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62C" w:rsidRDefault="0090262C" w:rsidP="00BC18E2">
      <w:pPr>
        <w:pStyle w:val="Heading1"/>
      </w:pPr>
      <w:r>
        <w:t>Simple Game Architecture</w:t>
      </w:r>
    </w:p>
    <w:p w:rsidR="00BC18E2" w:rsidRDefault="00BC18E2"/>
    <w:p w:rsidR="0090262C" w:rsidRDefault="0090262C">
      <w:r>
        <w:t xml:space="preserve">Note: This document is intended to be a simple introduction to some of the aspects of game architecture. It is by no means the final word on the game architecture discussed. </w:t>
      </w:r>
      <w:r w:rsidR="007F45A2">
        <w:t xml:space="preserve">Even further, concepts are discussed </w:t>
      </w:r>
      <w:r w:rsidR="00117914">
        <w:t xml:space="preserve">specifically in terms of </w:t>
      </w:r>
      <w:r w:rsidR="007F45A2">
        <w:t xml:space="preserve">the </w:t>
      </w:r>
      <w:r w:rsidR="007F45A2">
        <w:rPr>
          <w:i/>
        </w:rPr>
        <w:t xml:space="preserve">Super Asteroids </w:t>
      </w:r>
      <w:r w:rsidR="0068630D">
        <w:t>game</w:t>
      </w:r>
      <w:r w:rsidR="00117914">
        <w:t xml:space="preserve"> rather than generically</w:t>
      </w:r>
      <w:r w:rsidR="0068630D">
        <w:t xml:space="preserve">. Using </w:t>
      </w:r>
      <w:r w:rsidR="007F45A2">
        <w:t xml:space="preserve">the </w:t>
      </w:r>
      <w:r w:rsidR="007F45A2" w:rsidRPr="007F45A2">
        <w:rPr>
          <w:b/>
        </w:rPr>
        <w:t>loadContent()</w:t>
      </w:r>
      <w:r w:rsidR="007F45A2">
        <w:t xml:space="preserve"> </w:t>
      </w:r>
      <w:r w:rsidR="0068630D">
        <w:t xml:space="preserve">function </w:t>
      </w:r>
      <w:r w:rsidR="007F45A2">
        <w:t xml:space="preserve">for the </w:t>
      </w:r>
      <w:r w:rsidR="007F45A2">
        <w:rPr>
          <w:i/>
        </w:rPr>
        <w:t xml:space="preserve">Super Asteroids </w:t>
      </w:r>
      <w:r w:rsidR="007F45A2">
        <w:t>game engine does</w:t>
      </w:r>
      <w:r w:rsidR="00117914">
        <w:t xml:space="preserve"> not</w:t>
      </w:r>
      <w:r w:rsidR="007F45A2">
        <w:t xml:space="preserve"> </w:t>
      </w:r>
      <w:r w:rsidR="0068630D">
        <w:t>imply</w:t>
      </w:r>
      <w:r w:rsidR="007F45A2">
        <w:t xml:space="preserve"> you will see that function associated with </w:t>
      </w:r>
      <w:r w:rsidR="0068630D">
        <w:t>all other</w:t>
      </w:r>
      <w:r w:rsidR="007F45A2">
        <w:t xml:space="preserve"> game engine</w:t>
      </w:r>
      <w:r w:rsidR="0068630D">
        <w:t>s</w:t>
      </w:r>
      <w:r w:rsidR="007F45A2">
        <w:t xml:space="preserve">. </w:t>
      </w:r>
      <w:r>
        <w:t>For more information on the concepts discusse</w:t>
      </w:r>
      <w:r w:rsidR="0062061D">
        <w:t>d</w:t>
      </w:r>
      <w:r>
        <w:t xml:space="preserve"> here, go to </w:t>
      </w:r>
      <w:hyperlink r:id="rId5" w:history="1">
        <w:r w:rsidRPr="00C90EFF">
          <w:rPr>
            <w:rStyle w:val="Hyperlink"/>
          </w:rPr>
          <w:t>http://www.gameprogrammingpatterns.com</w:t>
        </w:r>
      </w:hyperlink>
      <w:r>
        <w:t xml:space="preserve"> .</w:t>
      </w:r>
    </w:p>
    <w:p w:rsidR="0062061D" w:rsidRDefault="0090262C" w:rsidP="0062061D">
      <w:r>
        <w:t xml:space="preserve">Before tackling some of the finer details of the </w:t>
      </w:r>
      <w:r>
        <w:rPr>
          <w:i/>
        </w:rPr>
        <w:t xml:space="preserve">Super Asteroid </w:t>
      </w:r>
      <w:r w:rsidRPr="0090262C">
        <w:t>game</w:t>
      </w:r>
      <w:r>
        <w:rPr>
          <w:i/>
        </w:rPr>
        <w:t xml:space="preserve"> </w:t>
      </w:r>
      <w:r>
        <w:t xml:space="preserve">design, it is important to understand the heart of the game. The heart of the </w:t>
      </w:r>
      <w:r w:rsidR="0062061D">
        <w:t xml:space="preserve">game is the game engine. For this project, it is only </w:t>
      </w:r>
      <w:r w:rsidR="0062061D" w:rsidRPr="0062061D">
        <w:t>necessary</w:t>
      </w:r>
      <w:r w:rsidR="0062061D">
        <w:t xml:space="preserve"> to understand </w:t>
      </w:r>
      <w:r w:rsidR="0068630D">
        <w:t>the following points concerning the game engine:</w:t>
      </w:r>
    </w:p>
    <w:p w:rsidR="0062061D" w:rsidRDefault="0062061D" w:rsidP="0062061D">
      <w:pPr>
        <w:pStyle w:val="ListParagraph"/>
        <w:numPr>
          <w:ilvl w:val="0"/>
          <w:numId w:val="1"/>
        </w:numPr>
      </w:pPr>
      <w:r>
        <w:t>The game engine runs on a loop that iterates 60 times a second</w:t>
      </w:r>
      <w:r w:rsidR="0068630D">
        <w:t xml:space="preserve"> until the game</w:t>
      </w:r>
      <w:r w:rsidR="006A3F36">
        <w:t xml:space="preserve"> ends</w:t>
      </w:r>
      <w:r>
        <w:t>.</w:t>
      </w:r>
    </w:p>
    <w:p w:rsidR="006A3F36" w:rsidRDefault="0062061D" w:rsidP="006A3F36">
      <w:pPr>
        <w:pStyle w:val="ListParagraph"/>
        <w:numPr>
          <w:ilvl w:val="0"/>
          <w:numId w:val="1"/>
        </w:numPr>
      </w:pPr>
      <w:r>
        <w:t xml:space="preserve">The first part of the iteration loop calls the </w:t>
      </w:r>
      <w:r w:rsidRPr="0062061D">
        <w:rPr>
          <w:b/>
        </w:rPr>
        <w:t>update()</w:t>
      </w:r>
      <w:r>
        <w:t xml:space="preserve"> function.</w:t>
      </w:r>
    </w:p>
    <w:p w:rsidR="0090262C" w:rsidRDefault="0062061D" w:rsidP="0062061D">
      <w:pPr>
        <w:pStyle w:val="ListParagraph"/>
        <w:numPr>
          <w:ilvl w:val="0"/>
          <w:numId w:val="1"/>
        </w:numPr>
      </w:pPr>
      <w:r>
        <w:t xml:space="preserve">The second part of the iteration loop calls the </w:t>
      </w:r>
      <w:r>
        <w:rPr>
          <w:b/>
        </w:rPr>
        <w:t xml:space="preserve">draw() </w:t>
      </w:r>
      <w:r>
        <w:t xml:space="preserve">function. </w:t>
      </w:r>
      <w:r w:rsidR="0090262C">
        <w:t xml:space="preserve">  </w:t>
      </w:r>
    </w:p>
    <w:p w:rsidR="006A3F36" w:rsidRDefault="00DE1CCA" w:rsidP="006A3F36">
      <w:r>
        <w:t>The flow of the game can be depicted by the image below.</w:t>
      </w:r>
    </w:p>
    <w:p w:rsidR="00DE1CCA" w:rsidRDefault="00DE1CCA" w:rsidP="006A3F36"/>
    <w:p w:rsidR="003B5F6D" w:rsidRDefault="003B5F6D" w:rsidP="003B5F6D">
      <w:pPr>
        <w:jc w:val="center"/>
      </w:pPr>
      <w:r>
        <w:rPr>
          <w:noProof/>
        </w:rPr>
        <w:drawing>
          <wp:inline distT="0" distB="0" distL="0" distR="0">
            <wp:extent cx="5943600"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lo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44980"/>
                    </a:xfrm>
                    <a:prstGeom prst="rect">
                      <a:avLst/>
                    </a:prstGeom>
                  </pic:spPr>
                </pic:pic>
              </a:graphicData>
            </a:graphic>
          </wp:inline>
        </w:drawing>
      </w:r>
    </w:p>
    <w:p w:rsidR="00DE1CCA" w:rsidRDefault="00DE1CCA" w:rsidP="00DE1CCA"/>
    <w:p w:rsidR="00F13B08" w:rsidRDefault="008F2F75" w:rsidP="00F13B08">
      <w:r>
        <w:t xml:space="preserve">The </w:t>
      </w:r>
      <w:r>
        <w:rPr>
          <w:b/>
        </w:rPr>
        <w:t xml:space="preserve">update() </w:t>
      </w:r>
      <w:r>
        <w:t xml:space="preserve">function is used to update all the elements of the game based on the elapsed time since the last </w:t>
      </w:r>
      <w:r w:rsidR="005A117A">
        <w:t xml:space="preserve">update </w:t>
      </w:r>
      <w:r>
        <w:t>(in this case</w:t>
      </w:r>
      <w:r w:rsidR="00CE3223">
        <w:t>,</w:t>
      </w:r>
      <w:r>
        <w:t xml:space="preserve"> </w:t>
      </w:r>
      <w:r w:rsidR="0068630D">
        <w:t xml:space="preserve">elapsed time is always </w:t>
      </w:r>
      <w:r>
        <w:t>1/60</w:t>
      </w:r>
      <w:r w:rsidRPr="008F2F75">
        <w:rPr>
          <w:vertAlign w:val="superscript"/>
        </w:rPr>
        <w:t>th</w:t>
      </w:r>
      <w:r>
        <w:t xml:space="preserve"> of a second)</w:t>
      </w:r>
      <w:r w:rsidR="005A117A">
        <w:t xml:space="preserve">. Updating a game element can include any number of actions including, but not limited to: changing its state, moving it, detecting and responding to collision, removing it from the game, calling </w:t>
      </w:r>
      <w:r w:rsidR="005A117A">
        <w:rPr>
          <w:b/>
        </w:rPr>
        <w:t xml:space="preserve">update() </w:t>
      </w:r>
      <w:r w:rsidR="005A117A">
        <w:t xml:space="preserve">on any sub elements, etc… Generally, the </w:t>
      </w:r>
      <w:r w:rsidR="005A117A">
        <w:rPr>
          <w:b/>
        </w:rPr>
        <w:t xml:space="preserve">update() </w:t>
      </w:r>
      <w:r w:rsidR="005A117A">
        <w:t xml:space="preserve">call starts with one object, then cascades through others. </w:t>
      </w:r>
    </w:p>
    <w:p w:rsidR="00F13B08" w:rsidRDefault="005F2204" w:rsidP="00F13B08">
      <w:r>
        <w:t>Take for example</w:t>
      </w:r>
      <w:r w:rsidR="005A117A">
        <w:t xml:space="preserve"> a hypothetical pirate game</w:t>
      </w:r>
      <w:r w:rsidR="0008641D">
        <w:t xml:space="preserve">. The game engine calls </w:t>
      </w:r>
      <w:r w:rsidR="0008641D">
        <w:rPr>
          <w:b/>
        </w:rPr>
        <w:t xml:space="preserve">update() </w:t>
      </w:r>
      <w:r w:rsidR="0008641D">
        <w:t xml:space="preserve">on a PirateGame object. As part of updating itself, the PirateGame calls </w:t>
      </w:r>
      <w:r w:rsidR="0008641D">
        <w:rPr>
          <w:b/>
        </w:rPr>
        <w:t xml:space="preserve">update() </w:t>
      </w:r>
      <w:r w:rsidR="0008641D">
        <w:t xml:space="preserve">on an Ocean object and the PirateShip object. The PirateShip updates itself and in </w:t>
      </w:r>
      <w:r>
        <w:t>so doing</w:t>
      </w:r>
      <w:r w:rsidR="0008641D">
        <w:t xml:space="preserve"> calls update on the Cannons and the Crew. Updating the Crew might result in </w:t>
      </w:r>
      <w:r w:rsidR="0008641D">
        <w:rPr>
          <w:b/>
        </w:rPr>
        <w:t xml:space="preserve">update() </w:t>
      </w:r>
      <w:r w:rsidR="0008641D">
        <w:t>being called on</w:t>
      </w:r>
      <w:r w:rsidR="009B1799">
        <w:t xml:space="preserve"> </w:t>
      </w:r>
      <w:r w:rsidR="0008641D">
        <w:t>every CrewMember object.</w:t>
      </w:r>
      <w:r w:rsidR="009B1799">
        <w:t xml:space="preserve"> The </w:t>
      </w:r>
      <w:r w:rsidR="0068630D">
        <w:t>image</w:t>
      </w:r>
      <w:r w:rsidR="009B1799">
        <w:t xml:space="preserve"> </w:t>
      </w:r>
      <w:r w:rsidR="00F13B08">
        <w:t>on the next page</w:t>
      </w:r>
      <w:r w:rsidR="009B1799">
        <w:t xml:space="preserve"> depicts this cascading effect.</w:t>
      </w:r>
    </w:p>
    <w:p w:rsidR="00DE1CCA" w:rsidRDefault="009B1799" w:rsidP="00F13B08">
      <w:pPr>
        <w:jc w:val="center"/>
      </w:pPr>
      <w:r>
        <w:rPr>
          <w:noProof/>
        </w:rPr>
        <w:lastRenderedPageBreak/>
        <w:drawing>
          <wp:inline distT="0" distB="0" distL="0" distR="0" wp14:anchorId="7FA22CB2" wp14:editId="0B99A845">
            <wp:extent cx="5509446" cy="320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 (4).png"/>
                    <pic:cNvPicPr/>
                  </pic:nvPicPr>
                  <pic:blipFill>
                    <a:blip r:embed="rId7">
                      <a:extLst>
                        <a:ext uri="{28A0092B-C50C-407E-A947-70E740481C1C}">
                          <a14:useLocalDpi xmlns:a14="http://schemas.microsoft.com/office/drawing/2010/main" val="0"/>
                        </a:ext>
                      </a:extLst>
                    </a:blip>
                    <a:stretch>
                      <a:fillRect/>
                    </a:stretch>
                  </pic:blipFill>
                  <pic:spPr>
                    <a:xfrm>
                      <a:off x="0" y="0"/>
                      <a:ext cx="5509446" cy="3200508"/>
                    </a:xfrm>
                    <a:prstGeom prst="rect">
                      <a:avLst/>
                    </a:prstGeom>
                  </pic:spPr>
                </pic:pic>
              </a:graphicData>
            </a:graphic>
          </wp:inline>
        </w:drawing>
      </w:r>
    </w:p>
    <w:p w:rsidR="00AE54F2" w:rsidRDefault="00F13B08" w:rsidP="00DE1CCA">
      <w:r>
        <w:t xml:space="preserve">The </w:t>
      </w:r>
      <w:r>
        <w:rPr>
          <w:b/>
        </w:rPr>
        <w:t xml:space="preserve">draw() </w:t>
      </w:r>
      <w:r>
        <w:t xml:space="preserve">function cascades through the game elements just as the </w:t>
      </w:r>
      <w:r>
        <w:rPr>
          <w:b/>
        </w:rPr>
        <w:t xml:space="preserve">update() </w:t>
      </w:r>
      <w:r>
        <w:t xml:space="preserve">function. When this function is called on a game element, the game element should draw itself </w:t>
      </w:r>
      <w:r w:rsidR="00AE54F2">
        <w:t xml:space="preserve">to the screen </w:t>
      </w:r>
      <w:r>
        <w:t xml:space="preserve">and/or call </w:t>
      </w:r>
      <w:r>
        <w:rPr>
          <w:b/>
        </w:rPr>
        <w:t xml:space="preserve">draw() </w:t>
      </w:r>
      <w:r>
        <w:t>on any sub elements</w:t>
      </w:r>
      <w:r w:rsidR="00AE54F2">
        <w:t>.</w:t>
      </w:r>
      <w:r w:rsidR="00CE3223">
        <w:t xml:space="preserve"> Sometimes a game element will call </w:t>
      </w:r>
      <w:r w:rsidR="00CE3223">
        <w:rPr>
          <w:b/>
        </w:rPr>
        <w:t xml:space="preserve">draw() </w:t>
      </w:r>
      <w:r w:rsidR="00CE3223">
        <w:t>on its sub elements before drawing itself to the screen.</w:t>
      </w:r>
    </w:p>
    <w:p w:rsidR="00CE3223" w:rsidRPr="00CE3223" w:rsidRDefault="00CE3223" w:rsidP="00DE1CCA">
      <w:pPr>
        <w:rPr>
          <w:b/>
        </w:rPr>
      </w:pPr>
      <w:r>
        <w:rPr>
          <w:b/>
        </w:rPr>
        <w:t>Load and Unload Content</w:t>
      </w:r>
    </w:p>
    <w:p w:rsidR="007F45A2" w:rsidRDefault="00AE54F2" w:rsidP="00DE1CCA">
      <w:r>
        <w:t xml:space="preserve">The </w:t>
      </w:r>
      <w:r>
        <w:rPr>
          <w:b/>
        </w:rPr>
        <w:t xml:space="preserve">loadContent() </w:t>
      </w:r>
      <w:r>
        <w:t xml:space="preserve">and </w:t>
      </w:r>
      <w:r>
        <w:rPr>
          <w:b/>
        </w:rPr>
        <w:t>unloadContent()</w:t>
      </w:r>
      <w:r>
        <w:t xml:space="preserve"> functions are also important</w:t>
      </w:r>
      <w:r w:rsidR="00CE3223">
        <w:t xml:space="preserve"> calls made from the GameEngine and other key elements of the game. However, these functions are not invoked sixty times a second like the </w:t>
      </w:r>
      <w:r w:rsidR="00CE3223">
        <w:rPr>
          <w:b/>
        </w:rPr>
        <w:t xml:space="preserve">update() </w:t>
      </w:r>
      <w:r w:rsidR="00CE3223">
        <w:t xml:space="preserve">and </w:t>
      </w:r>
      <w:r w:rsidR="00CE3223">
        <w:rPr>
          <w:b/>
        </w:rPr>
        <w:t xml:space="preserve">draw() </w:t>
      </w:r>
      <w:r w:rsidR="00CE3223">
        <w:t>functions.</w:t>
      </w:r>
      <w:r w:rsidR="007F45A2">
        <w:t xml:space="preserve"> Before going any further, it is important to understand </w:t>
      </w:r>
      <w:r w:rsidR="003249D1">
        <w:t>the two functions.</w:t>
      </w:r>
    </w:p>
    <w:p w:rsidR="007F45A2" w:rsidRDefault="007F45A2" w:rsidP="00DE1CCA">
      <w:r>
        <w:rPr>
          <w:b/>
        </w:rPr>
        <w:t>loadContent()</w:t>
      </w:r>
      <w:r>
        <w:t xml:space="preserve"> – </w:t>
      </w:r>
      <w:r w:rsidR="00E12ED5">
        <w:t>Used</w:t>
      </w:r>
      <w:r>
        <w:t xml:space="preserve"> to load content into main memory. Content to load can include sound and image files, as well as data from databases or other data files. Data loaded from databases or other data files ca</w:t>
      </w:r>
      <w:r w:rsidR="003249D1">
        <w:t xml:space="preserve">n be used for </w:t>
      </w:r>
      <w:r w:rsidR="005F2204">
        <w:t xml:space="preserve">a </w:t>
      </w:r>
      <w:r w:rsidR="003249D1">
        <w:t>variety of things. In the case of the pirate game example, information loaded from data files could be used for</w:t>
      </w:r>
      <w:r>
        <w:t xml:space="preserve"> deciding how many enemy pirate ships to generate for a particular level.</w:t>
      </w:r>
      <w:r w:rsidR="0082632B">
        <w:t xml:space="preserve"> This function has a cascading effect similar to the update cascade effect.</w:t>
      </w:r>
    </w:p>
    <w:p w:rsidR="007F45A2" w:rsidRDefault="007F45A2" w:rsidP="00DE1CCA">
      <w:r>
        <w:rPr>
          <w:b/>
        </w:rPr>
        <w:t xml:space="preserve">unloadContent() </w:t>
      </w:r>
      <w:r>
        <w:t>- This function is used to u</w:t>
      </w:r>
      <w:r w:rsidR="00FC731C">
        <w:t xml:space="preserve">nload content from main memory. </w:t>
      </w:r>
      <w:r w:rsidR="0082632B">
        <w:t>This function has a cascading effect similar to the update cascade effect.</w:t>
      </w:r>
    </w:p>
    <w:p w:rsidR="0082632B" w:rsidRDefault="00FC731C" w:rsidP="00DE1CCA">
      <w:r w:rsidRPr="0082632B">
        <w:rPr>
          <w:b/>
        </w:rPr>
        <w:t>Why have an unloadContent() function?</w:t>
      </w:r>
      <w:r>
        <w:t xml:space="preserve"> </w:t>
      </w:r>
    </w:p>
    <w:p w:rsidR="0082632B" w:rsidRPr="003249D1" w:rsidRDefault="00FC731C" w:rsidP="00DE1CCA">
      <w:r>
        <w:t>Take the pirate game for example. Let’s say the game has 100 levels</w:t>
      </w:r>
      <w:r w:rsidR="00E12ED5">
        <w:t xml:space="preserve"> and each</w:t>
      </w:r>
      <w:r>
        <w:t xml:space="preserve"> level loads 20MB of completely unique assets. If these unique assets are not freed from main memory after every level, main memory will become bloated with unnecessary media files. In fact, by the end of 100 levels, main memory will hold</w:t>
      </w:r>
      <w:r w:rsidR="005F2204">
        <w:t xml:space="preserve"> about</w:t>
      </w:r>
      <w:r>
        <w:t xml:space="preserve"> 2GB of unused media files.</w:t>
      </w:r>
    </w:p>
    <w:p w:rsidR="00AE54F2" w:rsidRPr="000B710C" w:rsidRDefault="0082632B" w:rsidP="00DE1CCA">
      <w:pPr>
        <w:rPr>
          <w:b/>
        </w:rPr>
      </w:pPr>
      <w:r>
        <w:t>T</w:t>
      </w:r>
      <w:r w:rsidR="00CE3223">
        <w:t xml:space="preserve">he </w:t>
      </w:r>
      <w:r w:rsidR="00CE3223">
        <w:rPr>
          <w:b/>
        </w:rPr>
        <w:t xml:space="preserve">loadContent() </w:t>
      </w:r>
      <w:r w:rsidR="00CE3223">
        <w:t xml:space="preserve">and </w:t>
      </w:r>
      <w:r w:rsidR="00CE3223">
        <w:rPr>
          <w:b/>
        </w:rPr>
        <w:t>unloadContent()</w:t>
      </w:r>
      <w:r w:rsidR="00CE3223">
        <w:t xml:space="preserve"> functions are invoked during key game transitions and events. The best example of usage for these functions are seen when the game is first starting and when the game is ending. </w:t>
      </w:r>
      <w:r>
        <w:t xml:space="preserve">The </w:t>
      </w:r>
      <w:r>
        <w:rPr>
          <w:i/>
        </w:rPr>
        <w:t xml:space="preserve">Super Asteroids </w:t>
      </w:r>
      <w:r>
        <w:t xml:space="preserve">game engine will call </w:t>
      </w:r>
      <w:r>
        <w:rPr>
          <w:b/>
        </w:rPr>
        <w:t xml:space="preserve">loadContent() </w:t>
      </w:r>
      <w:r>
        <w:t xml:space="preserve">right before the game loop is entered. </w:t>
      </w:r>
      <w:r>
        <w:rPr>
          <w:b/>
        </w:rPr>
        <w:t xml:space="preserve">unloadContent() </w:t>
      </w:r>
      <w:r>
        <w:t>will be invoked right after the game loop has been exited.</w:t>
      </w:r>
      <w:r w:rsidR="000B710C">
        <w:t xml:space="preserve"> Another good example of a key transition in </w:t>
      </w:r>
      <w:r w:rsidR="000B710C">
        <w:rPr>
          <w:i/>
        </w:rPr>
        <w:t xml:space="preserve">Super Asteroids </w:t>
      </w:r>
      <w:r w:rsidR="000B710C">
        <w:t xml:space="preserve">is the level transition. When the game transitions from level </w:t>
      </w:r>
      <w:r w:rsidR="000B710C">
        <w:rPr>
          <w:i/>
        </w:rPr>
        <w:t xml:space="preserve">a </w:t>
      </w:r>
      <w:r w:rsidR="000B710C">
        <w:t xml:space="preserve">to level </w:t>
      </w:r>
      <w:r w:rsidR="000B710C">
        <w:rPr>
          <w:i/>
        </w:rPr>
        <w:t>b</w:t>
      </w:r>
      <w:r w:rsidR="000B710C">
        <w:t xml:space="preserve">, the </w:t>
      </w:r>
      <w:r w:rsidR="000B710C">
        <w:lastRenderedPageBreak/>
        <w:t xml:space="preserve">game should call </w:t>
      </w:r>
      <w:r w:rsidR="000B710C">
        <w:rPr>
          <w:b/>
        </w:rPr>
        <w:t xml:space="preserve">unloadContent() </w:t>
      </w:r>
      <w:r w:rsidR="000B710C">
        <w:t xml:space="preserve">on level </w:t>
      </w:r>
      <w:r w:rsidR="000B710C">
        <w:rPr>
          <w:i/>
        </w:rPr>
        <w:t xml:space="preserve">a </w:t>
      </w:r>
      <w:r w:rsidR="000B710C">
        <w:t xml:space="preserve">and </w:t>
      </w:r>
      <w:r w:rsidR="000B710C">
        <w:rPr>
          <w:b/>
        </w:rPr>
        <w:t xml:space="preserve">loadContent() </w:t>
      </w:r>
      <w:r w:rsidR="000B710C">
        <w:t xml:space="preserve">on level </w:t>
      </w:r>
      <w:r w:rsidR="000B710C">
        <w:rPr>
          <w:i/>
        </w:rPr>
        <w:t>b</w:t>
      </w:r>
      <w:r w:rsidR="000B710C">
        <w:t>. The figure below depicts the timing of these function calls.</w:t>
      </w:r>
      <w:r w:rsidR="000B710C">
        <w:rPr>
          <w:b/>
        </w:rPr>
        <w:t xml:space="preserve"> </w:t>
      </w:r>
    </w:p>
    <w:p w:rsidR="0082632B" w:rsidRDefault="0082632B" w:rsidP="00DE1CCA"/>
    <w:p w:rsidR="0082632B" w:rsidRPr="0082632B" w:rsidRDefault="000B710C" w:rsidP="000B710C">
      <w:pPr>
        <w:jc w:val="center"/>
      </w:pPr>
      <w:r>
        <w:rPr>
          <w:noProof/>
        </w:rPr>
        <w:drawing>
          <wp:inline distT="0" distB="0" distL="0" distR="0">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loopcont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rsidR="00777521" w:rsidRPr="00777521" w:rsidRDefault="00553A9D" w:rsidP="00BC18E2">
      <w:pPr>
        <w:pStyle w:val="Heading1"/>
      </w:pPr>
      <w:r>
        <w:t xml:space="preserve">TODO Item: </w:t>
      </w:r>
      <w:r w:rsidR="00777521">
        <w:t xml:space="preserve">Connect to the </w:t>
      </w:r>
      <w:r w:rsidR="005951F1">
        <w:rPr>
          <w:i/>
        </w:rPr>
        <w:t xml:space="preserve">Super Asteroids </w:t>
      </w:r>
      <w:r w:rsidR="00777521">
        <w:t>Game Engine</w:t>
      </w:r>
    </w:p>
    <w:p w:rsidR="00BC18E2" w:rsidRDefault="00BC18E2" w:rsidP="00DE1CCA"/>
    <w:p w:rsidR="00777521" w:rsidRDefault="005951F1" w:rsidP="00DE1CCA">
      <w:bookmarkStart w:id="0" w:name="_GoBack"/>
      <w:bookmarkEnd w:id="0"/>
      <w:r>
        <w:t>Connecting</w:t>
      </w:r>
      <w:r w:rsidR="00777521">
        <w:t xml:space="preserve"> your game</w:t>
      </w:r>
      <w:r>
        <w:t xml:space="preserve"> code</w:t>
      </w:r>
      <w:r w:rsidR="00777521">
        <w:t xml:space="preserve"> to the game engine </w:t>
      </w:r>
      <w:r>
        <w:t>starts with a simple two-</w:t>
      </w:r>
      <w:r w:rsidR="00777521">
        <w:t>step process:</w:t>
      </w:r>
    </w:p>
    <w:p w:rsidR="00777521" w:rsidRDefault="00777521" w:rsidP="00777521">
      <w:pPr>
        <w:pStyle w:val="ListParagraph"/>
        <w:numPr>
          <w:ilvl w:val="0"/>
          <w:numId w:val="2"/>
        </w:numPr>
      </w:pPr>
      <w:r>
        <w:t>Create a class implementing the IGameDelegate interface found in the base package.</w:t>
      </w:r>
    </w:p>
    <w:p w:rsidR="00777521" w:rsidRDefault="00777521" w:rsidP="00777521">
      <w:pPr>
        <w:pStyle w:val="ListParagraph"/>
        <w:numPr>
          <w:ilvl w:val="0"/>
          <w:numId w:val="2"/>
        </w:numPr>
      </w:pPr>
      <w:r>
        <w:t xml:space="preserve">Complete the TODO item in the GameActivity </w:t>
      </w:r>
      <w:r w:rsidR="005951F1">
        <w:rPr>
          <w:b/>
        </w:rPr>
        <w:t>onCreate</w:t>
      </w:r>
      <w:r>
        <w:rPr>
          <w:b/>
        </w:rPr>
        <w:t xml:space="preserve">() </w:t>
      </w:r>
      <w:r>
        <w:t>function.</w:t>
      </w:r>
    </w:p>
    <w:p w:rsidR="005951F1" w:rsidRDefault="005951F1" w:rsidP="005951F1">
      <w:r>
        <w:t>If</w:t>
      </w:r>
      <w:r w:rsidR="003249D1">
        <w:t xml:space="preserve"> the </w:t>
      </w:r>
      <w:r>
        <w:t>above two steps are completed correctly, the game engine will:</w:t>
      </w:r>
    </w:p>
    <w:p w:rsidR="005951F1" w:rsidRDefault="005951F1" w:rsidP="005951F1">
      <w:pPr>
        <w:pStyle w:val="ListParagraph"/>
        <w:numPr>
          <w:ilvl w:val="0"/>
          <w:numId w:val="3"/>
        </w:numPr>
      </w:pPr>
      <w:r>
        <w:t xml:space="preserve">Invoke </w:t>
      </w:r>
      <w:r>
        <w:rPr>
          <w:b/>
        </w:rPr>
        <w:t xml:space="preserve">loadContent() </w:t>
      </w:r>
      <w:r>
        <w:t>on your game delegate object right before the game loop is entered.</w:t>
      </w:r>
    </w:p>
    <w:p w:rsidR="005951F1" w:rsidRDefault="005951F1" w:rsidP="005951F1">
      <w:pPr>
        <w:pStyle w:val="ListParagraph"/>
        <w:numPr>
          <w:ilvl w:val="0"/>
          <w:numId w:val="3"/>
        </w:numPr>
      </w:pPr>
      <w:r>
        <w:t xml:space="preserve">Call </w:t>
      </w:r>
      <w:r>
        <w:rPr>
          <w:b/>
        </w:rPr>
        <w:t xml:space="preserve">update() </w:t>
      </w:r>
      <w:r>
        <w:t xml:space="preserve">then </w:t>
      </w:r>
      <w:r>
        <w:rPr>
          <w:b/>
        </w:rPr>
        <w:t xml:space="preserve">draw() </w:t>
      </w:r>
      <w:r>
        <w:t>sixty times a second.</w:t>
      </w:r>
    </w:p>
    <w:p w:rsidR="005951F1" w:rsidRDefault="005951F1" w:rsidP="005951F1">
      <w:pPr>
        <w:pStyle w:val="ListParagraph"/>
        <w:numPr>
          <w:ilvl w:val="0"/>
          <w:numId w:val="3"/>
        </w:numPr>
      </w:pPr>
      <w:r>
        <w:t xml:space="preserve">Invoke </w:t>
      </w:r>
      <w:r>
        <w:rPr>
          <w:b/>
        </w:rPr>
        <w:t xml:space="preserve">unloadContent() </w:t>
      </w:r>
      <w:r>
        <w:t>as the game is exiting.</w:t>
      </w:r>
    </w:p>
    <w:p w:rsidR="005951F1" w:rsidRPr="005951F1" w:rsidRDefault="005951F1" w:rsidP="005951F1">
      <w:r>
        <w:t xml:space="preserve">Any other </w:t>
      </w:r>
      <w:r>
        <w:rPr>
          <w:b/>
        </w:rPr>
        <w:t xml:space="preserve">loadContent() </w:t>
      </w:r>
      <w:r>
        <w:t xml:space="preserve">or </w:t>
      </w:r>
      <w:r>
        <w:rPr>
          <w:b/>
        </w:rPr>
        <w:t xml:space="preserve">unloadContent() </w:t>
      </w:r>
      <w:r>
        <w:t xml:space="preserve">calls </w:t>
      </w:r>
      <w:r w:rsidR="003249D1">
        <w:t>must</w:t>
      </w:r>
      <w:r>
        <w:t xml:space="preserve"> be instigated by your code.</w:t>
      </w:r>
    </w:p>
    <w:sectPr w:rsidR="005951F1" w:rsidRPr="00595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238C9"/>
    <w:multiLevelType w:val="hybridMultilevel"/>
    <w:tmpl w:val="89A2A9DE"/>
    <w:lvl w:ilvl="0" w:tplc="79C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96275"/>
    <w:multiLevelType w:val="hybridMultilevel"/>
    <w:tmpl w:val="67B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56DE5"/>
    <w:multiLevelType w:val="hybridMultilevel"/>
    <w:tmpl w:val="B3C0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8A"/>
    <w:rsid w:val="0008641D"/>
    <w:rsid w:val="000B710C"/>
    <w:rsid w:val="00117914"/>
    <w:rsid w:val="003249D1"/>
    <w:rsid w:val="0032640F"/>
    <w:rsid w:val="003B5F6D"/>
    <w:rsid w:val="00553A9D"/>
    <w:rsid w:val="005951F1"/>
    <w:rsid w:val="005A117A"/>
    <w:rsid w:val="005F2204"/>
    <w:rsid w:val="0062061D"/>
    <w:rsid w:val="0068630D"/>
    <w:rsid w:val="006A3F36"/>
    <w:rsid w:val="0075325E"/>
    <w:rsid w:val="00777521"/>
    <w:rsid w:val="007F45A2"/>
    <w:rsid w:val="0082632B"/>
    <w:rsid w:val="008F2F75"/>
    <w:rsid w:val="0090262C"/>
    <w:rsid w:val="00973DA1"/>
    <w:rsid w:val="009B1799"/>
    <w:rsid w:val="00AA3A0C"/>
    <w:rsid w:val="00AE3C8A"/>
    <w:rsid w:val="00AE54F2"/>
    <w:rsid w:val="00BC18E2"/>
    <w:rsid w:val="00CE3223"/>
    <w:rsid w:val="00D17971"/>
    <w:rsid w:val="00DE1CCA"/>
    <w:rsid w:val="00E12ED5"/>
    <w:rsid w:val="00F13B08"/>
    <w:rsid w:val="00FC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95D15-8710-4BF0-AC8B-BCC3E2BA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8E2"/>
  </w:style>
  <w:style w:type="paragraph" w:styleId="Heading1">
    <w:name w:val="heading 1"/>
    <w:basedOn w:val="Normal"/>
    <w:next w:val="Normal"/>
    <w:link w:val="Heading1Char"/>
    <w:uiPriority w:val="9"/>
    <w:qFormat/>
    <w:rsid w:val="00BC18E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BC18E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C18E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C18E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C18E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C18E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C18E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C18E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C18E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62C"/>
    <w:rPr>
      <w:color w:val="0563C1" w:themeColor="hyperlink"/>
      <w:u w:val="single"/>
    </w:rPr>
  </w:style>
  <w:style w:type="paragraph" w:styleId="ListParagraph">
    <w:name w:val="List Paragraph"/>
    <w:basedOn w:val="Normal"/>
    <w:uiPriority w:val="34"/>
    <w:qFormat/>
    <w:rsid w:val="0062061D"/>
    <w:pPr>
      <w:ind w:left="720"/>
      <w:contextualSpacing/>
    </w:pPr>
  </w:style>
  <w:style w:type="character" w:customStyle="1" w:styleId="Heading1Char">
    <w:name w:val="Heading 1 Char"/>
    <w:basedOn w:val="DefaultParagraphFont"/>
    <w:link w:val="Heading1"/>
    <w:uiPriority w:val="9"/>
    <w:rsid w:val="00BC18E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BC18E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C18E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C18E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C18E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C18E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C18E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C18E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C18E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C18E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C18E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C18E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C18E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C18E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C18E2"/>
    <w:rPr>
      <w:b/>
      <w:bCs/>
    </w:rPr>
  </w:style>
  <w:style w:type="character" w:styleId="Emphasis">
    <w:name w:val="Emphasis"/>
    <w:basedOn w:val="DefaultParagraphFont"/>
    <w:uiPriority w:val="20"/>
    <w:qFormat/>
    <w:rsid w:val="00BC18E2"/>
    <w:rPr>
      <w:i/>
      <w:iCs/>
    </w:rPr>
  </w:style>
  <w:style w:type="paragraph" w:styleId="NoSpacing">
    <w:name w:val="No Spacing"/>
    <w:uiPriority w:val="1"/>
    <w:qFormat/>
    <w:rsid w:val="00BC18E2"/>
    <w:pPr>
      <w:spacing w:after="0" w:line="240" w:lineRule="auto"/>
    </w:pPr>
  </w:style>
  <w:style w:type="paragraph" w:styleId="Quote">
    <w:name w:val="Quote"/>
    <w:basedOn w:val="Normal"/>
    <w:next w:val="Normal"/>
    <w:link w:val="QuoteChar"/>
    <w:uiPriority w:val="29"/>
    <w:qFormat/>
    <w:rsid w:val="00BC18E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C18E2"/>
    <w:rPr>
      <w:i/>
      <w:iCs/>
    </w:rPr>
  </w:style>
  <w:style w:type="paragraph" w:styleId="IntenseQuote">
    <w:name w:val="Intense Quote"/>
    <w:basedOn w:val="Normal"/>
    <w:next w:val="Normal"/>
    <w:link w:val="IntenseQuoteChar"/>
    <w:uiPriority w:val="30"/>
    <w:qFormat/>
    <w:rsid w:val="00BC18E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C18E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C18E2"/>
    <w:rPr>
      <w:i/>
      <w:iCs/>
      <w:color w:val="595959" w:themeColor="text1" w:themeTint="A6"/>
    </w:rPr>
  </w:style>
  <w:style w:type="character" w:styleId="IntenseEmphasis">
    <w:name w:val="Intense Emphasis"/>
    <w:basedOn w:val="DefaultParagraphFont"/>
    <w:uiPriority w:val="21"/>
    <w:qFormat/>
    <w:rsid w:val="00BC18E2"/>
    <w:rPr>
      <w:b/>
      <w:bCs/>
      <w:i/>
      <w:iCs/>
    </w:rPr>
  </w:style>
  <w:style w:type="character" w:styleId="SubtleReference">
    <w:name w:val="Subtle Reference"/>
    <w:basedOn w:val="DefaultParagraphFont"/>
    <w:uiPriority w:val="31"/>
    <w:qFormat/>
    <w:rsid w:val="00BC18E2"/>
    <w:rPr>
      <w:smallCaps/>
      <w:color w:val="404040" w:themeColor="text1" w:themeTint="BF"/>
    </w:rPr>
  </w:style>
  <w:style w:type="character" w:styleId="IntenseReference">
    <w:name w:val="Intense Reference"/>
    <w:basedOn w:val="DefaultParagraphFont"/>
    <w:uiPriority w:val="32"/>
    <w:qFormat/>
    <w:rsid w:val="00BC18E2"/>
    <w:rPr>
      <w:b/>
      <w:bCs/>
      <w:smallCaps/>
      <w:u w:val="single"/>
    </w:rPr>
  </w:style>
  <w:style w:type="character" w:styleId="BookTitle">
    <w:name w:val="Book Title"/>
    <w:basedOn w:val="DefaultParagraphFont"/>
    <w:uiPriority w:val="33"/>
    <w:qFormat/>
    <w:rsid w:val="00BC18E2"/>
    <w:rPr>
      <w:b/>
      <w:bCs/>
      <w:smallCaps/>
    </w:rPr>
  </w:style>
  <w:style w:type="paragraph" w:styleId="TOCHeading">
    <w:name w:val="TOC Heading"/>
    <w:basedOn w:val="Heading1"/>
    <w:next w:val="Normal"/>
    <w:uiPriority w:val="39"/>
    <w:semiHidden/>
    <w:unhideWhenUsed/>
    <w:qFormat/>
    <w:rsid w:val="00BC18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ameprogrammingpattern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Monson</dc:creator>
  <cp:keywords/>
  <dc:description/>
  <cp:lastModifiedBy>Tyler Monson</cp:lastModifiedBy>
  <cp:revision>15</cp:revision>
  <dcterms:created xsi:type="dcterms:W3CDTF">2015-02-20T19:54:00Z</dcterms:created>
  <dcterms:modified xsi:type="dcterms:W3CDTF">2015-04-02T18:20:00Z</dcterms:modified>
</cp:coreProperties>
</file>