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93EF" w14:textId="1859D0A5" w:rsidR="00212347" w:rsidRDefault="00E21759" w:rsidP="00E21759">
      <w:pPr>
        <w:pStyle w:val="Heading1"/>
      </w:pPr>
      <w:proofErr w:type="spellStart"/>
      <w:r>
        <w:t>GlowUpGrow</w:t>
      </w:r>
      <w:proofErr w:type="spellEnd"/>
      <w:r>
        <w:t xml:space="preserve"> API Endpoint Documentation</w:t>
      </w:r>
    </w:p>
    <w:p w14:paraId="48A613D2" w14:textId="26533CE0" w:rsidR="00E21759" w:rsidRDefault="00E21759" w:rsidP="00E21759"/>
    <w:p w14:paraId="62533231" w14:textId="38CC7317" w:rsidR="00E21759" w:rsidRDefault="00E21759" w:rsidP="00E21759">
      <w:pPr>
        <w:pStyle w:val="Heading2"/>
        <w:rPr>
          <w:rStyle w:val="Strong"/>
        </w:rPr>
      </w:pPr>
      <w:r>
        <w:rPr>
          <w:rStyle w:val="Strong"/>
        </w:rPr>
        <w:t>/user/register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245"/>
        <w:gridCol w:w="7105"/>
      </w:tblGrid>
      <w:tr w:rsidR="00E21759" w:rsidRPr="00E21759" w14:paraId="626B806F" w14:textId="77777777" w:rsidTr="00E21759">
        <w:tc>
          <w:tcPr>
            <w:tcW w:w="2245" w:type="dxa"/>
            <w:vAlign w:val="center"/>
          </w:tcPr>
          <w:p w14:paraId="0A49752B" w14:textId="24B6B005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URL Path</w:t>
            </w:r>
          </w:p>
        </w:tc>
        <w:tc>
          <w:tcPr>
            <w:tcW w:w="7105" w:type="dxa"/>
            <w:vAlign w:val="center"/>
          </w:tcPr>
          <w:p w14:paraId="3F20A520" w14:textId="29FA4B83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/user/register</w:t>
            </w:r>
          </w:p>
        </w:tc>
      </w:tr>
      <w:tr w:rsidR="00E21759" w:rsidRPr="00E21759" w14:paraId="1E450850" w14:textId="77777777" w:rsidTr="00E21759">
        <w:tc>
          <w:tcPr>
            <w:tcW w:w="2245" w:type="dxa"/>
            <w:vAlign w:val="center"/>
          </w:tcPr>
          <w:p w14:paraId="512B0AEC" w14:textId="29C2EDDB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Description</w:t>
            </w:r>
          </w:p>
        </w:tc>
        <w:tc>
          <w:tcPr>
            <w:tcW w:w="7105" w:type="dxa"/>
            <w:vAlign w:val="center"/>
          </w:tcPr>
          <w:p w14:paraId="7B4EEF73" w14:textId="70AAE3E3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Creates a new user account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logs the user in, and returns an auth token.</w:t>
            </w:r>
          </w:p>
        </w:tc>
      </w:tr>
      <w:tr w:rsidR="00E21759" w:rsidRPr="00E21759" w14:paraId="3520903D" w14:textId="77777777" w:rsidTr="00E21759">
        <w:tc>
          <w:tcPr>
            <w:tcW w:w="2245" w:type="dxa"/>
            <w:vAlign w:val="center"/>
          </w:tcPr>
          <w:p w14:paraId="595CB084" w14:textId="09DC2D99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HTTP Method</w:t>
            </w:r>
          </w:p>
        </w:tc>
        <w:tc>
          <w:tcPr>
            <w:tcW w:w="7105" w:type="dxa"/>
            <w:vAlign w:val="center"/>
          </w:tcPr>
          <w:p w14:paraId="53EC8E6B" w14:textId="124B08E7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Post</w:t>
            </w:r>
          </w:p>
        </w:tc>
      </w:tr>
      <w:tr w:rsidR="00E21759" w:rsidRPr="00E21759" w14:paraId="4FBA26D3" w14:textId="77777777" w:rsidTr="00E21759">
        <w:tc>
          <w:tcPr>
            <w:tcW w:w="2245" w:type="dxa"/>
            <w:vAlign w:val="center"/>
          </w:tcPr>
          <w:p w14:paraId="3D4A472E" w14:textId="37D35245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Auth Token Required</w:t>
            </w:r>
          </w:p>
        </w:tc>
        <w:tc>
          <w:tcPr>
            <w:tcW w:w="7105" w:type="dxa"/>
            <w:vAlign w:val="center"/>
          </w:tcPr>
          <w:p w14:paraId="65999370" w14:textId="40A31C64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No</w:t>
            </w:r>
          </w:p>
        </w:tc>
      </w:tr>
      <w:tr w:rsidR="00E21759" w:rsidRPr="00E21759" w14:paraId="74146284" w14:textId="77777777" w:rsidTr="00E21759">
        <w:tc>
          <w:tcPr>
            <w:tcW w:w="2245" w:type="dxa"/>
            <w:vAlign w:val="center"/>
          </w:tcPr>
          <w:p w14:paraId="33703F26" w14:textId="4302000E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Request Body</w:t>
            </w:r>
          </w:p>
        </w:tc>
        <w:tc>
          <w:tcPr>
            <w:tcW w:w="7105" w:type="dxa"/>
            <w:vAlign w:val="center"/>
          </w:tcPr>
          <w:p w14:paraId="370FDA5A" w14:textId="77777777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{</w:t>
            </w:r>
          </w:p>
          <w:p w14:paraId="6980C37C" w14:textId="1DAA6E8B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"</w:t>
            </w:r>
            <w:r>
              <w:rPr>
                <w:rFonts w:ascii="Arial" w:hAnsi="Arial" w:cs="Arial"/>
                <w:color w:val="000000"/>
              </w:rPr>
              <w:t>U</w:t>
            </w:r>
            <w:r w:rsidRPr="00E21759">
              <w:rPr>
                <w:rFonts w:ascii="Arial" w:hAnsi="Arial" w:cs="Arial"/>
                <w:color w:val="000000"/>
              </w:rPr>
              <w:t>sername": "</w:t>
            </w:r>
            <w:proofErr w:type="spellStart"/>
            <w:r w:rsidRPr="00E21759">
              <w:rPr>
                <w:rFonts w:ascii="Arial" w:hAnsi="Arial" w:cs="Arial"/>
                <w:color w:val="000000"/>
              </w:rPr>
              <w:t>susan</w:t>
            </w:r>
            <w:proofErr w:type="spellEnd"/>
            <w:r w:rsidRPr="00E21759">
              <w:rPr>
                <w:rFonts w:ascii="Arial" w:hAnsi="Arial" w:cs="Arial"/>
                <w:color w:val="000000"/>
              </w:rPr>
              <w:t>",        // Non-empty string</w:t>
            </w:r>
          </w:p>
          <w:p w14:paraId="0BD85B18" w14:textId="2E5F840B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"</w:t>
            </w:r>
            <w:r w:rsidRPr="00E21759">
              <w:rPr>
                <w:rFonts w:ascii="Arial" w:hAnsi="Arial" w:cs="Arial"/>
                <w:color w:val="000000"/>
              </w:rPr>
              <w:t>P</w:t>
            </w:r>
            <w:r w:rsidRPr="00E21759">
              <w:rPr>
                <w:rFonts w:ascii="Arial" w:hAnsi="Arial" w:cs="Arial"/>
                <w:color w:val="000000"/>
              </w:rPr>
              <w:t>assword": "</w:t>
            </w:r>
            <w:proofErr w:type="spellStart"/>
            <w:r w:rsidRPr="00E21759">
              <w:rPr>
                <w:rFonts w:ascii="Arial" w:hAnsi="Arial" w:cs="Arial"/>
                <w:color w:val="000000"/>
              </w:rPr>
              <w:t>mysecret</w:t>
            </w:r>
            <w:proofErr w:type="spellEnd"/>
            <w:r w:rsidRPr="00E21759">
              <w:rPr>
                <w:rFonts w:ascii="Arial" w:hAnsi="Arial" w:cs="Arial"/>
                <w:color w:val="000000"/>
              </w:rPr>
              <w:t>",    // Non-empty string</w:t>
            </w:r>
          </w:p>
          <w:p w14:paraId="12262645" w14:textId="215960A8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"</w:t>
            </w:r>
            <w:proofErr w:type="spellStart"/>
            <w:r w:rsidRPr="00E21759">
              <w:rPr>
                <w:rFonts w:ascii="Arial" w:hAnsi="Arial" w:cs="Arial"/>
                <w:color w:val="000000"/>
              </w:rPr>
              <w:t>E</w:t>
            </w:r>
            <w:r w:rsidRPr="00E21759">
              <w:rPr>
                <w:rFonts w:ascii="Arial" w:hAnsi="Arial" w:cs="Arial"/>
                <w:color w:val="000000"/>
              </w:rPr>
              <w:t>mail</w:t>
            </w:r>
            <w:r w:rsidRPr="00E21759">
              <w:rPr>
                <w:rFonts w:ascii="Arial" w:hAnsi="Arial" w:cs="Arial"/>
                <w:color w:val="000000"/>
              </w:rPr>
              <w:t>Address</w:t>
            </w:r>
            <w:proofErr w:type="spellEnd"/>
            <w:r w:rsidRPr="00E21759">
              <w:rPr>
                <w:rFonts w:ascii="Arial" w:hAnsi="Arial" w:cs="Arial"/>
                <w:color w:val="000000"/>
              </w:rPr>
              <w:t>": "susan@gmail.com",    // Non-empty string</w:t>
            </w:r>
          </w:p>
          <w:p w14:paraId="245CA2E2" w14:textId="7CDDCB85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“State”: “California”,     // Non-empty string</w:t>
            </w:r>
          </w:p>
          <w:p w14:paraId="4E416A2B" w14:textId="63D599E3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“City”: “Compton”,     // Non-empty string</w:t>
            </w:r>
          </w:p>
          <w:p w14:paraId="06441628" w14:textId="147D7AF3" w:rsid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“Street”: “Macklin Ave”, // Non-empty string</w:t>
            </w:r>
          </w:p>
          <w:p w14:paraId="1664A37C" w14:textId="2CE27BD1" w:rsid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“Apartment”: “31”,     // Possibly null string</w:t>
            </w:r>
          </w:p>
          <w:p w14:paraId="3B6BEE77" w14:textId="07B4DBF8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“Zip”: 84604     // Non-empty string</w:t>
            </w:r>
          </w:p>
          <w:p w14:paraId="74336E1E" w14:textId="5C96E85A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}</w:t>
            </w:r>
          </w:p>
        </w:tc>
      </w:tr>
      <w:tr w:rsidR="00E21759" w:rsidRPr="00E21759" w14:paraId="0ED96C96" w14:textId="77777777" w:rsidTr="00E21759">
        <w:tc>
          <w:tcPr>
            <w:tcW w:w="2245" w:type="dxa"/>
            <w:vAlign w:val="center"/>
          </w:tcPr>
          <w:p w14:paraId="4D145844" w14:textId="3338CF1D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Errors:</w:t>
            </w:r>
          </w:p>
        </w:tc>
        <w:tc>
          <w:tcPr>
            <w:tcW w:w="7105" w:type="dxa"/>
            <w:vAlign w:val="center"/>
          </w:tcPr>
          <w:p w14:paraId="208AFB5A" w14:textId="4F740ABA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Request property missing or invalid value, username already taken, internal server error</w:t>
            </w:r>
          </w:p>
        </w:tc>
      </w:tr>
      <w:tr w:rsidR="00E21759" w:rsidRPr="00E21759" w14:paraId="42668BC1" w14:textId="77777777" w:rsidTr="00E21759">
        <w:tc>
          <w:tcPr>
            <w:tcW w:w="2245" w:type="dxa"/>
            <w:vAlign w:val="center"/>
          </w:tcPr>
          <w:p w14:paraId="46277582" w14:textId="39464710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 w:rsidRPr="00E21759">
              <w:rPr>
                <w:rFonts w:ascii="Arial" w:hAnsi="Arial" w:cs="Arial"/>
                <w:color w:val="000000"/>
              </w:rPr>
              <w:t>Success Response Body</w:t>
            </w:r>
          </w:p>
        </w:tc>
        <w:tc>
          <w:tcPr>
            <w:tcW w:w="7105" w:type="dxa"/>
            <w:vAlign w:val="center"/>
          </w:tcPr>
          <w:p w14:paraId="543BEF1E" w14:textId="77777777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{</w:t>
            </w:r>
          </w:p>
          <w:p w14:paraId="1A512FDC" w14:textId="406760CE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</w:rPr>
              <w:t>authtoken</w:t>
            </w:r>
            <w:proofErr w:type="spellEnd"/>
            <w:r>
              <w:rPr>
                <w:rFonts w:ascii="Arial" w:hAnsi="Arial" w:cs="Arial"/>
                <w:color w:val="000000"/>
              </w:rPr>
              <w:t>": "cf7a368f",    // Non-empty auth token string</w:t>
            </w:r>
          </w:p>
          <w:p w14:paraId="621AF971" w14:textId="58F9A304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"username": "</w:t>
            </w:r>
            <w:proofErr w:type="spellStart"/>
            <w:r>
              <w:rPr>
                <w:rFonts w:ascii="Arial" w:hAnsi="Arial" w:cs="Arial"/>
                <w:color w:val="000000"/>
              </w:rPr>
              <w:t>susan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",        // Username passed in with </w:t>
            </w:r>
            <w:proofErr w:type="gramStart"/>
            <w:r>
              <w:rPr>
                <w:rFonts w:ascii="Arial" w:hAnsi="Arial" w:cs="Arial"/>
                <w:color w:val="000000"/>
              </w:rPr>
              <w:t>request</w:t>
            </w:r>
            <w:proofErr w:type="gramEnd"/>
          </w:p>
          <w:p w14:paraId="3FE0545E" w14:textId="7BEFA4AB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“</w:t>
            </w:r>
            <w:proofErr w:type="spellStart"/>
            <w:r>
              <w:rPr>
                <w:rFonts w:ascii="Arial" w:hAnsi="Arial" w:cs="Arial"/>
                <w:color w:val="000000"/>
              </w:rPr>
              <w:t>success”:true</w:t>
            </w:r>
            <w:proofErr w:type="spellEnd"/>
            <w:r>
              <w:rPr>
                <w:rFonts w:ascii="Arial" w:hAnsi="Arial" w:cs="Arial"/>
                <w:color w:val="000000"/>
              </w:rPr>
              <w:t>        // Boolean identifier</w:t>
            </w:r>
          </w:p>
          <w:p w14:paraId="1C117EB4" w14:textId="77777777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}</w:t>
            </w:r>
          </w:p>
          <w:p w14:paraId="72D3CCD9" w14:textId="1EB3010C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</w:p>
        </w:tc>
      </w:tr>
      <w:tr w:rsidR="00E21759" w:rsidRPr="00E21759" w14:paraId="3C05D93B" w14:textId="77777777" w:rsidTr="00E21759">
        <w:tc>
          <w:tcPr>
            <w:tcW w:w="2245" w:type="dxa"/>
            <w:vAlign w:val="center"/>
          </w:tcPr>
          <w:p w14:paraId="730C4CBE" w14:textId="05D15CE2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Error Response Body</w:t>
            </w:r>
          </w:p>
        </w:tc>
        <w:tc>
          <w:tcPr>
            <w:tcW w:w="7105" w:type="dxa"/>
            <w:vAlign w:val="center"/>
          </w:tcPr>
          <w:p w14:paraId="66F0B119" w14:textId="77777777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{</w:t>
            </w:r>
          </w:p>
          <w:p w14:paraId="3AC70B3C" w14:textId="338D3A9E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“message”: “Error: [Description of the error]”</w:t>
            </w:r>
          </w:p>
          <w:p w14:paraId="0106E002" w14:textId="4C0E9B09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“</w:t>
            </w:r>
            <w:proofErr w:type="spellStart"/>
            <w:r>
              <w:rPr>
                <w:rFonts w:ascii="Arial" w:hAnsi="Arial" w:cs="Arial"/>
                <w:color w:val="000000"/>
              </w:rPr>
              <w:t>success”:false</w:t>
            </w:r>
            <w:proofErr w:type="spellEnd"/>
            <w:r>
              <w:rPr>
                <w:rFonts w:ascii="Arial" w:hAnsi="Arial" w:cs="Arial"/>
                <w:color w:val="000000"/>
              </w:rPr>
              <w:t>        // Boolean identifier</w:t>
            </w:r>
          </w:p>
          <w:p w14:paraId="7FCC4CB8" w14:textId="77777777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}</w:t>
            </w:r>
          </w:p>
          <w:p w14:paraId="39E908DD" w14:textId="495542CE" w:rsidR="00E21759" w:rsidRPr="00E21759" w:rsidRDefault="00E21759" w:rsidP="00E21759">
            <w:pPr>
              <w:rPr>
                <w:rFonts w:ascii="Arial" w:hAnsi="Arial" w:cs="Arial"/>
                <w:color w:val="000000"/>
              </w:rPr>
            </w:pPr>
          </w:p>
        </w:tc>
      </w:tr>
    </w:tbl>
    <w:p w14:paraId="166803D6" w14:textId="77777777" w:rsidR="00E21759" w:rsidRPr="00E21759" w:rsidRDefault="00E21759" w:rsidP="00E21759"/>
    <w:sectPr w:rsidR="00E21759" w:rsidRPr="00E21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59"/>
    <w:rsid w:val="004C7FB4"/>
    <w:rsid w:val="00E21759"/>
    <w:rsid w:val="00FB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82AA"/>
  <w15:chartTrackingRefBased/>
  <w15:docId w15:val="{E4D99D92-78E8-4797-979F-1D6B5D17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7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2175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217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21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1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Greenwalt</dc:creator>
  <cp:keywords/>
  <dc:description/>
  <cp:lastModifiedBy>Cameron Greenwalt</cp:lastModifiedBy>
  <cp:revision>1</cp:revision>
  <dcterms:created xsi:type="dcterms:W3CDTF">2021-05-17T20:57:00Z</dcterms:created>
  <dcterms:modified xsi:type="dcterms:W3CDTF">2021-05-17T21:10:00Z</dcterms:modified>
</cp:coreProperties>
</file>