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30" w:name="content"/>
    <w:bookmarkStart w:id="129" w:name="graphrag图增强检索式生成的最新进展综述"/>
    <w:p>
      <w:pPr>
        <w:pStyle w:val="Heading1"/>
      </w:pPr>
      <w:r>
        <w:rPr>
          <w:rFonts w:hint="eastAsia"/>
        </w:rPr>
        <w:t xml:space="preserve">GraphRAG（图增强检索式生成）的最新进展综述</w:t>
      </w:r>
    </w:p>
    <w:bookmarkStart w:id="34" w:name="引言从-rag-到-graphrag"/>
    <w:p>
      <w:pPr>
        <w:pStyle w:val="Heading2"/>
      </w:pPr>
      <w:r>
        <w:rPr>
          <w:rFonts w:hint="eastAsia"/>
        </w:rPr>
        <w:t xml:space="preserve">引言：从</w:t>
      </w:r>
      <w:r>
        <w:t xml:space="preserve"> RAG </w:t>
      </w:r>
      <w:r>
        <w:rPr>
          <w:rFonts w:hint="eastAsia"/>
        </w:rPr>
        <w:t xml:space="preserve">到</w:t>
      </w:r>
      <w:r>
        <w:t xml:space="preserve"> GraphRAG</w:t>
      </w:r>
    </w:p>
    <w:p>
      <w:pPr>
        <w:pStyle w:val="FirstParagraph"/>
      </w:pPr>
      <w:r>
        <w:rPr>
          <w:rFonts w:hint="eastAsia"/>
        </w:rPr>
        <w:t xml:space="preserve">检索增强生成（Retrieval-Augmented</w:t>
      </w:r>
      <w:r>
        <w:t xml:space="preserve"> Generation,</w:t>
      </w:r>
      <w:r>
        <w:t xml:space="preserve"> </w:t>
      </w:r>
      <w:r>
        <w:rPr>
          <w:b/>
          <w:bCs/>
        </w:rPr>
        <w:t xml:space="preserve">RAG</w:t>
      </w:r>
      <w:r>
        <w:rPr>
          <w:rFonts w:hint="eastAsia"/>
        </w:rPr>
        <w:t xml:space="preserve">）通过在生成回答前检索外部知识，大幅提升了大模型在开放领域问答、对话等任务上的可信度和准确性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。典型的</w:t>
      </w:r>
      <w:r>
        <w:t xml:space="preserve"> RAG </w:t>
      </w:r>
      <w:r>
        <w:rPr>
          <w:rFonts w:hint="eastAsia"/>
        </w:rPr>
        <w:t xml:space="preserve">框架由</w:t>
      </w:r>
      <w:r>
        <w:rPr>
          <w:rFonts w:hint="eastAsia"/>
          <w:b/>
          <w:bCs/>
        </w:rPr>
        <w:t xml:space="preserve">检索器</w:t>
      </w:r>
      <w:r>
        <w:rPr>
          <w:rFonts w:hint="eastAsia"/>
        </w:rPr>
        <w:t xml:space="preserve">从文本库中搜索相关片段，再由</w:t>
      </w:r>
      <w:r>
        <w:rPr>
          <w:rFonts w:hint="eastAsia"/>
          <w:b/>
          <w:bCs/>
        </w:rPr>
        <w:t xml:space="preserve">生成器</w:t>
      </w:r>
      <w:r>
        <w:rPr>
          <w:rFonts w:hint="eastAsia"/>
        </w:rPr>
        <w:t xml:space="preserve">将检索内容与提问融合以生成答案</w:t>
      </w:r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。这种机制已在医疗、法律、金融等高要求领域取得成功，可以减轻幻觉、增强模型鲁棒性</w:t>
      </w:r>
      <w:hyperlink r:id="rId22">
        <w:r>
          <w:rPr>
            <w:rStyle w:val="Hyperlink"/>
          </w:rPr>
          <w:t xml:space="preserve">[2]</w:t>
        </w:r>
      </w:hyperlink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。然而，传统</w:t>
      </w:r>
      <w:r>
        <w:t xml:space="preserve"> RAG </w:t>
      </w:r>
      <w:r>
        <w:rPr>
          <w:rFonts w:hint="eastAsia"/>
        </w:rPr>
        <w:t xml:space="preserve">主要针对</w:t>
      </w:r>
      <w:r>
        <w:rPr>
          <w:rFonts w:hint="eastAsia"/>
          <w:b/>
          <w:bCs/>
        </w:rPr>
        <w:t xml:space="preserve">纯文本</w:t>
      </w:r>
      <w:r>
        <w:rPr>
          <w:rFonts w:hint="eastAsia"/>
        </w:rPr>
        <w:t xml:space="preserve">知识，依赖将文档划分为向量可检索的片段</w:t>
      </w:r>
      <w:hyperlink r:id="rId25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。在需要多跳推理或复杂关系的任务中，单纯的文本相似检索常常力不从心</w:t>
      </w:r>
      <w:hyperlink r:id="rId25">
        <w:r>
          <w:rPr>
            <w:rStyle w:val="Hyperlink"/>
          </w:rPr>
          <w:t xml:space="preserve">[5]</w:t>
        </w:r>
      </w:hyperlink>
      <w:r>
        <w:t xml:space="preserve">。</w:t>
      </w:r>
    </w:p>
    <w:p>
      <w:pPr>
        <w:pStyle w:val="BodyText"/>
      </w:pPr>
      <w:r>
        <w:rPr>
          <w:b/>
          <w:bCs/>
        </w:rPr>
        <w:t xml:space="preserve">GraphRAG</w:t>
      </w:r>
      <w:r>
        <w:rPr>
          <w:rFonts w:hint="eastAsia"/>
        </w:rPr>
        <w:t xml:space="preserve">（Graph-enhanced</w:t>
      </w:r>
      <w:r>
        <w:t xml:space="preserve"> </w:t>
      </w:r>
      <w:r>
        <w:rPr>
          <w:rFonts w:hint="eastAsia"/>
        </w:rPr>
        <w:t xml:space="preserve">RAG）应运而生，将</w:t>
      </w:r>
      <w:r>
        <w:rPr>
          <w:rFonts w:hint="eastAsia"/>
          <w:b/>
          <w:bCs/>
        </w:rPr>
        <w:t xml:space="preserve">图结构数据</w:t>
      </w:r>
      <w:r>
        <w:rPr>
          <w:rFonts w:hint="eastAsia"/>
        </w:rPr>
        <w:t xml:space="preserve">融入</w:t>
      </w:r>
      <w:r>
        <w:t xml:space="preserve"> RAG</w:t>
      </w:r>
      <w:hyperlink r:id="rId26">
        <w:r>
          <w:rPr>
            <w:rStyle w:val="Hyperlink"/>
          </w:rPr>
          <w:t xml:space="preserve">[6]</w:t>
        </w:r>
      </w:hyperlink>
      <w:hyperlink r:id="rId27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。知识图谱等图结构天生包含节点及其关系，可以作为</w:t>
      </w:r>
      <w:r>
        <w:t xml:space="preserve"> RAG </w:t>
      </w:r>
      <w:r>
        <w:rPr>
          <w:rFonts w:hint="eastAsia"/>
        </w:rPr>
        <w:t xml:space="preserve">的外部知识库，为模型提供</w:t>
      </w:r>
      <w:r>
        <w:rPr>
          <w:rFonts w:hint="eastAsia"/>
          <w:b/>
          <w:bCs/>
        </w:rPr>
        <w:t xml:space="preserve">“关系链”</w:t>
      </w:r>
      <w:r>
        <w:rPr>
          <w:rFonts w:hint="eastAsia"/>
        </w:rPr>
        <w:t xml:space="preserve">信息</w:t>
      </w:r>
      <w:hyperlink r:id="rId28">
        <w:r>
          <w:rPr>
            <w:rStyle w:val="Hyperlink"/>
          </w:rPr>
          <w:t xml:space="preserve">[8]</w:t>
        </w:r>
      </w:hyperlink>
      <w:hyperlink r:id="rId29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。GraphRAG的核心思想是在检索环节利用图算法（如</w:t>
      </w:r>
      <w:r>
        <w:rPr>
          <w:rFonts w:hint="eastAsia"/>
          <w:b/>
          <w:bCs/>
        </w:rPr>
        <w:t xml:space="preserve">图遍历、社区发现</w:t>
      </w:r>
      <w:r>
        <w:rPr>
          <w:rFonts w:hint="eastAsia"/>
        </w:rPr>
        <w:t xml:space="preserve">等）找到与查询相关的节点和边，从而补充仅靠语义相似搜索难以捕捉的关联知识</w:t>
      </w:r>
      <w:hyperlink r:id="rId30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。例如，对于查询“</w:t>
      </w:r>
      <w:r>
        <w:rPr>
          <w:rFonts w:hint="eastAsia"/>
          <w:b/>
          <w:bCs/>
        </w:rPr>
        <w:t xml:space="preserve">哪些药物用于治疗上皮样肉瘤且作用于</w:t>
      </w:r>
      <w:r>
        <w:rPr>
          <w:b/>
          <w:bCs/>
        </w:rPr>
        <w:t xml:space="preserve"> EZH2 </w:t>
      </w:r>
      <w:r>
        <w:rPr>
          <w:rFonts w:hint="eastAsia"/>
          <w:b/>
          <w:bCs/>
        </w:rPr>
        <w:t xml:space="preserve">基因产物？</w:t>
      </w:r>
      <w:r>
        <w:rPr>
          <w:rFonts w:hint="eastAsia"/>
        </w:rPr>
        <w:t xml:space="preserve">”，传统关键词或向量搜索难以发现答案，而</w:t>
      </w:r>
      <w:r>
        <w:t xml:space="preserve"> GraphRAG </w:t>
      </w:r>
      <w:r>
        <w:rPr>
          <w:rFonts w:hint="eastAsia"/>
        </w:rPr>
        <w:t xml:space="preserve">可沿知识图谱中的路径“上皮样肉瘤-(适应症)-&gt;药物-(靶标)-&gt;EZH2基因产物”检索关联实体，精准定位满足条件的药物</w:t>
      </w:r>
      <w:hyperlink r:id="rId31">
        <w:r>
          <w:rPr>
            <w:rStyle w:val="Hyperlink"/>
          </w:rPr>
          <w:t xml:space="preserve">[11]</w:t>
        </w:r>
      </w:hyperlink>
      <w:hyperlink r:id="rId32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。因此，在</w:t>
      </w:r>
      <w:r>
        <w:rPr>
          <w:rFonts w:hint="eastAsia"/>
          <w:b/>
          <w:bCs/>
        </w:rPr>
        <w:t xml:space="preserve">多跳问答</w:t>
      </w:r>
      <w:r>
        <w:rPr>
          <w:rFonts w:hint="eastAsia"/>
        </w:rPr>
        <w:t xml:space="preserve">等需要跨越多个知识点的场景中，GraphRAG相较文本RAG展现出独特优势</w:t>
      </w:r>
      <w:hyperlink r:id="rId33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。近期研究已经证实了这一点：</w:t>
      </w:r>
      <w:r>
        <w:rPr>
          <w:rFonts w:hint="eastAsia"/>
          <w:b/>
          <w:bCs/>
        </w:rPr>
        <w:t xml:space="preserve">GraphRAG对于复杂推理、多文档场景问题的表现明显优于传统RAG</w:t>
      </w:r>
      <w:hyperlink r:id="rId33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。另一方面，对于单步提问或细节性问题，直接从文本检索往往更有效，这说明</w:t>
      </w:r>
      <w:r>
        <w:t xml:space="preserve"> GraphRAG </w:t>
      </w:r>
      <w:r>
        <w:rPr>
          <w:rFonts w:hint="eastAsia"/>
        </w:rPr>
        <w:t xml:space="preserve">与传统</w:t>
      </w:r>
      <w:r>
        <w:t xml:space="preserve"> RAG </w:t>
      </w:r>
      <w:r>
        <w:rPr>
          <w:rFonts w:hint="eastAsia"/>
        </w:rPr>
        <w:t xml:space="preserve">各有长处，具有互补性</w:t>
      </w:r>
      <w:hyperlink r:id="rId33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。随着大模型应用不断扩展，如何将知识图谱、文档结构、社交网络等</w:t>
      </w:r>
      <w:r>
        <w:rPr>
          <w:rFonts w:hint="eastAsia"/>
          <w:b/>
          <w:bCs/>
        </w:rPr>
        <w:t xml:space="preserve">各类图数据</w:t>
      </w:r>
      <w:r>
        <w:rPr>
          <w:rFonts w:hint="eastAsia"/>
        </w:rPr>
        <w:t xml:space="preserve">融入</w:t>
      </w:r>
      <w:r>
        <w:t xml:space="preserve"> </w:t>
      </w:r>
      <w:r>
        <w:rPr>
          <w:rFonts w:hint="eastAsia"/>
        </w:rPr>
        <w:t xml:space="preserve">RAG，已经成为</w:t>
      </w:r>
      <w:r>
        <w:t xml:space="preserve"> 2024 </w:t>
      </w:r>
      <w:r>
        <w:rPr>
          <w:rFonts w:hint="eastAsia"/>
        </w:rPr>
        <w:t xml:space="preserve">年末以来的研究热点</w:t>
      </w:r>
      <w:hyperlink r:id="rId26">
        <w:r>
          <w:rPr>
            <w:rStyle w:val="Hyperlink"/>
          </w:rPr>
          <w:t xml:space="preserve">[6]</w:t>
        </w:r>
      </w:hyperlink>
      <w:hyperlink r:id="rId29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。特别是进入</w:t>
      </w:r>
      <w:r>
        <w:t xml:space="preserve"> </w:t>
      </w:r>
      <w:r>
        <w:rPr>
          <w:b/>
          <w:bCs/>
        </w:rPr>
        <w:t xml:space="preserve">2025 </w:t>
      </w:r>
      <w:r>
        <w:rPr>
          <w:rFonts w:hint="eastAsia"/>
          <w:b/>
          <w:bCs/>
        </w:rPr>
        <w:t xml:space="preserve">年</w:t>
      </w:r>
      <w:r>
        <w:rPr>
          <w:rFonts w:hint="eastAsia"/>
        </w:rPr>
        <w:t xml:space="preserve">，围绕</w:t>
      </w:r>
      <w:r>
        <w:t xml:space="preserve"> GraphRAG </w:t>
      </w:r>
      <w:r>
        <w:rPr>
          <w:rFonts w:hint="eastAsia"/>
        </w:rPr>
        <w:t xml:space="preserve">的学术论文和开源项目大量涌现。本文将在下文详细综述2025年发布的关键论文和项目进展，分析</w:t>
      </w:r>
      <w:r>
        <w:t xml:space="preserve"> GraphRAG </w:t>
      </w:r>
      <w:r>
        <w:rPr>
          <w:rFonts w:hint="eastAsia"/>
        </w:rPr>
        <w:t xml:space="preserve">在不同领域的应用实例，探讨当前挑战并展望未来趋势。</w:t>
      </w:r>
    </w:p>
    <w:bookmarkEnd w:id="34"/>
    <w:bookmarkStart w:id="106" w:name="年关键研究进展"/>
    <w:p>
      <w:pPr>
        <w:pStyle w:val="Heading2"/>
      </w:pPr>
      <w:r>
        <w:t xml:space="preserve">2025 </w:t>
      </w:r>
      <w:r>
        <w:rPr>
          <w:rFonts w:hint="eastAsia"/>
        </w:rPr>
        <w:t xml:space="preserve">年关键研究进展</w:t>
      </w:r>
    </w:p>
    <w:p>
      <w:pPr>
        <w:pStyle w:val="FirstParagraph"/>
      </w:pPr>
      <w:r>
        <w:t xml:space="preserve">2025 </w:t>
      </w:r>
      <w:r>
        <w:rPr>
          <w:rFonts w:hint="eastAsia"/>
        </w:rPr>
        <w:t xml:space="preserve">年，GraphRAG</w:t>
      </w:r>
      <w:r>
        <w:t xml:space="preserve"> </w:t>
      </w:r>
      <w:r>
        <w:rPr>
          <w:rFonts w:hint="eastAsia"/>
        </w:rPr>
        <w:t xml:space="preserve">相关研究取得了丰富成果，从理论综述、方法改进到各领域应用均有突破。下面按主题分类，介绍几项重要论文的</w:t>
      </w:r>
      <w:r>
        <w:rPr>
          <w:rFonts w:hint="eastAsia"/>
          <w:b/>
          <w:bCs/>
        </w:rPr>
        <w:t xml:space="preserve">核心思想、方法架构和评估结果</w:t>
      </w:r>
      <w:r>
        <w:t xml:space="preserve">。</w:t>
      </w:r>
    </w:p>
    <w:bookmarkStart w:id="59" w:name="graphrag-概览与评估"/>
    <w:p>
      <w:pPr>
        <w:pStyle w:val="Heading3"/>
      </w:pPr>
      <w:r>
        <w:t xml:space="preserve">GraphRAG </w:t>
      </w:r>
      <w:r>
        <w:rPr>
          <w:rFonts w:hint="eastAsia"/>
        </w:rPr>
        <w:t xml:space="preserve">概览与评估</w:t>
      </w:r>
    </w:p>
    <w:p>
      <w:pPr>
        <w:pStyle w:val="FirstParagraph"/>
      </w:pPr>
      <w:r>
        <w:rPr>
          <w:rFonts w:hint="eastAsia"/>
          <w:b/>
          <w:bCs/>
        </w:rPr>
        <w:t xml:space="preserve">（1）全面综述</w:t>
      </w:r>
      <w:r>
        <w:rPr>
          <w:rFonts w:hint="eastAsia"/>
        </w:rPr>
        <w:t xml:space="preserve">：2025年初，Han</w:t>
      </w:r>
      <w:r>
        <w:t xml:space="preserve"> </w:t>
      </w:r>
      <w:r>
        <w:rPr>
          <w:rFonts w:hint="eastAsia"/>
        </w:rPr>
        <w:t xml:space="preserve">等人发布了首篇</w:t>
      </w:r>
      <w:r>
        <w:t xml:space="preserve"> GraphRAG </w:t>
      </w:r>
      <w:r>
        <w:rPr>
          <w:rFonts w:hint="eastAsia"/>
        </w:rPr>
        <w:t xml:space="preserve">调研论文</w:t>
      </w:r>
      <w:hyperlink r:id="rId35">
        <w:r>
          <w:rPr>
            <w:rStyle w:val="Hyperlink"/>
          </w:rPr>
          <w:t xml:space="preserve">[14]</w:t>
        </w:r>
      </w:hyperlink>
      <w:r>
        <w:rPr>
          <w:rFonts w:hint="eastAsia"/>
        </w:rPr>
        <w:t xml:space="preserve">。该综述提出了一个统一的</w:t>
      </w:r>
      <w:r>
        <w:t xml:space="preserve"> GraphRAG </w:t>
      </w:r>
      <w:r>
        <w:rPr>
          <w:rFonts w:hint="eastAsia"/>
        </w:rPr>
        <w:t xml:space="preserve">框架，明确了构成</w:t>
      </w:r>
      <w:r>
        <w:t xml:space="preserve"> GraphRAG </w:t>
      </w:r>
      <w:r>
        <w:rPr>
          <w:rFonts w:hint="eastAsia"/>
        </w:rPr>
        <w:t xml:space="preserve">系统的五大组件：</w:t>
      </w:r>
      <w:r>
        <w:rPr>
          <w:rFonts w:hint="eastAsia"/>
          <w:i/>
          <w:iCs/>
        </w:rPr>
        <w:t xml:space="preserve">查询处理器</w:t>
      </w:r>
      <w:r>
        <w:t xml:space="preserve">、</w:t>
      </w:r>
      <w:r>
        <w:rPr>
          <w:rFonts w:hint="eastAsia"/>
          <w:i/>
          <w:iCs/>
        </w:rPr>
        <w:t xml:space="preserve">检索器</w:t>
      </w:r>
      <w:r>
        <w:t xml:space="preserve">、</w:t>
      </w:r>
      <w:r>
        <w:rPr>
          <w:rFonts w:hint="eastAsia"/>
          <w:i/>
          <w:iCs/>
        </w:rPr>
        <w:t xml:space="preserve">组织器</w:t>
      </w:r>
      <w:r>
        <w:t xml:space="preserve">、</w:t>
      </w:r>
      <w:r>
        <w:rPr>
          <w:rFonts w:hint="eastAsia"/>
          <w:i/>
          <w:iCs/>
        </w:rPr>
        <w:t xml:space="preserve">生成器</w:t>
      </w:r>
      <w:r>
        <w:rPr>
          <w:rFonts w:hint="eastAsia"/>
        </w:rPr>
        <w:t xml:space="preserve">和</w:t>
      </w:r>
      <w:r>
        <w:rPr>
          <w:rFonts w:hint="eastAsia"/>
          <w:i/>
          <w:iCs/>
        </w:rPr>
        <w:t xml:space="preserve">数据源</w:t>
      </w:r>
      <w:hyperlink r:id="rId36">
        <w:r>
          <w:rPr>
            <w:rStyle w:val="Hyperlink"/>
          </w:rPr>
          <w:t xml:space="preserve">[15]</w:t>
        </w:r>
      </w:hyperlink>
      <w:r>
        <w:rPr>
          <w:rFonts w:hint="eastAsia"/>
        </w:rPr>
        <w:t xml:space="preserve">。作者指出，相比传统</w:t>
      </w:r>
      <w:r>
        <w:t xml:space="preserve"> </w:t>
      </w:r>
      <w:r>
        <w:rPr>
          <w:rFonts w:hint="eastAsia"/>
        </w:rPr>
        <w:t xml:space="preserve">RAG，GraphRAG</w:t>
      </w:r>
      <w:r>
        <w:t xml:space="preserve"> </w:t>
      </w:r>
      <w:r>
        <w:rPr>
          <w:rFonts w:hint="eastAsia"/>
        </w:rPr>
        <w:t xml:space="preserve">面临许多独特挑战，例如</w:t>
      </w:r>
      <w:r>
        <w:rPr>
          <w:rFonts w:hint="eastAsia"/>
          <w:b/>
          <w:bCs/>
        </w:rPr>
        <w:t xml:space="preserve">图数据格式多样</w:t>
      </w:r>
      <w:r>
        <w:t xml:space="preserve">、</w:t>
      </w:r>
      <w:r>
        <w:rPr>
          <w:rFonts w:hint="eastAsia"/>
          <w:b/>
          <w:bCs/>
        </w:rPr>
        <w:t xml:space="preserve">节点关系依赖</w:t>
      </w:r>
      <w:r>
        <w:rPr>
          <w:rFonts w:hint="eastAsia"/>
        </w:rPr>
        <w:t xml:space="preserve">以及</w:t>
      </w:r>
      <w:r>
        <w:rPr>
          <w:rFonts w:hint="eastAsia"/>
          <w:b/>
          <w:bCs/>
        </w:rPr>
        <w:t xml:space="preserve">领域异质性</w:t>
      </w:r>
      <w:r>
        <w:rPr>
          <w:rFonts w:hint="eastAsia"/>
        </w:rPr>
        <w:t xml:space="preserve">等</w:t>
      </w:r>
      <w:hyperlink r:id="rId37">
        <w:r>
          <w:rPr>
            <w:rStyle w:val="Hyperlink"/>
          </w:rPr>
          <w:t xml:space="preserve">[16]</w:t>
        </w:r>
      </w:hyperlink>
      <w:hyperlink r:id="rId38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。为此，论文按应用领域（知识图谱问答、文档图、社交网络等）分类回顾了各自专门设计的</w:t>
      </w:r>
      <w:r>
        <w:t xml:space="preserve"> GraphRAG </w:t>
      </w:r>
      <w:r>
        <w:rPr>
          <w:rFonts w:hint="eastAsia"/>
        </w:rPr>
        <w:t xml:space="preserve">技术方案，并总结了跨领域共性挑战</w:t>
      </w:r>
      <w:hyperlink r:id="rId39">
        <w:r>
          <w:rPr>
            <w:rStyle w:val="Hyperlink"/>
          </w:rPr>
          <w:t xml:space="preserve">[18]</w:t>
        </w:r>
      </w:hyperlink>
      <w:hyperlink r:id="rId38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。作者强调，不同领域的图具有高度</w:t>
      </w:r>
      <w:r>
        <w:rPr>
          <w:rFonts w:hint="eastAsia"/>
          <w:b/>
          <w:bCs/>
        </w:rPr>
        <w:t xml:space="preserve">领域特定</w:t>
      </w:r>
      <w:r>
        <w:rPr>
          <w:rFonts w:hint="eastAsia"/>
        </w:rPr>
        <w:t xml:space="preserve">的关系模式，难以用单一方法覆盖，需要针对性的设计</w:t>
      </w:r>
      <w:hyperlink r:id="rId38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。该综述还讨论了</w:t>
      </w:r>
      <w:r>
        <w:t xml:space="preserve"> GraphRAG </w:t>
      </w:r>
      <w:r>
        <w:rPr>
          <w:rFonts w:hint="eastAsia"/>
        </w:rPr>
        <w:t xml:space="preserve">的未来研究方向，如跨模态图文结合、通用评测基准等</w:t>
      </w:r>
      <w:hyperlink r:id="rId39">
        <w:r>
          <w:rPr>
            <w:rStyle w:val="Hyperlink"/>
          </w:rPr>
          <w:t xml:space="preserve">[18]</w:t>
        </w:r>
      </w:hyperlink>
      <w:r>
        <w:rPr>
          <w:rFonts w:hint="eastAsia"/>
        </w:rPr>
        <w:t xml:space="preserve">。作为附录，作者维护了一个在线资源库，收录了截至2025年各类</w:t>
      </w:r>
      <w:r>
        <w:t xml:space="preserve"> GraphRAG </w:t>
      </w:r>
      <w:r>
        <w:rPr>
          <w:rFonts w:hint="eastAsia"/>
        </w:rPr>
        <w:t xml:space="preserve">论文和工具</w:t>
      </w:r>
      <w:hyperlink r:id="rId39">
        <w:r>
          <w:rPr>
            <w:rStyle w:val="Hyperlink"/>
          </w:rPr>
          <w:t xml:space="preserve">[18]</w:t>
        </w:r>
      </w:hyperlink>
      <w:r>
        <w:rPr>
          <w:rFonts w:hint="eastAsia"/>
        </w:rPr>
        <w:t xml:space="preserve">。读者可通过该资源库查阅</w:t>
      </w:r>
      <w:r>
        <w:t xml:space="preserve"> GraphRAG </w:t>
      </w:r>
      <w:r>
        <w:rPr>
          <w:rFonts w:hint="eastAsia"/>
        </w:rPr>
        <w:t xml:space="preserve">文献合集</w:t>
      </w:r>
      <w:hyperlink r:id="rId39">
        <w:r>
          <w:rPr>
            <w:rStyle w:val="Hyperlink"/>
          </w:rPr>
          <w:t xml:space="preserve">[18]</w:t>
        </w:r>
      </w:hyperlink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（2）系统对比评测</w:t>
      </w:r>
      <w:r>
        <w:rPr>
          <w:rFonts w:hint="eastAsia"/>
        </w:rPr>
        <w:t xml:space="preserve">：Han</w:t>
      </w:r>
      <w:r>
        <w:t xml:space="preserve"> </w:t>
      </w:r>
      <w:r>
        <w:rPr>
          <w:rFonts w:hint="eastAsia"/>
        </w:rPr>
        <w:t xml:space="preserve">等人随后又进行了一项系统性实证研究，比较</w:t>
      </w:r>
      <w:r>
        <w:t xml:space="preserve"> </w:t>
      </w:r>
      <w:r>
        <w:rPr>
          <w:rFonts w:hint="eastAsia"/>
          <w:b/>
          <w:bCs/>
        </w:rPr>
        <w:t xml:space="preserve">纯文本</w:t>
      </w:r>
      <w:r>
        <w:rPr>
          <w:b/>
          <w:bCs/>
        </w:rPr>
        <w:t xml:space="preserve"> RAG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GraphRAG</w:t>
      </w:r>
      <w:r>
        <w:t xml:space="preserve"> </w:t>
      </w:r>
      <w:r>
        <w:rPr>
          <w:rFonts w:hint="eastAsia"/>
        </w:rPr>
        <w:t xml:space="preserve">在不同任务上的优劣</w:t>
      </w:r>
      <w:hyperlink r:id="rId40">
        <w:r>
          <w:rPr>
            <w:rStyle w:val="Hyperlink"/>
          </w:rPr>
          <w:t xml:space="preserve">[19]</w:t>
        </w:r>
      </w:hyperlink>
      <w:hyperlink r:id="rId41">
        <w:r>
          <w:rPr>
            <w:rStyle w:val="Hyperlink"/>
          </w:rPr>
          <w:t xml:space="preserve">[20]</w:t>
        </w:r>
      </w:hyperlink>
      <w:r>
        <w:rPr>
          <w:rFonts w:hint="eastAsia"/>
        </w:rPr>
        <w:t xml:space="preserve">。他们选取了经典的问答（包括单跳和多跳）以及</w:t>
      </w:r>
      <w:r>
        <w:rPr>
          <w:rFonts w:hint="eastAsia"/>
          <w:b/>
          <w:bCs/>
        </w:rPr>
        <w:t xml:space="preserve">基于查询的摘要</w:t>
      </w:r>
      <w:r>
        <w:rPr>
          <w:rFonts w:hint="eastAsia"/>
        </w:rPr>
        <w:t xml:space="preserve">任务，在多个公开数据集上对两类方法进行评估</w:t>
      </w:r>
      <w:hyperlink r:id="rId42">
        <w:r>
          <w:rPr>
            <w:rStyle w:val="Hyperlink"/>
          </w:rPr>
          <w:t xml:space="preserve">[21]</w:t>
        </w:r>
      </w:hyperlink>
      <w:r>
        <w:rPr>
          <w:rFonts w:hint="eastAsia"/>
        </w:rPr>
        <w:t xml:space="preserve">。结果表明，</w:t>
      </w:r>
      <w:r>
        <w:rPr>
          <w:b/>
          <w:bCs/>
        </w:rPr>
        <w:t xml:space="preserve">GraphRAG </w:t>
      </w:r>
      <w:r>
        <w:rPr>
          <w:rFonts w:hint="eastAsia"/>
          <w:b/>
          <w:bCs/>
        </w:rPr>
        <w:t xml:space="preserve">更擅长处理多跳复杂问题</w:t>
      </w:r>
      <w:r>
        <w:rPr>
          <w:rFonts w:hint="eastAsia"/>
        </w:rPr>
        <w:t xml:space="preserve">，例如需要跨文档推理的问答</w:t>
      </w:r>
      <w:hyperlink r:id="rId33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；而对于单一文档、细节导向的问题，传统</w:t>
      </w:r>
      <w:r>
        <w:t xml:space="preserve"> RAG </w:t>
      </w:r>
      <w:r>
        <w:rPr>
          <w:rFonts w:hint="eastAsia"/>
        </w:rPr>
        <w:t xml:space="preserve">检索原文片段的细粒度细节能力更强</w:t>
      </w:r>
      <w:hyperlink r:id="rId33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。在摘要任务上也呈现类似趋势：RAG</w:t>
      </w:r>
      <w:r>
        <w:t xml:space="preserve"> </w:t>
      </w:r>
      <w:r>
        <w:rPr>
          <w:rFonts w:hint="eastAsia"/>
        </w:rPr>
        <w:t xml:space="preserve">生成的摘要包含更多细节，GraphRAG</w:t>
      </w:r>
      <w:r>
        <w:t xml:space="preserve"> </w:t>
      </w:r>
      <w:r>
        <w:rPr>
          <w:rFonts w:hint="eastAsia"/>
        </w:rPr>
        <w:t xml:space="preserve">则</w:t>
      </w:r>
      <w:r>
        <w:rPr>
          <w:rFonts w:hint="eastAsia"/>
          <w:b/>
          <w:bCs/>
        </w:rPr>
        <w:t xml:space="preserve">覆盖信息更全面多样</w:t>
      </w:r>
      <w:r>
        <w:rPr>
          <w:rFonts w:hint="eastAsia"/>
        </w:rPr>
        <w:t xml:space="preserve">，能够从结构上提供多方面视角</w:t>
      </w:r>
      <w:hyperlink r:id="rId33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。基于这些洞见，作者提出两种结合二者优点的策略：</w:t>
      </w:r>
      <w:hyperlink r:id="rId43">
        <w:r>
          <w:rPr>
            <w:rStyle w:val="Hyperlink"/>
          </w:rPr>
          <w:t xml:space="preserve">[22]</w:t>
        </w:r>
      </w:hyperlink>
      <w:r>
        <w:rPr>
          <w:rFonts w:hint="eastAsia"/>
        </w:rPr>
        <w:t xml:space="preserve">一是</w:t>
      </w:r>
      <w:r>
        <w:rPr>
          <w:rFonts w:hint="eastAsia"/>
          <w:b/>
          <w:bCs/>
        </w:rPr>
        <w:t xml:space="preserve">查询选择</w:t>
      </w:r>
      <w:r>
        <w:rPr>
          <w:rFonts w:hint="eastAsia"/>
        </w:rPr>
        <w:t xml:space="preserve">（根据问题类型动态决定采用</w:t>
      </w:r>
      <w:r>
        <w:t xml:space="preserve"> RAG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GraphRAG）</w:t>
      </w:r>
      <w:hyperlink r:id="rId44">
        <w:r>
          <w:rPr>
            <w:rStyle w:val="Hyperlink"/>
          </w:rPr>
          <w:t xml:space="preserve">[23]</w:t>
        </w:r>
      </w:hyperlink>
      <w:r>
        <w:rPr>
          <w:rFonts w:hint="eastAsia"/>
        </w:rPr>
        <w:t xml:space="preserve">；二是</w:t>
      </w:r>
      <w:r>
        <w:rPr>
          <w:rFonts w:hint="eastAsia"/>
          <w:b/>
          <w:bCs/>
        </w:rPr>
        <w:t xml:space="preserve">融合集成</w:t>
      </w:r>
      <w:r>
        <w:rPr>
          <w:rFonts w:hint="eastAsia"/>
        </w:rPr>
        <w:t xml:space="preserve">（同时利用文本检索和图检索的结果整合答案）</w:t>
      </w:r>
      <w:hyperlink r:id="rId44">
        <w:r>
          <w:rPr>
            <w:rStyle w:val="Hyperlink"/>
          </w:rPr>
          <w:t xml:space="preserve">[23]</w:t>
        </w:r>
      </w:hyperlink>
      <w:r>
        <w:rPr>
          <w:rFonts w:hint="eastAsia"/>
        </w:rPr>
        <w:t xml:space="preserve">。论文还深入剖析了当前</w:t>
      </w:r>
      <w:r>
        <w:t xml:space="preserve"> GraphRAG </w:t>
      </w:r>
      <w:r>
        <w:rPr>
          <w:rFonts w:hint="eastAsia"/>
        </w:rPr>
        <w:t xml:space="preserve">方法的局限，并针对如</w:t>
      </w:r>
      <w:r>
        <w:rPr>
          <w:rFonts w:hint="eastAsia"/>
          <w:b/>
          <w:bCs/>
        </w:rPr>
        <w:t xml:space="preserve">图构建成本</w:t>
      </w:r>
      <w:r>
        <w:t xml:space="preserve">、</w:t>
      </w:r>
      <w:r>
        <w:rPr>
          <w:rFonts w:hint="eastAsia"/>
          <w:b/>
          <w:bCs/>
        </w:rPr>
        <w:t xml:space="preserve">领域泛化</w:t>
      </w:r>
      <w:r>
        <w:rPr>
          <w:rFonts w:hint="eastAsia"/>
        </w:rPr>
        <w:t xml:space="preserve">等问题给出了未来展望</w:t>
      </w:r>
      <w:hyperlink r:id="rId45">
        <w:r>
          <w:rPr>
            <w:rStyle w:val="Hyperlink"/>
          </w:rPr>
          <w:t xml:space="preserve">[24]</w:t>
        </w:r>
      </w:hyperlink>
      <w:hyperlink r:id="rId44">
        <w:r>
          <w:rPr>
            <w:rStyle w:val="Hyperlink"/>
          </w:rPr>
          <w:t xml:space="preserve">[25]</w:t>
        </w:r>
      </w:hyperlink>
      <w:r>
        <w:rPr>
          <w:rFonts w:hint="eastAsia"/>
        </w:rPr>
        <w:t xml:space="preserve">。该研究填补了此前缺乏系统对比的空白，为后续研究在何种情境下采用</w:t>
      </w:r>
      <w:r>
        <w:t xml:space="preserve"> GraphRAG </w:t>
      </w:r>
      <w:r>
        <w:rPr>
          <w:rFonts w:hint="eastAsia"/>
        </w:rPr>
        <w:t xml:space="preserve">提供了指导</w:t>
      </w:r>
      <w:hyperlink r:id="rId43">
        <w:r>
          <w:rPr>
            <w:rStyle w:val="Hyperlink"/>
          </w:rPr>
          <w:t xml:space="preserve">[26]</w:t>
        </w:r>
      </w:hyperlink>
      <w:hyperlink r:id="rId43">
        <w:r>
          <w:rPr>
            <w:rStyle w:val="Hyperlink"/>
          </w:rPr>
          <w:t xml:space="preserve">[22]</w:t>
        </w:r>
      </w:hyperlink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（3）评测基准构建</w:t>
      </w:r>
      <w:r>
        <w:rPr>
          <w:rFonts w:hint="eastAsia"/>
        </w:rPr>
        <w:t xml:space="preserve">：为推动</w:t>
      </w:r>
      <w:r>
        <w:t xml:space="preserve"> GraphRAG </w:t>
      </w:r>
      <w:r>
        <w:rPr>
          <w:rFonts w:hint="eastAsia"/>
        </w:rPr>
        <w:t xml:space="preserve">发展，Xiao</w:t>
      </w:r>
      <w:r>
        <w:t xml:space="preserve"> </w:t>
      </w:r>
      <w:r>
        <w:rPr>
          <w:rFonts w:hint="eastAsia"/>
        </w:rPr>
        <w:t xml:space="preserve">等人发布了</w:t>
      </w:r>
      <w:r>
        <w:rPr>
          <w:b/>
          <w:bCs/>
        </w:rPr>
        <w:t xml:space="preserve">GraphRAG-Bench</w:t>
      </w:r>
      <w:r>
        <w:rPr>
          <w:rFonts w:hint="eastAsia"/>
        </w:rPr>
        <w:t xml:space="preserve">大型评测基准</w:t>
      </w:r>
      <w:hyperlink r:id="rId46">
        <w:r>
          <w:rPr>
            <w:rStyle w:val="Hyperlink"/>
          </w:rPr>
          <w:t xml:space="preserve">[27]</w:t>
        </w:r>
      </w:hyperlink>
      <w:hyperlink r:id="rId47">
        <w:r>
          <w:rPr>
            <w:rStyle w:val="Hyperlink"/>
          </w:rPr>
          <w:t xml:space="preserve">[28]</w:t>
        </w:r>
      </w:hyperlink>
      <w:r>
        <w:rPr>
          <w:rFonts w:hint="eastAsia"/>
        </w:rPr>
        <w:t xml:space="preserve">。该基准专注于</w:t>
      </w:r>
      <w:r>
        <w:rPr>
          <w:rFonts w:hint="eastAsia"/>
          <w:b/>
          <w:bCs/>
        </w:rPr>
        <w:t xml:space="preserve">领域专用的复杂推理</w:t>
      </w:r>
      <w:r>
        <w:rPr>
          <w:rFonts w:hint="eastAsia"/>
        </w:rPr>
        <w:t xml:space="preserve">，收集了16个学科的大学教材级问题，涵盖多选、判断、填空、开放问答等多种题型，总计包含上万条需要多跳推理和专业知识的问题</w:t>
      </w:r>
      <w:hyperlink r:id="rId48">
        <w:r>
          <w:rPr>
            <w:rStyle w:val="Hyperlink"/>
          </w:rPr>
          <w:t xml:space="preserve">[29]</w:t>
        </w:r>
      </w:hyperlink>
      <w:hyperlink r:id="rId49">
        <w:r>
          <w:rPr>
            <w:rStyle w:val="Hyperlink"/>
          </w:rPr>
          <w:t xml:space="preserve">[30]</w:t>
        </w:r>
      </w:hyperlink>
      <w:r>
        <w:rPr>
          <w:rFonts w:hint="eastAsia"/>
        </w:rPr>
        <w:t xml:space="preserve">。GraphRAG-Bench的设计突出三大特点：</w:t>
      </w:r>
      <w:hyperlink r:id="rId48">
        <w:r>
          <w:rPr>
            <w:rStyle w:val="Hyperlink"/>
          </w:rPr>
          <w:t xml:space="preserve">[29]</w:t>
        </w:r>
      </w:hyperlink>
      <w:r>
        <w:rPr>
          <w:rFonts w:hint="eastAsia"/>
        </w:rPr>
        <w:t xml:space="preserve">一是</w:t>
      </w:r>
      <w:r>
        <w:rPr>
          <w:rFonts w:hint="eastAsia"/>
          <w:b/>
          <w:bCs/>
        </w:rPr>
        <w:t xml:space="preserve">高挑战性</w:t>
      </w:r>
      <w:r>
        <w:rPr>
          <w:rFonts w:hint="eastAsia"/>
        </w:rPr>
        <w:t xml:space="preserve">：题目往往需要结合多个知识点推理，很多问题还要求数学计算或代码分析，确保仅靠简单检索无法作答</w:t>
      </w:r>
      <w:hyperlink r:id="rId50">
        <w:r>
          <w:rPr>
            <w:rStyle w:val="Hyperlink"/>
          </w:rPr>
          <w:t xml:space="preserve">[31]</w:t>
        </w:r>
      </w:hyperlink>
      <w:r>
        <w:rPr>
          <w:rFonts w:hint="eastAsia"/>
        </w:rPr>
        <w:t xml:space="preserve">；二是</w:t>
      </w:r>
      <w:r>
        <w:rPr>
          <w:rFonts w:hint="eastAsia"/>
          <w:b/>
          <w:bCs/>
        </w:rPr>
        <w:t xml:space="preserve">任务多样性</w:t>
      </w:r>
      <w:r>
        <w:rPr>
          <w:rFonts w:hint="eastAsia"/>
        </w:rPr>
        <w:t xml:space="preserve">：既有事实问答也有推理、编程题，全面考查模型的推理广度</w:t>
      </w:r>
      <w:hyperlink r:id="rId51">
        <w:r>
          <w:rPr>
            <w:rStyle w:val="Hyperlink"/>
          </w:rPr>
          <w:t xml:space="preserve">[32]</w:t>
        </w:r>
      </w:hyperlink>
      <w:r>
        <w:rPr>
          <w:rFonts w:hint="eastAsia"/>
        </w:rPr>
        <w:t xml:space="preserve">；三是</w:t>
      </w:r>
      <w:r>
        <w:rPr>
          <w:rFonts w:hint="eastAsia"/>
          <w:b/>
          <w:bCs/>
        </w:rPr>
        <w:t xml:space="preserve">全流程评测</w:t>
      </w:r>
      <w:r>
        <w:rPr>
          <w:rFonts w:hint="eastAsia"/>
        </w:rPr>
        <w:t xml:space="preserve">：不仅评估最终答案对错，还通过人工解析和过程日志审查模型的推理逻辑连贯性</w:t>
      </w:r>
      <w:hyperlink r:id="rId52">
        <w:r>
          <w:rPr>
            <w:rStyle w:val="Hyperlink"/>
          </w:rPr>
          <w:t xml:space="preserve">[33]</w:t>
        </w:r>
      </w:hyperlink>
      <w:r>
        <w:rPr>
          <w:rFonts w:hint="eastAsia"/>
        </w:rPr>
        <w:t xml:space="preserve">。作者将当前九种代表性</w:t>
      </w:r>
      <w:r>
        <w:t xml:space="preserve"> GraphRAG </w:t>
      </w:r>
      <w:r>
        <w:rPr>
          <w:rFonts w:hint="eastAsia"/>
        </w:rPr>
        <w:t xml:space="preserve">方法（包括</w:t>
      </w:r>
      <w:r>
        <w:rPr>
          <w:rFonts w:hint="eastAsia"/>
          <w:b/>
          <w:bCs/>
        </w:rPr>
        <w:t xml:space="preserve">层次图构建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RAPTOR、微软GraphRAG，</w:t>
      </w:r>
      <w:hyperlink r:id="rId53">
        <w:r>
          <w:rPr>
            <w:rStyle w:val="Hyperlink"/>
          </w:rPr>
          <w:t xml:space="preserve">[34]</w:t>
        </w:r>
      </w:hyperlink>
      <w:r>
        <w:rPr>
          <w:rFonts w:hint="eastAsia"/>
          <w:b/>
          <w:bCs/>
        </w:rPr>
        <w:t xml:space="preserve">图神经检索</w:t>
      </w:r>
      <w:r>
        <w:rPr>
          <w:rFonts w:hint="eastAsia"/>
        </w:rPr>
        <w:t xml:space="preserve">的</w:t>
      </w:r>
      <w:r>
        <w:t xml:space="preserve"> GFM-RAG</w:t>
      </w:r>
      <w:hyperlink r:id="rId53">
        <w:r>
          <w:rPr>
            <w:rStyle w:val="Hyperlink"/>
          </w:rPr>
          <w:t xml:space="preserve">[34]</w:t>
        </w:r>
      </w:hyperlink>
      <w:r>
        <w:rPr>
          <w:rFonts w:hint="eastAsia"/>
        </w:rPr>
        <w:t xml:space="preserve">、G-Retriever，以及</w:t>
      </w:r>
      <w:r>
        <w:rPr>
          <w:rFonts w:hint="eastAsia"/>
          <w:b/>
          <w:bCs/>
        </w:rPr>
        <w:t xml:space="preserve">动态知识整合</w:t>
      </w:r>
      <w:r>
        <w:rPr>
          <w:rFonts w:hint="eastAsia"/>
        </w:rPr>
        <w:t xml:space="preserve">的</w:t>
      </w:r>
      <w:r>
        <w:t xml:space="preserve"> DALK、Think-on-Graph </w:t>
      </w:r>
      <w:r>
        <w:rPr>
          <w:rFonts w:hint="eastAsia"/>
        </w:rPr>
        <w:t xml:space="preserve">等）统一在该基准上测试，以量化图结构对推理能力的提升</w:t>
      </w:r>
      <w:hyperlink r:id="rId47">
        <w:r>
          <w:rPr>
            <w:rStyle w:val="Hyperlink"/>
          </w:rPr>
          <w:t xml:space="preserve">[28]</w:t>
        </w:r>
      </w:hyperlink>
      <w:hyperlink r:id="rId54">
        <w:r>
          <w:rPr>
            <w:rStyle w:val="Hyperlink"/>
          </w:rPr>
          <w:t xml:space="preserve">[35]</w:t>
        </w:r>
      </w:hyperlink>
      <w:r>
        <w:rPr>
          <w:rFonts w:hint="eastAsia"/>
        </w:rPr>
        <w:t xml:space="preserve">。实验揭示了许多关键洞见，例如：</w:t>
      </w:r>
      <w:r>
        <w:rPr>
          <w:rFonts w:hint="eastAsia"/>
          <w:b/>
          <w:bCs/>
        </w:rPr>
        <w:t xml:space="preserve">图索引策略显著影响效率</w:t>
      </w:r>
      <w:r>
        <w:rPr>
          <w:rFonts w:hint="eastAsia"/>
        </w:rPr>
        <w:t xml:space="preserve">，有的算法（如HippoRAG）构建复杂结构导致索引时间远高于其他方法</w:t>
      </w:r>
      <w:hyperlink r:id="rId55">
        <w:r>
          <w:rPr>
            <w:rStyle w:val="Hyperlink"/>
          </w:rPr>
          <w:t xml:space="preserve">[36]</w:t>
        </w:r>
      </w:hyperlink>
      <w:r>
        <w:rPr>
          <w:rFonts w:hint="eastAsia"/>
        </w:rPr>
        <w:t xml:space="preserve">；过度依赖结构信息有时会引入噪音，反而</w:t>
      </w:r>
      <w:r>
        <w:rPr>
          <w:rFonts w:hint="eastAsia"/>
          <w:b/>
          <w:bCs/>
        </w:rPr>
        <w:t xml:space="preserve">降低</w:t>
      </w:r>
      <w:r>
        <w:rPr>
          <w:rFonts w:hint="eastAsia"/>
        </w:rPr>
        <w:t xml:space="preserve">生成准确率（如某些算法只关注图结构忽略语义内容，导致模型判断失误）</w:t>
      </w:r>
      <w:hyperlink r:id="rId56">
        <w:r>
          <w:rPr>
            <w:rStyle w:val="Hyperlink"/>
          </w:rPr>
          <w:t xml:space="preserve">[37]</w:t>
        </w:r>
      </w:hyperlink>
      <w:r>
        <w:t xml:space="preserve">。GraphRAG-Bench </w:t>
      </w:r>
      <w:r>
        <w:rPr>
          <w:rFonts w:hint="eastAsia"/>
        </w:rPr>
        <w:t xml:space="preserve">的数据和代码已开源</w:t>
      </w:r>
      <w:hyperlink r:id="rId57">
        <w:r>
          <w:rPr>
            <w:rStyle w:val="Hyperlink"/>
          </w:rPr>
          <w:t xml:space="preserve">[38]</w:t>
        </w:r>
      </w:hyperlink>
      <w:r>
        <w:rPr>
          <w:rFonts w:hint="eastAsia"/>
        </w:rPr>
        <w:t xml:space="preserve">，</w:t>
      </w:r>
      <w:hyperlink r:id="rId58">
        <w:r>
          <w:rPr>
            <w:rStyle w:val="Hyperlink"/>
          </w:rPr>
          <w:t xml:space="preserve">[39]</w:t>
        </w:r>
      </w:hyperlink>
      <w:r>
        <w:rPr>
          <w:rFonts w:hint="eastAsia"/>
        </w:rPr>
        <w:t xml:space="preserve">有望成为评估新方法的标准平台。</w:t>
      </w:r>
    </w:p>
    <w:bookmarkEnd w:id="59"/>
    <w:bookmarkStart w:id="85" w:name="graphrag-方法与模型创新"/>
    <w:p>
      <w:pPr>
        <w:pStyle w:val="Heading3"/>
      </w:pPr>
      <w:r>
        <w:t xml:space="preserve">GraphRAG </w:t>
      </w:r>
      <w:r>
        <w:rPr>
          <w:rFonts w:hint="eastAsia"/>
        </w:rPr>
        <w:t xml:space="preserve">方法与模型创新</w:t>
      </w:r>
    </w:p>
    <w:p>
      <w:pPr>
        <w:pStyle w:val="FirstParagraph"/>
      </w:pPr>
      <w:r>
        <w:rPr>
          <w:rFonts w:hint="eastAsia"/>
          <w:b/>
          <w:bCs/>
        </w:rPr>
        <w:t xml:space="preserve">（1）GFM-RAG：图基础模型</w:t>
      </w:r>
      <w:r>
        <w:t xml:space="preserve"> </w:t>
      </w:r>
      <w:r>
        <w:t xml:space="preserve">– </w:t>
      </w:r>
      <w:r>
        <w:rPr>
          <w:rFonts w:hint="eastAsia"/>
        </w:rPr>
        <w:t xml:space="preserve">针对</w:t>
      </w:r>
      <w:r>
        <w:t xml:space="preserve"> GraphRAG </w:t>
      </w:r>
      <w:r>
        <w:rPr>
          <w:rFonts w:hint="eastAsia"/>
        </w:rPr>
        <w:t xml:space="preserve">缺乏跨领域通用性的痛点，Luo</w:t>
      </w:r>
      <w:r>
        <w:t xml:space="preserve"> </w:t>
      </w:r>
      <w:r>
        <w:rPr>
          <w:rFonts w:hint="eastAsia"/>
        </w:rPr>
        <w:t xml:space="preserve">等人提出了</w:t>
      </w:r>
      <w:r>
        <w:rPr>
          <w:b/>
          <w:bCs/>
        </w:rPr>
        <w:t xml:space="preserve">GFM-RAG</w:t>
      </w:r>
      <w:r>
        <w:rPr>
          <w:rFonts w:hint="eastAsia"/>
        </w:rPr>
        <w:t xml:space="preserve">（Graph</w:t>
      </w:r>
      <w:r>
        <w:t xml:space="preserve"> Foundation Model for </w:t>
      </w:r>
      <w:r>
        <w:rPr>
          <w:rFonts w:hint="eastAsia"/>
        </w:rPr>
        <w:t xml:space="preserve">RAG）框架</w:t>
      </w:r>
      <w:hyperlink r:id="rId60">
        <w:r>
          <w:rPr>
            <w:rStyle w:val="Hyperlink"/>
          </w:rPr>
          <w:t xml:space="preserve">[40]</w:t>
        </w:r>
      </w:hyperlink>
      <w:r>
        <w:rPr>
          <w:rFonts w:hint="eastAsia"/>
        </w:rPr>
        <w:t xml:space="preserve">。他们引入一个仅有</w:t>
      </w:r>
      <w:r>
        <w:t xml:space="preserve"> </w:t>
      </w:r>
      <w:r>
        <w:rPr>
          <w:rFonts w:hint="eastAsia"/>
        </w:rPr>
        <w:t xml:space="preserve">8百万参数的轻量级</w:t>
      </w:r>
      <w:r>
        <w:rPr>
          <w:rFonts w:hint="eastAsia"/>
          <w:b/>
          <w:bCs/>
        </w:rPr>
        <w:t xml:space="preserve">图基础模型（GFM）</w:t>
      </w:r>
      <w:r>
        <w:rPr>
          <w:rFonts w:hint="eastAsia"/>
        </w:rPr>
        <w:t xml:space="preserve">作为检索器的核心，通过</w:t>
      </w:r>
      <w:r>
        <w:rPr>
          <w:rFonts w:hint="eastAsia"/>
          <w:b/>
          <w:bCs/>
        </w:rPr>
        <w:t xml:space="preserve">图神经网络（GNN）</w:t>
      </w:r>
      <w:r>
        <w:rPr>
          <w:rFonts w:hint="eastAsia"/>
        </w:rPr>
        <w:t xml:space="preserve">在图结构上进行推理，以捕获查询与知识之间的复杂关系</w:t>
      </w:r>
      <w:hyperlink r:id="rId61">
        <w:r>
          <w:rPr>
            <w:rStyle w:val="Hyperlink"/>
          </w:rPr>
          <w:t xml:space="preserve">[41]</w:t>
        </w:r>
      </w:hyperlink>
      <w:r>
        <w:rPr>
          <w:rFonts w:hint="eastAsia"/>
        </w:rPr>
        <w:t xml:space="preserve">。训练方面，先在大规模图数据上进行无监督预训练（包括</w:t>
      </w:r>
      <w:r>
        <w:t xml:space="preserve"> 60 </w:t>
      </w:r>
      <w:r>
        <w:rPr>
          <w:rFonts w:hint="eastAsia"/>
        </w:rPr>
        <w:t xml:space="preserve">个知识图谱、1400万三元组）以学习通用的图表示，再在跨7个领域的</w:t>
      </w:r>
      <w:r>
        <w:t xml:space="preserve"> RAG </w:t>
      </w:r>
      <w:r>
        <w:rPr>
          <w:rFonts w:hint="eastAsia"/>
        </w:rPr>
        <w:t xml:space="preserve">数据集上有监督微调</w:t>
      </w:r>
      <w:hyperlink r:id="rId62">
        <w:r>
          <w:rPr>
            <w:rStyle w:val="Hyperlink"/>
          </w:rPr>
          <w:t xml:space="preserve">[42]</w:t>
        </w:r>
      </w:hyperlink>
      <w:r>
        <w:rPr>
          <w:rFonts w:hint="eastAsia"/>
        </w:rPr>
        <w:t xml:space="preserve">。得益于大规模训练，</w:t>
      </w:r>
      <w:r>
        <w:rPr>
          <w:b/>
          <w:bCs/>
        </w:rPr>
        <w:t xml:space="preserve">GFM-RAG </w:t>
      </w:r>
      <w:r>
        <w:rPr>
          <w:rFonts w:hint="eastAsia"/>
          <w:b/>
          <w:bCs/>
        </w:rPr>
        <w:t xml:space="preserve">实现了图检索模型的“预训练-微调”范式</w:t>
      </w:r>
      <w:r>
        <w:rPr>
          <w:rFonts w:hint="eastAsia"/>
        </w:rPr>
        <w:t xml:space="preserve">，可以</w:t>
      </w:r>
      <w:r>
        <w:rPr>
          <w:rFonts w:hint="eastAsia"/>
          <w:b/>
          <w:bCs/>
        </w:rPr>
        <w:t xml:space="preserve">零微调</w:t>
      </w:r>
      <w:r>
        <w:rPr>
          <w:rFonts w:hint="eastAsia"/>
        </w:rPr>
        <w:t xml:space="preserve">直接适配新数据集，实现了前所未有的跨任务泛化能力</w:t>
      </w:r>
      <w:hyperlink r:id="rId62">
        <w:r>
          <w:rPr>
            <w:rStyle w:val="Hyperlink"/>
          </w:rPr>
          <w:t xml:space="preserve">[42]</w:t>
        </w:r>
      </w:hyperlink>
      <w:r>
        <w:rPr>
          <w:rFonts w:hint="eastAsia"/>
        </w:rPr>
        <w:t xml:space="preserve">。实验结果显示，在三个多跳问答数据集和七个专业领域检索任务上，GFM-RAG</w:t>
      </w:r>
      <w:r>
        <w:t xml:space="preserve"> </w:t>
      </w:r>
      <w:r>
        <w:rPr>
          <w:rFonts w:hint="eastAsia"/>
        </w:rPr>
        <w:t xml:space="preserve">均达到当前最佳性能，同时保持了高效性</w:t>
      </w:r>
      <w:hyperlink r:id="rId63">
        <w:r>
          <w:rPr>
            <w:rStyle w:val="Hyperlink"/>
          </w:rPr>
          <w:t xml:space="preserve">[43]</w:t>
        </w:r>
      </w:hyperlink>
      <w:r>
        <w:rPr>
          <w:rFonts w:hint="eastAsia"/>
        </w:rPr>
        <w:t xml:space="preserve">。例如相较以往每个新任务从零训练一个GNN检索器的方法，GFM-RAG不但精度更高，还避免了重复训练成本</w:t>
      </w:r>
      <w:hyperlink r:id="rId63">
        <w:r>
          <w:rPr>
            <w:rStyle w:val="Hyperlink"/>
          </w:rPr>
          <w:t xml:space="preserve">[43]</w:t>
        </w:r>
      </w:hyperlink>
      <w:r>
        <w:rPr>
          <w:rFonts w:hint="eastAsia"/>
        </w:rPr>
        <w:t xml:space="preserve">。作者的开源代码也提供了预训练模型，方便社区复现和迁移</w:t>
      </w:r>
      <w:hyperlink r:id="rId64">
        <w:r>
          <w:rPr>
            <w:rStyle w:val="Hyperlink"/>
          </w:rPr>
          <w:t xml:space="preserve">[44]</w:t>
        </w:r>
      </w:hyperlink>
      <w:r>
        <w:t xml:space="preserve">。GFM-RAG </w:t>
      </w:r>
      <w:r>
        <w:rPr>
          <w:rFonts w:hint="eastAsia"/>
        </w:rPr>
        <w:t xml:space="preserve">开创了</w:t>
      </w:r>
      <w:r>
        <w:rPr>
          <w:rFonts w:hint="eastAsia"/>
          <w:b/>
          <w:bCs/>
        </w:rPr>
        <w:t xml:space="preserve">“图基础模型”</w:t>
      </w:r>
      <w:r>
        <w:rPr>
          <w:rFonts w:hint="eastAsia"/>
        </w:rPr>
        <w:t xml:space="preserve">的思路，为</w:t>
      </w:r>
      <w:r>
        <w:t xml:space="preserve"> GraphRAG </w:t>
      </w:r>
      <w:r>
        <w:rPr>
          <w:rFonts w:hint="eastAsia"/>
        </w:rPr>
        <w:t xml:space="preserve">提供了可复用的强力模块，被认为是迈向通用</w:t>
      </w:r>
      <w:r>
        <w:t xml:space="preserve"> GraphRAG </w:t>
      </w:r>
      <w:r>
        <w:rPr>
          <w:rFonts w:hint="eastAsia"/>
        </w:rPr>
        <w:t xml:space="preserve">检索的重要一步。</w:t>
      </w:r>
    </w:p>
    <w:p>
      <w:pPr>
        <w:pStyle w:val="BodyText"/>
      </w:pPr>
      <w:r>
        <w:rPr>
          <w:rFonts w:hint="eastAsia"/>
          <w:b/>
          <w:bCs/>
        </w:rPr>
        <w:t xml:space="preserve">（2）PolyG：自适应图遍历</w:t>
      </w:r>
      <w:r>
        <w:t xml:space="preserve"> </w:t>
      </w:r>
      <w:r>
        <w:t xml:space="preserve">– Renjie Liu </w:t>
      </w:r>
      <w:r>
        <w:rPr>
          <w:rFonts w:hint="eastAsia"/>
        </w:rPr>
        <w:t xml:space="preserve">等人关注到现有</w:t>
      </w:r>
      <w:r>
        <w:t xml:space="preserve"> GraphRAG </w:t>
      </w:r>
      <w:r>
        <w:rPr>
          <w:rFonts w:hint="eastAsia"/>
        </w:rPr>
        <w:t xml:space="preserve">方法大多</w:t>
      </w:r>
      <w:r>
        <w:rPr>
          <w:rFonts w:hint="eastAsia"/>
          <w:b/>
          <w:bCs/>
        </w:rPr>
        <w:t xml:space="preserve">固化</w:t>
      </w:r>
      <w:r>
        <w:rPr>
          <w:rFonts w:hint="eastAsia"/>
        </w:rPr>
        <w:t xml:space="preserve">于单一检索策略：要么采用固定的图遍历顺序（例如深度优先或广度优先检索若干跳邻居），要么完全依赖</w:t>
      </w:r>
      <w:r>
        <w:t xml:space="preserve"> LLM </w:t>
      </w:r>
      <w:r>
        <w:rPr>
          <w:rFonts w:hint="eastAsia"/>
        </w:rPr>
        <w:t xml:space="preserve">自主探索图节点</w:t>
      </w:r>
      <w:hyperlink r:id="rId65">
        <w:r>
          <w:rPr>
            <w:rStyle w:val="Hyperlink"/>
          </w:rPr>
          <w:t xml:space="preserve">[45]</w:t>
        </w:r>
      </w:hyperlink>
      <w:r>
        <w:rPr>
          <w:rFonts w:hint="eastAsia"/>
        </w:rPr>
        <w:t xml:space="preserve">。这种单一策略在</w:t>
      </w:r>
      <w:r>
        <w:rPr>
          <w:rFonts w:hint="eastAsia"/>
          <w:b/>
          <w:bCs/>
        </w:rPr>
        <w:t xml:space="preserve">多样化提问</w:t>
      </w:r>
      <w:r>
        <w:rPr>
          <w:rFonts w:hint="eastAsia"/>
        </w:rPr>
        <w:t xml:space="preserve">下表现不佳：不同类型问题（如路径查询、聚合查询、实体属性查询等）</w:t>
      </w:r>
      <w:r>
        <w:rPr>
          <w:rFonts w:hint="eastAsia"/>
          <w:b/>
          <w:bCs/>
        </w:rPr>
        <w:t xml:space="preserve">最优的遍历方式并不相同</w:t>
      </w:r>
      <w:hyperlink r:id="rId66">
        <w:r>
          <w:rPr>
            <w:rStyle w:val="Hyperlink"/>
          </w:rPr>
          <w:t xml:space="preserve">[46]</w:t>
        </w:r>
      </w:hyperlink>
      <w:r>
        <w:rPr>
          <w:rFonts w:hint="eastAsia"/>
        </w:rPr>
        <w:t xml:space="preserve">。为更有效适配各种知识图谱问答模式，作者提出</w:t>
      </w:r>
      <w:r>
        <w:rPr>
          <w:b/>
          <w:bCs/>
        </w:rPr>
        <w:t xml:space="preserve">PolyG</w:t>
      </w:r>
      <w:r>
        <w:rPr>
          <w:rFonts w:hint="eastAsia"/>
        </w:rPr>
        <w:t xml:space="preserve">框架，引入了一个关于问题的</w:t>
      </w:r>
      <w:r>
        <w:rPr>
          <w:rFonts w:hint="eastAsia"/>
          <w:b/>
          <w:bCs/>
        </w:rPr>
        <w:t xml:space="preserve">四类分类法</w:t>
      </w:r>
      <w:r>
        <w:rPr>
          <w:rFonts w:hint="eastAsia"/>
        </w:rPr>
        <w:t xml:space="preserve">，将知识图谱问题基本模式划分为路径型、集合型、条件型、比较型等类别</w:t>
      </w:r>
      <w:hyperlink r:id="rId67">
        <w:r>
          <w:rPr>
            <w:rStyle w:val="Hyperlink"/>
          </w:rPr>
          <w:t xml:space="preserve">[47]</w:t>
        </w:r>
      </w:hyperlink>
      <w:r>
        <w:rPr>
          <w:rFonts w:hint="eastAsia"/>
        </w:rPr>
        <w:t xml:space="preserve">。针对每一类，PolyG</w:t>
      </w:r>
      <w:r>
        <w:t xml:space="preserve"> </w:t>
      </w:r>
      <w:r>
        <w:rPr>
          <w:rFonts w:hint="eastAsia"/>
        </w:rPr>
        <w:t xml:space="preserve">设计了相应的子问题分解和图查询生成策略</w:t>
      </w:r>
      <w:hyperlink r:id="rId68">
        <w:r>
          <w:rPr>
            <w:rStyle w:val="Hyperlink"/>
          </w:rPr>
          <w:t xml:space="preserve">[48]</w:t>
        </w:r>
      </w:hyperlink>
      <w:r>
        <w:rPr>
          <w:rFonts w:hint="eastAsia"/>
        </w:rPr>
        <w:t xml:space="preserve">。整体流程是：首先根据提出的问题</w:t>
      </w:r>
      <w:r>
        <w:rPr>
          <w:rFonts w:hint="eastAsia"/>
          <w:b/>
          <w:bCs/>
        </w:rPr>
        <w:t xml:space="preserve">自动判别其所属模式</w:t>
      </w:r>
      <w:r>
        <w:rPr>
          <w:rFonts w:hint="eastAsia"/>
        </w:rPr>
        <w:t xml:space="preserve">，再按需将复杂问题</w:t>
      </w:r>
      <w:r>
        <w:rPr>
          <w:rFonts w:hint="eastAsia"/>
          <w:b/>
          <w:bCs/>
        </w:rPr>
        <w:t xml:space="preserve">分解</w:t>
      </w:r>
      <w:r>
        <w:rPr>
          <w:rFonts w:hint="eastAsia"/>
        </w:rPr>
        <w:t xml:space="preserve">为若干基本子问，并为每个子问</w:t>
      </w:r>
      <w:r>
        <w:rPr>
          <w:rFonts w:hint="eastAsia"/>
          <w:b/>
          <w:bCs/>
        </w:rPr>
        <w:t xml:space="preserve">调用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生成图数据库查询语句</w:t>
      </w:r>
      <w:r>
        <w:rPr>
          <w:rFonts w:hint="eastAsia"/>
        </w:rPr>
        <w:t xml:space="preserve">（如Cypher查询）以检索精准的上下文</w:t>
      </w:r>
      <w:hyperlink r:id="rId68">
        <w:r>
          <w:rPr>
            <w:rStyle w:val="Hyperlink"/>
          </w:rPr>
          <w:t xml:space="preserve">[48]</w:t>
        </w:r>
      </w:hyperlink>
      <w:r>
        <w:t xml:space="preserve">。PolyG </w:t>
      </w:r>
      <w:r>
        <w:rPr>
          <w:rFonts w:hint="eastAsia"/>
        </w:rPr>
        <w:t xml:space="preserve">构建了包含多种问题类型的评测集</w:t>
      </w:r>
      <w:r>
        <w:t xml:space="preserve"> </w:t>
      </w:r>
      <w:r>
        <w:rPr>
          <w:rFonts w:hint="eastAsia"/>
        </w:rPr>
        <w:t xml:space="preserve">PolyBench，并在其中对比了多种</w:t>
      </w:r>
      <w:r>
        <w:t xml:space="preserve"> GraphRAG </w:t>
      </w:r>
      <w:r>
        <w:rPr>
          <w:rFonts w:hint="eastAsia"/>
        </w:rPr>
        <w:t xml:space="preserve">方法</w:t>
      </w:r>
      <w:hyperlink r:id="rId69">
        <w:r>
          <w:rPr>
            <w:rStyle w:val="Hyperlink"/>
          </w:rPr>
          <w:t xml:space="preserve">[49]</w:t>
        </w:r>
      </w:hyperlink>
      <w:r>
        <w:rPr>
          <w:rFonts w:hint="eastAsia"/>
        </w:rPr>
        <w:t xml:space="preserve">。结果显示，PolyG</w:t>
      </w:r>
      <w:r>
        <w:t xml:space="preserve">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答案质量</w:t>
      </w:r>
      <w:r>
        <w:rPr>
          <w:rFonts w:hint="eastAsia"/>
        </w:rPr>
        <w:t xml:space="preserve">上对比各类现有方法取得了</w:t>
      </w:r>
      <w:r>
        <w:t xml:space="preserve"> </w:t>
      </w:r>
      <w:r>
        <w:rPr>
          <w:b/>
          <w:bCs/>
        </w:rPr>
        <w:t xml:space="preserve">75%</w:t>
      </w:r>
      <w:r>
        <w:t xml:space="preserve"> </w:t>
      </w:r>
      <w:r>
        <w:rPr>
          <w:rFonts w:hint="eastAsia"/>
        </w:rPr>
        <w:t xml:space="preserve">的胜率，并将平均响应时间减少到原来的四分之一</w:t>
      </w:r>
      <w:hyperlink r:id="rId70">
        <w:r>
          <w:rPr>
            <w:rStyle w:val="Hyperlink"/>
          </w:rPr>
          <w:t xml:space="preserve">[50]</w:t>
        </w:r>
      </w:hyperlink>
      <w:hyperlink r:id="rId71">
        <w:r>
          <w:rPr>
            <w:rStyle w:val="Hyperlink"/>
          </w:rPr>
          <w:t xml:space="preserve">[51]</w:t>
        </w:r>
      </w:hyperlink>
      <w:r>
        <w:rPr>
          <w:rFonts w:hint="eastAsia"/>
        </w:rPr>
        <w:t xml:space="preserve">。这证明了</w:t>
      </w:r>
      <w:r>
        <w:rPr>
          <w:rFonts w:hint="eastAsia"/>
          <w:b/>
          <w:bCs/>
        </w:rPr>
        <w:t xml:space="preserve">针对问题类型自适应调整检索策略</w:t>
      </w:r>
      <w:r>
        <w:rPr>
          <w:rFonts w:hint="eastAsia"/>
        </w:rPr>
        <w:t xml:space="preserve">的有效性。此外，PolyG</w:t>
      </w:r>
      <w:r>
        <w:t xml:space="preserve"> </w:t>
      </w:r>
      <w:r>
        <w:rPr>
          <w:rFonts w:hint="eastAsia"/>
        </w:rPr>
        <w:t xml:space="preserve">提供了完整的开源代码和基准数据集，方便后续研究者开发改进算法</w:t>
      </w:r>
      <w:hyperlink r:id="rId72">
        <w:r>
          <w:rPr>
            <w:rStyle w:val="Hyperlink"/>
          </w:rPr>
          <w:t xml:space="preserve">[52]</w:t>
        </w:r>
      </w:hyperlink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（3）FactRAG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HybridRAG：金融合规文档分析</w:t>
      </w:r>
      <w:r>
        <w:t xml:space="preserve"> </w:t>
      </w:r>
      <w:r>
        <w:t xml:space="preserve">– </w:t>
      </w:r>
      <w:r>
        <w:rPr>
          <w:rFonts w:hint="eastAsia"/>
        </w:rPr>
        <w:t xml:space="preserve">在金融领域，Barry</w:t>
      </w:r>
      <w:r>
        <w:t xml:space="preserve"> </w:t>
      </w:r>
      <w:r>
        <w:rPr>
          <w:rFonts w:hint="eastAsia"/>
        </w:rPr>
        <w:t xml:space="preserve">等人将</w:t>
      </w:r>
      <w:r>
        <w:t xml:space="preserve"> GraphRAG </w:t>
      </w:r>
      <w:r>
        <w:rPr>
          <w:rFonts w:hint="eastAsia"/>
        </w:rPr>
        <w:t xml:space="preserve">引入</w:t>
      </w:r>
      <w:r>
        <w:rPr>
          <w:rFonts w:hint="eastAsia"/>
          <w:b/>
          <w:bCs/>
        </w:rPr>
        <w:t xml:space="preserve">金融法规文档</w:t>
      </w:r>
      <w:r>
        <w:rPr>
          <w:rFonts w:hint="eastAsia"/>
        </w:rPr>
        <w:t xml:space="preserve">的比对与问答</w:t>
      </w:r>
      <w:hyperlink r:id="rId73">
        <w:r>
          <w:rPr>
            <w:rStyle w:val="Hyperlink"/>
          </w:rPr>
          <w:t xml:space="preserve">[53]</w:t>
        </w:r>
      </w:hyperlink>
      <w:r>
        <w:rPr>
          <w:rFonts w:hint="eastAsia"/>
        </w:rPr>
        <w:t xml:space="preserve">。他们提出两种新策略：</w:t>
      </w:r>
      <w:r>
        <w:rPr>
          <w:b/>
          <w:bCs/>
        </w:rPr>
        <w:t xml:space="preserve">FactRAG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HybridRAG</w:t>
      </w:r>
      <w:hyperlink r:id="rId74">
        <w:r>
          <w:rPr>
            <w:rStyle w:val="Hyperlink"/>
          </w:rPr>
          <w:t xml:space="preserve">[54]</w:t>
        </w:r>
      </w:hyperlink>
      <w:r>
        <w:t xml:space="preserve">。FactRAG </w:t>
      </w:r>
      <w:r>
        <w:rPr>
          <w:rFonts w:hint="eastAsia"/>
        </w:rPr>
        <w:t xml:space="preserve">构建以</w:t>
      </w:r>
      <w:r>
        <w:rPr>
          <w:rFonts w:hint="eastAsia"/>
          <w:b/>
          <w:bCs/>
        </w:rPr>
        <w:t xml:space="preserve">事实节点</w:t>
      </w:r>
      <w:r>
        <w:rPr>
          <w:rFonts w:hint="eastAsia"/>
        </w:rPr>
        <w:t xml:space="preserve">为中心的知识图，将法规条款分解为小知识点，通过图检索相关法条片段以回答查询，从而降低无关冗余内容的干扰</w:t>
      </w:r>
      <w:hyperlink r:id="rId75">
        <w:r>
          <w:rPr>
            <w:rStyle w:val="Hyperlink"/>
          </w:rPr>
          <w:t xml:space="preserve">[55]</w:t>
        </w:r>
      </w:hyperlink>
      <w:r>
        <w:t xml:space="preserve">。HybridRAG </w:t>
      </w:r>
      <w:r>
        <w:rPr>
          <w:rFonts w:hint="eastAsia"/>
        </w:rPr>
        <w:t xml:space="preserve">则结合</w:t>
      </w:r>
      <w:r>
        <w:rPr>
          <w:rFonts w:hint="eastAsia"/>
          <w:b/>
          <w:bCs/>
        </w:rPr>
        <w:t xml:space="preserve">符号图检索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向量语义检索</w:t>
      </w:r>
      <w:r>
        <w:rPr>
          <w:rFonts w:hint="eastAsia"/>
        </w:rPr>
        <w:t xml:space="preserve">，既利用知识图谱寻找关联条款，又用传统嵌入检索补充相似文本，提供更灵活的问答支持</w:t>
      </w:r>
      <w:hyperlink r:id="rId76">
        <w:r>
          <w:rPr>
            <w:rStyle w:val="Hyperlink"/>
          </w:rPr>
          <w:t xml:space="preserve">[56]</w:t>
        </w:r>
      </w:hyperlink>
      <w:r>
        <w:rPr>
          <w:rFonts w:hint="eastAsia"/>
        </w:rPr>
        <w:t xml:space="preserve">。在金融AI评测数据集</w:t>
      </w:r>
      <w:r>
        <w:t xml:space="preserve"> FinanceBench </w:t>
      </w:r>
      <w:r>
        <w:rPr>
          <w:rFonts w:hint="eastAsia"/>
        </w:rPr>
        <w:t xml:space="preserve">上，这两种方法取得显著成效：与标准</w:t>
      </w:r>
      <w:r>
        <w:t xml:space="preserve"> RAG </w:t>
      </w:r>
      <w:r>
        <w:rPr>
          <w:rFonts w:hint="eastAsia"/>
        </w:rPr>
        <w:t xml:space="preserve">相比，</w:t>
      </w:r>
      <w:r>
        <w:rPr>
          <w:rFonts w:hint="eastAsia"/>
          <w:b/>
          <w:bCs/>
        </w:rPr>
        <w:t xml:space="preserve">幻觉（事实错误）率降低了约</w:t>
      </w:r>
      <w:r>
        <w:rPr>
          <w:b/>
          <w:bCs/>
        </w:rPr>
        <w:t xml:space="preserve"> 6%</w:t>
      </w:r>
      <w:r>
        <w:rPr>
          <w:rFonts w:hint="eastAsia"/>
        </w:rPr>
        <w:t xml:space="preserve">，平均</w:t>
      </w:r>
      <w:r>
        <w:rPr>
          <w:b/>
          <w:bCs/>
        </w:rPr>
        <w:t xml:space="preserve">Token </w:t>
      </w:r>
      <w:r>
        <w:rPr>
          <w:rFonts w:hint="eastAsia"/>
          <w:b/>
          <w:bCs/>
        </w:rPr>
        <w:t xml:space="preserve">消耗减少了</w:t>
      </w:r>
      <w:r>
        <w:rPr>
          <w:b/>
          <w:bCs/>
        </w:rPr>
        <w:t xml:space="preserve"> 80%</w:t>
      </w:r>
      <w:hyperlink r:id="rId74">
        <w:r>
          <w:rPr>
            <w:rStyle w:val="Hyperlink"/>
          </w:rPr>
          <w:t xml:space="preserve">[54]</w:t>
        </w:r>
      </w:hyperlink>
      <w:r>
        <w:rPr>
          <w:rFonts w:hint="eastAsia"/>
        </w:rPr>
        <w:t xml:space="preserve">。另外，在一个实际应用中，作者用</w:t>
      </w:r>
      <w:r>
        <w:t xml:space="preserve"> HybridRAG </w:t>
      </w:r>
      <w:r>
        <w:rPr>
          <w:rFonts w:hint="eastAsia"/>
        </w:rPr>
        <w:t xml:space="preserve">比较了</w:t>
      </w:r>
      <w:r>
        <w:rPr>
          <w:rFonts w:hint="eastAsia"/>
          <w:b/>
          <w:bCs/>
        </w:rPr>
        <w:t xml:space="preserve">欧盟</w:t>
      </w:r>
      <w:r>
        <w:rPr>
          <w:b/>
          <w:bCs/>
        </w:rPr>
        <w:t xml:space="preserve"> DORA </w:t>
      </w:r>
      <w:r>
        <w:rPr>
          <w:rFonts w:hint="eastAsia"/>
          <w:b/>
          <w:bCs/>
        </w:rPr>
        <w:t xml:space="preserve">法案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美国</w:t>
      </w:r>
      <w:r>
        <w:rPr>
          <w:b/>
          <w:bCs/>
        </w:rPr>
        <w:t xml:space="preserve"> FFIEC </w:t>
      </w:r>
      <w:r>
        <w:rPr>
          <w:rFonts w:hint="eastAsia"/>
          <w:b/>
          <w:bCs/>
        </w:rPr>
        <w:t xml:space="preserve">指南</w:t>
      </w:r>
      <w:r>
        <w:rPr>
          <w:rFonts w:hint="eastAsia"/>
        </w:rPr>
        <w:t xml:space="preserve">之间的差异，通过图检索极大提升了跨文档矛盾对比的效率，将矛盾检测复杂度从原来的</w:t>
      </w:r>
      <w:r>
        <w:t xml:space="preserve"> $O(n^2)$ </w:t>
      </w:r>
      <w:r>
        <w:rPr>
          <w:rFonts w:hint="eastAsia"/>
        </w:rPr>
        <w:t xml:space="preserve">降至</w:t>
      </w:r>
      <w:r>
        <w:t xml:space="preserve"> $O(k \cdot </w:t>
      </w:r>
      <w:r>
        <w:rPr>
          <w:rFonts w:hint="eastAsia"/>
        </w:rPr>
        <w:t xml:space="preserve">n)$（n为条款数量）</w:t>
      </w:r>
      <w:hyperlink r:id="rId77">
        <w:r>
          <w:rPr>
            <w:rStyle w:val="Hyperlink"/>
          </w:rPr>
          <w:t xml:space="preserve">[57]</w:t>
        </w:r>
      </w:hyperlink>
      <w:r>
        <w:rPr>
          <w:rFonts w:hint="eastAsia"/>
        </w:rPr>
        <w:t xml:space="preserve">。同时，因减少了重复检索，</w:t>
      </w:r>
      <w:r>
        <w:rPr>
          <w:rFonts w:hint="eastAsia"/>
          <w:b/>
          <w:bCs/>
        </w:rPr>
        <w:t xml:space="preserve">整体Token消耗降低了三数量级（734倍）</w:t>
      </w:r>
      <w:hyperlink r:id="rId77">
        <w:r>
          <w:rPr>
            <w:rStyle w:val="Hyperlink"/>
          </w:rPr>
          <w:t xml:space="preserve">[57]</w:t>
        </w:r>
      </w:hyperlink>
      <w:r>
        <w:rPr>
          <w:rFonts w:hint="eastAsia"/>
        </w:rPr>
        <w:t xml:space="preserve">。这些成果表明，引入知识图谱不仅提高了金融合规问答的准确性，还</w:t>
      </w:r>
      <w:r>
        <w:rPr>
          <w:rFonts w:hint="eastAsia"/>
          <w:b/>
          <w:bCs/>
        </w:rPr>
        <w:t xml:space="preserve">大幅降低了推理成本</w:t>
      </w:r>
      <w:hyperlink r:id="rId73">
        <w:r>
          <w:rPr>
            <w:rStyle w:val="Hyperlink"/>
          </w:rPr>
          <w:t xml:space="preserve">[53]</w:t>
        </w:r>
      </w:hyperlink>
      <w:r>
        <w:rPr>
          <w:rFonts w:hint="eastAsia"/>
        </w:rPr>
        <w:t xml:space="preserve">。该团队已将涉及的</w:t>
      </w:r>
      <w:r>
        <w:t xml:space="preserve"> </w:t>
      </w:r>
      <w:r>
        <w:rPr>
          <w:b/>
          <w:bCs/>
        </w:rPr>
        <w:t xml:space="preserve">HybridRAG </w:t>
      </w:r>
      <w:r>
        <w:rPr>
          <w:rFonts w:hint="eastAsia"/>
          <w:b/>
          <w:bCs/>
        </w:rPr>
        <w:t xml:space="preserve">演示代码</w:t>
      </w:r>
      <w:r>
        <w:rPr>
          <w:rFonts w:hint="eastAsia"/>
        </w:rPr>
        <w:t xml:space="preserve">（用于DORA与FFIEC法规比对）和</w:t>
      </w:r>
      <w:r>
        <w:t xml:space="preserve"> </w:t>
      </w:r>
      <w:r>
        <w:rPr>
          <w:rFonts w:hint="eastAsia"/>
          <w:b/>
          <w:bCs/>
        </w:rPr>
        <w:t xml:space="preserve">FactRAG实验代码</w:t>
      </w:r>
      <w:r>
        <w:t xml:space="preserve"> </w:t>
      </w:r>
      <w:r>
        <w:rPr>
          <w:rFonts w:hint="eastAsia"/>
        </w:rPr>
        <w:t xml:space="preserve">开源在</w:t>
      </w:r>
      <w:r>
        <w:t xml:space="preserve"> GitHub </w:t>
      </w:r>
      <w:r>
        <w:rPr>
          <w:rFonts w:hint="eastAsia"/>
        </w:rPr>
        <w:t xml:space="preserve">上</w:t>
      </w:r>
      <w:hyperlink r:id="rId78">
        <w:r>
          <w:rPr>
            <w:rStyle w:val="Hyperlink"/>
          </w:rPr>
          <w:t xml:space="preserve">[58]</w:t>
        </w:r>
      </w:hyperlink>
      <w:hyperlink r:id="rId79">
        <w:r>
          <w:rPr>
            <w:rStyle w:val="Hyperlink"/>
          </w:rPr>
          <w:t xml:space="preserve">[59]</w:t>
        </w:r>
      </w:hyperlink>
      <w:r>
        <w:rPr>
          <w:rFonts w:hint="eastAsia"/>
        </w:rPr>
        <w:t xml:space="preserve">。银行和监管科技领域可据此搭建可解释的智能问答系统，以降低AI幻觉带来的合规风险</w:t>
      </w:r>
      <w:hyperlink r:id="rId73">
        <w:r>
          <w:rPr>
            <w:rStyle w:val="Hyperlink"/>
          </w:rPr>
          <w:t xml:space="preserve">[53]</w:t>
        </w:r>
      </w:hyperlink>
      <w:hyperlink r:id="rId80">
        <w:r>
          <w:rPr>
            <w:rStyle w:val="Hyperlink"/>
          </w:rPr>
          <w:t xml:space="preserve">[60]</w:t>
        </w:r>
      </w:hyperlink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（4）其他模型创新</w:t>
      </w:r>
      <w:r>
        <w:rPr>
          <w:rFonts w:hint="eastAsia"/>
        </w:rPr>
        <w:t xml:space="preserve">：此外，2025</w:t>
      </w:r>
      <w:r>
        <w:t xml:space="preserve"> </w:t>
      </w:r>
      <w:r>
        <w:rPr>
          <w:rFonts w:hint="eastAsia"/>
        </w:rPr>
        <w:t xml:space="preserve">年还有若干值得一提的新方法。例如，Hu</w:t>
      </w:r>
      <w:r>
        <w:t xml:space="preserve"> </w:t>
      </w:r>
      <w:r>
        <w:rPr>
          <w:rFonts w:hint="eastAsia"/>
        </w:rPr>
        <w:t xml:space="preserve">等人提出</w:t>
      </w:r>
      <w:r>
        <w:rPr>
          <w:b/>
          <w:bCs/>
        </w:rPr>
        <w:t xml:space="preserve">KG-RAG</w:t>
      </w:r>
      <w:r>
        <w:rPr>
          <w:rFonts w:hint="eastAsia"/>
        </w:rPr>
        <w:t xml:space="preserve">（Knowledge</w:t>
      </w:r>
      <w:r>
        <w:t xml:space="preserve"> </w:t>
      </w:r>
      <w:r>
        <w:rPr>
          <w:rFonts w:hint="eastAsia"/>
        </w:rPr>
        <w:t xml:space="preserve">Graph-RAG）框架，从非结构化文本自动构建知识图，再设计</w:t>
      </w:r>
      <w:r>
        <w:rPr>
          <w:rFonts w:hint="eastAsia"/>
          <w:b/>
          <w:bCs/>
        </w:rPr>
        <w:t xml:space="preserve">探索链算法（Chain</w:t>
      </w:r>
      <w:r>
        <w:rPr>
          <w:b/>
          <w:bCs/>
        </w:rPr>
        <w:t xml:space="preserve"> of </w:t>
      </w:r>
      <w:r>
        <w:rPr>
          <w:rFonts w:hint="eastAsia"/>
          <w:b/>
          <w:bCs/>
        </w:rPr>
        <w:t xml:space="preserve">Explorations）</w:t>
      </w:r>
      <w:r>
        <w:rPr>
          <w:rFonts w:hint="eastAsia"/>
        </w:rPr>
        <w:t xml:space="preserve">让</w:t>
      </w:r>
      <w:r>
        <w:t xml:space="preserve"> LLM </w:t>
      </w:r>
      <w:r>
        <w:rPr>
          <w:rFonts w:hint="eastAsia"/>
        </w:rPr>
        <w:t xml:space="preserve">引导逐步在图上检索答案，从而兼顾知识准确性与生成创造力</w:t>
      </w:r>
      <w:hyperlink r:id="rId81">
        <w:r>
          <w:rPr>
            <w:rStyle w:val="Hyperlink"/>
          </w:rPr>
          <w:t xml:space="preserve">[61]</w:t>
        </w:r>
      </w:hyperlink>
      <w:hyperlink r:id="rId82">
        <w:r>
          <w:rPr>
            <w:rStyle w:val="Hyperlink"/>
          </w:rPr>
          <w:t xml:space="preserve">[62]</w:t>
        </w:r>
      </w:hyperlink>
      <w:r>
        <w:rPr>
          <w:rFonts w:hint="eastAsia"/>
        </w:rPr>
        <w:t xml:space="preserve">。初步实验显示该方法在复杂问答数据集上有效减少了幻觉内容</w:t>
      </w:r>
      <w:hyperlink r:id="rId83">
        <w:r>
          <w:rPr>
            <w:rStyle w:val="Hyperlink"/>
          </w:rPr>
          <w:t xml:space="preserve">[63]</w:t>
        </w:r>
      </w:hyperlink>
      <w:r>
        <w:rPr>
          <w:rFonts w:hint="eastAsia"/>
        </w:rPr>
        <w:t xml:space="preserve">。又如，一些工作关注</w:t>
      </w:r>
      <w:r>
        <w:rPr>
          <w:rFonts w:hint="eastAsia"/>
          <w:b/>
          <w:bCs/>
        </w:rPr>
        <w:t xml:space="preserve">图检索路径优化</w:t>
      </w:r>
      <w:r>
        <w:rPr>
          <w:rFonts w:hint="eastAsia"/>
        </w:rPr>
        <w:t xml:space="preserve">，提出利用知识路径剪枝来加速推理（如</w:t>
      </w:r>
      <w:r>
        <w:t xml:space="preserve"> </w:t>
      </w:r>
      <w:r>
        <w:rPr>
          <w:rFonts w:hint="eastAsia"/>
        </w:rPr>
        <w:t xml:space="preserve">PathRAG，通过裁剪不相关的关系路径提升响应速度）。还有研究探讨</w:t>
      </w:r>
      <w:r>
        <w:rPr>
          <w:rFonts w:hint="eastAsia"/>
          <w:b/>
          <w:bCs/>
        </w:rPr>
        <w:t xml:space="preserve">更简单高效的GraphRAG</w:t>
      </w:r>
      <w:r>
        <w:rPr>
          <w:rFonts w:hint="eastAsia"/>
        </w:rPr>
        <w:t xml:space="preserve">：Zhao</w:t>
      </w:r>
      <w:r>
        <w:t xml:space="preserve"> </w:t>
      </w:r>
      <w:r>
        <w:rPr>
          <w:rFonts w:hint="eastAsia"/>
        </w:rPr>
        <w:t xml:space="preserve">等人开发了“LightRAG”，采用精简的图构建和检索策略，实现了</w:t>
      </w:r>
      <w:r>
        <w:rPr>
          <w:rFonts w:hint="eastAsia"/>
          <w:b/>
          <w:bCs/>
        </w:rPr>
        <w:t xml:space="preserve">近乎实时</w:t>
      </w:r>
      <w:r>
        <w:rPr>
          <w:rFonts w:hint="eastAsia"/>
        </w:rPr>
        <w:t xml:space="preserve">的查询响应，同时保证性能接近复杂图检索模型</w:t>
      </w:r>
      <w:hyperlink r:id="rId84">
        <w:r>
          <w:rPr>
            <w:rStyle w:val="Hyperlink"/>
          </w:rPr>
          <w:t xml:space="preserve">[64]</w:t>
        </w:r>
      </w:hyperlink>
      <w:r>
        <w:rPr>
          <w:rFonts w:hint="eastAsia"/>
        </w:rPr>
        <w:t xml:space="preserve">。尽管这些方法细节各异，但共同目标都是</w:t>
      </w:r>
      <w:r>
        <w:rPr>
          <w:rFonts w:hint="eastAsia"/>
          <w:b/>
          <w:bCs/>
        </w:rPr>
        <w:t xml:space="preserve">提升</w:t>
      </w:r>
      <w:r>
        <w:rPr>
          <w:b/>
          <w:bCs/>
        </w:rPr>
        <w:t xml:space="preserve"> GraphRAG </w:t>
      </w:r>
      <w:r>
        <w:rPr>
          <w:rFonts w:hint="eastAsia"/>
          <w:b/>
          <w:bCs/>
        </w:rPr>
        <w:t xml:space="preserve">的效率与实用性</w:t>
      </w:r>
      <w:r>
        <w:rPr>
          <w:rFonts w:hint="eastAsia"/>
        </w:rPr>
        <w:t xml:space="preserve">：要么通过减少图中噪声、裁剪检索空间降低计算开销，要么通过改进算法在保证准确率的同时缩短推理链条。这些创新为</w:t>
      </w:r>
      <w:r>
        <w:t xml:space="preserve"> GraphRAG </w:t>
      </w:r>
      <w:r>
        <w:rPr>
          <w:rFonts w:hint="eastAsia"/>
        </w:rPr>
        <w:t xml:space="preserve">在实际系统的落地铺平了道路。</w:t>
      </w:r>
    </w:p>
    <w:bookmarkEnd w:id="85"/>
    <w:bookmarkStart w:id="105" w:name="graphrag-行业应用实例"/>
    <w:p>
      <w:pPr>
        <w:pStyle w:val="Heading3"/>
      </w:pPr>
      <w:r>
        <w:t xml:space="preserve">GraphRAG </w:t>
      </w:r>
      <w:r>
        <w:rPr>
          <w:rFonts w:hint="eastAsia"/>
        </w:rPr>
        <w:t xml:space="preserve">行业应用实例</w:t>
      </w:r>
    </w:p>
    <w:p>
      <w:pPr>
        <w:pStyle w:val="FirstParagraph"/>
      </w:pPr>
      <w:r>
        <w:t xml:space="preserve">2025 </w:t>
      </w:r>
      <w:r>
        <w:rPr>
          <w:rFonts w:hint="eastAsia"/>
        </w:rPr>
        <w:t xml:space="preserve">年，GraphRAG</w:t>
      </w:r>
      <w:r>
        <w:t xml:space="preserve"> </w:t>
      </w:r>
      <w:r>
        <w:rPr>
          <w:rFonts w:hint="eastAsia"/>
        </w:rPr>
        <w:t xml:space="preserve">技术在多个行业领域的落地探索引人注目，证明了</w:t>
      </w:r>
      <w:r>
        <w:rPr>
          <w:rFonts w:hint="eastAsia"/>
          <w:b/>
          <w:bCs/>
        </w:rPr>
        <w:t xml:space="preserve">图增强检索</w:t>
      </w:r>
      <w:r>
        <w:rPr>
          <w:rFonts w:hint="eastAsia"/>
        </w:rPr>
        <w:t xml:space="preserve">对专业场景的价值。以下列举几个典型应用实例：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法律：法规条文检索与分析</w:t>
      </w:r>
      <w:r>
        <w:t xml:space="preserve"> </w:t>
      </w:r>
      <w:r>
        <w:t xml:space="preserve">– </w:t>
      </w:r>
      <w:r>
        <w:rPr>
          <w:rFonts w:hint="eastAsia"/>
        </w:rPr>
        <w:t xml:space="preserve">巴西联邦参议院的</w:t>
      </w:r>
      <w:r>
        <w:t xml:space="preserve"> Hudson de Martim </w:t>
      </w:r>
      <w:r>
        <w:rPr>
          <w:rFonts w:hint="eastAsia"/>
        </w:rPr>
        <w:t xml:space="preserve">提出了一套针对</w:t>
      </w:r>
      <w:r>
        <w:rPr>
          <w:rFonts w:hint="eastAsia"/>
          <w:b/>
          <w:bCs/>
        </w:rPr>
        <w:t xml:space="preserve">法律法规</w:t>
      </w:r>
      <w:r>
        <w:rPr>
          <w:rFonts w:hint="eastAsia"/>
        </w:rPr>
        <w:t xml:space="preserve">的</w:t>
      </w:r>
      <w:r>
        <w:t xml:space="preserve"> GraphRAG </w:t>
      </w:r>
      <w:r>
        <w:rPr>
          <w:rFonts w:hint="eastAsia"/>
        </w:rPr>
        <w:t xml:space="preserve">方法</w:t>
      </w:r>
      <w:hyperlink r:id="rId86">
        <w:r>
          <w:rPr>
            <w:rStyle w:val="Hyperlink"/>
          </w:rPr>
          <w:t xml:space="preserve">[65]</w:t>
        </w:r>
      </w:hyperlink>
      <w:r>
        <w:rPr>
          <w:rFonts w:hint="eastAsia"/>
        </w:rPr>
        <w:t xml:space="preserve">。法律文本有严格的</w:t>
      </w:r>
      <w:r>
        <w:rPr>
          <w:rFonts w:hint="eastAsia"/>
          <w:b/>
          <w:bCs/>
        </w:rPr>
        <w:t xml:space="preserve">层次结构</w:t>
      </w:r>
      <w:r>
        <w:rPr>
          <w:rFonts w:hint="eastAsia"/>
        </w:rPr>
        <w:t xml:space="preserve">（宪法-法律-法规-条例…）和大量</w:t>
      </w:r>
      <w:r>
        <w:rPr>
          <w:rFonts w:hint="eastAsia"/>
          <w:b/>
          <w:bCs/>
        </w:rPr>
        <w:t xml:space="preserve">引用关系</w:t>
      </w:r>
      <w:r>
        <w:rPr>
          <w:rFonts w:hint="eastAsia"/>
        </w:rPr>
        <w:t xml:space="preserve">，且随时间迭代产生多个版本</w:t>
      </w:r>
      <w:hyperlink r:id="rId87">
        <w:r>
          <w:rPr>
            <w:rStyle w:val="Hyperlink"/>
          </w:rPr>
          <w:t xml:space="preserve">[66]</w:t>
        </w:r>
      </w:hyperlink>
      <w:hyperlink r:id="rId88">
        <w:r>
          <w:rPr>
            <w:rStyle w:val="Hyperlink"/>
          </w:rPr>
          <w:t xml:space="preserve">[67]</w:t>
        </w:r>
      </w:hyperlink>
      <w:r>
        <w:rPr>
          <w:rFonts w:hint="eastAsia"/>
        </w:rPr>
        <w:t xml:space="preserve">。该工作将法律条文转化为知识图谱：节点表示</w:t>
      </w:r>
      <w:r>
        <w:rPr>
          <w:rFonts w:hint="eastAsia"/>
          <w:b/>
          <w:bCs/>
        </w:rPr>
        <w:t xml:space="preserve">法规范元</w:t>
      </w:r>
      <w:r>
        <w:rPr>
          <w:rFonts w:hint="eastAsia"/>
        </w:rPr>
        <w:t xml:space="preserve">（如章节、条款），边表示层级从属或引用关系，并特别引入时间维度跟踪法条修订演变</w:t>
      </w:r>
      <w:hyperlink r:id="rId88">
        <w:r>
          <w:rPr>
            <w:rStyle w:val="Hyperlink"/>
          </w:rPr>
          <w:t xml:space="preserve">[67]</w:t>
        </w:r>
      </w:hyperlink>
      <w:r>
        <w:rPr>
          <w:rFonts w:hint="eastAsia"/>
        </w:rPr>
        <w:t xml:space="preserve">。在此图结构上进行检索，可以辅助回答如“某法规某年度版本的特定条款现行有效内容”等复杂查询。GraphRAG</w:t>
      </w:r>
      <w:r>
        <w:t xml:space="preserve"> </w:t>
      </w:r>
      <w:r>
        <w:rPr>
          <w:rFonts w:hint="eastAsia"/>
        </w:rPr>
        <w:t xml:space="preserve">能综合</w:t>
      </w:r>
      <w:r>
        <w:rPr>
          <w:rFonts w:hint="eastAsia"/>
          <w:b/>
          <w:bCs/>
        </w:rPr>
        <w:t xml:space="preserve">层次与时序</w:t>
      </w:r>
      <w:r>
        <w:rPr>
          <w:rFonts w:hint="eastAsia"/>
        </w:rPr>
        <w:t xml:space="preserve">信息，构建起法律知识的“全景图”</w:t>
      </w:r>
      <w:hyperlink r:id="rId86">
        <w:r>
          <w:rPr>
            <w:rStyle w:val="Hyperlink"/>
          </w:rPr>
          <w:t xml:space="preserve">[65]</w:t>
        </w:r>
      </w:hyperlink>
      <w:hyperlink r:id="rId89">
        <w:r>
          <w:rPr>
            <w:rStyle w:val="Hyperlink"/>
          </w:rPr>
          <w:t xml:space="preserve">[68]</w:t>
        </w:r>
      </w:hyperlink>
      <w:r>
        <w:rPr>
          <w:rFonts w:hint="eastAsia"/>
        </w:rPr>
        <w:t xml:space="preserve">。作者指出，这将支持更高效的法规检索、合规审查和立法辅助决策，实现法律</w:t>
      </w:r>
      <w:r>
        <w:t xml:space="preserve"> AI </w:t>
      </w:r>
      <w:r>
        <w:rPr>
          <w:rFonts w:hint="eastAsia"/>
        </w:rPr>
        <w:t xml:space="preserve">应用的突破</w:t>
      </w:r>
      <w:hyperlink r:id="rId90">
        <w:r>
          <w:rPr>
            <w:rStyle w:val="Hyperlink"/>
          </w:rPr>
          <w:t xml:space="preserve">[69]</w:t>
        </w:r>
      </w:hyperlink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医疗：临床问答与决策支持</w:t>
      </w:r>
      <w:r>
        <w:t xml:space="preserve"> </w:t>
      </w:r>
      <w:r>
        <w:t xml:space="preserve">– </w:t>
      </w:r>
      <w:r>
        <w:rPr>
          <w:rFonts w:hint="eastAsia"/>
        </w:rPr>
        <w:t xml:space="preserve">医疗领域对回答的</w:t>
      </w:r>
      <w:r>
        <w:rPr>
          <w:rFonts w:hint="eastAsia"/>
          <w:b/>
          <w:bCs/>
        </w:rPr>
        <w:t xml:space="preserve">准确性和证据性</w:t>
      </w:r>
      <w:r>
        <w:rPr>
          <w:rFonts w:hint="eastAsia"/>
        </w:rPr>
        <w:t xml:space="preserve">要求极高。Oxford大学等机构的研究者提出了</w:t>
      </w:r>
      <w:r>
        <w:rPr>
          <w:b/>
          <w:bCs/>
        </w:rPr>
        <w:t xml:space="preserve">MedGraphRAG</w:t>
      </w:r>
      <w:r>
        <w:rPr>
          <w:rFonts w:hint="eastAsia"/>
        </w:rPr>
        <w:t xml:space="preserve">框架，将</w:t>
      </w:r>
      <w:r>
        <w:t xml:space="preserve"> GraphRAG </w:t>
      </w:r>
      <w:r>
        <w:rPr>
          <w:rFonts w:hint="eastAsia"/>
        </w:rPr>
        <w:t xml:space="preserve">应用于医学问答</w:t>
      </w:r>
      <w:hyperlink r:id="rId91">
        <w:r>
          <w:rPr>
            <w:rStyle w:val="Hyperlink"/>
          </w:rPr>
          <w:t xml:space="preserve">[70]</w:t>
        </w:r>
      </w:hyperlink>
      <w:r>
        <w:rPr>
          <w:rFonts w:hint="eastAsia"/>
        </w:rPr>
        <w:t xml:space="preserve">。他们通过</w:t>
      </w:r>
      <w:r>
        <w:t xml:space="preserve"> LLM </w:t>
      </w:r>
      <w:r>
        <w:rPr>
          <w:rFonts w:hint="eastAsia"/>
        </w:rPr>
        <w:t xml:space="preserve">从医疗文档中</w:t>
      </w:r>
      <w:r>
        <w:rPr>
          <w:rFonts w:hint="eastAsia"/>
          <w:b/>
          <w:bCs/>
        </w:rPr>
        <w:t xml:space="preserve">自动构建三元组图</w:t>
      </w:r>
      <w:r>
        <w:rPr>
          <w:rFonts w:hint="eastAsia"/>
        </w:rPr>
        <w:t xml:space="preserve">，将患者病历或提问映射到医学知识图谱（如UMLS术语和权威文献）上，形成「用户数据-医学来源-定义说明」的三元组合节点</w:t>
      </w:r>
      <w:hyperlink r:id="rId92">
        <w:r>
          <w:rPr>
            <w:rStyle w:val="Hyperlink"/>
          </w:rPr>
          <w:t xml:space="preserve">[71]</w:t>
        </w:r>
      </w:hyperlink>
      <w:r>
        <w:rPr>
          <w:rFonts w:hint="eastAsia"/>
        </w:rPr>
        <w:t xml:space="preserve">。检索时，一方面通过</w:t>
      </w:r>
      <w:r>
        <w:rPr>
          <w:b/>
          <w:bCs/>
        </w:rPr>
        <w:t xml:space="preserve">Top-Down </w:t>
      </w:r>
      <w:r>
        <w:rPr>
          <w:rFonts w:hint="eastAsia"/>
          <w:b/>
          <w:bCs/>
        </w:rPr>
        <w:t xml:space="preserve">精准检索</w:t>
      </w:r>
      <w:r>
        <w:rPr>
          <w:rFonts w:hint="eastAsia"/>
        </w:rPr>
        <w:t xml:space="preserve">找到相关医学文献和定义，另一方面采用</w:t>
      </w:r>
      <w:r>
        <w:rPr>
          <w:b/>
          <w:bCs/>
        </w:rPr>
        <w:t xml:space="preserve">Bottom-Up </w:t>
      </w:r>
      <w:r>
        <w:rPr>
          <w:rFonts w:hint="eastAsia"/>
          <w:b/>
          <w:bCs/>
        </w:rPr>
        <w:t xml:space="preserve">答案精炼</w:t>
      </w:r>
      <w:r>
        <w:rPr>
          <w:rFonts w:hint="eastAsia"/>
        </w:rPr>
        <w:t xml:space="preserve">策略，利用LLM对初步答案进行证据校对和措辞优化</w:t>
      </w:r>
      <w:hyperlink r:id="rId92">
        <w:r>
          <w:rPr>
            <w:rStyle w:val="Hyperlink"/>
          </w:rPr>
          <w:t xml:space="preserve">[71]</w:t>
        </w:r>
      </w:hyperlink>
      <w:r>
        <w:rPr>
          <w:rFonts w:hint="eastAsia"/>
        </w:rPr>
        <w:t xml:space="preserve">。这种上下结合的</w:t>
      </w:r>
      <w:r>
        <w:t xml:space="preserve"> </w:t>
      </w:r>
      <w:r>
        <w:rPr>
          <w:rFonts w:hint="eastAsia"/>
          <w:b/>
          <w:bCs/>
        </w:rPr>
        <w:t xml:space="preserve">U-型检索（U-Retrieval）</w:t>
      </w:r>
      <w:r>
        <w:rPr>
          <w:rFonts w:hint="eastAsia"/>
        </w:rPr>
        <w:t xml:space="preserve">兼顾了全局语境和局部精准匹配</w:t>
      </w:r>
      <w:hyperlink r:id="rId92">
        <w:r>
          <w:rPr>
            <w:rStyle w:val="Hyperlink"/>
          </w:rPr>
          <w:t xml:space="preserve">[71]</w:t>
        </w:r>
      </w:hyperlink>
      <w:r>
        <w:rPr>
          <w:rFonts w:hint="eastAsia"/>
        </w:rPr>
        <w:t xml:space="preserve">。在9个医学QA数据集和2个健康事实核查集上的测试表明，MedGraphRAG</w:t>
      </w:r>
      <w:r>
        <w:t xml:space="preserve"> </w:t>
      </w:r>
      <w:r>
        <w:rPr>
          <w:rFonts w:hint="eastAsia"/>
        </w:rPr>
        <w:t xml:space="preserve">的回答在准确率上全面</w:t>
      </w:r>
      <w:r>
        <w:rPr>
          <w:rFonts w:hint="eastAsia"/>
          <w:b/>
          <w:bCs/>
        </w:rPr>
        <w:t xml:space="preserve">超越当前最优医学大模型</w:t>
      </w:r>
      <w:r>
        <w:rPr>
          <w:rFonts w:hint="eastAsia"/>
        </w:rPr>
        <w:t xml:space="preserve">，并且生成的回答中始终附有可信来源和专业定义</w:t>
      </w:r>
      <w:hyperlink r:id="rId93">
        <w:r>
          <w:rPr>
            <w:rStyle w:val="Hyperlink"/>
          </w:rPr>
          <w:t xml:space="preserve">[72]</w:t>
        </w:r>
      </w:hyperlink>
      <w:hyperlink r:id="rId94">
        <w:r>
          <w:rPr>
            <w:rStyle w:val="Hyperlink"/>
          </w:rPr>
          <w:t xml:space="preserve">[73]</w:t>
        </w:r>
      </w:hyperlink>
      <w:r>
        <w:rPr>
          <w:rFonts w:hint="eastAsia"/>
        </w:rPr>
        <w:t xml:space="preserve">。例如，对于医学问诊类长文回答，MedGraphRAG</w:t>
      </w:r>
      <w:r>
        <w:t xml:space="preserve"> </w:t>
      </w:r>
      <w:r>
        <w:rPr>
          <w:rFonts w:hint="eastAsia"/>
        </w:rPr>
        <w:t xml:space="preserve">能引用指南文献并解释医学术语，显著提升了回答的可信度和实用性</w:t>
      </w:r>
      <w:hyperlink r:id="rId94">
        <w:r>
          <w:rPr>
            <w:rStyle w:val="Hyperlink"/>
          </w:rPr>
          <w:t xml:space="preserve">[73]</w:t>
        </w:r>
      </w:hyperlink>
      <w:r>
        <w:rPr>
          <w:rFonts w:hint="eastAsia"/>
        </w:rPr>
        <w:t xml:space="preserve">。该项目同样开源了代码和模型</w:t>
      </w:r>
      <w:hyperlink r:id="rId95">
        <w:r>
          <w:rPr>
            <w:rStyle w:val="Hyperlink"/>
          </w:rPr>
          <w:t xml:space="preserve">[74]</w:t>
        </w:r>
      </w:hyperlink>
      <w:r>
        <w:rPr>
          <w:rFonts w:hint="eastAsia"/>
        </w:rPr>
        <w:t xml:space="preserve">，</w:t>
      </w:r>
      <w:hyperlink r:id="rId96">
        <w:r>
          <w:rPr>
            <w:rStyle w:val="Hyperlink"/>
          </w:rPr>
          <w:t xml:space="preserve">[75]</w:t>
        </w:r>
      </w:hyperlink>
      <w:r>
        <w:rPr>
          <w:rFonts w:hint="eastAsia"/>
        </w:rPr>
        <w:t xml:space="preserve">（截至</w:t>
      </w:r>
      <w:r>
        <w:t xml:space="preserve"> 2025 </w:t>
      </w:r>
      <w:r>
        <w:rPr>
          <w:rFonts w:hint="eastAsia"/>
        </w:rPr>
        <w:t xml:space="preserve">年已获</w:t>
      </w:r>
      <w:r>
        <w:t xml:space="preserve"> 600+ </w:t>
      </w:r>
      <w:r>
        <w:rPr>
          <w:rFonts w:hint="eastAsia"/>
        </w:rPr>
        <w:t xml:space="preserve">星标），为医疗领域构建</w:t>
      </w:r>
      <w:r>
        <w:rPr>
          <w:rFonts w:hint="eastAsia"/>
          <w:b/>
          <w:bCs/>
        </w:rPr>
        <w:t xml:space="preserve">可追溯、可信</w:t>
      </w:r>
      <w:r>
        <w:rPr>
          <w:rFonts w:hint="eastAsia"/>
        </w:rPr>
        <w:t xml:space="preserve">的</w:t>
      </w:r>
      <w:r>
        <w:t xml:space="preserve"> LLM </w:t>
      </w:r>
      <w:r>
        <w:rPr>
          <w:rFonts w:hint="eastAsia"/>
        </w:rPr>
        <w:t xml:space="preserve">应用提供了范例。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推荐系统：个性化推荐解释</w:t>
      </w:r>
      <w:r>
        <w:t xml:space="preserve"> </w:t>
      </w:r>
      <w:r>
        <w:t xml:space="preserve">– </w:t>
      </w:r>
      <w:r>
        <w:rPr>
          <w:rFonts w:hint="eastAsia"/>
        </w:rPr>
        <w:t xml:space="preserve">传统推荐系统难以利用大语言模型进行解释和推理。Zhang</w:t>
      </w:r>
      <w:r>
        <w:t xml:space="preserve"> </w:t>
      </w:r>
      <w:r>
        <w:rPr>
          <w:rFonts w:hint="eastAsia"/>
        </w:rPr>
        <w:t xml:space="preserve">等人在</w:t>
      </w:r>
      <w:r>
        <w:t xml:space="preserve"> 2025 </w:t>
      </w:r>
      <w:r>
        <w:rPr>
          <w:rFonts w:hint="eastAsia"/>
        </w:rPr>
        <w:t xml:space="preserve">年探索了</w:t>
      </w:r>
      <w:r>
        <w:rPr>
          <w:rFonts w:hint="eastAsia"/>
          <w:b/>
          <w:bCs/>
        </w:rPr>
        <w:t xml:space="preserve">知识图谱增强推荐的</w:t>
      </w:r>
      <w:r>
        <w:rPr>
          <w:b/>
          <w:bCs/>
        </w:rPr>
        <w:t xml:space="preserve"> RAG </w:t>
      </w: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（K-RagRec）</w:t>
      </w:r>
      <w:hyperlink r:id="rId97">
        <w:r>
          <w:rPr>
            <w:rStyle w:val="Hyperlink"/>
          </w:rPr>
          <w:t xml:space="preserve">[76]</w:t>
        </w:r>
      </w:hyperlink>
      <w:r>
        <w:rPr>
          <w:rFonts w:hint="eastAsia"/>
        </w:rPr>
        <w:t xml:space="preserve">。他们将用户-物品交互数据与外部知识图相结合，使用</w:t>
      </w:r>
      <w:r>
        <w:t xml:space="preserve"> GNN + </w:t>
      </w:r>
      <w:r>
        <w:rPr>
          <w:rFonts w:hint="eastAsia"/>
        </w:rPr>
        <w:t xml:space="preserve">预训练语言模型对知识图进行</w:t>
      </w:r>
      <w:r>
        <w:rPr>
          <w:rFonts w:hint="eastAsia"/>
          <w:b/>
          <w:bCs/>
        </w:rPr>
        <w:t xml:space="preserve">语义索引</w:t>
      </w:r>
      <w:r>
        <w:rPr>
          <w:rFonts w:hint="eastAsia"/>
        </w:rPr>
        <w:t xml:space="preserve">，使得推荐时</w:t>
      </w:r>
      <w:r>
        <w:t xml:space="preserve"> LLM </w:t>
      </w:r>
      <w:r>
        <w:rPr>
          <w:rFonts w:hint="eastAsia"/>
        </w:rPr>
        <w:t xml:space="preserve">可以检索相关实体子图作为依据</w:t>
      </w:r>
      <w:hyperlink r:id="rId97">
        <w:r>
          <w:rPr>
            <w:rStyle w:val="Hyperlink"/>
          </w:rPr>
          <w:t xml:space="preserve">[76]</w:t>
        </w:r>
      </w:hyperlink>
      <w:r>
        <w:t xml:space="preserve">。K-RagRec </w:t>
      </w:r>
      <w:r>
        <w:rPr>
          <w:rFonts w:hint="eastAsia"/>
        </w:rPr>
        <w:t xml:space="preserve">在</w:t>
      </w:r>
      <w:r>
        <w:t xml:space="preserve"> MovieLens、Amazon </w:t>
      </w:r>
      <w:r>
        <w:rPr>
          <w:rFonts w:hint="eastAsia"/>
        </w:rPr>
        <w:t xml:space="preserve">等数据集上把</w:t>
      </w:r>
      <w:r>
        <w:t xml:space="preserve"> LLM </w:t>
      </w:r>
      <w:r>
        <w:rPr>
          <w:rFonts w:hint="eastAsia"/>
        </w:rPr>
        <w:t xml:space="preserve">推荐的准确率提升到了</w:t>
      </w:r>
      <w:r>
        <w:t xml:space="preserve"> </w:t>
      </w:r>
      <w:r>
        <w:rPr>
          <w:rFonts w:hint="eastAsia"/>
        </w:rPr>
        <w:t xml:space="preserve">40%以上，显著优于只用文本或KG的方法</w:t>
      </w:r>
      <w:hyperlink r:id="rId98">
        <w:r>
          <w:rPr>
            <w:rStyle w:val="Hyperlink"/>
          </w:rPr>
          <w:t xml:space="preserve">[77]</w:t>
        </w:r>
      </w:hyperlink>
      <w:hyperlink r:id="rId99">
        <w:r>
          <w:rPr>
            <w:rStyle w:val="Hyperlink"/>
          </w:rPr>
          <w:t xml:space="preserve">[78]</w:t>
        </w:r>
      </w:hyperlink>
      <w:r>
        <w:rPr>
          <w:rFonts w:hint="eastAsia"/>
        </w:rPr>
        <w:t xml:space="preserve">。更突出的是，它通过</w:t>
      </w:r>
      <w:r>
        <w:rPr>
          <w:rFonts w:hint="eastAsia"/>
          <w:b/>
          <w:bCs/>
        </w:rPr>
        <w:t xml:space="preserve">热门实体优先</w:t>
      </w:r>
      <w:r>
        <w:rPr>
          <w:rFonts w:hint="eastAsia"/>
        </w:rPr>
        <w:t xml:space="preserve">的检索策略，将推荐推理的耗时几乎降至与无检索模型相当，仅比纯生成方式慢0.1秒左右</w:t>
      </w:r>
      <w:hyperlink r:id="rId100">
        <w:r>
          <w:rPr>
            <w:rStyle w:val="Hyperlink"/>
          </w:rPr>
          <w:t xml:space="preserve">[79]</w:t>
        </w:r>
      </w:hyperlink>
      <w:r>
        <w:rPr>
          <w:rFonts w:hint="eastAsia"/>
        </w:rPr>
        <w:t xml:space="preserve">。这说明精心设计的</w:t>
      </w:r>
      <w:r>
        <w:t xml:space="preserve"> GraphRAG </w:t>
      </w:r>
      <w:r>
        <w:rPr>
          <w:rFonts w:hint="eastAsia"/>
        </w:rPr>
        <w:t xml:space="preserve">可以在几乎不增加响应延迟的情况下，大幅提升推荐的准确性</w:t>
      </w:r>
      <w:hyperlink r:id="rId100">
        <w:r>
          <w:rPr>
            <w:rStyle w:val="Hyperlink"/>
          </w:rPr>
          <w:t xml:space="preserve">[79]</w:t>
        </w:r>
      </w:hyperlink>
      <w:r>
        <w:t xml:space="preserve">。K-RagRec </w:t>
      </w:r>
      <w:r>
        <w:rPr>
          <w:rFonts w:hint="eastAsia"/>
        </w:rPr>
        <w:t xml:space="preserve">证明了在</w:t>
      </w:r>
      <w:r>
        <w:rPr>
          <w:rFonts w:hint="eastAsia"/>
          <w:b/>
          <w:bCs/>
        </w:rPr>
        <w:t xml:space="preserve">个性化推荐</w:t>
      </w:r>
      <w:r>
        <w:rPr>
          <w:rFonts w:hint="eastAsia"/>
        </w:rPr>
        <w:t xml:space="preserve">这样的场景，GraphRAG</w:t>
      </w:r>
      <w:r>
        <w:t xml:space="preserve"> </w:t>
      </w:r>
      <w:r>
        <w:rPr>
          <w:rFonts w:hint="eastAsia"/>
        </w:rPr>
        <w:t xml:space="preserve">能为</w:t>
      </w:r>
      <w:r>
        <w:t xml:space="preserve"> LLM </w:t>
      </w:r>
      <w:r>
        <w:rPr>
          <w:rFonts w:hint="eastAsia"/>
        </w:rPr>
        <w:t xml:space="preserve">提供实时的个性化知识支撑，使其推荐结果更合理可信，同时保持高效</w:t>
      </w:r>
      <w:hyperlink r:id="rId98">
        <w:r>
          <w:rPr>
            <w:rStyle w:val="Hyperlink"/>
          </w:rPr>
          <w:t xml:space="preserve">[77]</w:t>
        </w:r>
      </w:hyperlink>
      <w:hyperlink r:id="rId101">
        <w:r>
          <w:rPr>
            <w:rStyle w:val="Hyperlink"/>
          </w:rPr>
          <w:t xml:space="preserve">[80]</w:t>
        </w:r>
      </w:hyperlink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文档问答与摘要：结构化知识融合</w:t>
      </w:r>
      <w:r>
        <w:t xml:space="preserve"> </w:t>
      </w:r>
      <w:r>
        <w:t xml:space="preserve">– </w:t>
      </w:r>
      <w:r>
        <w:rPr>
          <w:rFonts w:hint="eastAsia"/>
        </w:rPr>
        <w:t xml:space="preserve">对于长文档问答或汇总，GraphRAG</w:t>
      </w:r>
      <w:r>
        <w:t xml:space="preserve"> </w:t>
      </w:r>
      <w:r>
        <w:rPr>
          <w:rFonts w:hint="eastAsia"/>
        </w:rPr>
        <w:t xml:space="preserve">也展现了优势。Knollmeyer</w:t>
      </w:r>
      <w:r>
        <w:t xml:space="preserve"> </w:t>
      </w:r>
      <w:r>
        <w:rPr>
          <w:rFonts w:hint="eastAsia"/>
        </w:rPr>
        <w:t xml:space="preserve">等人在制造业领域研究了</w:t>
      </w:r>
      <w:r>
        <w:rPr>
          <w:b/>
          <w:bCs/>
        </w:rPr>
        <w:t xml:space="preserve">Document GraphRAG</w:t>
      </w:r>
      <w:r>
        <w:rPr>
          <w:rFonts w:hint="eastAsia"/>
        </w:rPr>
        <w:t xml:space="preserve">框架，将技术文档按章节、段落构造成文档内知识图，并通过</w:t>
      </w:r>
      <w:r>
        <w:rPr>
          <w:rFonts w:hint="eastAsia"/>
          <w:b/>
          <w:bCs/>
        </w:rPr>
        <w:t xml:space="preserve">关键词匹配</w:t>
      </w:r>
      <w:r>
        <w:rPr>
          <w:rFonts w:hint="eastAsia"/>
        </w:rPr>
        <w:t xml:space="preserve">在图中链接相关段落</w:t>
      </w:r>
      <w:hyperlink r:id="rId102">
        <w:r>
          <w:rPr>
            <w:rStyle w:val="Hyperlink"/>
          </w:rPr>
          <w:t xml:space="preserve">[81]</w:t>
        </w:r>
      </w:hyperlink>
      <w:r>
        <w:rPr>
          <w:rFonts w:hint="eastAsia"/>
        </w:rPr>
        <w:t xml:space="preserve">。评估显示，对于跨章节的</w:t>
      </w:r>
      <w:r>
        <w:rPr>
          <w:rFonts w:hint="eastAsia"/>
          <w:b/>
          <w:bCs/>
        </w:rPr>
        <w:t xml:space="preserve">多跳问题</w:t>
      </w:r>
      <w:r>
        <w:rPr>
          <w:rFonts w:hint="eastAsia"/>
        </w:rPr>
        <w:t xml:space="preserve">，这种结构化检索方案显著优于无图的检索，模型在</w:t>
      </w:r>
      <w:r>
        <w:t xml:space="preserve"> HotpotQA </w:t>
      </w:r>
      <w:r>
        <w:rPr>
          <w:rFonts w:hint="eastAsia"/>
        </w:rPr>
        <w:t xml:space="preserve">多跳问答上的上下文相关指标提升了</w:t>
      </w:r>
      <w:r>
        <w:t xml:space="preserve"> </w:t>
      </w:r>
      <w:r>
        <w:rPr>
          <w:b/>
          <w:bCs/>
        </w:rPr>
        <w:t xml:space="preserve">8.4%</w:t>
      </w:r>
      <w:r>
        <w:rPr>
          <w:rFonts w:hint="eastAsia"/>
        </w:rPr>
        <w:t xml:space="preserve">，在专有的工业数据集上生成指标提升</w:t>
      </w:r>
      <w:r>
        <w:t xml:space="preserve"> </w:t>
      </w:r>
      <w:r>
        <w:rPr>
          <w:b/>
          <w:bCs/>
        </w:rPr>
        <w:t xml:space="preserve">6.4%</w:t>
      </w:r>
      <w:hyperlink r:id="rId103">
        <w:r>
          <w:rPr>
            <w:rStyle w:val="Hyperlink"/>
          </w:rPr>
          <w:t xml:space="preserve">[82]</w:t>
        </w:r>
      </w:hyperlink>
      <w:hyperlink r:id="rId104">
        <w:r>
          <w:rPr>
            <w:rStyle w:val="Hyperlink"/>
          </w:rPr>
          <w:t xml:space="preserve">[83]</w:t>
        </w:r>
      </w:hyperlink>
      <w:r>
        <w:t xml:space="preserve">。GraphRAG </w:t>
      </w:r>
      <w:r>
        <w:rPr>
          <w:rFonts w:hint="eastAsia"/>
        </w:rPr>
        <w:t xml:space="preserve">方法尤其能提高</w:t>
      </w:r>
      <w:r>
        <w:rPr>
          <w:rFonts w:hint="eastAsia"/>
          <w:b/>
          <w:bCs/>
        </w:rPr>
        <w:t xml:space="preserve">复杂推理问答</w:t>
      </w:r>
      <w:r>
        <w:rPr>
          <w:rFonts w:hint="eastAsia"/>
        </w:rPr>
        <w:t xml:space="preserve">的表现，证明了引入文档内部的图结构有助于模型理解上下文关联</w:t>
      </w:r>
      <w:hyperlink r:id="rId103">
        <w:r>
          <w:rPr>
            <w:rStyle w:val="Hyperlink"/>
          </w:rPr>
          <w:t xml:space="preserve">[82]</w:t>
        </w:r>
      </w:hyperlink>
      <w:hyperlink r:id="rId104">
        <w:r>
          <w:rPr>
            <w:rStyle w:val="Hyperlink"/>
          </w:rPr>
          <w:t xml:space="preserve">[83]</w:t>
        </w:r>
      </w:hyperlink>
      <w:r>
        <w:rPr>
          <w:rFonts w:hint="eastAsia"/>
        </w:rPr>
        <w:t xml:space="preserve">。在</w:t>
      </w:r>
      <w:r>
        <w:rPr>
          <w:rFonts w:hint="eastAsia"/>
          <w:b/>
          <w:bCs/>
        </w:rPr>
        <w:t xml:space="preserve">摘要</w:t>
      </w:r>
      <w:r>
        <w:rPr>
          <w:rFonts w:hint="eastAsia"/>
        </w:rPr>
        <w:t xml:space="preserve">任务中，一些研究（如</w:t>
      </w:r>
      <w:r>
        <w:t xml:space="preserve"> Microsoft Research </w:t>
      </w:r>
      <w:r>
        <w:rPr>
          <w:rFonts w:hint="eastAsia"/>
        </w:rPr>
        <w:t xml:space="preserve">提出的“从局部到全局的</w:t>
      </w:r>
      <w:r>
        <w:t xml:space="preserve"> GraphRAG </w:t>
      </w:r>
      <w:r>
        <w:rPr>
          <w:rFonts w:hint="eastAsia"/>
        </w:rPr>
        <w:t xml:space="preserve">摘要”方案）利用</w:t>
      </w:r>
      <w:r>
        <w:rPr>
          <w:rFonts w:hint="eastAsia"/>
          <w:b/>
          <w:bCs/>
        </w:rPr>
        <w:t xml:space="preserve">文章内部结构图</w:t>
      </w:r>
      <w:r>
        <w:rPr>
          <w:rFonts w:hint="eastAsia"/>
        </w:rPr>
        <w:t xml:space="preserve">进行摘要生成，结果摘要涵盖的要点更加全面</w:t>
      </w:r>
      <w:hyperlink r:id="rId33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。总的来说，在</w:t>
      </w:r>
      <w:r>
        <w:rPr>
          <w:rFonts w:hint="eastAsia"/>
          <w:b/>
          <w:bCs/>
        </w:rPr>
        <w:t xml:space="preserve">长文档场景</w:t>
      </w:r>
      <w:r>
        <w:rPr>
          <w:rFonts w:hint="eastAsia"/>
        </w:rPr>
        <w:t xml:space="preserve">，GraphRAG</w:t>
      </w:r>
      <w:r>
        <w:t xml:space="preserve"> </w:t>
      </w:r>
      <w:r>
        <w:rPr>
          <w:rFonts w:hint="eastAsia"/>
        </w:rPr>
        <w:t xml:space="preserve">通过捕获段落之间的</w:t>
      </w:r>
      <w:r>
        <w:rPr>
          <w:rFonts w:hint="eastAsia"/>
          <w:b/>
          <w:bCs/>
        </w:rPr>
        <w:t xml:space="preserve">逻辑和主题联系</w:t>
      </w:r>
      <w:r>
        <w:rPr>
          <w:rFonts w:hint="eastAsia"/>
        </w:rPr>
        <w:t xml:space="preserve">，能提升检索的鲁棒性并丰富生成内容</w:t>
      </w:r>
      <w:hyperlink r:id="rId103">
        <w:r>
          <w:rPr>
            <w:rStyle w:val="Hyperlink"/>
          </w:rPr>
          <w:t xml:space="preserve">[82]</w:t>
        </w:r>
      </w:hyperlink>
      <w:hyperlink r:id="rId104">
        <w:r>
          <w:rPr>
            <w:rStyle w:val="Hyperlink"/>
          </w:rPr>
          <w:t xml:space="preserve">[83]</w:t>
        </w:r>
      </w:hyperlink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以上种种实例表明，GraphRAG</w:t>
      </w:r>
      <w:r>
        <w:t xml:space="preserve"> </w:t>
      </w:r>
      <w:r>
        <w:rPr>
          <w:rFonts w:hint="eastAsia"/>
        </w:rPr>
        <w:t xml:space="preserve">正逐步走出实验室，在</w:t>
      </w:r>
      <w:r>
        <w:rPr>
          <w:rFonts w:hint="eastAsia"/>
          <w:b/>
          <w:bCs/>
        </w:rPr>
        <w:t xml:space="preserve">法律、医疗、金融、推荐、文档处理</w:t>
      </w:r>
      <w:r>
        <w:rPr>
          <w:rFonts w:hint="eastAsia"/>
        </w:rPr>
        <w:t xml:space="preserve">等广泛领域发挥作用。每个领域的工作都会结合该领域的知识特点（如法律的层级和时序、医疗的证据链、金融的严谨合规）对</w:t>
      </w:r>
      <w:r>
        <w:t xml:space="preserve"> GraphRAG </w:t>
      </w:r>
      <w:r>
        <w:rPr>
          <w:rFonts w:hint="eastAsia"/>
        </w:rPr>
        <w:t xml:space="preserve">进行定制，取得了比通用RAG更优的效果。这些应用探索为行业部署提供了宝贵经验。</w:t>
      </w:r>
    </w:p>
    <w:bookmarkEnd w:id="105"/>
    <w:bookmarkEnd w:id="106"/>
    <w:bookmarkStart w:id="116" w:name="主要开源项目和资源"/>
    <w:p>
      <w:pPr>
        <w:pStyle w:val="Heading2"/>
      </w:pPr>
      <w:r>
        <w:rPr>
          <w:rFonts w:hint="eastAsia"/>
        </w:rPr>
        <w:t xml:space="preserve">主要开源项目和资源</w:t>
      </w:r>
    </w:p>
    <w:p>
      <w:pPr>
        <w:pStyle w:val="FirstParagraph"/>
      </w:pPr>
      <w:r>
        <w:t xml:space="preserve">GraphRAG </w:t>
      </w:r>
      <w:r>
        <w:rPr>
          <w:rFonts w:hint="eastAsia"/>
        </w:rPr>
        <w:t xml:space="preserve">的快速发展也催生了众多开源项目和工具库。以下列出2025年值得关注的</w:t>
      </w:r>
      <w:r>
        <w:rPr>
          <w:rFonts w:hint="eastAsia"/>
          <w:b/>
          <w:bCs/>
        </w:rPr>
        <w:t xml:space="preserve">开源资源</w:t>
      </w:r>
      <w:r>
        <w:rPr>
          <w:rFonts w:hint="eastAsia"/>
        </w:rPr>
        <w:t xml:space="preserve">：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GraphRAG </w:t>
      </w:r>
      <w:r>
        <w:rPr>
          <w:rFonts w:hint="eastAsia"/>
          <w:b/>
          <w:bCs/>
        </w:rPr>
        <w:t xml:space="preserve">Papers资源库</w:t>
      </w:r>
      <w:r>
        <w:rPr>
          <w:rFonts w:hint="eastAsia"/>
        </w:rPr>
        <w:t xml:space="preserve">（GitHub:</w:t>
      </w:r>
      <w:r>
        <w:t xml:space="preserve"> </w:t>
      </w:r>
      <w:r>
        <w:rPr>
          <w:rFonts w:hint="eastAsia"/>
        </w:rPr>
        <w:t xml:space="preserve">Graph-RAG/GraphRAG）</w:t>
      </w:r>
      <w:hyperlink r:id="rId107">
        <w:r>
          <w:rPr>
            <w:rStyle w:val="Hyperlink"/>
          </w:rPr>
          <w:t xml:space="preserve">[84]</w:t>
        </w:r>
      </w:hyperlink>
      <w:r>
        <w:rPr>
          <w:rFonts w:hint="eastAsia"/>
        </w:rPr>
        <w:t xml:space="preserve">✍：由综述作者维护的项目，收录了</w:t>
      </w:r>
      <w:r>
        <w:t xml:space="preserve"> GraphRAG </w:t>
      </w:r>
      <w:r>
        <w:rPr>
          <w:rFonts w:hint="eastAsia"/>
        </w:rPr>
        <w:t xml:space="preserve">相关的论文清单、工具和数据集链接，并按应用图谱类型分类整理</w:t>
      </w:r>
      <w:hyperlink r:id="rId107">
        <w:r>
          <w:rPr>
            <w:rStyle w:val="Hyperlink"/>
          </w:rPr>
          <w:t xml:space="preserve">[85]</w:t>
        </w:r>
      </w:hyperlink>
      <w:r>
        <w:rPr>
          <w:rFonts w:hint="eastAsia"/>
        </w:rPr>
        <w:t xml:space="preserve">。研究者可以在其中方便地查找各领域最新论文和实现代码。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GraphRAG </w:t>
      </w:r>
      <w:r>
        <w:rPr>
          <w:rFonts w:hint="eastAsia"/>
          <w:b/>
          <w:bCs/>
        </w:rPr>
        <w:t xml:space="preserve">模式手册</w:t>
      </w:r>
      <w:r>
        <w:rPr>
          <w:rFonts w:hint="eastAsia"/>
        </w:rPr>
        <w:t xml:space="preserve">（网站:</w:t>
      </w:r>
      <w:r>
        <w:t xml:space="preserve"> </w:t>
      </w:r>
      <w:r>
        <w:rPr>
          <w:rFonts w:hint="eastAsia"/>
        </w:rPr>
        <w:t xml:space="preserve">GraphRAG.com）</w:t>
      </w:r>
      <w:hyperlink r:id="rId108">
        <w:r>
          <w:rPr>
            <w:rStyle w:val="Hyperlink"/>
          </w:rPr>
          <w:t xml:space="preserve">[86]</w:t>
        </w:r>
      </w:hyperlink>
      <w:hyperlink r:id="rId109">
        <w:r>
          <w:rPr>
            <w:rStyle w:val="Hyperlink"/>
          </w:rPr>
          <w:t xml:space="preserve">[87]</w:t>
        </w:r>
      </w:hyperlink>
      <w:r>
        <w:rPr>
          <w:rFonts w:hint="eastAsia"/>
        </w:rPr>
        <w:t xml:space="preserve">✍：由</w:t>
      </w:r>
      <w:r>
        <w:t xml:space="preserve"> Neo4j </w:t>
      </w:r>
      <w:r>
        <w:rPr>
          <w:rFonts w:hint="eastAsia"/>
        </w:rPr>
        <w:t xml:space="preserve">支持的知识站点，包含</w:t>
      </w:r>
      <w:r>
        <w:t xml:space="preserve"> GraphRAG </w:t>
      </w:r>
      <w:r>
        <w:rPr>
          <w:rFonts w:hint="eastAsia"/>
        </w:rPr>
        <w:t xml:space="preserve">核心概念、操作指南和模式范例库（Pattern</w:t>
      </w:r>
      <w:r>
        <w:t xml:space="preserve"> </w:t>
      </w:r>
      <w:r>
        <w:rPr>
          <w:rFonts w:hint="eastAsia"/>
        </w:rPr>
        <w:t xml:space="preserve">Catalog）</w:t>
      </w:r>
      <w:hyperlink r:id="rId110">
        <w:r>
          <w:rPr>
            <w:rStyle w:val="Hyperlink"/>
          </w:rPr>
          <w:t xml:space="preserve">[88]</w:t>
        </w:r>
      </w:hyperlink>
      <w:hyperlink r:id="rId109">
        <w:r>
          <w:rPr>
            <w:rStyle w:val="Hyperlink"/>
          </w:rPr>
          <w:t xml:space="preserve">[87]</w:t>
        </w:r>
      </w:hyperlink>
      <w:r>
        <w:rPr>
          <w:rFonts w:hint="eastAsia"/>
        </w:rPr>
        <w:t xml:space="preserve">。该站点提供了从数据准备、图模型构建到检索的全流程教程，并收录了常见GraphRAG模式的参考实现，对于工程实践有很强指导意义。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金融</w:t>
      </w:r>
      <w:r>
        <w:rPr>
          <w:b/>
          <w:bCs/>
        </w:rPr>
        <w:t xml:space="preserve"> GraphRAG </w:t>
      </w:r>
      <w:r>
        <w:rPr>
          <w:rFonts w:hint="eastAsia"/>
          <w:b/>
          <w:bCs/>
        </w:rPr>
        <w:t xml:space="preserve">项目代码</w:t>
      </w:r>
      <w:r>
        <w:rPr>
          <w:rFonts w:hint="eastAsia"/>
        </w:rPr>
        <w:t xml:space="preserve">：Mariam</w:t>
      </w:r>
      <w:r>
        <w:t xml:space="preserve"> Barry </w:t>
      </w:r>
      <w:r>
        <w:rPr>
          <w:rFonts w:hint="eastAsia"/>
        </w:rPr>
        <w:t xml:space="preserve">等人在</w:t>
      </w:r>
      <w:r>
        <w:t xml:space="preserve"> GenAIK 2025 </w:t>
      </w:r>
      <w:r>
        <w:rPr>
          <w:rFonts w:hint="eastAsia"/>
        </w:rPr>
        <w:t xml:space="preserve">研讨会上发表论文的同时，开源了</w:t>
      </w:r>
      <w:r>
        <w:rPr>
          <w:b/>
          <w:bCs/>
        </w:rPr>
        <w:t xml:space="preserve">HybridRAG</w:t>
      </w:r>
      <w:r>
        <w:rPr>
          <w:rFonts w:hint="eastAsia"/>
        </w:rPr>
        <w:t xml:space="preserve">和</w:t>
      </w:r>
      <w:r>
        <w:rPr>
          <w:b/>
          <w:bCs/>
        </w:rPr>
        <w:t xml:space="preserve">FactRAG</w:t>
      </w:r>
      <w:r>
        <w:rPr>
          <w:rFonts w:hint="eastAsia"/>
        </w:rPr>
        <w:t xml:space="preserve">的参考实现</w:t>
      </w:r>
      <w:hyperlink r:id="rId78">
        <w:r>
          <w:rPr>
            <w:rStyle w:val="Hyperlink"/>
          </w:rPr>
          <w:t xml:space="preserve">[58]</w:t>
        </w:r>
      </w:hyperlink>
      <w:hyperlink r:id="rId79">
        <w:r>
          <w:rPr>
            <w:rStyle w:val="Hyperlink"/>
          </w:rPr>
          <w:t xml:space="preserve">[59]</w:t>
        </w:r>
      </w:hyperlink>
      <w:r>
        <w:rPr>
          <w:rFonts w:hint="eastAsia"/>
        </w:rPr>
        <w:t xml:space="preserve">。其中包括用于比较</w:t>
      </w:r>
      <w:r>
        <w:t xml:space="preserve"> DORA </w:t>
      </w:r>
      <w:r>
        <w:rPr>
          <w:rFonts w:hint="eastAsia"/>
        </w:rPr>
        <w:t xml:space="preserve">与</w:t>
      </w:r>
      <w:r>
        <w:t xml:space="preserve"> FFIEC </w:t>
      </w:r>
      <w:r>
        <w:rPr>
          <w:rFonts w:hint="eastAsia"/>
        </w:rPr>
        <w:t xml:space="preserve">法规的</w:t>
      </w:r>
      <w:r>
        <w:t xml:space="preserve"> </w:t>
      </w:r>
      <w:r>
        <w:rPr>
          <w:b/>
          <w:bCs/>
        </w:rPr>
        <w:t xml:space="preserve">HybridRAG Demo</w:t>
      </w:r>
      <w:r>
        <w:rPr>
          <w:rFonts w:hint="eastAsia"/>
        </w:rPr>
        <w:t xml:space="preserve">（仓库:</w:t>
      </w:r>
      <w:r>
        <w:t xml:space="preserve"> </w:t>
      </w:r>
      <w:r>
        <w:rPr>
          <w:rStyle w:val="VerbatimChar"/>
        </w:rPr>
        <w:t xml:space="preserve">halftermeyer/dora-ffiec-hybrid-rag-neo4j</w:t>
      </w:r>
      <w:r>
        <w:rPr>
          <w:rFonts w:hint="eastAsia"/>
        </w:rPr>
        <w:t xml:space="preserve">）和</w:t>
      </w:r>
      <w:r>
        <w:t xml:space="preserve"> FinanceBench </w:t>
      </w:r>
      <w:r>
        <w:rPr>
          <w:rFonts w:hint="eastAsia"/>
        </w:rPr>
        <w:t xml:space="preserve">上</w:t>
      </w:r>
      <w:r>
        <w:rPr>
          <w:b/>
          <w:bCs/>
        </w:rPr>
        <w:t xml:space="preserve">FactRAG QA </w:t>
      </w:r>
      <w:r>
        <w:rPr>
          <w:rFonts w:hint="eastAsia"/>
          <w:b/>
          <w:bCs/>
        </w:rPr>
        <w:t xml:space="preserve">系统</w:t>
      </w:r>
      <w:r>
        <w:rPr>
          <w:rFonts w:hint="eastAsia"/>
        </w:rPr>
        <w:t xml:space="preserve">（仓库:</w:t>
      </w:r>
      <w:r>
        <w:t xml:space="preserve"> </w:t>
      </w:r>
      <w:r>
        <w:rPr>
          <w:rStyle w:val="VerbatimChar"/>
        </w:rPr>
        <w:t xml:space="preserve">gcaillaut/financebench-graph-rag</w:t>
      </w:r>
      <w:r>
        <w:rPr>
          <w:rFonts w:hint="eastAsia"/>
        </w:rPr>
        <w:t xml:space="preserve">），为金融文档问答提供了现成方案。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GFM-RAG </w:t>
      </w:r>
      <w:r>
        <w:rPr>
          <w:rFonts w:hint="eastAsia"/>
          <w:b/>
          <w:bCs/>
        </w:rPr>
        <w:t xml:space="preserve">模型与代码</w:t>
      </w:r>
      <w:r>
        <w:rPr>
          <w:rFonts w:hint="eastAsia"/>
        </w:rPr>
        <w:t xml:space="preserve">：Luo</w:t>
      </w:r>
      <w:r>
        <w:t xml:space="preserve"> </w:t>
      </w:r>
      <w:r>
        <w:rPr>
          <w:rFonts w:hint="eastAsia"/>
        </w:rPr>
        <w:t xml:space="preserve">等人的</w:t>
      </w:r>
      <w:r>
        <w:rPr>
          <w:b/>
          <w:bCs/>
        </w:rPr>
        <w:t xml:space="preserve">GFM-RAG</w:t>
      </w:r>
      <w:r>
        <w:rPr>
          <w:rFonts w:hint="eastAsia"/>
        </w:rPr>
        <w:t xml:space="preserve">提供了预训练的</w:t>
      </w:r>
      <w:r>
        <w:t xml:space="preserve"> </w:t>
      </w:r>
      <w:r>
        <w:rPr>
          <w:b/>
          <w:bCs/>
        </w:rPr>
        <w:t xml:space="preserve">Graph Foundation Model</w:t>
      </w:r>
      <w:r>
        <w:t xml:space="preserve"> </w:t>
      </w:r>
      <w:r>
        <w:rPr>
          <w:rFonts w:hint="eastAsia"/>
        </w:rPr>
        <w:t xml:space="preserve">和代码（GitHub:</w:t>
      </w:r>
      <w:r>
        <w:t xml:space="preserve"> </w:t>
      </w:r>
      <w:r>
        <w:rPr>
          <w:rStyle w:val="VerbatimChar"/>
        </w:rPr>
        <w:t xml:space="preserve">RManLuo/gfm-rag</w:t>
      </w:r>
      <w:r>
        <w:rPr>
          <w:rFonts w:hint="eastAsia"/>
        </w:rPr>
        <w:t xml:space="preserve">）</w:t>
      </w:r>
      <w:hyperlink r:id="rId64">
        <w:r>
          <w:rPr>
            <w:rStyle w:val="Hyperlink"/>
          </w:rPr>
          <w:t xml:space="preserve">[44]</w:t>
        </w:r>
      </w:hyperlink>
      <w:r>
        <w:rPr>
          <w:rFonts w:hint="eastAsia"/>
        </w:rPr>
        <w:t xml:space="preserve">。开发者可直接使用其预训练</w:t>
      </w:r>
      <w:r>
        <w:t xml:space="preserve"> GNN </w:t>
      </w:r>
      <w:r>
        <w:rPr>
          <w:rFonts w:hint="eastAsia"/>
        </w:rPr>
        <w:t xml:space="preserve">检索器，在自有数据上进行微调或零样本检索。这是首个跨数据集通用的图检索模型，实现了图检索的开箱即用。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PolyG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PolyBench</w:t>
      </w:r>
      <w:r>
        <w:rPr>
          <w:rFonts w:hint="eastAsia"/>
        </w:rPr>
        <w:t xml:space="preserve">：Renjie</w:t>
      </w:r>
      <w:r>
        <w:t xml:space="preserve"> Liu </w:t>
      </w:r>
      <w:r>
        <w:rPr>
          <w:rFonts w:hint="eastAsia"/>
        </w:rPr>
        <w:t xml:space="preserve">等人开放了</w:t>
      </w:r>
      <w:r>
        <w:t xml:space="preserve"> </w:t>
      </w:r>
      <w:r>
        <w:rPr>
          <w:b/>
          <w:bCs/>
        </w:rPr>
        <w:t xml:space="preserve">PolyG</w:t>
      </w:r>
      <w:r>
        <w:t xml:space="preserve"> </w:t>
      </w:r>
      <w:r>
        <w:rPr>
          <w:rFonts w:hint="eastAsia"/>
        </w:rPr>
        <w:t xml:space="preserve">的全部代码和他们构建的</w:t>
      </w:r>
      <w:r>
        <w:t xml:space="preserve"> </w:t>
      </w:r>
      <w:r>
        <w:rPr>
          <w:b/>
          <w:bCs/>
        </w:rPr>
        <w:t xml:space="preserve">PolyBench</w:t>
      </w:r>
      <w:r>
        <w:rPr>
          <w:rFonts w:hint="eastAsia"/>
        </w:rPr>
        <w:t xml:space="preserve">基准数据集（GitHub:</w:t>
      </w:r>
      <w:r>
        <w:t xml:space="preserve"> </w:t>
      </w:r>
      <w:r>
        <w:rPr>
          <w:rStyle w:val="VerbatimChar"/>
        </w:rPr>
        <w:t xml:space="preserve">Liu-rj/PolyG</w:t>
      </w:r>
      <w:r>
        <w:rPr>
          <w:rFonts w:hint="eastAsia"/>
        </w:rPr>
        <w:t xml:space="preserve">），包括问题分类器、LLM</w:t>
      </w:r>
      <w:r>
        <w:t xml:space="preserve"> </w:t>
      </w:r>
      <w:r>
        <w:rPr>
          <w:rFonts w:hint="eastAsia"/>
        </w:rPr>
        <w:t xml:space="preserve">提示模板以及多种GraphRAG对比算法实现</w:t>
      </w:r>
      <w:hyperlink r:id="rId71">
        <w:r>
          <w:rPr>
            <w:rStyle w:val="Hyperlink"/>
          </w:rPr>
          <w:t xml:space="preserve">[51]</w:t>
        </w:r>
      </w:hyperlink>
      <w:hyperlink r:id="rId111">
        <w:r>
          <w:rPr>
            <w:rStyle w:val="Hyperlink"/>
          </w:rPr>
          <w:t xml:space="preserve">[89]</w:t>
        </w:r>
      </w:hyperlink>
      <w:r>
        <w:rPr>
          <w:rFonts w:hint="eastAsia"/>
        </w:rPr>
        <w:t xml:space="preserve">。这套资源方便他人复现论文结果，并能继续改进自适应图检索的方法。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GraphRAG-Bench </w:t>
      </w:r>
      <w:r>
        <w:rPr>
          <w:rFonts w:hint="eastAsia"/>
          <w:b/>
          <w:bCs/>
        </w:rPr>
        <w:t xml:space="preserve">基准套件</w:t>
      </w:r>
      <w:r>
        <w:rPr>
          <w:rFonts w:hint="eastAsia"/>
        </w:rPr>
        <w:t xml:space="preserve">：GraphRAG-Bench</w:t>
      </w:r>
      <w:r>
        <w:t xml:space="preserve"> </w:t>
      </w:r>
      <w:r>
        <w:rPr>
          <w:rFonts w:hint="eastAsia"/>
        </w:rPr>
        <w:t xml:space="preserve">的官方仓库</w:t>
      </w:r>
      <w:r>
        <w:t xml:space="preserve"> (GitHub:</w:t>
      </w:r>
      <w:r>
        <w:t xml:space="preserve"> </w:t>
      </w:r>
      <w:r>
        <w:rPr>
          <w:rStyle w:val="VerbatimChar"/>
        </w:rPr>
        <w:t xml:space="preserve">jeremycp3/GraphRAG-Bench</w:t>
      </w:r>
      <w:r>
        <w:t xml:space="preserve">) </w:t>
      </w:r>
      <w:r>
        <w:rPr>
          <w:rFonts w:hint="eastAsia"/>
        </w:rPr>
        <w:t xml:space="preserve">提供了完整的数据、评测代码和可扩展框架</w:t>
      </w:r>
      <w:hyperlink r:id="rId57">
        <w:r>
          <w:rPr>
            <w:rStyle w:val="Hyperlink"/>
          </w:rPr>
          <w:t xml:space="preserve">[38]</w:t>
        </w:r>
      </w:hyperlink>
      <w:hyperlink r:id="rId112">
        <w:r>
          <w:rPr>
            <w:rStyle w:val="Hyperlink"/>
          </w:rPr>
          <w:t xml:space="preserve">[90]</w:t>
        </w:r>
      </w:hyperlink>
      <w:r>
        <w:rPr>
          <w:rFonts w:hint="eastAsia"/>
        </w:rPr>
        <w:t xml:space="preserve">。研究者可以将自己提出的新方法插入该框架，自动评估多方面表现，并与论文中的9种基线方法对比。这对于推动</w:t>
      </w:r>
      <w:r>
        <w:t xml:space="preserve"> GraphRAG </w:t>
      </w:r>
      <w:r>
        <w:rPr>
          <w:rFonts w:hint="eastAsia"/>
        </w:rPr>
        <w:t xml:space="preserve">方法标准化评测具有重要意义。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MedGraphRAG </w:t>
      </w:r>
      <w:r>
        <w:rPr>
          <w:rFonts w:hint="eastAsia"/>
          <w:b/>
          <w:bCs/>
        </w:rPr>
        <w:t xml:space="preserve">医疗问答系统</w:t>
      </w:r>
      <w:r>
        <w:rPr>
          <w:rFonts w:hint="eastAsia"/>
        </w:rPr>
        <w:t xml:space="preserve">：ImprintLab</w:t>
      </w:r>
      <w:r>
        <w:t xml:space="preserve"> </w:t>
      </w:r>
      <w:r>
        <w:rPr>
          <w:rFonts w:hint="eastAsia"/>
        </w:rPr>
        <w:t xml:space="preserve">团队开源了</w:t>
      </w:r>
      <w:r>
        <w:rPr>
          <w:b/>
          <w:bCs/>
        </w:rPr>
        <w:t xml:space="preserve">Medical-Graph-RAG</w:t>
      </w:r>
      <w:r>
        <w:rPr>
          <w:rFonts w:hint="eastAsia"/>
        </w:rPr>
        <w:t xml:space="preserve">项目（GitHub:</w:t>
      </w:r>
      <w:r>
        <w:t xml:space="preserve"> </w:t>
      </w:r>
      <w:r>
        <w:rPr>
          <w:rStyle w:val="VerbatimChar"/>
        </w:rPr>
        <w:t xml:space="preserve">ImprintLab/Medical-Graph-RAG</w:t>
      </w:r>
      <w:r>
        <w:rPr>
          <w:rFonts w:hint="eastAsia"/>
        </w:rPr>
        <w:t xml:space="preserve">），附带MIT许可</w:t>
      </w:r>
      <w:hyperlink r:id="rId113">
        <w:r>
          <w:rPr>
            <w:rStyle w:val="Hyperlink"/>
          </w:rPr>
          <w:t xml:space="preserve">[91]</w:t>
        </w:r>
      </w:hyperlink>
      <w:r>
        <w:rPr>
          <w:rFonts w:hint="eastAsia"/>
        </w:rPr>
        <w:t xml:space="preserve">。仓库包含医学三元组图构建脚本、U-Retrieval</w:t>
      </w:r>
      <w:r>
        <w:t xml:space="preserve"> </w:t>
      </w:r>
      <w:r>
        <w:rPr>
          <w:rFonts w:hint="eastAsia"/>
        </w:rPr>
        <w:t xml:space="preserve">检索模块和与</w:t>
      </w:r>
      <w:r>
        <w:t xml:space="preserve"> ACL 2025 </w:t>
      </w:r>
      <w:r>
        <w:rPr>
          <w:rFonts w:hint="eastAsia"/>
        </w:rPr>
        <w:t xml:space="preserve">论文对应的模型参数</w:t>
      </w:r>
      <w:hyperlink r:id="rId94">
        <w:r>
          <w:rPr>
            <w:rStyle w:val="Hyperlink"/>
          </w:rPr>
          <w:t xml:space="preserve">[73]</w:t>
        </w:r>
      </w:hyperlink>
      <w:hyperlink r:id="rId113">
        <w:r>
          <w:rPr>
            <w:rStyle w:val="Hyperlink"/>
          </w:rPr>
          <w:t xml:space="preserve">[91]</w:t>
        </w:r>
      </w:hyperlink>
      <w:r>
        <w:rPr>
          <w:rFonts w:hint="eastAsia"/>
        </w:rPr>
        <w:t xml:space="preserve">。截至2025年末，该项目在GitHub上有数百星标，社区讨论活跃，也有用户报告在其它专业问答场景的适用性。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其它</w:t>
      </w:r>
      <w:r>
        <w:rPr>
          <w:rFonts w:hint="eastAsia"/>
        </w:rPr>
        <w:t xml:space="preserve">：此外还有例如</w:t>
      </w:r>
      <w:r>
        <w:t xml:space="preserve"> </w:t>
      </w:r>
      <w:r>
        <w:rPr>
          <w:b/>
          <w:bCs/>
        </w:rPr>
        <w:t xml:space="preserve">KG-RAG</w:t>
      </w:r>
      <w:r>
        <w:t xml:space="preserve"> </w:t>
      </w:r>
      <w:r>
        <w:rPr>
          <w:rFonts w:hint="eastAsia"/>
        </w:rPr>
        <w:t xml:space="preserve">项目的官网（dsanmart.github.io/KG-RAG）提供了示例代码和交互演示</w:t>
      </w:r>
      <w:hyperlink r:id="rId114">
        <w:r>
          <w:rPr>
            <w:rStyle w:val="Hyperlink"/>
          </w:rPr>
          <w:t xml:space="preserve">[92]</w:t>
        </w:r>
      </w:hyperlink>
      <w:r>
        <w:rPr>
          <w:rFonts w:hint="eastAsia"/>
        </w:rPr>
        <w:t xml:space="preserve">；面向推荐系统的</w:t>
      </w:r>
      <w:r>
        <w:t xml:space="preserve"> </w:t>
      </w:r>
      <w:r>
        <w:rPr>
          <w:b/>
          <w:bCs/>
        </w:rPr>
        <w:t xml:space="preserve">K-RagRec</w:t>
      </w:r>
      <w:r>
        <w:t xml:space="preserve"> </w:t>
      </w:r>
      <w:r>
        <w:rPr>
          <w:rFonts w:hint="eastAsia"/>
        </w:rPr>
        <w:t xml:space="preserve">也提供了模型权重和实验脚本；以及学界和工业界合作的</w:t>
      </w:r>
      <w:r>
        <w:rPr>
          <w:b/>
          <w:bCs/>
        </w:rPr>
        <w:t xml:space="preserve">AgentGraphRAG</w:t>
      </w:r>
      <w:r>
        <w:rPr>
          <w:rFonts w:hint="eastAsia"/>
        </w:rPr>
        <w:t xml:space="preserve">（用于法律合同分析）等案例在</w:t>
      </w:r>
      <w:r>
        <w:t xml:space="preserve"> Neo4j </w:t>
      </w:r>
      <w:r>
        <w:rPr>
          <w:rFonts w:hint="eastAsia"/>
        </w:rPr>
        <w:t xml:space="preserve">博客分享实现思路</w:t>
      </w:r>
      <w:hyperlink r:id="rId115">
        <w:r>
          <w:rPr>
            <w:rStyle w:val="Hyperlink"/>
          </w:rPr>
          <w:t xml:space="preserve">[93]</w:t>
        </w:r>
      </w:hyperlink>
      <w:r>
        <w:rPr>
          <w:rFonts w:hint="eastAsia"/>
        </w:rPr>
        <w:t xml:space="preserve">。这些开源资源共同构成了</w:t>
      </w:r>
      <w:r>
        <w:t xml:space="preserve"> GraphRAG </w:t>
      </w:r>
      <w:r>
        <w:rPr>
          <w:rFonts w:hint="eastAsia"/>
        </w:rPr>
        <w:t xml:space="preserve">生态，使研究者和开发者能够便捷获取前沿进展并将其应用于实际问题。</w:t>
      </w:r>
    </w:p>
    <w:bookmarkEnd w:id="116"/>
    <w:bookmarkStart w:id="128" w:name="当前挑战与未来趋势"/>
    <w:p>
      <w:pPr>
        <w:pStyle w:val="Heading2"/>
      </w:pPr>
      <w:r>
        <w:rPr>
          <w:rFonts w:hint="eastAsia"/>
        </w:rPr>
        <w:t xml:space="preserve">当前挑战与未来趋势</w:t>
      </w:r>
    </w:p>
    <w:p>
      <w:pPr>
        <w:pStyle w:val="FirstParagraph"/>
      </w:pPr>
      <w:r>
        <w:rPr>
          <w:rFonts w:hint="eastAsia"/>
        </w:rPr>
        <w:t xml:space="preserve">尽管</w:t>
      </w:r>
      <w:r>
        <w:t xml:space="preserve"> GraphRAG </w:t>
      </w:r>
      <w:r>
        <w:rPr>
          <w:rFonts w:hint="eastAsia"/>
        </w:rPr>
        <w:t xml:space="preserve">展现出巨大潜力，但在大规模应用和理论完善上仍面临多重挑战。结合2025年的研究讨论和我们综述的内容，以下列出主要挑战及可能的未来方向：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图构建成本与质量</w:t>
      </w:r>
      <w:r>
        <w:rPr>
          <w:rFonts w:hint="eastAsia"/>
        </w:rPr>
        <w:t xml:space="preserve">：相比直接使用现成文档，GraphRAG</w:t>
      </w:r>
      <w:r>
        <w:t xml:space="preserve"> </w:t>
      </w:r>
      <w:r>
        <w:rPr>
          <w:rFonts w:hint="eastAsia"/>
        </w:rPr>
        <w:t xml:space="preserve">通常需要预先</w:t>
      </w:r>
      <w:r>
        <w:rPr>
          <w:rFonts w:hint="eastAsia"/>
          <w:b/>
          <w:bCs/>
        </w:rPr>
        <w:t xml:space="preserve">构建知识图</w:t>
      </w:r>
      <w:r>
        <w:rPr>
          <w:rFonts w:hint="eastAsia"/>
        </w:rPr>
        <w:t xml:space="preserve">，这一步往往代价高昂。对于通用领域，公开的大型知识图谱（如</w:t>
      </w:r>
      <w:r>
        <w:t xml:space="preserve"> </w:t>
      </w:r>
      <w:r>
        <w:rPr>
          <w:rFonts w:hint="eastAsia"/>
        </w:rPr>
        <w:t xml:space="preserve">Wikidata）可用，但对于企业内部文档、专有领域知识，往往需要利用</w:t>
      </w:r>
      <w:r>
        <w:t xml:space="preserve"> LLM </w:t>
      </w:r>
      <w:r>
        <w:rPr>
          <w:rFonts w:hint="eastAsia"/>
        </w:rPr>
        <w:t xml:space="preserve">或信息抽取技术从文本中提取实体关系，这一过程可能引入误差或不完备</w:t>
      </w:r>
      <w:hyperlink r:id="rId60">
        <w:r>
          <w:rPr>
            <w:rStyle w:val="Hyperlink"/>
          </w:rPr>
          <w:t xml:space="preserve">[40]</w:t>
        </w:r>
      </w:hyperlink>
      <w:hyperlink r:id="rId61">
        <w:r>
          <w:rPr>
            <w:rStyle w:val="Hyperlink"/>
          </w:rPr>
          <w:t xml:space="preserve">[41]</w:t>
        </w:r>
      </w:hyperlink>
      <w:r>
        <w:rPr>
          <w:rFonts w:hint="eastAsia"/>
        </w:rPr>
        <w:t xml:space="preserve">。如</w:t>
      </w:r>
      <w:r>
        <w:t xml:space="preserve"> GFM-RAG </w:t>
      </w:r>
      <w:r>
        <w:rPr>
          <w:rFonts w:hint="eastAsia"/>
        </w:rPr>
        <w:t xml:space="preserve">提到，图结构中的</w:t>
      </w:r>
      <w:r>
        <w:rPr>
          <w:rFonts w:hint="eastAsia"/>
          <w:b/>
          <w:bCs/>
        </w:rPr>
        <w:t xml:space="preserve">噪声和不完整</w:t>
      </w:r>
      <w:r>
        <w:rPr>
          <w:rFonts w:hint="eastAsia"/>
        </w:rPr>
        <w:t xml:space="preserve">会阻碍检索性能</w:t>
      </w:r>
      <w:hyperlink r:id="rId60">
        <w:r>
          <w:rPr>
            <w:rStyle w:val="Hyperlink"/>
          </w:rPr>
          <w:t xml:space="preserve">[40]</w:t>
        </w:r>
      </w:hyperlink>
      <w:hyperlink r:id="rId117">
        <w:r>
          <w:rPr>
            <w:rStyle w:val="Hyperlink"/>
          </w:rPr>
          <w:t xml:space="preserve">[94]</w:t>
        </w:r>
      </w:hyperlink>
      <w:r>
        <w:rPr>
          <w:rFonts w:hint="eastAsia"/>
        </w:rPr>
        <w:t xml:space="preserve">。未来需要发展更高效准确的图构建方法，例如结合</w:t>
      </w:r>
      <w:r>
        <w:rPr>
          <w:rFonts w:hint="eastAsia"/>
          <w:b/>
          <w:bCs/>
        </w:rPr>
        <w:t xml:space="preserve">自动文本解析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人工校验</w:t>
      </w:r>
      <w:r>
        <w:rPr>
          <w:rFonts w:hint="eastAsia"/>
        </w:rPr>
        <w:t xml:space="preserve">，或利用</w:t>
      </w:r>
      <w:r>
        <w:t xml:space="preserve"> LLM </w:t>
      </w:r>
      <w:r>
        <w:rPr>
          <w:rFonts w:hint="eastAsia"/>
        </w:rPr>
        <w:t xml:space="preserve">强大的阅读理解能力来生成更可靠的图</w:t>
      </w:r>
      <w:hyperlink r:id="rId92">
        <w:r>
          <w:rPr>
            <w:rStyle w:val="Hyperlink"/>
          </w:rPr>
          <w:t xml:space="preserve">[71]</w:t>
        </w:r>
      </w:hyperlink>
      <w:hyperlink r:id="rId118">
        <w:r>
          <w:rPr>
            <w:rStyle w:val="Hyperlink"/>
          </w:rPr>
          <w:t xml:space="preserve">[95]</w:t>
        </w:r>
      </w:hyperlink>
      <w:r>
        <w:rPr>
          <w:rFonts w:hint="eastAsia"/>
        </w:rPr>
        <w:t xml:space="preserve">。同时，一些工作建议引入</w:t>
      </w:r>
      <w:r>
        <w:rPr>
          <w:rFonts w:hint="eastAsia"/>
          <w:b/>
          <w:bCs/>
        </w:rPr>
        <w:t xml:space="preserve">“伪知识图”</w:t>
      </w:r>
      <w:r>
        <w:rPr>
          <w:rFonts w:hint="eastAsia"/>
        </w:rPr>
        <w:t xml:space="preserve">或简化图结构，以折中图构建成本和效果</w:t>
      </w:r>
      <w:hyperlink r:id="rId119">
        <w:r>
          <w:rPr>
            <w:rStyle w:val="Hyperlink"/>
          </w:rPr>
          <w:t xml:space="preserve">[96]</w:t>
        </w:r>
      </w:hyperlink>
      <w:r>
        <w:rPr>
          <w:rFonts w:hint="eastAsia"/>
        </w:rPr>
        <w:t xml:space="preserve">。如何降低构建成本并保障知识图谱质量，是</w:t>
      </w:r>
      <w:r>
        <w:t xml:space="preserve"> GraphRAG </w:t>
      </w:r>
      <w:r>
        <w:rPr>
          <w:rFonts w:hint="eastAsia"/>
        </w:rPr>
        <w:t xml:space="preserve">落地绕不开的问题。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语义匹配与检索难题</w:t>
      </w:r>
      <w:r>
        <w:rPr>
          <w:rFonts w:hint="eastAsia"/>
        </w:rPr>
        <w:t xml:space="preserve">：GraphRAG</w:t>
      </w:r>
      <w:r>
        <w:t xml:space="preserve"> </w:t>
      </w:r>
      <w:r>
        <w:rPr>
          <w:rFonts w:hint="eastAsia"/>
        </w:rPr>
        <w:t xml:space="preserve">检索的难度在于，需要在用户问题与图结构之间建立关联。一方面，</w:t>
      </w:r>
      <w:r>
        <w:rPr>
          <w:rFonts w:hint="eastAsia"/>
          <w:b/>
          <w:bCs/>
        </w:rPr>
        <w:t xml:space="preserve">实体链接</w:t>
      </w:r>
      <w:r>
        <w:rPr>
          <w:rFonts w:hint="eastAsia"/>
        </w:rPr>
        <w:t xml:space="preserve">过程（将问题中的概念匹配到图中的节点）存在错误风险，特别是用户提问用语和知识图谱命名不一致时</w:t>
      </w:r>
      <w:hyperlink r:id="rId120">
        <w:r>
          <w:rPr>
            <w:rStyle w:val="Hyperlink"/>
          </w:rPr>
          <w:t xml:space="preserve">[97]</w:t>
        </w:r>
      </w:hyperlink>
      <w:r>
        <w:rPr>
          <w:rFonts w:hint="eastAsia"/>
        </w:rPr>
        <w:t xml:space="preserve">。另一方面，图检索通常涉及</w:t>
      </w:r>
      <w:r>
        <w:rPr>
          <w:rFonts w:hint="eastAsia"/>
          <w:b/>
          <w:bCs/>
        </w:rPr>
        <w:t xml:space="preserve">组合搜索</w:t>
      </w:r>
      <w:r>
        <w:rPr>
          <w:rFonts w:hint="eastAsia"/>
        </w:rPr>
        <w:t xml:space="preserve">（遍历多跳关系），缺乏类似向量检索那样统一的度量空间</w:t>
      </w:r>
      <w:hyperlink r:id="rId121">
        <w:r>
          <w:rPr>
            <w:rStyle w:val="Hyperlink"/>
          </w:rPr>
          <w:t xml:space="preserve">[98]</w:t>
        </w:r>
      </w:hyperlink>
      <w:r>
        <w:t xml:space="preserve">。GraphRAG </w:t>
      </w:r>
      <w:r>
        <w:rPr>
          <w:rFonts w:hint="eastAsia"/>
        </w:rPr>
        <w:t xml:space="preserve">调研指出，图结构数据格式多样，使得</w:t>
      </w:r>
      <w:r>
        <w:rPr>
          <w:rFonts w:hint="eastAsia"/>
          <w:b/>
          <w:bCs/>
        </w:rPr>
        <w:t xml:space="preserve">一刀切的向量索引难以适用</w:t>
      </w:r>
      <w:r>
        <w:rPr>
          <w:rFonts w:hint="eastAsia"/>
        </w:rPr>
        <w:t xml:space="preserve">，检索器必须针对具体图数据源进行定制</w:t>
      </w:r>
      <w:hyperlink r:id="rId121">
        <w:r>
          <w:rPr>
            <w:rStyle w:val="Hyperlink"/>
          </w:rPr>
          <w:t xml:space="preserve">[98]</w:t>
        </w:r>
      </w:hyperlink>
      <w:r>
        <w:rPr>
          <w:rFonts w:hint="eastAsia"/>
        </w:rPr>
        <w:t xml:space="preserve">。这就需要融合</w:t>
      </w:r>
      <w:r>
        <w:rPr>
          <w:rFonts w:hint="eastAsia"/>
          <w:b/>
          <w:bCs/>
        </w:rPr>
        <w:t xml:space="preserve">符号算法</w:t>
      </w:r>
      <w:r>
        <w:rPr>
          <w:rFonts w:hint="eastAsia"/>
        </w:rPr>
        <w:t xml:space="preserve">（如基于规则的路径遍历</w:t>
      </w:r>
      <w:hyperlink r:id="rId31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）与</w:t>
      </w:r>
      <w:r>
        <w:rPr>
          <w:rFonts w:hint="eastAsia"/>
          <w:b/>
          <w:bCs/>
        </w:rPr>
        <w:t xml:space="preserve">神经模型</w:t>
      </w:r>
      <w:r>
        <w:rPr>
          <w:rFonts w:hint="eastAsia"/>
        </w:rPr>
        <w:t xml:space="preserve">（如GNN嵌入匹配</w:t>
      </w:r>
      <w:hyperlink r:id="rId61">
        <w:r>
          <w:rPr>
            <w:rStyle w:val="Hyperlink"/>
          </w:rPr>
          <w:t xml:space="preserve">[41]</w:t>
        </w:r>
      </w:hyperlink>
      <w:r>
        <w:rPr>
          <w:rFonts w:hint="eastAsia"/>
        </w:rPr>
        <w:t xml:space="preserve">）的优势。未来趋势可能是发展</w:t>
      </w:r>
      <w:r>
        <w:rPr>
          <w:rFonts w:hint="eastAsia"/>
          <w:b/>
          <w:bCs/>
        </w:rPr>
        <w:t xml:space="preserve">混合检索</w:t>
      </w:r>
      <w:r>
        <w:rPr>
          <w:rFonts w:hint="eastAsia"/>
        </w:rPr>
        <w:t xml:space="preserve">技术：先用轻量规则/Prompt初筛相关节点，再用神经模型精排，正如</w:t>
      </w:r>
      <w:r>
        <w:t xml:space="preserve"> PolyG </w:t>
      </w:r>
      <w:r>
        <w:rPr>
          <w:rFonts w:hint="eastAsia"/>
        </w:rPr>
        <w:t xml:space="preserve">等工作所探索的</w:t>
      </w:r>
      <w:hyperlink r:id="rId68">
        <w:r>
          <w:rPr>
            <w:rStyle w:val="Hyperlink"/>
          </w:rPr>
          <w:t xml:space="preserve">[48]</w:t>
        </w:r>
      </w:hyperlink>
      <w:r>
        <w:rPr>
          <w:rFonts w:hint="eastAsia"/>
        </w:rPr>
        <w:t xml:space="preserve">。另外，动态选择检索模式（文本vs图）也是可行方向，可根据查询类型或上下文自动调整检索策略</w:t>
      </w:r>
      <w:hyperlink r:id="rId44">
        <w:r>
          <w:rPr>
            <w:rStyle w:val="Hyperlink"/>
          </w:rPr>
          <w:t xml:space="preserve">[23]</w:t>
        </w:r>
      </w:hyperlink>
      <w:r>
        <w:rPr>
          <w:rFonts w:hint="eastAsia"/>
        </w:rPr>
        <w:t xml:space="preserve">。解决语义匹配难题将显著提高</w:t>
      </w:r>
      <w:r>
        <w:t xml:space="preserve"> GraphRAG </w:t>
      </w:r>
      <w:r>
        <w:rPr>
          <w:rFonts w:hint="eastAsia"/>
        </w:rPr>
        <w:t xml:space="preserve">在开放环境下的稳健性。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推理效率与可扩展性</w:t>
      </w:r>
      <w:r>
        <w:rPr>
          <w:rFonts w:hint="eastAsia"/>
        </w:rPr>
        <w:t xml:space="preserve">：相比直接检索文本片段，GraphRAG</w:t>
      </w:r>
      <w:r>
        <w:t xml:space="preserve"> </w:t>
      </w:r>
      <w:r>
        <w:rPr>
          <w:rFonts w:hint="eastAsia"/>
        </w:rPr>
        <w:t xml:space="preserve">增加了</w:t>
      </w:r>
      <w:r>
        <w:rPr>
          <w:rFonts w:hint="eastAsia"/>
          <w:b/>
          <w:bCs/>
        </w:rPr>
        <w:t xml:space="preserve">图遍历和节点筛选</w:t>
      </w:r>
      <w:r>
        <w:rPr>
          <w:rFonts w:hint="eastAsia"/>
        </w:rPr>
        <w:t xml:space="preserve">步骤，容易带来额外开销。若图规模很大（节点上亿级），如何在保证实时响应的同时遍历关系是巨大挑战。一些评测表明，某些</w:t>
      </w:r>
      <w:r>
        <w:t xml:space="preserve"> GraphRAG </w:t>
      </w:r>
      <w:r>
        <w:rPr>
          <w:rFonts w:hint="eastAsia"/>
        </w:rPr>
        <w:t xml:space="preserve">方法索引和查询耗时远超文本检索，例如复杂图算法可能导致</w:t>
      </w:r>
      <w:r>
        <w:rPr>
          <w:rFonts w:hint="eastAsia"/>
          <w:b/>
          <w:bCs/>
        </w:rPr>
        <w:t xml:space="preserve">检索延迟较高</w:t>
      </w:r>
      <w:hyperlink r:id="rId122">
        <w:r>
          <w:rPr>
            <w:rStyle w:val="Hyperlink"/>
          </w:rPr>
          <w:t xml:space="preserve">[99]</w:t>
        </w:r>
      </w:hyperlink>
      <w:r>
        <w:rPr>
          <w:rFonts w:hint="eastAsia"/>
        </w:rPr>
        <w:t xml:space="preserve">。为此，研究者已开始优化效率：Finance</w:t>
      </w:r>
      <w:r>
        <w:t xml:space="preserve"> GraphRAG </w:t>
      </w:r>
      <w:r>
        <w:rPr>
          <w:rFonts w:hint="eastAsia"/>
        </w:rPr>
        <w:t xml:space="preserve">通过减少检索的</w:t>
      </w:r>
      <w:r>
        <w:t xml:space="preserve"> token </w:t>
      </w:r>
      <w:r>
        <w:rPr>
          <w:rFonts w:hint="eastAsia"/>
        </w:rPr>
        <w:t xml:space="preserve">量，实现了</w:t>
      </w:r>
      <w:r>
        <w:rPr>
          <w:rFonts w:hint="eastAsia"/>
          <w:b/>
          <w:bCs/>
        </w:rPr>
        <w:t xml:space="preserve">两位数倍的加速</w:t>
      </w:r>
      <w:hyperlink r:id="rId123">
        <w:r>
          <w:rPr>
            <w:rStyle w:val="Hyperlink"/>
          </w:rPr>
          <w:t xml:space="preserve">[100]</w:t>
        </w:r>
      </w:hyperlink>
      <w:r>
        <w:rPr>
          <w:rFonts w:hint="eastAsia"/>
        </w:rPr>
        <w:t xml:space="preserve">；GFM-RAG</w:t>
      </w:r>
      <w:r>
        <w:t xml:space="preserve"> </w:t>
      </w:r>
      <w:r>
        <w:rPr>
          <w:rFonts w:hint="eastAsia"/>
        </w:rPr>
        <w:t xml:space="preserve">通过</w:t>
      </w:r>
      <w:r>
        <w:rPr>
          <w:rFonts w:hint="eastAsia"/>
          <w:b/>
          <w:bCs/>
        </w:rPr>
        <w:t xml:space="preserve">单步多跳检索</w:t>
      </w:r>
      <w:r>
        <w:rPr>
          <w:rFonts w:hint="eastAsia"/>
        </w:rPr>
        <w:t xml:space="preserve">（GNN消息传递一次完成多跳推理）来避免多轮查询</w:t>
      </w:r>
      <w:hyperlink r:id="rId61">
        <w:r>
          <w:rPr>
            <w:rStyle w:val="Hyperlink"/>
          </w:rPr>
          <w:t xml:space="preserve">[41]</w:t>
        </w:r>
      </w:hyperlink>
      <w:hyperlink r:id="rId63">
        <w:r>
          <w:rPr>
            <w:rStyle w:val="Hyperlink"/>
          </w:rPr>
          <w:t xml:space="preserve">[43]</w:t>
        </w:r>
      </w:hyperlink>
      <w:r>
        <w:rPr>
          <w:rFonts w:hint="eastAsia"/>
        </w:rPr>
        <w:t xml:space="preserve">；PolyG</w:t>
      </w:r>
      <w:r>
        <w:t xml:space="preserve"> </w:t>
      </w:r>
      <w:r>
        <w:rPr>
          <w:rFonts w:hint="eastAsia"/>
        </w:rPr>
        <w:t xml:space="preserve">则通过</w:t>
      </w:r>
      <w:r>
        <w:rPr>
          <w:rFonts w:hint="eastAsia"/>
          <w:b/>
          <w:bCs/>
        </w:rPr>
        <w:t xml:space="preserve">按需分解问题</w:t>
      </w:r>
      <w:r>
        <w:rPr>
          <w:rFonts w:hint="eastAsia"/>
        </w:rPr>
        <w:t xml:space="preserve">减少无效遍历，取得了高质量同时</w:t>
      </w:r>
      <w:r>
        <w:rPr>
          <w:rFonts w:hint="eastAsia"/>
          <w:b/>
          <w:bCs/>
        </w:rPr>
        <w:t xml:space="preserve">低延迟</w:t>
      </w:r>
      <w:r>
        <w:rPr>
          <w:rFonts w:hint="eastAsia"/>
        </w:rPr>
        <w:t xml:space="preserve">的效果</w:t>
      </w:r>
      <w:hyperlink r:id="rId70">
        <w:r>
          <w:rPr>
            <w:rStyle w:val="Hyperlink"/>
          </w:rPr>
          <w:t xml:space="preserve">[50]</w:t>
        </w:r>
      </w:hyperlink>
      <w:hyperlink r:id="rId71">
        <w:r>
          <w:rPr>
            <w:rStyle w:val="Hyperlink"/>
          </w:rPr>
          <w:t xml:space="preserve">[51]</w:t>
        </w:r>
      </w:hyperlink>
      <w:r>
        <w:rPr>
          <w:rFonts w:hint="eastAsia"/>
        </w:rPr>
        <w:t xml:space="preserve">。未来的</w:t>
      </w:r>
      <w:r>
        <w:t xml:space="preserve"> GraphRAG </w:t>
      </w:r>
      <w:r>
        <w:rPr>
          <w:rFonts w:hint="eastAsia"/>
        </w:rPr>
        <w:t xml:space="preserve">系统需要在算法上进一步优化，如</w:t>
      </w:r>
      <w:r>
        <w:rPr>
          <w:rFonts w:hint="eastAsia"/>
          <w:b/>
          <w:bCs/>
        </w:rPr>
        <w:t xml:space="preserve">并行图搜索</w:t>
      </w:r>
      <w:r>
        <w:t xml:space="preserve">、</w:t>
      </w:r>
      <w:r>
        <w:rPr>
          <w:rFonts w:hint="eastAsia"/>
          <w:b/>
          <w:bCs/>
        </w:rPr>
        <w:t xml:space="preserve">启发式剪枝</w:t>
      </w:r>
      <w:r>
        <w:rPr>
          <w:rFonts w:hint="eastAsia"/>
        </w:rPr>
        <w:t xml:space="preserve">等，同时充分利用缓存和预计算。在硬件上，图数据库和图计算加速技术（例如图形GPU并行计算）也将是重要支撑。</w:t>
      </w:r>
      <w:r>
        <w:rPr>
          <w:rFonts w:hint="eastAsia"/>
          <w:b/>
          <w:bCs/>
        </w:rPr>
        <w:t xml:space="preserve">追求接近文本RAG的速度</w:t>
      </w:r>
      <w:r>
        <w:rPr>
          <w:rFonts w:hint="eastAsia"/>
        </w:rPr>
        <w:t xml:space="preserve">但又保留图的推理能力，是未来的重要目标之一。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结构信息与语义信息的融合</w:t>
      </w:r>
      <w:r>
        <w:rPr>
          <w:rFonts w:hint="eastAsia"/>
        </w:rPr>
        <w:t xml:space="preserve">：GraphRAG</w:t>
      </w:r>
      <w:r>
        <w:t xml:space="preserve"> </w:t>
      </w:r>
      <w:r>
        <w:rPr>
          <w:rFonts w:hint="eastAsia"/>
        </w:rPr>
        <w:t xml:space="preserve">的优势在于显式结构，但也带来一个平衡问题：</w:t>
      </w:r>
      <w:r>
        <w:rPr>
          <w:rFonts w:hint="eastAsia"/>
          <w:b/>
          <w:bCs/>
        </w:rPr>
        <w:t xml:space="preserve">过多依赖结构</w:t>
      </w:r>
      <w:r>
        <w:rPr>
          <w:b/>
          <w:bCs/>
        </w:rPr>
        <w:t xml:space="preserve"> vs. </w:t>
      </w:r>
      <w:r>
        <w:rPr>
          <w:rFonts w:hint="eastAsia"/>
          <w:b/>
          <w:bCs/>
        </w:rPr>
        <w:t xml:space="preserve">忽视结构</w:t>
      </w:r>
      <w:r>
        <w:t xml:space="preserve">。GraphRAG-Bench </w:t>
      </w:r>
      <w:r>
        <w:rPr>
          <w:rFonts w:hint="eastAsia"/>
        </w:rPr>
        <w:t xml:space="preserve">的分析指出，一些方法过度强调图结构关系，反而引入噪声降低回答准确率</w:t>
      </w:r>
      <w:hyperlink r:id="rId56">
        <w:r>
          <w:rPr>
            <w:rStyle w:val="Hyperlink"/>
          </w:rPr>
          <w:t xml:space="preserve">[37]</w:t>
        </w:r>
      </w:hyperlink>
      <w:r>
        <w:rPr>
          <w:rFonts w:hint="eastAsia"/>
        </w:rPr>
        <w:t xml:space="preserve">；反之，如果完全不利用结构，又失去了图的意义。这提示我们需要</w:t>
      </w:r>
      <w:r>
        <w:rPr>
          <w:rFonts w:hint="eastAsia"/>
          <w:b/>
          <w:bCs/>
        </w:rPr>
        <w:t xml:space="preserve">融合结构和语义</w:t>
      </w:r>
      <w:r>
        <w:rPr>
          <w:rFonts w:hint="eastAsia"/>
        </w:rPr>
        <w:t xml:space="preserve">的混合方法。例如，</w:t>
      </w:r>
      <w:r>
        <w:rPr>
          <w:b/>
          <w:bCs/>
        </w:rPr>
        <w:t xml:space="preserve">LightRAG</w:t>
      </w:r>
      <w:r>
        <w:rPr>
          <w:rFonts w:hint="eastAsia"/>
        </w:rPr>
        <w:t xml:space="preserve">等方法尝试在检索阶段综合节点文本相似度和图邻居关系，共同决定检索结果</w:t>
      </w:r>
      <w:hyperlink r:id="rId122">
        <w:r>
          <w:rPr>
            <w:rStyle w:val="Hyperlink"/>
          </w:rPr>
          <w:t xml:space="preserve">[99]</w:t>
        </w:r>
      </w:hyperlink>
      <w:hyperlink r:id="rId84">
        <w:r>
          <w:rPr>
            <w:rStyle w:val="Hyperlink"/>
          </w:rPr>
          <w:t xml:space="preserve">[101]</w:t>
        </w:r>
      </w:hyperlink>
      <w:r>
        <w:rPr>
          <w:rFonts w:hint="eastAsia"/>
        </w:rPr>
        <w:t xml:space="preserve">。又如</w:t>
      </w:r>
      <w:r>
        <w:rPr>
          <w:rFonts w:hint="eastAsia"/>
          <w:b/>
          <w:bCs/>
        </w:rPr>
        <w:t xml:space="preserve">ToG（Think</w:t>
      </w:r>
      <w:r>
        <w:rPr>
          <w:b/>
          <w:bCs/>
        </w:rPr>
        <w:t xml:space="preserve"> on </w:t>
      </w:r>
      <w:r>
        <w:rPr>
          <w:rFonts w:hint="eastAsia"/>
          <w:b/>
          <w:bCs/>
        </w:rPr>
        <w:t xml:space="preserve">Graph）</w:t>
      </w:r>
      <w:r>
        <w:rPr>
          <w:rFonts w:hint="eastAsia"/>
        </w:rPr>
        <w:t xml:space="preserve">这类动态方法，将LLM自身的链式推理与图结构相结合，一方面利用图提供显性约束，另一方面让模型在结构上进行自我反思和调整</w:t>
      </w:r>
      <w:hyperlink r:id="rId124">
        <w:r>
          <w:rPr>
            <w:rStyle w:val="Hyperlink"/>
          </w:rPr>
          <w:t xml:space="preserve">[102]</w:t>
        </w:r>
      </w:hyperlink>
      <w:hyperlink r:id="rId125">
        <w:r>
          <w:rPr>
            <w:rStyle w:val="Hyperlink"/>
          </w:rPr>
          <w:t xml:space="preserve">[103]</w:t>
        </w:r>
      </w:hyperlink>
      <w:r>
        <w:rPr>
          <w:rFonts w:hint="eastAsia"/>
        </w:rPr>
        <w:t xml:space="preserve">。未来可能出现更多</w:t>
      </w:r>
      <w:r>
        <w:rPr>
          <w:rFonts w:hint="eastAsia"/>
          <w:b/>
          <w:bCs/>
        </w:rPr>
        <w:t xml:space="preserve">图链式思维</w:t>
      </w:r>
      <w:r>
        <w:rPr>
          <w:rFonts w:hint="eastAsia"/>
        </w:rPr>
        <w:t xml:space="preserve">（Graph-of-Thought）类的方法，使大模型将构建/遍历图的过程融入自身的推理链条，从而达到结构与语义的高度融合。这既有助于提高推理准确度，也提升了解释性（模型给出的答案可以附带图路径作为依据）。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领域通用性与适配</w:t>
      </w:r>
      <w:r>
        <w:rPr>
          <w:rFonts w:hint="eastAsia"/>
        </w:rPr>
        <w:t xml:space="preserve">：正如综述所强调的，不同领域的图千差万别，GraphRAG</w:t>
      </w:r>
      <w:r>
        <w:t xml:space="preserve"> </w:t>
      </w:r>
      <w:r>
        <w:rPr>
          <w:rFonts w:hint="eastAsia"/>
        </w:rPr>
        <w:t xml:space="preserve">缺乏类似文本模型那样的</w:t>
      </w:r>
      <w:r>
        <w:rPr>
          <w:rFonts w:hint="eastAsia"/>
          <w:b/>
          <w:bCs/>
        </w:rPr>
        <w:t xml:space="preserve">领域无关底座</w:t>
      </w:r>
      <w:hyperlink r:id="rId38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。医疗领域的关系和社交网络的关系完全不同，一套</w:t>
      </w:r>
      <w:r>
        <w:t xml:space="preserve"> GraphRAG </w:t>
      </w:r>
      <w:r>
        <w:rPr>
          <w:rFonts w:hint="eastAsia"/>
        </w:rPr>
        <w:t xml:space="preserve">方法难以通用于所有情况。这就需要在</w:t>
      </w:r>
      <w:r>
        <w:rPr>
          <w:rFonts w:hint="eastAsia"/>
          <w:b/>
          <w:bCs/>
        </w:rPr>
        <w:t xml:space="preserve">方法学</w:t>
      </w:r>
      <w:r>
        <w:rPr>
          <w:rFonts w:hint="eastAsia"/>
        </w:rPr>
        <w:t xml:space="preserve">上寻找统一与定制的平衡。一方面，有了像</w:t>
      </w:r>
      <w:r>
        <w:t xml:space="preserve"> GFM-RAG </w:t>
      </w:r>
      <w:r>
        <w:rPr>
          <w:rFonts w:hint="eastAsia"/>
        </w:rPr>
        <w:t xml:space="preserve">这样的</w:t>
      </w:r>
      <w:r>
        <w:rPr>
          <w:rFonts w:hint="eastAsia"/>
          <w:b/>
          <w:bCs/>
        </w:rPr>
        <w:t xml:space="preserve">通用图模型</w:t>
      </w:r>
      <w:hyperlink r:id="rId62">
        <w:r>
          <w:rPr>
            <w:rStyle w:val="Hyperlink"/>
          </w:rPr>
          <w:t xml:space="preserve">[42]</w:t>
        </w:r>
      </w:hyperlink>
      <w:r>
        <w:rPr>
          <w:rFonts w:hint="eastAsia"/>
        </w:rPr>
        <w:t xml:space="preserve">和</w:t>
      </w:r>
      <w:r>
        <w:t xml:space="preserve"> GraphRAG-Bench </w:t>
      </w:r>
      <w:r>
        <w:rPr>
          <w:rFonts w:hint="eastAsia"/>
        </w:rPr>
        <w:t xml:space="preserve">这样的综合评测</w:t>
      </w:r>
      <w:hyperlink r:id="rId46">
        <w:r>
          <w:rPr>
            <w:rStyle w:val="Hyperlink"/>
          </w:rPr>
          <w:t xml:space="preserve">[27]</w:t>
        </w:r>
      </w:hyperlink>
      <w:hyperlink r:id="rId47">
        <w:r>
          <w:rPr>
            <w:rStyle w:val="Hyperlink"/>
          </w:rPr>
          <w:t xml:space="preserve">[28]</w:t>
        </w:r>
      </w:hyperlink>
      <w:r>
        <w:rPr>
          <w:rFonts w:hint="eastAsia"/>
        </w:rPr>
        <w:t xml:space="preserve">，有望逐步提炼出跨领域共性的最佳实践；另一方面，对于特殊领域，GraphRAG</w:t>
      </w:r>
      <w:r>
        <w:t xml:space="preserve"> </w:t>
      </w:r>
      <w:r>
        <w:rPr>
          <w:rFonts w:hint="eastAsia"/>
        </w:rPr>
        <w:t xml:space="preserve">系统应当设计成</w:t>
      </w:r>
      <w:r>
        <w:rPr>
          <w:rFonts w:hint="eastAsia"/>
          <w:b/>
          <w:bCs/>
        </w:rPr>
        <w:t xml:space="preserve">可插拔、可配置</w:t>
      </w:r>
      <w:r>
        <w:rPr>
          <w:rFonts w:hint="eastAsia"/>
        </w:rPr>
        <w:t xml:space="preserve">的，以便结合领域知识进行调优。例如，构建一个框架，核心检索和生成模块通用，但图数据接入和预处理由领域专家编写插件完成。未来我们可能看到类似“GraphRAG</w:t>
      </w:r>
      <w:r>
        <w:t xml:space="preserve"> </w:t>
      </w:r>
      <w:r>
        <w:rPr>
          <w:rFonts w:hint="eastAsia"/>
        </w:rPr>
        <w:t xml:space="preserve">SDK”或中间件的平台出现，让开发者以较低门槛将</w:t>
      </w:r>
      <w:r>
        <w:t xml:space="preserve"> GraphRAG </w:t>
      </w:r>
      <w:r>
        <w:rPr>
          <w:rFonts w:hint="eastAsia"/>
        </w:rPr>
        <w:t xml:space="preserve">应用于新领域。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评估和可解释性</w:t>
      </w:r>
      <w:r>
        <w:rPr>
          <w:rFonts w:hint="eastAsia"/>
        </w:rPr>
        <w:t xml:space="preserve">：GraphRAG</w:t>
      </w:r>
      <w:r>
        <w:t xml:space="preserve"> </w:t>
      </w:r>
      <w:r>
        <w:rPr>
          <w:rFonts w:hint="eastAsia"/>
        </w:rPr>
        <w:t xml:space="preserve">带来的另一个挑战是评估复杂。单凭回答正确与否，难以全面衡量</w:t>
      </w:r>
      <w:r>
        <w:t xml:space="preserve"> GraphRAG </w:t>
      </w:r>
      <w:r>
        <w:rPr>
          <w:rFonts w:hint="eastAsia"/>
        </w:rPr>
        <w:t xml:space="preserve">系统的优劣，因为图的作用还体现在推理过程和证据链上。GraphRAG-Bench</w:t>
      </w:r>
      <w:r>
        <w:t xml:space="preserve"> </w:t>
      </w:r>
      <w:r>
        <w:rPr>
          <w:rFonts w:hint="eastAsia"/>
        </w:rPr>
        <w:t xml:space="preserve">开启了对</w:t>
      </w:r>
      <w:r>
        <w:rPr>
          <w:rFonts w:hint="eastAsia"/>
          <w:b/>
          <w:bCs/>
        </w:rPr>
        <w:t xml:space="preserve">推理过程</w:t>
      </w:r>
      <w:r>
        <w:rPr>
          <w:rFonts w:hint="eastAsia"/>
        </w:rPr>
        <w:t xml:space="preserve">进行评估的先河，如检查逻辑连贯性</w:t>
      </w:r>
      <w:hyperlink r:id="rId52">
        <w:r>
          <w:rPr>
            <w:rStyle w:val="Hyperlink"/>
          </w:rPr>
          <w:t xml:space="preserve">[33]</w:t>
        </w:r>
      </w:hyperlink>
      <w:r>
        <w:rPr>
          <w:rFonts w:hint="eastAsia"/>
        </w:rPr>
        <w:t xml:space="preserve">。未来评估指标可能扩展，包括</w:t>
      </w:r>
      <w:r>
        <w:rPr>
          <w:rFonts w:hint="eastAsia"/>
          <w:b/>
          <w:bCs/>
        </w:rPr>
        <w:t xml:space="preserve">检索阶段指标</w:t>
      </w:r>
      <w:r>
        <w:rPr>
          <w:rFonts w:hint="eastAsia"/>
        </w:rPr>
        <w:t xml:space="preserve">（如检索到关键节点的比例）、</w:t>
      </w:r>
      <w:r>
        <w:rPr>
          <w:rFonts w:hint="eastAsia"/>
          <w:b/>
          <w:bCs/>
        </w:rPr>
        <w:t xml:space="preserve">过程合理性指标</w:t>
      </w:r>
      <w:r>
        <w:rPr>
          <w:rFonts w:hint="eastAsia"/>
        </w:rPr>
        <w:t xml:space="preserve">（如图路径是否对应合理推理）等。与此同时，GraphRAG</w:t>
      </w:r>
      <w:r>
        <w:t xml:space="preserve"> </w:t>
      </w:r>
      <w:r>
        <w:rPr>
          <w:rFonts w:hint="eastAsia"/>
        </w:rPr>
        <w:t xml:space="preserve">提供了提升可解释性的机会：由于有图结构支撑，我们可以更加清晰地展示模型如何得到答案。例如可视化知识子图、路径高亮，帮助用户理解模型依据</w:t>
      </w:r>
      <w:hyperlink r:id="rId126">
        <w:r>
          <w:rPr>
            <w:rStyle w:val="Hyperlink"/>
          </w:rPr>
          <w:t xml:space="preserve">[104]</w:t>
        </w:r>
      </w:hyperlink>
      <w:hyperlink r:id="rId127">
        <w:r>
          <w:rPr>
            <w:rStyle w:val="Hyperlink"/>
          </w:rPr>
          <w:t xml:space="preserve">[105]</w:t>
        </w:r>
      </w:hyperlink>
      <w:r>
        <w:rPr>
          <w:rFonts w:hint="eastAsia"/>
        </w:rPr>
        <w:t xml:space="preserve">。加强可解释性不仅对用户有益，也能用于</w:t>
      </w:r>
      <w:r>
        <w:rPr>
          <w:rFonts w:hint="eastAsia"/>
          <w:b/>
          <w:bCs/>
        </w:rPr>
        <w:t xml:space="preserve">调试模型行为</w:t>
      </w:r>
      <w:r>
        <w:rPr>
          <w:rFonts w:hint="eastAsia"/>
        </w:rPr>
        <w:t xml:space="preserve">。因此，未来</w:t>
      </w:r>
      <w:r>
        <w:t xml:space="preserve"> GraphRAG </w:t>
      </w:r>
      <w:r>
        <w:rPr>
          <w:rFonts w:hint="eastAsia"/>
        </w:rPr>
        <w:t xml:space="preserve">研究将与</w:t>
      </w:r>
      <w:r>
        <w:rPr>
          <w:rFonts w:hint="eastAsia"/>
          <w:b/>
          <w:bCs/>
        </w:rPr>
        <w:t xml:space="preserve">XAI（可解释人工智能）</w:t>
      </w:r>
      <w:r>
        <w:rPr>
          <w:rFonts w:hint="eastAsia"/>
        </w:rPr>
        <w:t xml:space="preserve">结合，更深入地探讨如何让大模型的图增强推理过程透明可析。</w:t>
      </w:r>
    </w:p>
    <w:p>
      <w:pPr>
        <w:pStyle w:val="FirstParagraph"/>
      </w:pPr>
      <w:r>
        <w:rPr>
          <w:rFonts w:hint="eastAsia"/>
        </w:rPr>
        <w:t xml:space="preserve">综上所述，GraphRAG</w:t>
      </w:r>
      <w:r>
        <w:t xml:space="preserve"> </w:t>
      </w:r>
      <w:r>
        <w:rPr>
          <w:rFonts w:hint="eastAsia"/>
        </w:rPr>
        <w:t xml:space="preserve">正在逐步成熟，但仍有相当长的路要走。所幸的是，2025</w:t>
      </w:r>
      <w:r>
        <w:t xml:space="preserve"> </w:t>
      </w:r>
      <w:r>
        <w:rPr>
          <w:rFonts w:hint="eastAsia"/>
        </w:rPr>
        <w:t xml:space="preserve">年的系列研究已经在</w:t>
      </w:r>
      <w:r>
        <w:rPr>
          <w:rFonts w:hint="eastAsia"/>
          <w:b/>
          <w:bCs/>
        </w:rPr>
        <w:t xml:space="preserve">提升效率、简化流程、扩大应用、统一评测</w:t>
      </w:r>
      <w:r>
        <w:rPr>
          <w:rFonts w:hint="eastAsia"/>
        </w:rPr>
        <w:t xml:space="preserve">等方面取得进展，为后续突破打下基础。从长远看，GraphRAG</w:t>
      </w:r>
      <w:r>
        <w:t xml:space="preserve"> </w:t>
      </w:r>
      <w:r>
        <w:rPr>
          <w:rFonts w:hint="eastAsia"/>
        </w:rPr>
        <w:t xml:space="preserve">有望成为下一代知识增强型大模型的关键组件，使模型具备</w:t>
      </w:r>
      <w:r>
        <w:rPr>
          <w:rFonts w:hint="eastAsia"/>
          <w:b/>
          <w:bCs/>
        </w:rPr>
        <w:t xml:space="preserve">可检索的知识记忆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可推理的关系网络</w:t>
      </w:r>
      <w:r>
        <w:rPr>
          <w:rFonts w:hint="eastAsia"/>
        </w:rPr>
        <w:t xml:space="preserve">。随着知识图谱构建自动化程度提高、图计算性能提升，我们有理由期待</w:t>
      </w:r>
      <w:r>
        <w:t xml:space="preserve"> GraphRAG </w:t>
      </w:r>
      <w:r>
        <w:rPr>
          <w:rFonts w:hint="eastAsia"/>
        </w:rPr>
        <w:t xml:space="preserve">在未来更多场景下大放异彩，助力构建更</w:t>
      </w:r>
      <w:r>
        <w:rPr>
          <w:rFonts w:hint="eastAsia"/>
          <w:b/>
          <w:bCs/>
        </w:rPr>
        <w:t xml:space="preserve">可靠、智能</w:t>
      </w:r>
      <w:r>
        <w:rPr>
          <w:rFonts w:hint="eastAsia"/>
        </w:rPr>
        <w:t xml:space="preserve">的</w:t>
      </w:r>
      <w:r>
        <w:t xml:space="preserve"> AI </w:t>
      </w:r>
      <w:r>
        <w:rPr>
          <w:rFonts w:hint="eastAsia"/>
        </w:rPr>
        <w:t xml:space="preserve">问答与决策系统</w:t>
      </w:r>
      <w:hyperlink r:id="rId35">
        <w:r>
          <w:rPr>
            <w:rStyle w:val="Hyperlink"/>
          </w:rPr>
          <w:t xml:space="preserve">[14]</w:t>
        </w:r>
      </w:hyperlink>
      <w:hyperlink r:id="rId45">
        <w:r>
          <w:rPr>
            <w:rStyle w:val="Hyperlink"/>
          </w:rPr>
          <w:t xml:space="preserve">[24]</w:t>
        </w:r>
      </w:hyperlink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参考文献：</w:t>
      </w:r>
      <w:r>
        <w:rPr>
          <w:rFonts w:hint="eastAsia"/>
        </w:rPr>
        <w:t xml:space="preserve">本文内容参考了</w:t>
      </w:r>
      <w:r>
        <w:t xml:space="preserve"> 2025 </w:t>
      </w:r>
      <w:r>
        <w:rPr>
          <w:rFonts w:hint="eastAsia"/>
        </w:rPr>
        <w:t xml:space="preserve">年以来多篇</w:t>
      </w:r>
      <w:r>
        <w:t xml:space="preserve"> GraphRAG </w:t>
      </w:r>
      <w:r>
        <w:rPr>
          <w:rFonts w:hint="eastAsia"/>
        </w:rPr>
        <w:t xml:space="preserve">相关论文和报告的公开资料，在上文相应位置已注明来源。以上综述希望为读者呈现</w:t>
      </w:r>
      <w:r>
        <w:t xml:space="preserve"> GraphRAG </w:t>
      </w:r>
      <w:r>
        <w:rPr>
          <w:rFonts w:hint="eastAsia"/>
        </w:rPr>
        <w:t xml:space="preserve">领域最新的全景图，并为日后研究提供线索和启发。</w:t>
      </w:r>
      <w:r>
        <w:t xml:space="preserve"> </w:t>
      </w:r>
      <w:hyperlink r:id="rId35">
        <w:r>
          <w:rPr>
            <w:rStyle w:val="Hyperlink"/>
          </w:rPr>
          <w:t xml:space="preserve">[14]</w:t>
        </w:r>
      </w:hyperlink>
      <w:hyperlink r:id="rId73">
        <w:r>
          <w:rPr>
            <w:rStyle w:val="Hyperlink"/>
          </w:rPr>
          <w:t xml:space="preserve">[53]</w:t>
        </w:r>
      </w:hyperlink>
      <w:hyperlink r:id="rId41">
        <w:r>
          <w:rPr>
            <w:rStyle w:val="Hyperlink"/>
          </w:rPr>
          <w:t xml:space="preserve">[20]</w:t>
        </w:r>
      </w:hyperlink>
      <w:hyperlink r:id="rId61">
        <w:r>
          <w:rPr>
            <w:rStyle w:val="Hyperlink"/>
          </w:rPr>
          <w:t xml:space="preserve">[41]</w:t>
        </w:r>
      </w:hyperlink>
      <w:hyperlink r:id="rId48">
        <w:r>
          <w:rPr>
            <w:rStyle w:val="Hyperlink"/>
          </w:rPr>
          <w:t xml:space="preserve">[29]</w:t>
        </w:r>
      </w:hyperlink>
    </w:p>
    <w:bookmarkEnd w:id="128"/>
    <w:bookmarkEnd w:id="129"/>
    <w:bookmarkEnd w:id="130"/>
    <w:p>
      <w:r>
        <w:pict>
          <v:rect style="width:0;height:1.5pt" o:hralign="center" o:hrstd="t" o:hr="t"/>
        </w:pict>
      </w:r>
    </w:p>
    <w:bookmarkStart w:id="153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41">
        <w:r>
          <w:rPr>
            <w:rStyle w:val="Hyperlink"/>
          </w:rPr>
          <w:t xml:space="preserve">[20]</w:t>
        </w:r>
      </w:hyperlink>
      <w:r>
        <w:t xml:space="preserve"> </w:t>
      </w:r>
      <w:hyperlink r:id="rId42">
        <w:r>
          <w:rPr>
            <w:rStyle w:val="Hyperlink"/>
          </w:rPr>
          <w:t xml:space="preserve">[21]</w:t>
        </w:r>
      </w:hyperlink>
      <w:r>
        <w:t xml:space="preserve"> </w:t>
      </w:r>
      <w:hyperlink r:id="rId43">
        <w:r>
          <w:rPr>
            <w:rStyle w:val="Hyperlink"/>
          </w:rPr>
          <w:t xml:space="preserve">[22]</w:t>
        </w:r>
      </w:hyperlink>
      <w:r>
        <w:t xml:space="preserve"> </w:t>
      </w:r>
      <w:hyperlink r:id="rId44">
        <w:r>
          <w:rPr>
            <w:rStyle w:val="Hyperlink"/>
          </w:rPr>
          <w:t xml:space="preserve">[23]</w:t>
        </w:r>
      </w:hyperlink>
      <w:r>
        <w:t xml:space="preserve"> </w:t>
      </w:r>
      <w:hyperlink r:id="rId44">
        <w:r>
          <w:rPr>
            <w:rStyle w:val="Hyperlink"/>
          </w:rPr>
          <w:t xml:space="preserve">[25]</w:t>
        </w:r>
      </w:hyperlink>
      <w:r>
        <w:t xml:space="preserve"> </w:t>
      </w:r>
      <w:hyperlink r:id="rId43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[2502.11371] RAG vs. GraphRAG: A Systematic Evaluation and Key Insights</w:t>
      </w:r>
    </w:p>
    <w:p>
      <w:pPr>
        <w:pStyle w:val="BodyText"/>
      </w:pPr>
      <w:hyperlink r:id="rId131">
        <w:r>
          <w:rPr>
            <w:rStyle w:val="Hyperlink"/>
          </w:rPr>
          <w:t xml:space="preserve">https://ar5iv.labs.arxiv.org/html/2502.11371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hyperlink r:id="rId120">
        <w:r>
          <w:rPr>
            <w:rStyle w:val="Hyperlink"/>
          </w:rPr>
          <w:t xml:space="preserve">[97]</w:t>
        </w:r>
      </w:hyperlink>
      <w:r>
        <w:t xml:space="preserve"> </w:t>
      </w:r>
      <w:hyperlink r:id="rId121">
        <w:r>
          <w:rPr>
            <w:rStyle w:val="Hyperlink"/>
          </w:rPr>
          <w:t xml:space="preserve">[98]</w:t>
        </w:r>
      </w:hyperlink>
      <w:r>
        <w:t xml:space="preserve"> </w:t>
      </w:r>
      <w:r>
        <w:t xml:space="preserve">[2501.00309] Retrieval-Augmented Generation with Graphs (GraphRAG)</w:t>
      </w:r>
    </w:p>
    <w:p>
      <w:pPr>
        <w:pStyle w:val="BodyText"/>
      </w:pPr>
      <w:hyperlink r:id="rId132">
        <w:r>
          <w:rPr>
            <w:rStyle w:val="Hyperlink"/>
          </w:rPr>
          <w:t xml:space="preserve">https://ar5iv.labs.arxiv.org/html/2501.00309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60">
        <w:r>
          <w:rPr>
            <w:rStyle w:val="Hyperlink"/>
          </w:rPr>
          <w:t xml:space="preserve">[40]</w:t>
        </w:r>
      </w:hyperlink>
      <w:r>
        <w:t xml:space="preserve"> </w:t>
      </w:r>
      <w:hyperlink r:id="rId61">
        <w:r>
          <w:rPr>
            <w:rStyle w:val="Hyperlink"/>
          </w:rPr>
          <w:t xml:space="preserve">[41]</w:t>
        </w:r>
      </w:hyperlink>
      <w:r>
        <w:t xml:space="preserve"> </w:t>
      </w:r>
      <w:hyperlink r:id="rId62">
        <w:r>
          <w:rPr>
            <w:rStyle w:val="Hyperlink"/>
          </w:rPr>
          <w:t xml:space="preserve">[42]</w:t>
        </w:r>
      </w:hyperlink>
      <w:r>
        <w:t xml:space="preserve"> </w:t>
      </w:r>
      <w:hyperlink r:id="rId63">
        <w:r>
          <w:rPr>
            <w:rStyle w:val="Hyperlink"/>
          </w:rPr>
          <w:t xml:space="preserve">[43]</w:t>
        </w:r>
      </w:hyperlink>
      <w:r>
        <w:t xml:space="preserve"> </w:t>
      </w:r>
      <w:hyperlink r:id="rId64">
        <w:r>
          <w:rPr>
            <w:rStyle w:val="Hyperlink"/>
          </w:rPr>
          <w:t xml:space="preserve">[44]</w:t>
        </w:r>
      </w:hyperlink>
      <w:r>
        <w:t xml:space="preserve"> </w:t>
      </w:r>
      <w:hyperlink r:id="rId117">
        <w:r>
          <w:rPr>
            <w:rStyle w:val="Hyperlink"/>
          </w:rPr>
          <w:t xml:space="preserve">[94]</w:t>
        </w:r>
      </w:hyperlink>
      <w:r>
        <w:t xml:space="preserve"> </w:t>
      </w:r>
      <w:r>
        <w:t xml:space="preserve">[2502.01113] GFM-RAG: Graph Foundation Model for Retrieval Augmented Generation</w:t>
      </w:r>
    </w:p>
    <w:p>
      <w:pPr>
        <w:pStyle w:val="BodyText"/>
      </w:pPr>
      <w:hyperlink r:id="rId133">
        <w:r>
          <w:rPr>
            <w:rStyle w:val="Hyperlink"/>
          </w:rPr>
          <w:t xml:space="preserve">https://ar5iv.org/abs/2502.01113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[2501.00309] Retrieval-Augmented Generation with Graphs (GraphRAG)</w:t>
      </w:r>
    </w:p>
    <w:p>
      <w:pPr>
        <w:pStyle w:val="BodyText"/>
      </w:pPr>
      <w:hyperlink r:id="rId134">
        <w:r>
          <w:rPr>
            <w:rStyle w:val="Hyperlink"/>
          </w:rPr>
          <w:t xml:space="preserve">https://arxiv.org/abs/2501.00309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hyperlink r:id="rId45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[2502.11371] RAG vs. GraphRAG: A Systematic Evaluation and Key Insights</w:t>
      </w:r>
    </w:p>
    <w:p>
      <w:pPr>
        <w:pStyle w:val="BodyText"/>
      </w:pPr>
      <w:hyperlink r:id="rId135">
        <w:r>
          <w:rPr>
            <w:rStyle w:val="Hyperlink"/>
          </w:rPr>
          <w:t xml:space="preserve">https://arxiv.org/abs/2502.11371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[27]</w:t>
        </w:r>
      </w:hyperlink>
      <w:r>
        <w:t xml:space="preserve"> </w:t>
      </w:r>
      <w:hyperlink r:id="rId47">
        <w:r>
          <w:rPr>
            <w:rStyle w:val="Hyperlink"/>
          </w:rPr>
          <w:t xml:space="preserve">[28]</w:t>
        </w:r>
      </w:hyperlink>
      <w:r>
        <w:t xml:space="preserve"> </w:t>
      </w:r>
      <w:hyperlink r:id="rId48">
        <w:r>
          <w:rPr>
            <w:rStyle w:val="Hyperlink"/>
          </w:rPr>
          <w:t xml:space="preserve">[29]</w:t>
        </w:r>
      </w:hyperlink>
      <w:r>
        <w:t xml:space="preserve"> </w:t>
      </w:r>
      <w:hyperlink r:id="rId49">
        <w:r>
          <w:rPr>
            <w:rStyle w:val="Hyperlink"/>
          </w:rPr>
          <w:t xml:space="preserve">[30]</w:t>
        </w:r>
      </w:hyperlink>
      <w:r>
        <w:t xml:space="preserve"> </w:t>
      </w:r>
      <w:hyperlink r:id="rId50">
        <w:r>
          <w:rPr>
            <w:rStyle w:val="Hyperlink"/>
          </w:rPr>
          <w:t xml:space="preserve">[31]</w:t>
        </w:r>
      </w:hyperlink>
      <w:r>
        <w:t xml:space="preserve"> </w:t>
      </w:r>
      <w:hyperlink r:id="rId51">
        <w:r>
          <w:rPr>
            <w:rStyle w:val="Hyperlink"/>
          </w:rPr>
          <w:t xml:space="preserve">[32]</w:t>
        </w:r>
      </w:hyperlink>
      <w:r>
        <w:t xml:space="preserve"> </w:t>
      </w:r>
      <w:hyperlink r:id="rId52">
        <w:r>
          <w:rPr>
            <w:rStyle w:val="Hyperlink"/>
          </w:rPr>
          <w:t xml:space="preserve">[33]</w:t>
        </w:r>
      </w:hyperlink>
      <w:r>
        <w:t xml:space="preserve"> </w:t>
      </w:r>
      <w:hyperlink r:id="rId53">
        <w:r>
          <w:rPr>
            <w:rStyle w:val="Hyperlink"/>
          </w:rPr>
          <w:t xml:space="preserve">[34]</w:t>
        </w:r>
      </w:hyperlink>
      <w:r>
        <w:t xml:space="preserve"> </w:t>
      </w:r>
      <w:hyperlink r:id="rId54">
        <w:r>
          <w:rPr>
            <w:rStyle w:val="Hyperlink"/>
          </w:rPr>
          <w:t xml:space="preserve">[35]</w:t>
        </w:r>
      </w:hyperlink>
      <w:r>
        <w:t xml:space="preserve"> </w:t>
      </w:r>
      <w:hyperlink r:id="rId55">
        <w:r>
          <w:rPr>
            <w:rStyle w:val="Hyperlink"/>
          </w:rPr>
          <w:t xml:space="preserve">[36]</w:t>
        </w:r>
      </w:hyperlink>
      <w:r>
        <w:t xml:space="preserve"> </w:t>
      </w:r>
      <w:hyperlink r:id="rId56">
        <w:r>
          <w:rPr>
            <w:rStyle w:val="Hyperlink"/>
          </w:rPr>
          <w:t xml:space="preserve">[37]</w:t>
        </w:r>
      </w:hyperlink>
      <w:r>
        <w:t xml:space="preserve"> </w:t>
      </w:r>
      <w:hyperlink r:id="rId57">
        <w:r>
          <w:rPr>
            <w:rStyle w:val="Hyperlink"/>
          </w:rPr>
          <w:t xml:space="preserve">[38]</w:t>
        </w:r>
      </w:hyperlink>
      <w:r>
        <w:t xml:space="preserve"> </w:t>
      </w:r>
      <w:hyperlink r:id="rId84">
        <w:r>
          <w:rPr>
            <w:rStyle w:val="Hyperlink"/>
          </w:rPr>
          <w:t xml:space="preserve">[64]</w:t>
        </w:r>
      </w:hyperlink>
      <w:r>
        <w:t xml:space="preserve"> </w:t>
      </w:r>
      <w:hyperlink r:id="rId122">
        <w:r>
          <w:rPr>
            <w:rStyle w:val="Hyperlink"/>
          </w:rPr>
          <w:t xml:space="preserve">[99]</w:t>
        </w:r>
      </w:hyperlink>
      <w:r>
        <w:t xml:space="preserve"> </w:t>
      </w:r>
      <w:hyperlink r:id="rId84">
        <w:r>
          <w:rPr>
            <w:rStyle w:val="Hyperlink"/>
          </w:rPr>
          <w:t xml:space="preserve">[101]</w:t>
        </w:r>
      </w:hyperlink>
      <w:r>
        <w:t xml:space="preserve"> </w:t>
      </w:r>
      <w:hyperlink r:id="rId124">
        <w:r>
          <w:rPr>
            <w:rStyle w:val="Hyperlink"/>
          </w:rPr>
          <w:t xml:space="preserve">[102]</w:t>
        </w:r>
      </w:hyperlink>
      <w:r>
        <w:t xml:space="preserve"> </w:t>
      </w:r>
      <w:hyperlink r:id="rId125">
        <w:r>
          <w:rPr>
            <w:rStyle w:val="Hyperlink"/>
          </w:rPr>
          <w:t xml:space="preserve">[103]</w:t>
        </w:r>
      </w:hyperlink>
      <w:r>
        <w:t xml:space="preserve"> </w:t>
      </w:r>
      <w:r>
        <w:t xml:space="preserve">GraphRAG-Bench: Challenging Domain-Specific Reasoning for Evaluating Graph Retrieval-Augmented Generation</w:t>
      </w:r>
    </w:p>
    <w:p>
      <w:pPr>
        <w:pStyle w:val="BodyText"/>
      </w:pPr>
      <w:hyperlink r:id="rId136">
        <w:r>
          <w:rPr>
            <w:rStyle w:val="Hyperlink"/>
          </w:rPr>
          <w:t xml:space="preserve">https://arxiv.org/html/2506.02404v2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[39]</w:t>
        </w:r>
      </w:hyperlink>
      <w:r>
        <w:t xml:space="preserve"> </w:t>
      </w:r>
      <w:hyperlink r:id="rId112">
        <w:r>
          <w:rPr>
            <w:rStyle w:val="Hyperlink"/>
          </w:rPr>
          <w:t xml:space="preserve">[90]</w:t>
        </w:r>
      </w:hyperlink>
      <w:r>
        <w:t xml:space="preserve"> </w:t>
      </w:r>
      <w:r>
        <w:t xml:space="preserve">GitHub - jeremycp3/GraphRAG-Bench: This is the official repo for GraphRAG-Bench: Challenging Domain-Specific Reasoning for Evaluating Graph Retrieval-Augmented Generation</w:t>
      </w:r>
    </w:p>
    <w:p>
      <w:pPr>
        <w:pStyle w:val="BodyText"/>
      </w:pPr>
      <w:hyperlink r:id="rId137">
        <w:r>
          <w:rPr>
            <w:rStyle w:val="Hyperlink"/>
          </w:rPr>
          <w:t xml:space="preserve">https://github.com/jeremycp3/GraphRAG-Bench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[45]</w:t>
        </w:r>
      </w:hyperlink>
      <w:r>
        <w:t xml:space="preserve"> </w:t>
      </w:r>
      <w:hyperlink r:id="rId66">
        <w:r>
          <w:rPr>
            <w:rStyle w:val="Hyperlink"/>
          </w:rPr>
          <w:t xml:space="preserve">[46]</w:t>
        </w:r>
      </w:hyperlink>
      <w:r>
        <w:t xml:space="preserve"> </w:t>
      </w:r>
      <w:hyperlink r:id="rId67">
        <w:r>
          <w:rPr>
            <w:rStyle w:val="Hyperlink"/>
          </w:rPr>
          <w:t xml:space="preserve">[47]</w:t>
        </w:r>
      </w:hyperlink>
      <w:r>
        <w:t xml:space="preserve"> </w:t>
      </w:r>
      <w:hyperlink r:id="rId68">
        <w:r>
          <w:rPr>
            <w:rStyle w:val="Hyperlink"/>
          </w:rPr>
          <w:t xml:space="preserve">[48]</w:t>
        </w:r>
      </w:hyperlink>
      <w:r>
        <w:t xml:space="preserve"> </w:t>
      </w:r>
      <w:hyperlink r:id="rId69">
        <w:r>
          <w:rPr>
            <w:rStyle w:val="Hyperlink"/>
          </w:rPr>
          <w:t xml:space="preserve">[49]</w:t>
        </w:r>
      </w:hyperlink>
      <w:r>
        <w:t xml:space="preserve"> </w:t>
      </w:r>
      <w:hyperlink r:id="rId71">
        <w:r>
          <w:rPr>
            <w:rStyle w:val="Hyperlink"/>
          </w:rPr>
          <w:t xml:space="preserve">[51]</w:t>
        </w:r>
      </w:hyperlink>
      <w:r>
        <w:t xml:space="preserve"> </w:t>
      </w:r>
      <w:hyperlink r:id="rId72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[2504.02112] PolyG: Adaptive Graph Traversal for Diverse GraphRAG Questions</w:t>
      </w:r>
    </w:p>
    <w:p>
      <w:pPr>
        <w:pStyle w:val="BodyText"/>
      </w:pPr>
      <w:hyperlink r:id="rId138">
        <w:r>
          <w:rPr>
            <w:rStyle w:val="Hyperlink"/>
          </w:rPr>
          <w:t xml:space="preserve">https://arxiv.org/abs/2504.02112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[PDF] Effective and Efficient GraphRAG with Adaptive Graph Traversal</w:t>
      </w:r>
    </w:p>
    <w:p>
      <w:pPr>
        <w:pStyle w:val="BodyText"/>
      </w:pPr>
      <w:hyperlink r:id="rId139">
        <w:r>
          <w:rPr>
            <w:rStyle w:val="Hyperlink"/>
          </w:rPr>
          <w:t xml:space="preserve">https://arxiv.org/pdf/2504.02112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[53]</w:t>
        </w:r>
      </w:hyperlink>
      <w:r>
        <w:t xml:space="preserve"> </w:t>
      </w:r>
      <w:hyperlink r:id="rId74">
        <w:r>
          <w:rPr>
            <w:rStyle w:val="Hyperlink"/>
          </w:rPr>
          <w:t xml:space="preserve">[54]</w:t>
        </w:r>
      </w:hyperlink>
      <w:r>
        <w:t xml:space="preserve"> </w:t>
      </w:r>
      <w:hyperlink r:id="rId77">
        <w:r>
          <w:rPr>
            <w:rStyle w:val="Hyperlink"/>
          </w:rPr>
          <w:t xml:space="preserve">[57]</w:t>
        </w:r>
      </w:hyperlink>
      <w:r>
        <w:t xml:space="preserve"> </w:t>
      </w:r>
      <w:hyperlink r:id="rId80">
        <w:r>
          <w:rPr>
            <w:rStyle w:val="Hyperlink"/>
          </w:rPr>
          <w:t xml:space="preserve">[60]</w:t>
        </w:r>
      </w:hyperlink>
      <w:r>
        <w:t xml:space="preserve"> </w:t>
      </w:r>
      <w:hyperlink r:id="rId123">
        <w:r>
          <w:rPr>
            <w:rStyle w:val="Hyperlink"/>
          </w:rPr>
          <w:t xml:space="preserve">[100]</w:t>
        </w:r>
      </w:hyperlink>
      <w:r>
        <w:t xml:space="preserve"> </w:t>
      </w:r>
      <w:r>
        <w:t xml:space="preserve">GraphRAG: Leveraging Graph-Based Efficiency to Minimize Hallucinations in LLM-Driven RAG for Finance Data - ACL Anthology</w:t>
      </w:r>
    </w:p>
    <w:p>
      <w:pPr>
        <w:pStyle w:val="BodyText"/>
      </w:pPr>
      <w:hyperlink r:id="rId140">
        <w:r>
          <w:rPr>
            <w:rStyle w:val="Hyperlink"/>
          </w:rPr>
          <w:t xml:space="preserve">https://aclanthology.org/2025.genaik-1.6/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[55]</w:t>
        </w:r>
      </w:hyperlink>
      <w:r>
        <w:t xml:space="preserve"> </w:t>
      </w:r>
      <w:hyperlink r:id="rId76">
        <w:r>
          <w:rPr>
            <w:rStyle w:val="Hyperlink"/>
          </w:rPr>
          <w:t xml:space="preserve">[56]</w:t>
        </w:r>
      </w:hyperlink>
      <w:r>
        <w:t xml:space="preserve"> </w:t>
      </w:r>
      <w:hyperlink r:id="rId78">
        <w:r>
          <w:rPr>
            <w:rStyle w:val="Hyperlink"/>
          </w:rPr>
          <w:t xml:space="preserve">[58]</w:t>
        </w:r>
      </w:hyperlink>
      <w:r>
        <w:t xml:space="preserve"> </w:t>
      </w:r>
      <w:hyperlink r:id="rId79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GraphRAG: Leveraging Graph-Based Efficiency to Minimize Hallucinations in LLM-Driven RAG for Finance Data</w:t>
      </w:r>
    </w:p>
    <w:p>
      <w:pPr>
        <w:pStyle w:val="BodyText"/>
      </w:pPr>
      <w:hyperlink r:id="rId141">
        <w:r>
          <w:rPr>
            <w:rStyle w:val="Hyperlink"/>
          </w:rPr>
          <w:t xml:space="preserve">https://aclanthology.org/2025.genaik-1.6.pdf</w:t>
        </w:r>
      </w:hyperlink>
    </w:p>
    <w:p>
      <w:pPr>
        <w:pStyle w:val="BodyText"/>
      </w:pPr>
      <w:hyperlink r:id="rId81">
        <w:r>
          <w:rPr>
            <w:rStyle w:val="Hyperlink"/>
          </w:rPr>
          <w:t xml:space="preserve">[61]</w:t>
        </w:r>
      </w:hyperlink>
      <w:r>
        <w:t xml:space="preserve"> </w:t>
      </w:r>
      <w:hyperlink r:id="rId82">
        <w:r>
          <w:rPr>
            <w:rStyle w:val="Hyperlink"/>
          </w:rPr>
          <w:t xml:space="preserve">[62]</w:t>
        </w:r>
      </w:hyperlink>
      <w:r>
        <w:t xml:space="preserve"> </w:t>
      </w:r>
      <w:hyperlink r:id="rId83">
        <w:r>
          <w:rPr>
            <w:rStyle w:val="Hyperlink"/>
          </w:rPr>
          <w:t xml:space="preserve">[63]</w:t>
        </w:r>
      </w:hyperlink>
      <w:r>
        <w:t xml:space="preserve"> </w:t>
      </w:r>
      <w:hyperlink r:id="rId114">
        <w:r>
          <w:rPr>
            <w:rStyle w:val="Hyperlink"/>
          </w:rPr>
          <w:t xml:space="preserve">[92]</w:t>
        </w:r>
      </w:hyperlink>
      <w:r>
        <w:t xml:space="preserve"> </w:t>
      </w:r>
      <w:r>
        <w:t xml:space="preserve">[2405.12035] KG-RAG: Bridging the Gap Between Knowledge and Creativity</w:t>
      </w:r>
    </w:p>
    <w:p>
      <w:pPr>
        <w:pStyle w:val="BodyText"/>
      </w:pPr>
      <w:hyperlink r:id="rId142">
        <w:r>
          <w:rPr>
            <w:rStyle w:val="Hyperlink"/>
          </w:rPr>
          <w:t xml:space="preserve">https://ar5iv.labs.arxiv.org/html/2405.12035</w:t>
        </w:r>
      </w:hyperlink>
    </w:p>
    <w:p>
      <w:pPr>
        <w:pStyle w:val="BodyText"/>
      </w:pPr>
      <w:hyperlink r:id="rId86">
        <w:r>
          <w:rPr>
            <w:rStyle w:val="Hyperlink"/>
          </w:rPr>
          <w:t xml:space="preserve">[65]</w:t>
        </w:r>
      </w:hyperlink>
      <w:r>
        <w:t xml:space="preserve"> </w:t>
      </w:r>
      <w:hyperlink r:id="rId87">
        <w:r>
          <w:rPr>
            <w:rStyle w:val="Hyperlink"/>
          </w:rPr>
          <w:t xml:space="preserve">[66]</w:t>
        </w:r>
      </w:hyperlink>
      <w:r>
        <w:t xml:space="preserve"> </w:t>
      </w:r>
      <w:hyperlink r:id="rId88">
        <w:r>
          <w:rPr>
            <w:rStyle w:val="Hyperlink"/>
          </w:rPr>
          <w:t xml:space="preserve">[67]</w:t>
        </w:r>
      </w:hyperlink>
      <w:r>
        <w:t xml:space="preserve"> </w:t>
      </w:r>
      <w:hyperlink r:id="rId89">
        <w:r>
          <w:rPr>
            <w:rStyle w:val="Hyperlink"/>
          </w:rPr>
          <w:t xml:space="preserve">[68]</w:t>
        </w:r>
      </w:hyperlink>
      <w:r>
        <w:t xml:space="preserve"> </w:t>
      </w:r>
      <w:hyperlink r:id="rId90">
        <w:r>
          <w:rPr>
            <w:rStyle w:val="Hyperlink"/>
          </w:rPr>
          <w:t xml:space="preserve">[69]</w:t>
        </w:r>
      </w:hyperlink>
      <w:r>
        <w:t xml:space="preserve"> </w:t>
      </w:r>
      <w:hyperlink r:id="rId126">
        <w:r>
          <w:rPr>
            <w:rStyle w:val="Hyperlink"/>
          </w:rPr>
          <w:t xml:space="preserve">[104]</w:t>
        </w:r>
      </w:hyperlink>
      <w:r>
        <w:t xml:space="preserve"> </w:t>
      </w:r>
      <w:hyperlink r:id="rId127">
        <w:r>
          <w:rPr>
            <w:rStyle w:val="Hyperlink"/>
          </w:rPr>
          <w:t xml:space="preserve">[105]</w:t>
        </w:r>
      </w:hyperlink>
      <w:r>
        <w:t xml:space="preserve"> </w:t>
      </w:r>
      <w:r>
        <w:t xml:space="preserve">Graph RAG for Legal Norms: A Hierarchical and Temporal Approach</w:t>
      </w:r>
    </w:p>
    <w:p>
      <w:pPr>
        <w:pStyle w:val="BodyText"/>
      </w:pPr>
      <w:hyperlink r:id="rId143">
        <w:r>
          <w:rPr>
            <w:rStyle w:val="Hyperlink"/>
          </w:rPr>
          <w:t xml:space="preserve">https://arxiv.org/html/2505.00039v2</w:t>
        </w:r>
      </w:hyperlink>
    </w:p>
    <w:p>
      <w:pPr>
        <w:pStyle w:val="BodyText"/>
      </w:pPr>
      <w:hyperlink r:id="rId91">
        <w:r>
          <w:rPr>
            <w:rStyle w:val="Hyperlink"/>
          </w:rPr>
          <w:t xml:space="preserve">[70]</w:t>
        </w:r>
      </w:hyperlink>
      <w:r>
        <w:t xml:space="preserve"> </w:t>
      </w:r>
      <w:hyperlink r:id="rId92">
        <w:r>
          <w:rPr>
            <w:rStyle w:val="Hyperlink"/>
          </w:rPr>
          <w:t xml:space="preserve">[71]</w:t>
        </w:r>
      </w:hyperlink>
      <w:r>
        <w:t xml:space="preserve"> </w:t>
      </w:r>
      <w:hyperlink r:id="rId93">
        <w:r>
          <w:rPr>
            <w:rStyle w:val="Hyperlink"/>
          </w:rPr>
          <w:t xml:space="preserve">[72]</w:t>
        </w:r>
      </w:hyperlink>
      <w:r>
        <w:t xml:space="preserve"> </w:t>
      </w:r>
      <w:hyperlink r:id="rId94">
        <w:r>
          <w:rPr>
            <w:rStyle w:val="Hyperlink"/>
          </w:rPr>
          <w:t xml:space="preserve">[73]</w:t>
        </w:r>
      </w:hyperlink>
      <w:r>
        <w:t xml:space="preserve"> </w:t>
      </w:r>
      <w:hyperlink r:id="rId95">
        <w:r>
          <w:rPr>
            <w:rStyle w:val="Hyperlink"/>
          </w:rPr>
          <w:t xml:space="preserve">[74]</w:t>
        </w:r>
      </w:hyperlink>
      <w:r>
        <w:t xml:space="preserve"> </w:t>
      </w:r>
      <w:hyperlink r:id="rId118">
        <w:r>
          <w:rPr>
            <w:rStyle w:val="Hyperlink"/>
          </w:rPr>
          <w:t xml:space="preserve">[95]</w:t>
        </w:r>
      </w:hyperlink>
      <w:r>
        <w:t xml:space="preserve"> </w:t>
      </w:r>
      <w:r>
        <w:t xml:space="preserve">Medical Graph RAG: Towards Safe Medical Large Language Model via Graph Retrieval-Augmented Generation</w:t>
      </w:r>
    </w:p>
    <w:p>
      <w:pPr>
        <w:pStyle w:val="BodyText"/>
      </w:pPr>
      <w:hyperlink r:id="rId144">
        <w:r>
          <w:rPr>
            <w:rStyle w:val="Hyperlink"/>
          </w:rPr>
          <w:t xml:space="preserve">https://arxiv.org/html/2408.04187v2</w:t>
        </w:r>
      </w:hyperlink>
    </w:p>
    <w:p>
      <w:pPr>
        <w:pStyle w:val="BodyText"/>
      </w:pPr>
      <w:hyperlink r:id="rId96">
        <w:r>
          <w:rPr>
            <w:rStyle w:val="Hyperlink"/>
          </w:rPr>
          <w:t xml:space="preserve">[75]</w:t>
        </w:r>
      </w:hyperlink>
      <w:r>
        <w:t xml:space="preserve"> </w:t>
      </w:r>
      <w:hyperlink r:id="rId113">
        <w:r>
          <w:rPr>
            <w:rStyle w:val="Hyperlink"/>
          </w:rPr>
          <w:t xml:space="preserve">[91]</w:t>
        </w:r>
      </w:hyperlink>
      <w:r>
        <w:t xml:space="preserve"> </w:t>
      </w:r>
      <w:r>
        <w:t xml:space="preserve">GitHub - ImprintLab/Medical-Graph-RAG: A Graph RAG System for Evidenced-based Medical Information Retrieval [ACL 2025]</w:t>
      </w:r>
    </w:p>
    <w:p>
      <w:pPr>
        <w:pStyle w:val="BodyText"/>
      </w:pPr>
      <w:hyperlink r:id="rId145">
        <w:r>
          <w:rPr>
            <w:rStyle w:val="Hyperlink"/>
          </w:rPr>
          <w:t xml:space="preserve">https://github.com/ImprintLab/Medical-Graph-RAG</w:t>
        </w:r>
      </w:hyperlink>
    </w:p>
    <w:p>
      <w:pPr>
        <w:pStyle w:val="BodyText"/>
      </w:pPr>
      <w:hyperlink r:id="rId97">
        <w:r>
          <w:rPr>
            <w:rStyle w:val="Hyperlink"/>
          </w:rPr>
          <w:t xml:space="preserve">[76]</w:t>
        </w:r>
      </w:hyperlink>
      <w:r>
        <w:t xml:space="preserve"> </w:t>
      </w:r>
      <w:hyperlink r:id="rId98">
        <w:r>
          <w:rPr>
            <w:rStyle w:val="Hyperlink"/>
          </w:rPr>
          <w:t xml:space="preserve">[77]</w:t>
        </w:r>
      </w:hyperlink>
      <w:r>
        <w:t xml:space="preserve"> </w:t>
      </w:r>
      <w:hyperlink r:id="rId99">
        <w:r>
          <w:rPr>
            <w:rStyle w:val="Hyperlink"/>
          </w:rPr>
          <w:t xml:space="preserve">[78]</w:t>
        </w:r>
      </w:hyperlink>
      <w:r>
        <w:t xml:space="preserve"> </w:t>
      </w:r>
      <w:hyperlink r:id="rId100">
        <w:r>
          <w:rPr>
            <w:rStyle w:val="Hyperlink"/>
          </w:rPr>
          <w:t xml:space="preserve">[79]</w:t>
        </w:r>
      </w:hyperlink>
      <w:r>
        <w:t xml:space="preserve"> </w:t>
      </w:r>
      <w:hyperlink r:id="rId101">
        <w:r>
          <w:rPr>
            <w:rStyle w:val="Hyperlink"/>
          </w:rPr>
          <w:t xml:space="preserve">[80]</w:t>
        </w:r>
      </w:hyperlink>
      <w:r>
        <w:t xml:space="preserve"> </w:t>
      </w:r>
      <w:r>
        <w:t xml:space="preserve">aclanthology.org</w:t>
      </w:r>
    </w:p>
    <w:p>
      <w:pPr>
        <w:pStyle w:val="BodyText"/>
      </w:pPr>
      <w:hyperlink r:id="rId146">
        <w:r>
          <w:rPr>
            <w:rStyle w:val="Hyperlink"/>
          </w:rPr>
          <w:t xml:space="preserve">https://aclanthology.org/2025.acl-long.1317.pdf</w:t>
        </w:r>
      </w:hyperlink>
    </w:p>
    <w:p>
      <w:pPr>
        <w:pStyle w:val="BodyText"/>
      </w:pPr>
      <w:hyperlink r:id="rId102">
        <w:r>
          <w:rPr>
            <w:rStyle w:val="Hyperlink"/>
          </w:rPr>
          <w:t xml:space="preserve">[81]</w:t>
        </w:r>
      </w:hyperlink>
      <w:r>
        <w:t xml:space="preserve"> </w:t>
      </w:r>
      <w:hyperlink r:id="rId103">
        <w:r>
          <w:rPr>
            <w:rStyle w:val="Hyperlink"/>
          </w:rPr>
          <w:t xml:space="preserve">[82]</w:t>
        </w:r>
      </w:hyperlink>
      <w:r>
        <w:t xml:space="preserve"> </w:t>
      </w:r>
      <w:hyperlink r:id="rId104">
        <w:r>
          <w:rPr>
            <w:rStyle w:val="Hyperlink"/>
          </w:rPr>
          <w:t xml:space="preserve">[83]</w:t>
        </w:r>
      </w:hyperlink>
      <w:r>
        <w:t xml:space="preserve"> </w:t>
      </w:r>
      <w:r>
        <w:t xml:space="preserve">Document GraphRAG: Knowledge Graph Enhanced Retrieval Augmented Generation for Document Question Answering Within the Manufacturing Domain</w:t>
      </w:r>
    </w:p>
    <w:p>
      <w:pPr>
        <w:pStyle w:val="BodyText"/>
      </w:pPr>
      <w:hyperlink r:id="rId147">
        <w:r>
          <w:rPr>
            <w:rStyle w:val="Hyperlink"/>
          </w:rPr>
          <w:t xml:space="preserve">https://www.mdpi.com/2079-9292/14/11/2102</w:t>
        </w:r>
      </w:hyperlink>
    </w:p>
    <w:p>
      <w:pPr>
        <w:pStyle w:val="BodyText"/>
      </w:pPr>
      <w:hyperlink r:id="rId107">
        <w:r>
          <w:rPr>
            <w:rStyle w:val="Hyperlink"/>
          </w:rPr>
          <w:t xml:space="preserve">[84]</w:t>
        </w:r>
      </w:hyperlink>
      <w:r>
        <w:t xml:space="preserve"> </w:t>
      </w:r>
      <w:hyperlink r:id="rId107">
        <w:r>
          <w:rPr>
            <w:rStyle w:val="Hyperlink"/>
          </w:rPr>
          <w:t xml:space="preserve">[85]</w:t>
        </w:r>
      </w:hyperlink>
      <w:r>
        <w:t xml:space="preserve"> </w:t>
      </w:r>
      <w:r>
        <w:t xml:space="preserve">GitHub - Graph-RAG/GraphRAG</w:t>
      </w:r>
    </w:p>
    <w:p>
      <w:pPr>
        <w:pStyle w:val="BodyText"/>
      </w:pPr>
      <w:hyperlink r:id="rId148">
        <w:r>
          <w:rPr>
            <w:rStyle w:val="Hyperlink"/>
          </w:rPr>
          <w:t xml:space="preserve">https://github.com/Graph-RAG/GraphRAG/</w:t>
        </w:r>
      </w:hyperlink>
    </w:p>
    <w:p>
      <w:pPr>
        <w:pStyle w:val="BodyText"/>
      </w:pPr>
      <w:hyperlink r:id="rId108">
        <w:r>
          <w:rPr>
            <w:rStyle w:val="Hyperlink"/>
          </w:rPr>
          <w:t xml:space="preserve">[86]</w:t>
        </w:r>
      </w:hyperlink>
      <w:r>
        <w:t xml:space="preserve"> </w:t>
      </w:r>
      <w:hyperlink r:id="rId109">
        <w:r>
          <w:rPr>
            <w:rStyle w:val="Hyperlink"/>
          </w:rPr>
          <w:t xml:space="preserve">[87]</w:t>
        </w:r>
      </w:hyperlink>
      <w:r>
        <w:t xml:space="preserve"> </w:t>
      </w:r>
      <w:hyperlink r:id="rId110">
        <w:r>
          <w:rPr>
            <w:rStyle w:val="Hyperlink"/>
          </w:rPr>
          <w:t xml:space="preserve">[88]</w:t>
        </w:r>
      </w:hyperlink>
      <w:r>
        <w:t xml:space="preserve"> </w:t>
      </w:r>
      <w:r>
        <w:t xml:space="preserve">GraphRAG with a Knowledge Graph | GraphRAG</w:t>
      </w:r>
    </w:p>
    <w:p>
      <w:pPr>
        <w:pStyle w:val="BodyText"/>
      </w:pPr>
      <w:hyperlink r:id="rId149">
        <w:r>
          <w:rPr>
            <w:rStyle w:val="Hyperlink"/>
          </w:rPr>
          <w:t xml:space="preserve">https://graphrag.com/</w:t>
        </w:r>
      </w:hyperlink>
    </w:p>
    <w:p>
      <w:pPr>
        <w:pStyle w:val="BodyText"/>
      </w:pPr>
      <w:hyperlink r:id="rId111">
        <w:r>
          <w:rPr>
            <w:rStyle w:val="Hyperlink"/>
          </w:rPr>
          <w:t xml:space="preserve">[89]</w:t>
        </w:r>
      </w:hyperlink>
      <w:r>
        <w:t xml:space="preserve"> </w:t>
      </w:r>
      <w:r>
        <w:t xml:space="preserve">GitHub - Liu-rj/PolyG</w:t>
      </w:r>
    </w:p>
    <w:p>
      <w:pPr>
        <w:pStyle w:val="BodyText"/>
      </w:pPr>
      <w:hyperlink r:id="rId150">
        <w:r>
          <w:rPr>
            <w:rStyle w:val="Hyperlink"/>
          </w:rPr>
          <w:t xml:space="preserve">https://github.com/Liu-rj/PolyG</w:t>
        </w:r>
      </w:hyperlink>
    </w:p>
    <w:p>
      <w:pPr>
        <w:pStyle w:val="BodyText"/>
      </w:pPr>
      <w:hyperlink r:id="rId115">
        <w:r>
          <w:rPr>
            <w:rStyle w:val="Hyperlink"/>
          </w:rPr>
          <w:t xml:space="preserve">[93]</w:t>
        </w:r>
      </w:hyperlink>
      <w:r>
        <w:t xml:space="preserve"> </w:t>
      </w:r>
      <w:r>
        <w:t xml:space="preserve">Agentic GraphRAG for Commercial Contracts - Neo4j</w:t>
      </w:r>
    </w:p>
    <w:p>
      <w:pPr>
        <w:pStyle w:val="BodyText"/>
      </w:pPr>
      <w:hyperlink r:id="rId151">
        <w:r>
          <w:rPr>
            <w:rStyle w:val="Hyperlink"/>
          </w:rPr>
          <w:t xml:space="preserve">https://neo4j.com/blog/developer/agentic-graphrag-for-commercial-contracts/</w:t>
        </w:r>
      </w:hyperlink>
    </w:p>
    <w:p>
      <w:pPr>
        <w:pStyle w:val="BodyText"/>
      </w:pPr>
      <w:hyperlink r:id="rId119">
        <w:r>
          <w:rPr>
            <w:rStyle w:val="Hyperlink"/>
          </w:rPr>
          <w:t xml:space="preserve">[96]</w:t>
        </w:r>
      </w:hyperlink>
      <w:r>
        <w:t xml:space="preserve"> </w:t>
      </w:r>
      <w:r>
        <w:t xml:space="preserve">Graph‑RAG In 2025: When A Knowledge Graph Beats Plain RAG ...</w:t>
      </w:r>
    </w:p>
    <w:p>
      <w:pPr>
        <w:pStyle w:val="BodyText"/>
      </w:pPr>
      <w:hyperlink r:id="rId152">
        <w:r>
          <w:rPr>
            <w:rStyle w:val="Hyperlink"/>
          </w:rPr>
          <w:t xml:space="preserve">https://digitaloneagency.com.au/graph%E2%80%91rag-in-2025-when-a-knowledge-graph-beats-plain-rag-design-ontologies-pipelines-evaluation/</w:t>
        </w:r>
      </w:hyperlink>
    </w:p>
    <w:bookmarkEnd w:id="1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46" Target="https://aclanthology.org/2025.acl-long.1317.pdf" TargetMode="External" /><Relationship Type="http://schemas.openxmlformats.org/officeDocument/2006/relationships/hyperlink" Id="rId97" Target="https://aclanthology.org/2025.acl-long.1317.pdf#:~:text=5%20Conclusion%20In%20this%20paper%2C,grained%2027159" TargetMode="External" /><Relationship Type="http://schemas.openxmlformats.org/officeDocument/2006/relationships/hyperlink" Id="rId99" Target="https://aclanthology.org/2025.acl-long.1317.pdf#:~:text=KAPING%200,single%20inference%20is%20reported%20in" TargetMode="External" /><Relationship Type="http://schemas.openxmlformats.org/officeDocument/2006/relationships/hyperlink" Id="rId98" Target="https://aclanthology.org/2025.acl-long.1317.pdf#:~:text=Methods%20ACC%20Time%20,the%20time%20cost%20for%20one" TargetMode="External" /><Relationship Type="http://schemas.openxmlformats.org/officeDocument/2006/relationships/hyperlink" Id="rId100" Target="https://aclanthology.org/2025.acl-long.1317.pdf#:~:text=The%20time%20cost%20for%20a,findings%20highlight%20the%20efficiency%20of" TargetMode="External" /><Relationship Type="http://schemas.openxmlformats.org/officeDocument/2006/relationships/hyperlink" Id="rId101" Target="https://aclanthology.org/2025.acl-long.1317.pdf#:~:text=notice%20that%20various%20KG%20RAG,our%20popularity%20selective%20retrieval%20policy" TargetMode="External" /><Relationship Type="http://schemas.openxmlformats.org/officeDocument/2006/relationships/hyperlink" Id="rId141" Target="https://aclanthology.org/2025.genaik-1.6.pdf" TargetMode="External" /><Relationship Type="http://schemas.openxmlformats.org/officeDocument/2006/relationships/hyperlink" Id="rId75" Target="https://aclanthology.org/2025.genaik-1.6.pdf#:~:text=1,tokens%20and%20reduces%20hallucinations%20compared" TargetMode="External" /><Relationship Type="http://schemas.openxmlformats.org/officeDocument/2006/relationships/hyperlink" Id="rId79" Target="https://aclanthology.org/2025.genaik-1.6.pdf#:~:text=FactRAG%20Code%20for%20both%20text,rag" TargetMode="External" /><Relationship Type="http://schemas.openxmlformats.org/officeDocument/2006/relationships/hyperlink" Id="rId78" Target="https://aclanthology.org/2025.genaik-1.6.pdf#:~:text=HybridRAG%20Code%20for%20HybridRAG%20demo,neo4j%209%20https%3A%2F%2Fgithub.com%2Fgcaillaut" TargetMode="External" /><Relationship Type="http://schemas.openxmlformats.org/officeDocument/2006/relationships/hyperlink" Id="rId76" Target="https://aclanthology.org/2025.genaik-1.6.pdf#:~:text=clusters%20in%20the%20KNN%20algorithms,answering.%202%20Related%20Work" TargetMode="External" /><Relationship Type="http://schemas.openxmlformats.org/officeDocument/2006/relationships/hyperlink" Id="rId140" Target="https://aclanthology.org/2025.genaik-1.6/" TargetMode="External" /><Relationship Type="http://schemas.openxmlformats.org/officeDocument/2006/relationships/hyperlink" Id="rId74" Target="https://aclanthology.org/2025.genaik-1.6/#:~:text=Augmented%20Generation%20,FFIEC" TargetMode="External" /><Relationship Type="http://schemas.openxmlformats.org/officeDocument/2006/relationships/hyperlink" Id="rId73" Target="https://aclanthology.org/2025.genaik-1.6/#:~:text=Augmented%20Generation%20,results%20reveal%20a%20significant%20improvement" TargetMode="External" /><Relationship Type="http://schemas.openxmlformats.org/officeDocument/2006/relationships/hyperlink" Id="rId80" Target="https://aclanthology.org/2025.genaik-1.6/#:~:text=decrease%20in%20token%20consumption.%20Graph,graph%20design%2C%20and%20retrieval%20task" TargetMode="External" /><Relationship Type="http://schemas.openxmlformats.org/officeDocument/2006/relationships/hyperlink" Id="rId123" Target="https://aclanthology.org/2025.genaik-1.6/#:~:text=document%20retrieval,reducing%20contradiction%20detection%20complexity%20from" TargetMode="External" /><Relationship Type="http://schemas.openxmlformats.org/officeDocument/2006/relationships/hyperlink" Id="rId77" Target="https://aclanthology.org/2025.genaik-1.6/#:~:text=using%20Finance%20Bench%2C%20a%20benchmark,LLM%29%20applications" TargetMode="External" /><Relationship Type="http://schemas.openxmlformats.org/officeDocument/2006/relationships/hyperlink" Id="rId142" Target="https://ar5iv.labs.arxiv.org/html/2405.12035" TargetMode="External" /><Relationship Type="http://schemas.openxmlformats.org/officeDocument/2006/relationships/hyperlink" Id="rId83" Target="https://ar5iv.labs.arxiv.org/html/2405.12035#:~:text=Answering%29,RAG" TargetMode="External" /><Relationship Type="http://schemas.openxmlformats.org/officeDocument/2006/relationships/hyperlink" Id="rId81" Target="https://ar5iv.labs.arxiv.org/html/2405.12035#:~:text=KG,Preliminary%20experiments%20on%20the" TargetMode="External" /><Relationship Type="http://schemas.openxmlformats.org/officeDocument/2006/relationships/hyperlink" Id="rId114" Target="https://ar5iv.labs.arxiv.org/html/2405.12035#:~:text=hallucinated%20content%20and%20suggest%20a,RAG" TargetMode="External" /><Relationship Type="http://schemas.openxmlformats.org/officeDocument/2006/relationships/hyperlink" Id="rId82" Target="https://ar5iv.labs.arxiv.org/html/2405.12035#:~:text=pipeline%20constructs%20a%20KG%20from,io%2FKG" TargetMode="External" /><Relationship Type="http://schemas.openxmlformats.org/officeDocument/2006/relationships/hyperlink" Id="rId132" Target="https://ar5iv.labs.arxiv.org/html/2501.00309" TargetMode="External" /><Relationship Type="http://schemas.openxmlformats.org/officeDocument/2006/relationships/hyperlink" Id="rId37" Target="https://ar5iv.labs.arxiv.org/html/2501.00309#:~:text=Difference%201%20,attributed%20graphs" TargetMode="External" /><Relationship Type="http://schemas.openxmlformats.org/officeDocument/2006/relationships/hyperlink" Id="rId38" Target="https://ar5iv.labs.arxiv.org/html/2501.00309#:~:text=Difference%203%20,This%20variability" TargetMode="External" /><Relationship Type="http://schemas.openxmlformats.org/officeDocument/2006/relationships/hyperlink" Id="rId30" Target="https://ar5iv.labs.arxiv.org/html/2501.00309#:~:text=Different%20from%20RAG%2C%20which%20predominantly,In%20contrast%2C%20some" TargetMode="External" /><Relationship Type="http://schemas.openxmlformats.org/officeDocument/2006/relationships/hyperlink" Id="rId32" Target="https://ar5iv.labs.arxiv.org/html/2501.00309#:~:text=awareness,structures%20with%20textual%20attributes%2C%20simply" TargetMode="External" /><Relationship Type="http://schemas.openxmlformats.org/officeDocument/2006/relationships/hyperlink" Id="rId121" Target="https://ar5iv.labs.arxiv.org/html/2501.00309#:~:text=designs,nodes%2Fedges%2Fsubgraphs%20via%20entity%20linking%2C%20relational" TargetMode="External" /><Relationship Type="http://schemas.openxmlformats.org/officeDocument/2006/relationships/hyperlink" Id="rId120" Target="https://ar5iv.labs.arxiv.org/html/2501.00309#:~:text=desired%20information%2C%20making%20the%20one,the%20retriever%20should%20ensure%20sufficient" TargetMode="External" /><Relationship Type="http://schemas.openxmlformats.org/officeDocument/2006/relationships/hyperlink" Id="rId29" Target="https://ar5iv.labs.arxiv.org/html/2501.00309#:~:text=explored%20the%20integration%20of%20RAG,such%20as%20the%20retriever%20and" TargetMode="External" /><Relationship Type="http://schemas.openxmlformats.org/officeDocument/2006/relationships/hyperlink" Id="rId24" Target="https://ar5iv.labs.arxiv.org/html/2501.00309#:~:text=financial%2C%20and%20education%20consultation%C2%A0,20" TargetMode="External" /><Relationship Type="http://schemas.openxmlformats.org/officeDocument/2006/relationships/hyperlink" Id="rId39" Target="https://ar5iv.labs.arxiv.org/html/2501.00309#:~:text=recognizing%20that%20graphs%20in%20different,RAG%2FGraphRAG" TargetMode="External" /><Relationship Type="http://schemas.openxmlformats.org/officeDocument/2006/relationships/hyperlink" Id="rId23" Target="https://ar5iv.labs.arxiv.org/html/2501.00309#:~:text=sources%2C%20has%20been%20successfully%20applied,stake%20scenarios%20%28e.g.%2C%20medical%2C%20legal" TargetMode="External" /><Relationship Type="http://schemas.openxmlformats.org/officeDocument/2006/relationships/hyperlink" Id="rId31" Target="https://ar5iv.labs.arxiv.org/html/2501.00309#:~:text=subgraphs%20is%20usually%20fetched%20by,45" TargetMode="External" /><Relationship Type="http://schemas.openxmlformats.org/officeDocument/2006/relationships/hyperlink" Id="rId131" Target="https://ar5iv.labs.arxiv.org/html/2502.11371" TargetMode="External" /><Relationship Type="http://schemas.openxmlformats.org/officeDocument/2006/relationships/hyperlink" Id="rId43" Target="https://ar5iv.labs.arxiv.org/html/2502.11371#:~:text=" TargetMode="External" /><Relationship Type="http://schemas.openxmlformats.org/officeDocument/2006/relationships/hyperlink" Id="rId27" Target="https://ar5iv.labs.arxiv.org/html/2502.11371#:~:text=,%282025" TargetMode="External" /><Relationship Type="http://schemas.openxmlformats.org/officeDocument/2006/relationships/hyperlink" Id="rId44" Target="https://ar5iv.labs.arxiv.org/html/2502.11371#:~:text=Hybrid%20Retrieval%20Strategies%3A%20Based%20on,to%20leverage%20their%20complementary%20strengths" TargetMode="External" /><Relationship Type="http://schemas.openxmlformats.org/officeDocument/2006/relationships/hyperlink" Id="rId42" Target="https://ar5iv.labs.arxiv.org/html/2502.11371#:~:text=Question%20Answering%20and%20Query,document" TargetMode="External" /><Relationship Type="http://schemas.openxmlformats.org/officeDocument/2006/relationships/hyperlink" Id="rId21" Target="https://ar5iv.labs.arxiv.org/html/2502.11371#:~:text=Retrieval,In%20most%20existing%20RAG" TargetMode="External" /><Relationship Type="http://schemas.openxmlformats.org/officeDocument/2006/relationships/hyperlink" Id="rId33" Target="https://ar5iv.labs.arxiv.org/html/2502.11371#:~:text=different%20aspects,main%20contributions%20are%20as%20follows" TargetMode="External" /><Relationship Type="http://schemas.openxmlformats.org/officeDocument/2006/relationships/hyperlink" Id="rId41" Target="https://ar5iv.labs.arxiv.org/html/2502.11371#:~:text=findings%20reveal%20that%20RAG%20and,main%20contributions%20are%20as%20follows" TargetMode="External" /><Relationship Type="http://schemas.openxmlformats.org/officeDocument/2006/relationships/hyperlink" Id="rId22" Target="https://ar5iv.labs.arxiv.org/html/2502.11371#:~:text=sources,text%20databases%20using%20lexical%20and" TargetMode="External" /><Relationship Type="http://schemas.openxmlformats.org/officeDocument/2006/relationships/hyperlink" Id="rId133" Target="https://ar5iv.org/abs/2502.01113" TargetMode="External" /><Relationship Type="http://schemas.openxmlformats.org/officeDocument/2006/relationships/hyperlink" Id="rId60" Target="https://ar5iv.org/abs/2502.01113#:~:text=,in%20impressive%20performance%20and%20generalizability" TargetMode="External" /><Relationship Type="http://schemas.openxmlformats.org/officeDocument/2006/relationships/hyperlink" Id="rId117" Target="https://ar5iv.org/abs/2502.01113#:~:text=,knowledge" TargetMode="External" /><Relationship Type="http://schemas.openxmlformats.org/officeDocument/2006/relationships/hyperlink" Id="rId25" Target="https://ar5iv.org/abs/2502.01113#:~:text=Existing%20RAG%20methods%20typically%20retrieve,multiple%20steps%20and%20incorporate%20LLM" TargetMode="External" /><Relationship Type="http://schemas.openxmlformats.org/officeDocument/2006/relationships/hyperlink" Id="rId63" Target="https://ar5iv.org/abs/2502.01113#:~:text=datasets%20for%20retrieval%20without%20any,rag" TargetMode="External" /><Relationship Type="http://schemas.openxmlformats.org/officeDocument/2006/relationships/hyperlink" Id="rId64" Target="https://ar5iv.org/abs/2502.01113#:~:text=demonstrate%20that%20GFM,rag" TargetMode="External" /><Relationship Type="http://schemas.openxmlformats.org/officeDocument/2006/relationships/hyperlink" Id="rId61" Target="https://ar5iv.org/abs/2502.01113#:~:text=is%20still%20hindered%20by%20the,tuning%20required.%20Extensive%20experiments" TargetMode="External" /><Relationship Type="http://schemas.openxmlformats.org/officeDocument/2006/relationships/hyperlink" Id="rId62" Target="https://ar5iv.org/abs/2502.01113#:~:text=relationships,1%7D1%20Code%3A%20%200%20https%3A%2F%2Fgithub.com%2FRManLuo%2Fgfm" TargetMode="External" /><Relationship Type="http://schemas.openxmlformats.org/officeDocument/2006/relationships/hyperlink" Id="rId134" Target="https://arxiv.org/abs/2501.00309" TargetMode="External" /><Relationship Type="http://schemas.openxmlformats.org/officeDocument/2006/relationships/hyperlink" Id="rId26" Target="https://arxiv.org/abs/2501.00309#:~:text=,design%20challenges%2C%20and%20the%20recent" TargetMode="External" /><Relationship Type="http://schemas.openxmlformats.org/officeDocument/2006/relationships/hyperlink" Id="rId35" Target="https://arxiv.org/abs/2501.00309#:~:text=Given%20the%20broad%20applicability%2C%20the,discuss%20research%20challenges%20and%20brainstorm" TargetMode="External" /><Relationship Type="http://schemas.openxmlformats.org/officeDocument/2006/relationships/hyperlink" Id="rId28" Target="https://arxiv.org/abs/2501.00309#:~:text=enhances%20downstream%20task%20execution%20by,specific%20relational%20knowledge%2C%20poses" TargetMode="External" /><Relationship Type="http://schemas.openxmlformats.org/officeDocument/2006/relationships/hyperlink" Id="rId36" Target="https://arxiv.org/abs/2501.00309#:~:text=techniques%20is%20urgently%20desired,maintained%20at%20this%20https%20URL" TargetMode="External" /><Relationship Type="http://schemas.openxmlformats.org/officeDocument/2006/relationships/hyperlink" Id="rId135" Target="https://arxiv.org/abs/2502.11371" TargetMode="External" /><Relationship Type="http://schemas.openxmlformats.org/officeDocument/2006/relationships/hyperlink" Id="rId45" Target="https://arxiv.org/abs/2502.11371#:~:text=datasets%2C%20lacking%20a%20systematic%20evaluation,outline%20directions%20for%20future%20research" TargetMode="External" /><Relationship Type="http://schemas.openxmlformats.org/officeDocument/2006/relationships/hyperlink" Id="rId40" Target="https://arxiv.org/abs/2502.11371#:~:text=to%20general%20text,of%20current%20GraphRAG%20approaches%20and" TargetMode="External" /><Relationship Type="http://schemas.openxmlformats.org/officeDocument/2006/relationships/hyperlink" Id="rId138" Target="https://arxiv.org/abs/2504.02112" TargetMode="External" /><Relationship Type="http://schemas.openxmlformats.org/officeDocument/2006/relationships/hyperlink" Id="rId65" Target="https://arxiv.org/abs/2504.02112#:~:text=a%20comprehensive%20set%20of%20graph,database%20query%20to%20retrieve%20the" TargetMode="External" /><Relationship Type="http://schemas.openxmlformats.org/officeDocument/2006/relationships/hyperlink" Id="rId67" Target="https://arxiv.org/abs/2504.02112#:~:text=biased%20towards%20a%20few%20specific,However%2C%20different%20question%20patterns" TargetMode="External" /><Relationship Type="http://schemas.openxmlformats.org/officeDocument/2006/relationships/hyperlink" Id="rId66" Target="https://arxiv.org/abs/2504.02112#:~:text=biased%20towards%20a%20few%20specific,To%20facilitate" TargetMode="External" /><Relationship Type="http://schemas.openxmlformats.org/officeDocument/2006/relationships/hyperlink" Id="rId69" Target="https://arxiv.org/abs/2504.02112#:~:text=complete%20four,according%20to%20our%20proposed%20question" TargetMode="External" /><Relationship Type="http://schemas.openxmlformats.org/officeDocument/2006/relationships/hyperlink" Id="rId72" Target="https://arxiv.org/abs/2504.02112#:~:text=context%20for%20each%20decomposed%20basic,source%20at%20this%20https%20URL" TargetMode="External" /><Relationship Type="http://schemas.openxmlformats.org/officeDocument/2006/relationships/hyperlink" Id="rId68" Target="https://arxiv.org/abs/2504.02112#:~:text=exploration%20by%20LLMs%20for%20fact,at%20%2018%20this%20https" TargetMode="External" /><Relationship Type="http://schemas.openxmlformats.org/officeDocument/2006/relationships/hyperlink" Id="rId71" Target="https://arxiv.org/abs/2504.02112#:~:text=taxonomy,at%20%2018%20this%20https" TargetMode="External" /><Relationship Type="http://schemas.openxmlformats.org/officeDocument/2006/relationships/hyperlink" Id="rId144" Target="https://arxiv.org/html/2408.04187v2" TargetMode="External" /><Relationship Type="http://schemas.openxmlformats.org/officeDocument/2006/relationships/hyperlink" Id="rId91" Target="https://arxiv.org/html/2408.04187v2#:~:text=We%20introduce%20a%20novel%20graph,unique%20Triple%20Graph%20Construction%20and" TargetMode="External" /><Relationship Type="http://schemas.openxmlformats.org/officeDocument/2006/relationships/hyperlink" Id="rId95" Target="https://arxiv.org/html/2408.04187v2#:~:text=benchmarks%2C%20and%20one%20collected%20dataset,RAG" TargetMode="External" /><Relationship Type="http://schemas.openxmlformats.org/officeDocument/2006/relationships/hyperlink" Id="rId93" Target="https://arxiv.org/html/2408.04187v2#:~:text=combines%20Top,RAG" TargetMode="External" /><Relationship Type="http://schemas.openxmlformats.org/officeDocument/2006/relationships/hyperlink" Id="rId118" Target="https://arxiv.org/html/2408.04187v2#:~:text=linked%20structure%20that%20connects%20user,that%20responses%20include%20credible%20source" TargetMode="External" /><Relationship Type="http://schemas.openxmlformats.org/officeDocument/2006/relationships/hyperlink" Id="rId94" Target="https://arxiv.org/html/2408.04187v2#:~:text=source%20information%20retrieval%20and%20comprehensive,RAG" TargetMode="External" /><Relationship Type="http://schemas.openxmlformats.org/officeDocument/2006/relationships/hyperlink" Id="rId92" Target="https://arxiv.org/html/2408.04187v2#:~:text=to%20the%20medical%20domain%2C%20we,form%20generation.%20The%20results" TargetMode="External" /><Relationship Type="http://schemas.openxmlformats.org/officeDocument/2006/relationships/hyperlink" Id="rId143" Target="https://arxiv.org/html/2505.00039v2" TargetMode="External" /><Relationship Type="http://schemas.openxmlformats.org/officeDocument/2006/relationships/hyperlink" Id="rId87" Target="https://arxiv.org/html/2505.00039v2#:~:text=,Through%20a%20detailed%20analysis" TargetMode="External" /><Relationship Type="http://schemas.openxmlformats.org/officeDocument/2006/relationships/hyperlink" Id="rId126" Target="https://arxiv.org/html/2505.00039v2#:~:text=By%20utilizing%20knowledge%20graphs%20to,to%20represent%20these%20complex%20relationships" TargetMode="External" /><Relationship Type="http://schemas.openxmlformats.org/officeDocument/2006/relationships/hyperlink" Id="rId86" Target="https://arxiv.org/html/2505.00039v2#:~:text=This%20article%20proposes%20an%20adaptation,facilitates%20the%20construction%20of%20richer" TargetMode="External" /><Relationship Type="http://schemas.openxmlformats.org/officeDocument/2006/relationships/hyperlink" Id="rId127" Target="https://arxiv.org/html/2505.00039v2#:~:text=between%20concepts%20and%20entities%20extracted,to%20represent%20these%20complex%20relationships" TargetMode="External" /><Relationship Type="http://schemas.openxmlformats.org/officeDocument/2006/relationships/hyperlink" Id="rId88" Target="https://arxiv.org/html/2505.00039v2#:~:text=extensive%20network%20of%20internal%20and,Intelligence%20applied%20to%20Law%2C%20creating" TargetMode="External" /><Relationship Type="http://schemas.openxmlformats.org/officeDocument/2006/relationships/hyperlink" Id="rId90" Target="https://arxiv.org/html/2505.00039v2#:~:text=structure%20and%20temporal%20evolution%20into,legislative%20analysis%2C%20and%20decision%20support" TargetMode="External" /><Relationship Type="http://schemas.openxmlformats.org/officeDocument/2006/relationships/hyperlink" Id="rId89" Target="https://arxiv.org/html/2505.00039v2#:~:text=text%20segments%2C%20Graph%20RAG%20offers,legislative%20analysis%2C%20and%20decision%20support" TargetMode="External" /><Relationship Type="http://schemas.openxmlformats.org/officeDocument/2006/relationships/hyperlink" Id="rId136" Target="https://arxiv.org/html/2506.02404v2" TargetMode="External" /><Relationship Type="http://schemas.openxmlformats.org/officeDocument/2006/relationships/hyperlink" Id="rId47" Target="https://arxiv.org/html/2506.02404v2#:~:text=Bench%20provides%20comprehensive%20assessment%20across,com%2Fjeremycp3%2FGraphRAG" TargetMode="External" /><Relationship Type="http://schemas.openxmlformats.org/officeDocument/2006/relationships/hyperlink" Id="rId84" Target="https://arxiv.org/html/2506.02404v2#:~:text=G,RAG%20Node%2093.55s%201.96s" TargetMode="External" /><Relationship Type="http://schemas.openxmlformats.org/officeDocument/2006/relationships/hyperlink" Id="rId46" Target="https://arxiv.org/html/2506.02404v2#:~:text=Graph%20Retrieval%20Augmented%20Generation%20,specific%20questions" TargetMode="External" /><Relationship Type="http://schemas.openxmlformats.org/officeDocument/2006/relationships/hyperlink" Id="rId54" Target="https://arxiv.org/html/2506.02404v2#:~:text=LightRAG%C2%A0%5B16%5D%3B%203%29%20GraphRAG%C2%A0%5B5%5D%3B%204%29%20G,We%20imposed%20no%20max%20token" TargetMode="External" /><Relationship Type="http://schemas.openxmlformats.org/officeDocument/2006/relationships/hyperlink" Id="rId122" Target="https://arxiv.org/html/2506.02404v2#:~:text=and%20PageRank%20algorithms%20for%20retrieval%2C,which%20leads%20to%20its%20time" TargetMode="External" /><Relationship Type="http://schemas.openxmlformats.org/officeDocument/2006/relationships/hyperlink" Id="rId53" Target="https://arxiv.org/html/2506.02404v2#:~:text=categorized%20into%20three%20main%20directions,11" TargetMode="External" /><Relationship Type="http://schemas.openxmlformats.org/officeDocument/2006/relationships/hyperlink" Id="rId57" Target="https://arxiv.org/html/2506.02404v2#:~:text=demonstrate%20its%20utility%20in%20quantifying,com%2Fjeremycp3%2FGraphRAG" TargetMode="External" /><Relationship Type="http://schemas.openxmlformats.org/officeDocument/2006/relationships/hyperlink" Id="rId125" Target="https://arxiv.org/html/2506.02404v2#:~:text=employ%20graph%20neural%20encoders%20with,based%20on%20the%20graph%20structure" TargetMode="External" /><Relationship Type="http://schemas.openxmlformats.org/officeDocument/2006/relationships/hyperlink" Id="rId50" Target="https://arxiv.org/html/2506.02404v2#:~:text=evaluate%20GraphRAG%20models,GraphRAG" TargetMode="External" /><Relationship Type="http://schemas.openxmlformats.org/officeDocument/2006/relationships/hyperlink" Id="rId49" Target="https://arxiv.org/html/2506.02404v2#:~:text=evaluate%20GraphRAG%20models,across%20the%20entire%20GraphRAG%20pipeline" TargetMode="External" /><Relationship Type="http://schemas.openxmlformats.org/officeDocument/2006/relationships/hyperlink" Id="rId48" Target="https://arxiv.org/html/2506.02404v2#:~:text=improvements%20enabled%20by%20GraphRAG%20models,GraphRAG" TargetMode="External" /><Relationship Type="http://schemas.openxmlformats.org/officeDocument/2006/relationships/hyperlink" Id="rId124" Target="https://arxiv.org/html/2506.02404v2#:~:text=knowledge%20through%20tree%20structures%20and,11" TargetMode="External" /><Relationship Type="http://schemas.openxmlformats.org/officeDocument/2006/relationships/hyperlink" Id="rId56" Target="https://arxiv.org/html/2506.02404v2#:~:text=match%20at%20L499%20performance,performance%20improvements%2C%20indicating%20their%20retrieved" TargetMode="External" /><Relationship Type="http://schemas.openxmlformats.org/officeDocument/2006/relationships/hyperlink" Id="rId55" Target="https://arxiv.org/html/2506.02404v2#:~:text=minimal%20stored%20information%3B%20ToG%2C%20G,to%20its%20extra%20construction%20of" TargetMode="External" /><Relationship Type="http://schemas.openxmlformats.org/officeDocument/2006/relationships/hyperlink" Id="rId51" Target="https://arxiv.org/html/2506.02404v2#:~:text=that%20demand%20multi,logical%20coherence%20of%20the%20reasoning" TargetMode="External" /><Relationship Type="http://schemas.openxmlformats.org/officeDocument/2006/relationships/hyperlink" Id="rId52" Target="https://arxiv.org/html/2506.02404v2#:~:text=true%2Ffalse%2C%20multi,All%20the%20related%20resources%20of" TargetMode="External" /><Relationship Type="http://schemas.openxmlformats.org/officeDocument/2006/relationships/hyperlink" Id="rId139" Target="https://arxiv.org/pdf/2504.02112" TargetMode="External" /><Relationship Type="http://schemas.openxmlformats.org/officeDocument/2006/relationships/hyperlink" Id="rId70" Target="https://arxiv.org/pdf/2504.02112#:~:text=,1" TargetMode="External" /><Relationship Type="http://schemas.openxmlformats.org/officeDocument/2006/relationships/hyperlink" Id="rId152" Target="https://digitaloneagency.com.au/graph%E2%80%91rag-in-2025-when-a-knowledge-graph-beats-plain-rag-design-ontologies-pipelines-evaluation/" TargetMode="External" /><Relationship Type="http://schemas.openxmlformats.org/officeDocument/2006/relationships/hyperlink" Id="rId119" Target="https://digitaloneagency.com.au/graph%E2%80%91rag-in-2025-when-a-knowledge-graph-beats-plain-rag-design-ontologies-pipelines-evaluation/#:~:text=Graph%E2%80%91RAG%20In%202025%3A%20When%20A,Policy%E2%80%9D%2C%20%E2%80%9CProduct%20v2%20depends" TargetMode="External" /><Relationship Type="http://schemas.openxmlformats.org/officeDocument/2006/relationships/hyperlink" Id="rId148" Target="https://github.com/Graph-RAG/GraphRAG/" TargetMode="External" /><Relationship Type="http://schemas.openxmlformats.org/officeDocument/2006/relationships/hyperlink" Id="rId107" Target="https://github.com/Graph-RAG/GraphRAG/#:~:text=GraphRAG" TargetMode="External" /><Relationship Type="http://schemas.openxmlformats.org/officeDocument/2006/relationships/hyperlink" Id="rId145" Target="https://github.com/ImprintLab/Medical-Graph-RAG" TargetMode="External" /><Relationship Type="http://schemas.openxmlformats.org/officeDocument/2006/relationships/hyperlink" Id="rId96" Target="https://github.com/ImprintLab/Medical-Graph-RAG#:~:text=,Star%20635" TargetMode="External" /><Relationship Type="http://schemas.openxmlformats.org/officeDocument/2006/relationships/hyperlink" Id="rId113" Target="https://github.com/ImprintLab/Medical-Graph-RAG#:~:text=A%20Graph%20RAG%20System%20for,ACL%202025" TargetMode="External" /><Relationship Type="http://schemas.openxmlformats.org/officeDocument/2006/relationships/hyperlink" Id="rId150" Target="https://github.com/Liu-rj/PolyG" TargetMode="External" /><Relationship Type="http://schemas.openxmlformats.org/officeDocument/2006/relationships/hyperlink" Id="rId111" Target="https://github.com/Liu-rj/PolyG#:~:text=72%20Commits" TargetMode="External" /><Relationship Type="http://schemas.openxmlformats.org/officeDocument/2006/relationships/hyperlink" Id="rId137" Target="https://github.com/jeremycp3/GraphRAG-Bench" TargetMode="External" /><Relationship Type="http://schemas.openxmlformats.org/officeDocument/2006/relationships/hyperlink" Id="rId112" Target="https://github.com/jeremycp3/GraphRAG-Bench#:~:text=" TargetMode="External" /><Relationship Type="http://schemas.openxmlformats.org/officeDocument/2006/relationships/hyperlink" Id="rId58" Target="https://github.com/jeremycp3/GraphRAG-Bench#:~:text=,57" TargetMode="External" /><Relationship Type="http://schemas.openxmlformats.org/officeDocument/2006/relationships/hyperlink" Id="rId149" Target="https://graphrag.com/" TargetMode="External" /><Relationship Type="http://schemas.openxmlformats.org/officeDocument/2006/relationships/hyperlink" Id="rId110" Target="https://graphrag.com/#:~:text=Connect%20the%20dots%20for%20better,answers" TargetMode="External" /><Relationship Type="http://schemas.openxmlformats.org/officeDocument/2006/relationships/hyperlink" Id="rId108" Target="https://graphrag.com/#:~:text=GraphRAG%20with%20a%20Knowledge%20Graph" TargetMode="External" /><Relationship Type="http://schemas.openxmlformats.org/officeDocument/2006/relationships/hyperlink" Id="rId109" Target="https://graphrag.com/#:~:text=Last%20updated%3A%20Jul%2011%2C%202025" TargetMode="External" /><Relationship Type="http://schemas.openxmlformats.org/officeDocument/2006/relationships/hyperlink" Id="rId151" Target="https://neo4j.com/blog/developer/agentic-graphrag-for-commercial-contracts/" TargetMode="External" /><Relationship Type="http://schemas.openxmlformats.org/officeDocument/2006/relationships/hyperlink" Id="rId115" Target="https://neo4j.com/blog/developer/agentic-graphrag-for-commercial-contracts/#:~:text=Agentic%20GraphRAG%20for%20Commercial%20Contracts,containing%20structured%20and%20unstructured%20information" TargetMode="External" /><Relationship Type="http://schemas.openxmlformats.org/officeDocument/2006/relationships/hyperlink" Id="rId147" Target="https://www.mdpi.com/2079-9292/14/11/2102" TargetMode="External" /><Relationship Type="http://schemas.openxmlformats.org/officeDocument/2006/relationships/hyperlink" Id="rId104" Target="https://www.mdpi.com/2079-9292/14/11/2102#:~:text=SQuAD%20dataset,but%20also%20positively%20impacts%20the" TargetMode="External" /><Relationship Type="http://schemas.openxmlformats.org/officeDocument/2006/relationships/hyperlink" Id="rId102" Target="https://www.mdpi.com/2079-9292/14/11/2102#:~:text=effectiveness,of%20the%20Design%20Science%20Research" TargetMode="External" /><Relationship Type="http://schemas.openxmlformats.org/officeDocument/2006/relationships/hyperlink" Id="rId103" Target="https://www.mdpi.com/2079-9292/14/11/2102#:~:text=that%20GraphRAG%20improves%20Context%20Relevance,its%20advantages%20in%20complex%20reason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6" Target="https://aclanthology.org/2025.acl-long.1317.pdf" TargetMode="External" /><Relationship Type="http://schemas.openxmlformats.org/officeDocument/2006/relationships/hyperlink" Id="rId97" Target="https://aclanthology.org/2025.acl-long.1317.pdf#:~:text=5%20Conclusion%20In%20this%20paper%2C,grained%2027159" TargetMode="External" /><Relationship Type="http://schemas.openxmlformats.org/officeDocument/2006/relationships/hyperlink" Id="rId99" Target="https://aclanthology.org/2025.acl-long.1317.pdf#:~:text=KAPING%200,single%20inference%20is%20reported%20in" TargetMode="External" /><Relationship Type="http://schemas.openxmlformats.org/officeDocument/2006/relationships/hyperlink" Id="rId98" Target="https://aclanthology.org/2025.acl-long.1317.pdf#:~:text=Methods%20ACC%20Time%20,the%20time%20cost%20for%20one" TargetMode="External" /><Relationship Type="http://schemas.openxmlformats.org/officeDocument/2006/relationships/hyperlink" Id="rId100" Target="https://aclanthology.org/2025.acl-long.1317.pdf#:~:text=The%20time%20cost%20for%20a,findings%20highlight%20the%20efficiency%20of" TargetMode="External" /><Relationship Type="http://schemas.openxmlformats.org/officeDocument/2006/relationships/hyperlink" Id="rId101" Target="https://aclanthology.org/2025.acl-long.1317.pdf#:~:text=notice%20that%20various%20KG%20RAG,our%20popularity%20selective%20retrieval%20policy" TargetMode="External" /><Relationship Type="http://schemas.openxmlformats.org/officeDocument/2006/relationships/hyperlink" Id="rId141" Target="https://aclanthology.org/2025.genaik-1.6.pdf" TargetMode="External" /><Relationship Type="http://schemas.openxmlformats.org/officeDocument/2006/relationships/hyperlink" Id="rId75" Target="https://aclanthology.org/2025.genaik-1.6.pdf#:~:text=1,tokens%20and%20reduces%20hallucinations%20compared" TargetMode="External" /><Relationship Type="http://schemas.openxmlformats.org/officeDocument/2006/relationships/hyperlink" Id="rId79" Target="https://aclanthology.org/2025.genaik-1.6.pdf#:~:text=FactRAG%20Code%20for%20both%20text,rag" TargetMode="External" /><Relationship Type="http://schemas.openxmlformats.org/officeDocument/2006/relationships/hyperlink" Id="rId78" Target="https://aclanthology.org/2025.genaik-1.6.pdf#:~:text=HybridRAG%20Code%20for%20HybridRAG%20demo,neo4j%209%20https%3A%2F%2Fgithub.com%2Fgcaillaut" TargetMode="External" /><Relationship Type="http://schemas.openxmlformats.org/officeDocument/2006/relationships/hyperlink" Id="rId76" Target="https://aclanthology.org/2025.genaik-1.6.pdf#:~:text=clusters%20in%20the%20KNN%20algorithms,answering.%202%20Related%20Work" TargetMode="External" /><Relationship Type="http://schemas.openxmlformats.org/officeDocument/2006/relationships/hyperlink" Id="rId140" Target="https://aclanthology.org/2025.genaik-1.6/" TargetMode="External" /><Relationship Type="http://schemas.openxmlformats.org/officeDocument/2006/relationships/hyperlink" Id="rId74" Target="https://aclanthology.org/2025.genaik-1.6/#:~:text=Augmented%20Generation%20,FFIEC" TargetMode="External" /><Relationship Type="http://schemas.openxmlformats.org/officeDocument/2006/relationships/hyperlink" Id="rId73" Target="https://aclanthology.org/2025.genaik-1.6/#:~:text=Augmented%20Generation%20,results%20reveal%20a%20significant%20improvement" TargetMode="External" /><Relationship Type="http://schemas.openxmlformats.org/officeDocument/2006/relationships/hyperlink" Id="rId80" Target="https://aclanthology.org/2025.genaik-1.6/#:~:text=decrease%20in%20token%20consumption.%20Graph,graph%20design%2C%20and%20retrieval%20task" TargetMode="External" /><Relationship Type="http://schemas.openxmlformats.org/officeDocument/2006/relationships/hyperlink" Id="rId123" Target="https://aclanthology.org/2025.genaik-1.6/#:~:text=document%20retrieval,reducing%20contradiction%20detection%20complexity%20from" TargetMode="External" /><Relationship Type="http://schemas.openxmlformats.org/officeDocument/2006/relationships/hyperlink" Id="rId77" Target="https://aclanthology.org/2025.genaik-1.6/#:~:text=using%20Finance%20Bench%2C%20a%20benchmark,LLM%29%20applications" TargetMode="External" /><Relationship Type="http://schemas.openxmlformats.org/officeDocument/2006/relationships/hyperlink" Id="rId142" Target="https://ar5iv.labs.arxiv.org/html/2405.12035" TargetMode="External" /><Relationship Type="http://schemas.openxmlformats.org/officeDocument/2006/relationships/hyperlink" Id="rId83" Target="https://ar5iv.labs.arxiv.org/html/2405.12035#:~:text=Answering%29,RAG" TargetMode="External" /><Relationship Type="http://schemas.openxmlformats.org/officeDocument/2006/relationships/hyperlink" Id="rId81" Target="https://ar5iv.labs.arxiv.org/html/2405.12035#:~:text=KG,Preliminary%20experiments%20on%20the" TargetMode="External" /><Relationship Type="http://schemas.openxmlformats.org/officeDocument/2006/relationships/hyperlink" Id="rId114" Target="https://ar5iv.labs.arxiv.org/html/2405.12035#:~:text=hallucinated%20content%20and%20suggest%20a,RAG" TargetMode="External" /><Relationship Type="http://schemas.openxmlformats.org/officeDocument/2006/relationships/hyperlink" Id="rId82" Target="https://ar5iv.labs.arxiv.org/html/2405.12035#:~:text=pipeline%20constructs%20a%20KG%20from,io%2FKG" TargetMode="External" /><Relationship Type="http://schemas.openxmlformats.org/officeDocument/2006/relationships/hyperlink" Id="rId132" Target="https://ar5iv.labs.arxiv.org/html/2501.00309" TargetMode="External" /><Relationship Type="http://schemas.openxmlformats.org/officeDocument/2006/relationships/hyperlink" Id="rId37" Target="https://ar5iv.labs.arxiv.org/html/2501.00309#:~:text=Difference%201%20,attributed%20graphs" TargetMode="External" /><Relationship Type="http://schemas.openxmlformats.org/officeDocument/2006/relationships/hyperlink" Id="rId38" Target="https://ar5iv.labs.arxiv.org/html/2501.00309#:~:text=Difference%203%20,This%20variability" TargetMode="External" /><Relationship Type="http://schemas.openxmlformats.org/officeDocument/2006/relationships/hyperlink" Id="rId30" Target="https://ar5iv.labs.arxiv.org/html/2501.00309#:~:text=Different%20from%20RAG%2C%20which%20predominantly,In%20contrast%2C%20some" TargetMode="External" /><Relationship Type="http://schemas.openxmlformats.org/officeDocument/2006/relationships/hyperlink" Id="rId32" Target="https://ar5iv.labs.arxiv.org/html/2501.00309#:~:text=awareness,structures%20with%20textual%20attributes%2C%20simply" TargetMode="External" /><Relationship Type="http://schemas.openxmlformats.org/officeDocument/2006/relationships/hyperlink" Id="rId121" Target="https://ar5iv.labs.arxiv.org/html/2501.00309#:~:text=designs,nodes%2Fedges%2Fsubgraphs%20via%20entity%20linking%2C%20relational" TargetMode="External" /><Relationship Type="http://schemas.openxmlformats.org/officeDocument/2006/relationships/hyperlink" Id="rId120" Target="https://ar5iv.labs.arxiv.org/html/2501.00309#:~:text=desired%20information%2C%20making%20the%20one,the%20retriever%20should%20ensure%20sufficient" TargetMode="External" /><Relationship Type="http://schemas.openxmlformats.org/officeDocument/2006/relationships/hyperlink" Id="rId29" Target="https://ar5iv.labs.arxiv.org/html/2501.00309#:~:text=explored%20the%20integration%20of%20RAG,such%20as%20the%20retriever%20and" TargetMode="External" /><Relationship Type="http://schemas.openxmlformats.org/officeDocument/2006/relationships/hyperlink" Id="rId24" Target="https://ar5iv.labs.arxiv.org/html/2501.00309#:~:text=financial%2C%20and%20education%20consultation%C2%A0,20" TargetMode="External" /><Relationship Type="http://schemas.openxmlformats.org/officeDocument/2006/relationships/hyperlink" Id="rId39" Target="https://ar5iv.labs.arxiv.org/html/2501.00309#:~:text=recognizing%20that%20graphs%20in%20different,RAG%2FGraphRAG" TargetMode="External" /><Relationship Type="http://schemas.openxmlformats.org/officeDocument/2006/relationships/hyperlink" Id="rId23" Target="https://ar5iv.labs.arxiv.org/html/2501.00309#:~:text=sources%2C%20has%20been%20successfully%20applied,stake%20scenarios%20%28e.g.%2C%20medical%2C%20legal" TargetMode="External" /><Relationship Type="http://schemas.openxmlformats.org/officeDocument/2006/relationships/hyperlink" Id="rId31" Target="https://ar5iv.labs.arxiv.org/html/2501.00309#:~:text=subgraphs%20is%20usually%20fetched%20by,45" TargetMode="External" /><Relationship Type="http://schemas.openxmlformats.org/officeDocument/2006/relationships/hyperlink" Id="rId131" Target="https://ar5iv.labs.arxiv.org/html/2502.11371" TargetMode="External" /><Relationship Type="http://schemas.openxmlformats.org/officeDocument/2006/relationships/hyperlink" Id="rId43" Target="https://ar5iv.labs.arxiv.org/html/2502.11371#:~:text=" TargetMode="External" /><Relationship Type="http://schemas.openxmlformats.org/officeDocument/2006/relationships/hyperlink" Id="rId27" Target="https://ar5iv.labs.arxiv.org/html/2502.11371#:~:text=,%282025" TargetMode="External" /><Relationship Type="http://schemas.openxmlformats.org/officeDocument/2006/relationships/hyperlink" Id="rId44" Target="https://ar5iv.labs.arxiv.org/html/2502.11371#:~:text=Hybrid%20Retrieval%20Strategies%3A%20Based%20on,to%20leverage%20their%20complementary%20strengths" TargetMode="External" /><Relationship Type="http://schemas.openxmlformats.org/officeDocument/2006/relationships/hyperlink" Id="rId42" Target="https://ar5iv.labs.arxiv.org/html/2502.11371#:~:text=Question%20Answering%20and%20Query,document" TargetMode="External" /><Relationship Type="http://schemas.openxmlformats.org/officeDocument/2006/relationships/hyperlink" Id="rId21" Target="https://ar5iv.labs.arxiv.org/html/2502.11371#:~:text=Retrieval,In%20most%20existing%20RAG" TargetMode="External" /><Relationship Type="http://schemas.openxmlformats.org/officeDocument/2006/relationships/hyperlink" Id="rId33" Target="https://ar5iv.labs.arxiv.org/html/2502.11371#:~:text=different%20aspects,main%20contributions%20are%20as%20follows" TargetMode="External" /><Relationship Type="http://schemas.openxmlformats.org/officeDocument/2006/relationships/hyperlink" Id="rId41" Target="https://ar5iv.labs.arxiv.org/html/2502.11371#:~:text=findings%20reveal%20that%20RAG%20and,main%20contributions%20are%20as%20follows" TargetMode="External" /><Relationship Type="http://schemas.openxmlformats.org/officeDocument/2006/relationships/hyperlink" Id="rId22" Target="https://ar5iv.labs.arxiv.org/html/2502.11371#:~:text=sources,text%20databases%20using%20lexical%20and" TargetMode="External" /><Relationship Type="http://schemas.openxmlformats.org/officeDocument/2006/relationships/hyperlink" Id="rId133" Target="https://ar5iv.org/abs/2502.01113" TargetMode="External" /><Relationship Type="http://schemas.openxmlformats.org/officeDocument/2006/relationships/hyperlink" Id="rId60" Target="https://ar5iv.org/abs/2502.01113#:~:text=,in%20impressive%20performance%20and%20generalizability" TargetMode="External" /><Relationship Type="http://schemas.openxmlformats.org/officeDocument/2006/relationships/hyperlink" Id="rId117" Target="https://ar5iv.org/abs/2502.01113#:~:text=,knowledge" TargetMode="External" /><Relationship Type="http://schemas.openxmlformats.org/officeDocument/2006/relationships/hyperlink" Id="rId25" Target="https://ar5iv.org/abs/2502.01113#:~:text=Existing%20RAG%20methods%20typically%20retrieve,multiple%20steps%20and%20incorporate%20LLM" TargetMode="External" /><Relationship Type="http://schemas.openxmlformats.org/officeDocument/2006/relationships/hyperlink" Id="rId63" Target="https://ar5iv.org/abs/2502.01113#:~:text=datasets%20for%20retrieval%20without%20any,rag" TargetMode="External" /><Relationship Type="http://schemas.openxmlformats.org/officeDocument/2006/relationships/hyperlink" Id="rId64" Target="https://ar5iv.org/abs/2502.01113#:~:text=demonstrate%20that%20GFM,rag" TargetMode="External" /><Relationship Type="http://schemas.openxmlformats.org/officeDocument/2006/relationships/hyperlink" Id="rId61" Target="https://ar5iv.org/abs/2502.01113#:~:text=is%20still%20hindered%20by%20the,tuning%20required.%20Extensive%20experiments" TargetMode="External" /><Relationship Type="http://schemas.openxmlformats.org/officeDocument/2006/relationships/hyperlink" Id="rId62" Target="https://ar5iv.org/abs/2502.01113#:~:text=relationships,1%7D1%20Code%3A%20%200%20https%3A%2F%2Fgithub.com%2FRManLuo%2Fgfm" TargetMode="External" /><Relationship Type="http://schemas.openxmlformats.org/officeDocument/2006/relationships/hyperlink" Id="rId134" Target="https://arxiv.org/abs/2501.00309" TargetMode="External" /><Relationship Type="http://schemas.openxmlformats.org/officeDocument/2006/relationships/hyperlink" Id="rId26" Target="https://arxiv.org/abs/2501.00309#:~:text=,design%20challenges%2C%20and%20the%20recent" TargetMode="External" /><Relationship Type="http://schemas.openxmlformats.org/officeDocument/2006/relationships/hyperlink" Id="rId35" Target="https://arxiv.org/abs/2501.00309#:~:text=Given%20the%20broad%20applicability%2C%20the,discuss%20research%20challenges%20and%20brainstorm" TargetMode="External" /><Relationship Type="http://schemas.openxmlformats.org/officeDocument/2006/relationships/hyperlink" Id="rId28" Target="https://arxiv.org/abs/2501.00309#:~:text=enhances%20downstream%20task%20execution%20by,specific%20relational%20knowledge%2C%20poses" TargetMode="External" /><Relationship Type="http://schemas.openxmlformats.org/officeDocument/2006/relationships/hyperlink" Id="rId36" Target="https://arxiv.org/abs/2501.00309#:~:text=techniques%20is%20urgently%20desired,maintained%20at%20this%20https%20URL" TargetMode="External" /><Relationship Type="http://schemas.openxmlformats.org/officeDocument/2006/relationships/hyperlink" Id="rId135" Target="https://arxiv.org/abs/2502.11371" TargetMode="External" /><Relationship Type="http://schemas.openxmlformats.org/officeDocument/2006/relationships/hyperlink" Id="rId45" Target="https://arxiv.org/abs/2502.11371#:~:text=datasets%2C%20lacking%20a%20systematic%20evaluation,outline%20directions%20for%20future%20research" TargetMode="External" /><Relationship Type="http://schemas.openxmlformats.org/officeDocument/2006/relationships/hyperlink" Id="rId40" Target="https://arxiv.org/abs/2502.11371#:~:text=to%20general%20text,of%20current%20GraphRAG%20approaches%20and" TargetMode="External" /><Relationship Type="http://schemas.openxmlformats.org/officeDocument/2006/relationships/hyperlink" Id="rId138" Target="https://arxiv.org/abs/2504.02112" TargetMode="External" /><Relationship Type="http://schemas.openxmlformats.org/officeDocument/2006/relationships/hyperlink" Id="rId65" Target="https://arxiv.org/abs/2504.02112#:~:text=a%20comprehensive%20set%20of%20graph,database%20query%20to%20retrieve%20the" TargetMode="External" /><Relationship Type="http://schemas.openxmlformats.org/officeDocument/2006/relationships/hyperlink" Id="rId67" Target="https://arxiv.org/abs/2504.02112#:~:text=biased%20towards%20a%20few%20specific,However%2C%20different%20question%20patterns" TargetMode="External" /><Relationship Type="http://schemas.openxmlformats.org/officeDocument/2006/relationships/hyperlink" Id="rId66" Target="https://arxiv.org/abs/2504.02112#:~:text=biased%20towards%20a%20few%20specific,To%20facilitate" TargetMode="External" /><Relationship Type="http://schemas.openxmlformats.org/officeDocument/2006/relationships/hyperlink" Id="rId69" Target="https://arxiv.org/abs/2504.02112#:~:text=complete%20four,according%20to%20our%20proposed%20question" TargetMode="External" /><Relationship Type="http://schemas.openxmlformats.org/officeDocument/2006/relationships/hyperlink" Id="rId72" Target="https://arxiv.org/abs/2504.02112#:~:text=context%20for%20each%20decomposed%20basic,source%20at%20this%20https%20URL" TargetMode="External" /><Relationship Type="http://schemas.openxmlformats.org/officeDocument/2006/relationships/hyperlink" Id="rId68" Target="https://arxiv.org/abs/2504.02112#:~:text=exploration%20by%20LLMs%20for%20fact,at%20%2018%20this%20https" TargetMode="External" /><Relationship Type="http://schemas.openxmlformats.org/officeDocument/2006/relationships/hyperlink" Id="rId71" Target="https://arxiv.org/abs/2504.02112#:~:text=taxonomy,at%20%2018%20this%20https" TargetMode="External" /><Relationship Type="http://schemas.openxmlformats.org/officeDocument/2006/relationships/hyperlink" Id="rId144" Target="https://arxiv.org/html/2408.04187v2" TargetMode="External" /><Relationship Type="http://schemas.openxmlformats.org/officeDocument/2006/relationships/hyperlink" Id="rId91" Target="https://arxiv.org/html/2408.04187v2#:~:text=We%20introduce%20a%20novel%20graph,unique%20Triple%20Graph%20Construction%20and" TargetMode="External" /><Relationship Type="http://schemas.openxmlformats.org/officeDocument/2006/relationships/hyperlink" Id="rId95" Target="https://arxiv.org/html/2408.04187v2#:~:text=benchmarks%2C%20and%20one%20collected%20dataset,RAG" TargetMode="External" /><Relationship Type="http://schemas.openxmlformats.org/officeDocument/2006/relationships/hyperlink" Id="rId93" Target="https://arxiv.org/html/2408.04187v2#:~:text=combines%20Top,RAG" TargetMode="External" /><Relationship Type="http://schemas.openxmlformats.org/officeDocument/2006/relationships/hyperlink" Id="rId118" Target="https://arxiv.org/html/2408.04187v2#:~:text=linked%20structure%20that%20connects%20user,that%20responses%20include%20credible%20source" TargetMode="External" /><Relationship Type="http://schemas.openxmlformats.org/officeDocument/2006/relationships/hyperlink" Id="rId94" Target="https://arxiv.org/html/2408.04187v2#:~:text=source%20information%20retrieval%20and%20comprehensive,RAG" TargetMode="External" /><Relationship Type="http://schemas.openxmlformats.org/officeDocument/2006/relationships/hyperlink" Id="rId92" Target="https://arxiv.org/html/2408.04187v2#:~:text=to%20the%20medical%20domain%2C%20we,form%20generation.%20The%20results" TargetMode="External" /><Relationship Type="http://schemas.openxmlformats.org/officeDocument/2006/relationships/hyperlink" Id="rId143" Target="https://arxiv.org/html/2505.00039v2" TargetMode="External" /><Relationship Type="http://schemas.openxmlformats.org/officeDocument/2006/relationships/hyperlink" Id="rId87" Target="https://arxiv.org/html/2505.00039v2#:~:text=,Through%20a%20detailed%20analysis" TargetMode="External" /><Relationship Type="http://schemas.openxmlformats.org/officeDocument/2006/relationships/hyperlink" Id="rId126" Target="https://arxiv.org/html/2505.00039v2#:~:text=By%20utilizing%20knowledge%20graphs%20to,to%20represent%20these%20complex%20relationships" TargetMode="External" /><Relationship Type="http://schemas.openxmlformats.org/officeDocument/2006/relationships/hyperlink" Id="rId86" Target="https://arxiv.org/html/2505.00039v2#:~:text=This%20article%20proposes%20an%20adaptation,facilitates%20the%20construction%20of%20richer" TargetMode="External" /><Relationship Type="http://schemas.openxmlformats.org/officeDocument/2006/relationships/hyperlink" Id="rId127" Target="https://arxiv.org/html/2505.00039v2#:~:text=between%20concepts%20and%20entities%20extracted,to%20represent%20these%20complex%20relationships" TargetMode="External" /><Relationship Type="http://schemas.openxmlformats.org/officeDocument/2006/relationships/hyperlink" Id="rId88" Target="https://arxiv.org/html/2505.00039v2#:~:text=extensive%20network%20of%20internal%20and,Intelligence%20applied%20to%20Law%2C%20creating" TargetMode="External" /><Relationship Type="http://schemas.openxmlformats.org/officeDocument/2006/relationships/hyperlink" Id="rId90" Target="https://arxiv.org/html/2505.00039v2#:~:text=structure%20and%20temporal%20evolution%20into,legislative%20analysis%2C%20and%20decision%20support" TargetMode="External" /><Relationship Type="http://schemas.openxmlformats.org/officeDocument/2006/relationships/hyperlink" Id="rId89" Target="https://arxiv.org/html/2505.00039v2#:~:text=text%20segments%2C%20Graph%20RAG%20offers,legislative%20analysis%2C%20and%20decision%20support" TargetMode="External" /><Relationship Type="http://schemas.openxmlformats.org/officeDocument/2006/relationships/hyperlink" Id="rId136" Target="https://arxiv.org/html/2506.02404v2" TargetMode="External" /><Relationship Type="http://schemas.openxmlformats.org/officeDocument/2006/relationships/hyperlink" Id="rId47" Target="https://arxiv.org/html/2506.02404v2#:~:text=Bench%20provides%20comprehensive%20assessment%20across,com%2Fjeremycp3%2FGraphRAG" TargetMode="External" /><Relationship Type="http://schemas.openxmlformats.org/officeDocument/2006/relationships/hyperlink" Id="rId84" Target="https://arxiv.org/html/2506.02404v2#:~:text=G,RAG%20Node%2093.55s%201.96s" TargetMode="External" /><Relationship Type="http://schemas.openxmlformats.org/officeDocument/2006/relationships/hyperlink" Id="rId46" Target="https://arxiv.org/html/2506.02404v2#:~:text=Graph%20Retrieval%20Augmented%20Generation%20,specific%20questions" TargetMode="External" /><Relationship Type="http://schemas.openxmlformats.org/officeDocument/2006/relationships/hyperlink" Id="rId54" Target="https://arxiv.org/html/2506.02404v2#:~:text=LightRAG%C2%A0%5B16%5D%3B%203%29%20GraphRAG%C2%A0%5B5%5D%3B%204%29%20G,We%20imposed%20no%20max%20token" TargetMode="External" /><Relationship Type="http://schemas.openxmlformats.org/officeDocument/2006/relationships/hyperlink" Id="rId122" Target="https://arxiv.org/html/2506.02404v2#:~:text=and%20PageRank%20algorithms%20for%20retrieval%2C,which%20leads%20to%20its%20time" TargetMode="External" /><Relationship Type="http://schemas.openxmlformats.org/officeDocument/2006/relationships/hyperlink" Id="rId53" Target="https://arxiv.org/html/2506.02404v2#:~:text=categorized%20into%20three%20main%20directions,11" TargetMode="External" /><Relationship Type="http://schemas.openxmlformats.org/officeDocument/2006/relationships/hyperlink" Id="rId57" Target="https://arxiv.org/html/2506.02404v2#:~:text=demonstrate%20its%20utility%20in%20quantifying,com%2Fjeremycp3%2FGraphRAG" TargetMode="External" /><Relationship Type="http://schemas.openxmlformats.org/officeDocument/2006/relationships/hyperlink" Id="rId125" Target="https://arxiv.org/html/2506.02404v2#:~:text=employ%20graph%20neural%20encoders%20with,based%20on%20the%20graph%20structure" TargetMode="External" /><Relationship Type="http://schemas.openxmlformats.org/officeDocument/2006/relationships/hyperlink" Id="rId50" Target="https://arxiv.org/html/2506.02404v2#:~:text=evaluate%20GraphRAG%20models,GraphRAG" TargetMode="External" /><Relationship Type="http://schemas.openxmlformats.org/officeDocument/2006/relationships/hyperlink" Id="rId49" Target="https://arxiv.org/html/2506.02404v2#:~:text=evaluate%20GraphRAG%20models,across%20the%20entire%20GraphRAG%20pipeline" TargetMode="External" /><Relationship Type="http://schemas.openxmlformats.org/officeDocument/2006/relationships/hyperlink" Id="rId48" Target="https://arxiv.org/html/2506.02404v2#:~:text=improvements%20enabled%20by%20GraphRAG%20models,GraphRAG" TargetMode="External" /><Relationship Type="http://schemas.openxmlformats.org/officeDocument/2006/relationships/hyperlink" Id="rId124" Target="https://arxiv.org/html/2506.02404v2#:~:text=knowledge%20through%20tree%20structures%20and,11" TargetMode="External" /><Relationship Type="http://schemas.openxmlformats.org/officeDocument/2006/relationships/hyperlink" Id="rId56" Target="https://arxiv.org/html/2506.02404v2#:~:text=match%20at%20L499%20performance,performance%20improvements%2C%20indicating%20their%20retrieved" TargetMode="External" /><Relationship Type="http://schemas.openxmlformats.org/officeDocument/2006/relationships/hyperlink" Id="rId55" Target="https://arxiv.org/html/2506.02404v2#:~:text=minimal%20stored%20information%3B%20ToG%2C%20G,to%20its%20extra%20construction%20of" TargetMode="External" /><Relationship Type="http://schemas.openxmlformats.org/officeDocument/2006/relationships/hyperlink" Id="rId51" Target="https://arxiv.org/html/2506.02404v2#:~:text=that%20demand%20multi,logical%20coherence%20of%20the%20reasoning" TargetMode="External" /><Relationship Type="http://schemas.openxmlformats.org/officeDocument/2006/relationships/hyperlink" Id="rId52" Target="https://arxiv.org/html/2506.02404v2#:~:text=true%2Ffalse%2C%20multi,All%20the%20related%20resources%20of" TargetMode="External" /><Relationship Type="http://schemas.openxmlformats.org/officeDocument/2006/relationships/hyperlink" Id="rId139" Target="https://arxiv.org/pdf/2504.02112" TargetMode="External" /><Relationship Type="http://schemas.openxmlformats.org/officeDocument/2006/relationships/hyperlink" Id="rId70" Target="https://arxiv.org/pdf/2504.02112#:~:text=,1" TargetMode="External" /><Relationship Type="http://schemas.openxmlformats.org/officeDocument/2006/relationships/hyperlink" Id="rId152" Target="https://digitaloneagency.com.au/graph%E2%80%91rag-in-2025-when-a-knowledge-graph-beats-plain-rag-design-ontologies-pipelines-evaluation/" TargetMode="External" /><Relationship Type="http://schemas.openxmlformats.org/officeDocument/2006/relationships/hyperlink" Id="rId119" Target="https://digitaloneagency.com.au/graph%E2%80%91rag-in-2025-when-a-knowledge-graph-beats-plain-rag-design-ontologies-pipelines-evaluation/#:~:text=Graph%E2%80%91RAG%20In%202025%3A%20When%20A,Policy%E2%80%9D%2C%20%E2%80%9CProduct%20v2%20depends" TargetMode="External" /><Relationship Type="http://schemas.openxmlformats.org/officeDocument/2006/relationships/hyperlink" Id="rId148" Target="https://github.com/Graph-RAG/GraphRAG/" TargetMode="External" /><Relationship Type="http://schemas.openxmlformats.org/officeDocument/2006/relationships/hyperlink" Id="rId107" Target="https://github.com/Graph-RAG/GraphRAG/#:~:text=GraphRAG" TargetMode="External" /><Relationship Type="http://schemas.openxmlformats.org/officeDocument/2006/relationships/hyperlink" Id="rId145" Target="https://github.com/ImprintLab/Medical-Graph-RAG" TargetMode="External" /><Relationship Type="http://schemas.openxmlformats.org/officeDocument/2006/relationships/hyperlink" Id="rId96" Target="https://github.com/ImprintLab/Medical-Graph-RAG#:~:text=,Star%20635" TargetMode="External" /><Relationship Type="http://schemas.openxmlformats.org/officeDocument/2006/relationships/hyperlink" Id="rId113" Target="https://github.com/ImprintLab/Medical-Graph-RAG#:~:text=A%20Graph%20RAG%20System%20for,ACL%202025" TargetMode="External" /><Relationship Type="http://schemas.openxmlformats.org/officeDocument/2006/relationships/hyperlink" Id="rId150" Target="https://github.com/Liu-rj/PolyG" TargetMode="External" /><Relationship Type="http://schemas.openxmlformats.org/officeDocument/2006/relationships/hyperlink" Id="rId111" Target="https://github.com/Liu-rj/PolyG#:~:text=72%20Commits" TargetMode="External" /><Relationship Type="http://schemas.openxmlformats.org/officeDocument/2006/relationships/hyperlink" Id="rId137" Target="https://github.com/jeremycp3/GraphRAG-Bench" TargetMode="External" /><Relationship Type="http://schemas.openxmlformats.org/officeDocument/2006/relationships/hyperlink" Id="rId112" Target="https://github.com/jeremycp3/GraphRAG-Bench#:~:text=" TargetMode="External" /><Relationship Type="http://schemas.openxmlformats.org/officeDocument/2006/relationships/hyperlink" Id="rId58" Target="https://github.com/jeremycp3/GraphRAG-Bench#:~:text=,57" TargetMode="External" /><Relationship Type="http://schemas.openxmlformats.org/officeDocument/2006/relationships/hyperlink" Id="rId149" Target="https://graphrag.com/" TargetMode="External" /><Relationship Type="http://schemas.openxmlformats.org/officeDocument/2006/relationships/hyperlink" Id="rId110" Target="https://graphrag.com/#:~:text=Connect%20the%20dots%20for%20better,answers" TargetMode="External" /><Relationship Type="http://schemas.openxmlformats.org/officeDocument/2006/relationships/hyperlink" Id="rId108" Target="https://graphrag.com/#:~:text=GraphRAG%20with%20a%20Knowledge%20Graph" TargetMode="External" /><Relationship Type="http://schemas.openxmlformats.org/officeDocument/2006/relationships/hyperlink" Id="rId109" Target="https://graphrag.com/#:~:text=Last%20updated%3A%20Jul%2011%2C%202025" TargetMode="External" /><Relationship Type="http://schemas.openxmlformats.org/officeDocument/2006/relationships/hyperlink" Id="rId151" Target="https://neo4j.com/blog/developer/agentic-graphrag-for-commercial-contracts/" TargetMode="External" /><Relationship Type="http://schemas.openxmlformats.org/officeDocument/2006/relationships/hyperlink" Id="rId115" Target="https://neo4j.com/blog/developer/agentic-graphrag-for-commercial-contracts/#:~:text=Agentic%20GraphRAG%20for%20Commercial%20Contracts,containing%20structured%20and%20unstructured%20information" TargetMode="External" /><Relationship Type="http://schemas.openxmlformats.org/officeDocument/2006/relationships/hyperlink" Id="rId147" Target="https://www.mdpi.com/2079-9292/14/11/2102" TargetMode="External" /><Relationship Type="http://schemas.openxmlformats.org/officeDocument/2006/relationships/hyperlink" Id="rId104" Target="https://www.mdpi.com/2079-9292/14/11/2102#:~:text=SQuAD%20dataset,but%20also%20positively%20impacts%20the" TargetMode="External" /><Relationship Type="http://schemas.openxmlformats.org/officeDocument/2006/relationships/hyperlink" Id="rId102" Target="https://www.mdpi.com/2079-9292/14/11/2102#:~:text=effectiveness,of%20the%20Design%20Science%20Research" TargetMode="External" /><Relationship Type="http://schemas.openxmlformats.org/officeDocument/2006/relationships/hyperlink" Id="rId103" Target="https://www.mdpi.com/2079-9292/14/11/2102#:~:text=that%20GraphRAG%20improves%20Context%20Relevance,its%20advantages%20in%20complex%20reason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2025-11-17T05:22:41Z</dcterms:created>
  <dcterms:modified xsi:type="dcterms:W3CDTF">2025-11-17T05:22:41Z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