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БЕЛОРУССКИЙ НАЦИОНАЛЬНЫЙ ТЕХНИЧЕСКИЙ УНИВЕРСИТЕТ</w:t>
      </w:r>
    </w:p>
    <w:p>
      <w:pPr>
        <w:jc w:val="center"/>
      </w:pPr>
      <w:r>
        <w:rPr>
          <w:sz w:val="24"/>
          <w:rFonts w:ascii="Times New Roman" w:hAnsi="Times New Roman" w:cs="Times New Roman" w:eastAsia="Times New Roman"/>
          <w:b w:val="on"/>
        </w:rPr>
        <w:t>СВОДНАЯ ЭКЗАМЕНАЦИОННАЯ ВЕДОМОСТЬ ВСТУПИТЕЛЬНЫХ ИСПЫТАНИЙ</w:t>
      </w:r>
    </w:p>
    <w:p>
      <w:pPr>
        <w:jc w:val="left"/>
      </w:pPr>
      <w:r>
        <w:br/>
      </w:r>
      <w:r>
        <w:rPr>
          <w:sz w:val="24"/>
          <w:rFonts w:ascii="Times New Roman" w:hAnsi="Times New Roman" w:cs="Times New Roman" w:eastAsia="Times New Roman"/>
        </w:rPr>
        <w:t>Факультет информационных технологий и робототехники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</w:rPr>
        <w:t>Форма получения образования дневная, срок обучения полный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</w:rPr>
        <w:t>на основе общего среднего образования, среднего специального образования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</w:t>
            </w:r>
          </w:p>
        </w:tc>
        <w:tc>
          <w:p>
            <w:r>
              <w:t>Фамилия, имя, отчество</w:t>
            </w:r>
          </w:p>
        </w:tc>
        <w:tc>
          <w:p>
            <w:r>
              <w:t>Балл по русскому языку</w:t>
            </w:r>
          </w:p>
        </w:tc>
        <w:tc>
          <w:p>
            <w:r>
              <w:t>Балл по матема- тике</w:t>
            </w:r>
          </w:p>
        </w:tc>
        <w:tc>
          <w:p>
            <w:r>
              <w:t>Балл по физике</w:t>
            </w:r>
          </w:p>
        </w:tc>
        <w:tc>
          <w:p>
            <w:r>
              <w:t>Средний балл документа об образовании</w:t>
            </w:r>
          </w:p>
        </w:tc>
        <w:tc>
          <w:p>
            <w:r>
              <w:t>Сумма набранных баллов</w:t>
            </w:r>
          </w:p>
        </w:tc>
        <w:tc>
          <w:p>
            <w:r>
              <w:t>Вид конкурса</w:t>
            </w:r>
          </w:p>
        </w:tc>
        <w:tc>
          <w:p>
            <w:r>
              <w:t>Сведения о льготах</w:t>
            </w:r>
          </w:p>
        </w:tc>
        <w:tc>
          <w:p>
            <w:r>
              <w:t>Решение приемной комиссии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  <w:tc>
          <w:p>
            <w:r>
              <w:t>4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  <w:tc>
          <w:p>
            <w:r>
              <w:t>7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Иванов Иван Иванович</w:t>
            </w:r>
          </w:p>
        </w:tc>
        <w:tc>
          <w:p>
            <w:r>
              <w:t>80</w:t>
            </w:r>
          </w:p>
        </w:tc>
        <w:tc>
          <w:p>
            <w:r>
              <w:t>90</w:t>
            </w:r>
          </w:p>
        </w:tc>
        <w:tc>
          <w:p>
            <w:r>
              <w:t>70</w:t>
            </w:r>
          </w:p>
        </w:tc>
        <w:tc>
          <w:p>
            <w:r>
              <w:t>4.5</w:t>
            </w:r>
          </w:p>
        </w:tc>
        <w:tc>
          <w:p>
            <w:r>
              <w:t>240</w:t>
            </w:r>
          </w:p>
        </w:tc>
        <w:tc>
          <w:p>
            <w:r>
              <w:t>общий</w:t>
            </w:r>
          </w:p>
        </w:tc>
        <w:tc>
          <w:p>
            <w:r>
              <w:t>нет</w:t>
            </w:r>
          </w:p>
        </w:tc>
        <w:tc>
          <w:p>
            <w:r>
              <w:t>принят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Петров Петр Петрович</w:t>
            </w:r>
          </w:p>
        </w:tc>
        <w:tc>
          <w:p>
            <w:r>
              <w:t>70</w:t>
            </w:r>
          </w:p>
        </w:tc>
        <w:tc>
          <w:p>
            <w:r>
              <w:t>80</w:t>
            </w:r>
          </w:p>
        </w:tc>
        <w:tc>
          <w:p>
            <w:r>
              <w:t>90</w:t>
            </w:r>
          </w:p>
        </w:tc>
        <w:tc>
          <w:p>
            <w:r>
              <w:t>3.8</w:t>
            </w:r>
          </w:p>
        </w:tc>
        <w:tc>
          <w:p>
            <w:r>
              <w:t>240</w:t>
            </w:r>
          </w:p>
        </w:tc>
        <w:tc>
          <w:p>
            <w:r>
              <w:t>целевой</w:t>
            </w:r>
          </w:p>
        </w:tc>
        <w:tc>
          <w:p>
            <w:r>
              <w:t>есть</w:t>
            </w:r>
          </w:p>
        </w:tc>
        <w:tc>
          <w:p>
            <w:r>
              <w:t>отказано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Сидоров Алексей Игоревич</w:t>
            </w:r>
          </w:p>
        </w:tc>
        <w:tc>
          <w:p>
            <w:r>
              <w:t>90</w:t>
            </w:r>
          </w:p>
        </w:tc>
        <w:tc>
          <w:p>
            <w:r>
              <w:t>70</w:t>
            </w:r>
          </w:p>
        </w:tc>
        <w:tc>
          <w:p>
            <w:r>
              <w:t>80</w:t>
            </w:r>
          </w:p>
        </w:tc>
        <w:tc>
          <w:p>
            <w:r>
              <w:t>4.0</w:t>
            </w:r>
          </w:p>
        </w:tc>
        <w:tc>
          <w:p>
            <w:r>
              <w:t>240</w:t>
            </w:r>
          </w:p>
        </w:tc>
        <w:tc>
          <w:p>
            <w:r>
              <w:t>особые права</w:t>
            </w:r>
          </w:p>
        </w:tc>
        <w:tc>
          <w:p>
            <w:r>
              <w:t>нет</w:t>
            </w:r>
          </w:p>
        </w:tc>
        <w:tc>
          <w:p>
            <w:r>
              <w:t>принят</w:t>
            </w:r>
          </w:p>
        </w:tc>
      </w:tr>
    </w:tbl>
    <w:p>
      <w:pPr>
        <w:jc w:val="left"/>
      </w:pPr>
      <w:r>
        <w:rPr>
          <w:sz w:val="24"/>
          <w:rFonts w:ascii="Times New Roman" w:hAnsi="Times New Roman" w:cs="Times New Roman" w:eastAsia="Times New Roman"/>
        </w:rPr>
        <w:t xml:space="preserve"> </w:t>
      </w:r>
    </w:p>
    <w:p>
      <w:pPr>
        <w:jc w:val="left"/>
      </w:pPr>
      <w:r>
        <w:br/>
      </w:r>
      <w:r>
        <w:rPr>
          <w:sz w:val="24"/>
          <w:rFonts w:ascii="Times New Roman" w:hAnsi="Times New Roman" w:cs="Times New Roman" w:eastAsia="Times New Roman"/>
        </w:rPr>
        <w:t>Ответственный секретарь</w:t>
      </w:r>
    </w:p>
    <w:p>
      <w:pPr>
        <w:jc w:val="left"/>
      </w:pPr>
      <w:r>
        <w:rPr>
          <w:sz w:val="24"/>
        </w:rPr>
        <w:t xml:space="preserve">приемной комиссии                                                      </w:t>
      </w:r>
      <w:r>
        <w:rPr>
          <w:sz w:val="24"/>
        </w:rPr>
        <w:t>_______</w:t>
      </w:r>
      <w:r>
        <w:rPr>
          <w:sz w:val="24"/>
        </w:rPr>
        <w:t xml:space="preserve"> А.И. Сафонов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</w:rPr>
        <w:t>_______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</w:rPr>
        <w:t xml:space="preserve"> </w:t>
      </w:r>
    </w:p>
    <w:p>
      <w:pPr>
        <w:jc w:val="left"/>
      </w:pPr>
      <w:r>
        <w:rPr>
          <w:sz w:val="24"/>
        </w:rPr>
        <w:t xml:space="preserve">Декан ФИТР                                                                      </w:t>
      </w:r>
      <w:r>
        <w:rPr>
          <w:sz w:val="24"/>
        </w:rPr>
        <w:t>_______</w:t>
      </w:r>
      <w:r>
        <w:rPr>
          <w:sz w:val="24"/>
        </w:rPr>
        <w:t xml:space="preserve"> А.М. Авсиевич</w:t>
      </w:r>
    </w:p>
    <w:p>
      <w:pPr>
        <w:jc w:val="left"/>
      </w:pPr>
      <w:r>
        <w:br/>
      </w:r>
      <w:r>
        <w:rPr>
          <w:sz w:val="24"/>
          <w:rFonts w:ascii="Times New Roman" w:hAnsi="Times New Roman" w:cs="Times New Roman" w:eastAsia="Times New Roman"/>
        </w:rPr>
        <w:t xml:space="preserve">Заместитель ответственного </w:t>
      </w:r>
    </w:p>
    <w:p>
      <w:pPr>
        <w:jc w:val="left"/>
      </w:pPr>
      <w:r>
        <w:rPr>
          <w:sz w:val="24"/>
        </w:rPr>
        <w:t xml:space="preserve">секретаря по факультету                                               </w:t>
      </w:r>
      <w:r>
        <w:rPr>
          <w:sz w:val="24"/>
        </w:rPr>
        <w:t>_______</w:t>
      </w:r>
      <w:r>
        <w:rPr>
          <w:sz w:val="24"/>
        </w:rPr>
        <w:t xml:space="preserve"> С.А. Павлюковец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2023-05-15T20:03:12Z</dcterms:created>
  <dc:creator>Apache POI</dc:creator>
</cp:coreProperties>
</file>