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李伟华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人工智能赋能数字医疗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人工智能赋能数字医疗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李伟华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