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/>
      <w:r>
        <w:rPr/>
        <w:t xml:space="preserve"> 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2566"/>
          </w:tcPr>
          <w:p/>
          <w:p>
            <w:r>
              <w:rPr/>
            </w:r>
          </w:p>
        </w:tc>
        <w:tc>
          <w:tcPr>
            <w:tcW w:type="dxa" w:w="2566"/>
          </w:tcPr>
          <w:p/>
          <w:p>
            <w:r>
              <w:rPr>
                <w:rFonts w:ascii="华文楷体" w:hAnsi="华文楷体"/>
                <w:sz w:val="144"/>
              </w:rPr>
            </w:r>
            <w:r>
              <w:rPr>
                <w:rFonts w:ascii="楷体" w:hAnsi="楷体"/>
                <w:sz w:val="144"/>
              </w:rPr>
              <w:t>贾海岩</w:t>
            </w:r>
          </w:p>
          <w:p/>
        </w:tc>
        <w:tc>
          <w:tcPr>
            <w:tcW w:type="dxa" w:w="2566"/>
          </w:tcPr>
          <w:p/>
          <w:p/>
          <w:p/>
          <w:p>
            <w:r>
              <w:rPr>
                <w:rFonts w:ascii="楷体_GB2312" w:hAnsi="楷体_GB2312"/>
                <w:b/>
                <w:sz w:val="32"/>
              </w:rPr>
            </w:r>
            <w:r>
              <w:rPr>
                <w:rFonts w:ascii="楷体" w:hAnsi="楷体"/>
                <w:sz w:val="32"/>
              </w:rPr>
              <w:t>test</w:t>
            </w:r>
          </w:p>
        </w:tc>
        <w:tc>
          <w:tcPr>
            <w:tcW w:type="dxa" w:w="2566"/>
          </w:tcPr>
          <w:p/>
          <w:p/>
          <w:p/>
          <w:p>
            <w:r>
              <w:rPr>
                <w:rFonts w:ascii="楷体_GB2312" w:hAnsi="楷体_GB2312"/>
                <w:b/>
                <w:sz w:val="32"/>
              </w:rPr>
            </w:r>
            <w:r>
              <w:rPr>
                <w:rFonts w:ascii="楷体" w:hAnsi="楷体"/>
                <w:sz w:val="32"/>
              </w:rPr>
              <w:t>test</w:t>
            </w:r>
          </w:p>
        </w:tc>
        <w:tc>
          <w:tcPr>
            <w:tcW w:type="dxa" w:w="2566"/>
          </w:tcPr>
          <w:p/>
          <w:p>
            <w:r>
              <w:rPr>
                <w:rFonts w:ascii="华文楷体" w:hAnsi="华文楷体"/>
                <w:sz w:val="144"/>
              </w:rPr>
            </w:r>
            <w:r>
              <w:rPr>
                <w:rFonts w:ascii="楷体" w:hAnsi="楷体"/>
                <w:sz w:val="144"/>
              </w:rPr>
              <w:t>贾海岩</w:t>
            </w:r>
          </w:p>
          <w:p/>
        </w:tc>
        <w:tc>
          <w:tcPr>
            <w:tcW w:type="dxa" w:w="2566"/>
          </w:tcPr>
          <w:p/>
          <w:p>
            <w:r>
              <w:rPr>
                <w:rFonts w:ascii="华文楷体" w:hAnsi="华文楷体"/>
                <w:sz w:val="96"/>
              </w:rPr>
            </w:r>
          </w:p>
        </w:tc>
      </w:tr>
    </w:tbl>
    <w:p>
      <w:r>
        <w:br w:type="page"/>
      </w:r>
    </w:p>
    <w:p>
      <w:pPr/>
      <w:r>
        <w:rPr/>
        <w:t xml:space="preserve"> 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c>
          <w:tcPr>
            <w:tcW w:type="dxa" w:w="2566"/>
          </w:tcPr>
          <w:p/>
          <w:p>
            <w:r>
              <w:rPr/>
            </w:r>
          </w:p>
        </w:tc>
        <w:tc>
          <w:tcPr>
            <w:tcW w:type="dxa" w:w="2566"/>
          </w:tcPr>
          <w:p/>
          <w:p>
            <w:r>
              <w:rPr>
                <w:rFonts w:ascii="华文楷体" w:hAnsi="华文楷体"/>
                <w:sz w:val="144"/>
              </w:rPr>
            </w:r>
            <w:r>
              <w:rPr>
                <w:rFonts w:ascii="楷体" w:hAnsi="楷体"/>
                <w:sz w:val="144"/>
              </w:rPr>
              <w:t>王芳芳</w:t>
            </w:r>
          </w:p>
          <w:p/>
        </w:tc>
        <w:tc>
          <w:tcPr>
            <w:tcW w:type="dxa" w:w="2566"/>
          </w:tcPr>
          <w:p/>
          <w:p/>
          <w:p/>
          <w:p>
            <w:r>
              <w:rPr>
                <w:rFonts w:ascii="楷体_GB2312" w:hAnsi="楷体_GB2312"/>
                <w:b/>
                <w:sz w:val="32"/>
              </w:rPr>
            </w:r>
            <w:r>
              <w:rPr>
                <w:rFonts w:ascii="楷体" w:hAnsi="楷体"/>
                <w:sz w:val="32"/>
              </w:rPr>
              <w:t>test</w:t>
            </w:r>
          </w:p>
        </w:tc>
        <w:tc>
          <w:tcPr>
            <w:tcW w:type="dxa" w:w="2566"/>
          </w:tcPr>
          <w:p/>
          <w:p/>
          <w:p/>
          <w:p>
            <w:r>
              <w:rPr>
                <w:rFonts w:ascii="楷体_GB2312" w:hAnsi="楷体_GB2312"/>
                <w:b/>
                <w:sz w:val="32"/>
              </w:rPr>
            </w:r>
            <w:r>
              <w:rPr>
                <w:rFonts w:ascii="楷体" w:hAnsi="楷体"/>
                <w:sz w:val="32"/>
              </w:rPr>
              <w:t>test</w:t>
            </w:r>
          </w:p>
        </w:tc>
        <w:tc>
          <w:tcPr>
            <w:tcW w:type="dxa" w:w="2566"/>
          </w:tcPr>
          <w:p/>
          <w:p>
            <w:r>
              <w:rPr>
                <w:rFonts w:ascii="华文楷体" w:hAnsi="华文楷体"/>
                <w:sz w:val="144"/>
              </w:rPr>
            </w:r>
            <w:r>
              <w:rPr>
                <w:rFonts w:ascii="楷体" w:hAnsi="楷体"/>
                <w:sz w:val="144"/>
              </w:rPr>
              <w:t>王芳芳</w:t>
            </w:r>
          </w:p>
          <w:p/>
        </w:tc>
        <w:tc>
          <w:tcPr>
            <w:tcW w:type="dxa" w:w="2566"/>
          </w:tcPr>
          <w:p/>
          <w:p>
            <w:r>
              <w:rPr>
                <w:rFonts w:ascii="华文楷体" w:hAnsi="华文楷体"/>
                <w:sz w:val="96"/>
              </w:rPr>
            </w:r>
          </w:p>
        </w:tc>
      </w:tr>
    </w:tbl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