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165F8" w14:textId="28794B02" w:rsidR="009B4C51" w:rsidRPr="00876C6C" w:rsidRDefault="00876C6C">
      <w:pPr>
        <w:rPr>
          <w:rFonts w:ascii="Segoe UI" w:hAnsi="Segoe UI" w:cs="Segoe UI"/>
          <w:color w:val="232629"/>
          <w:sz w:val="36"/>
          <w:szCs w:val="36"/>
          <w:shd w:val="clear" w:color="auto" w:fill="FFFFFF"/>
          <w:rtl/>
        </w:rPr>
      </w:pPr>
      <w:r w:rsidRPr="00876C6C">
        <w:rPr>
          <w:rFonts w:ascii="Segoe UI" w:hAnsi="Segoe UI" w:cs="Segoe UI"/>
          <w:color w:val="232629"/>
          <w:sz w:val="36"/>
          <w:szCs w:val="36"/>
          <w:shd w:val="clear" w:color="auto" w:fill="FFFFFF"/>
        </w:rPr>
        <w:t>User accounts are used by real users, service accounts are used by system services such as web servers, mail transport agents, databases etc</w:t>
      </w:r>
    </w:p>
    <w:p w14:paraId="503F6437" w14:textId="2AF47FAD" w:rsidR="00876C6C" w:rsidRPr="00876C6C" w:rsidRDefault="00876C6C">
      <w:pPr>
        <w:rPr>
          <w:sz w:val="36"/>
          <w:szCs w:val="36"/>
          <w:rtl/>
          <w:lang w:bidi="fa-IR"/>
        </w:rPr>
      </w:pPr>
    </w:p>
    <w:p w14:paraId="00D2E6B2" w14:textId="218F76A6" w:rsidR="00876C6C" w:rsidRPr="00876C6C" w:rsidRDefault="00876C6C" w:rsidP="00876C6C">
      <w:pPr>
        <w:bidi/>
        <w:rPr>
          <w:rFonts w:hint="cs"/>
          <w:sz w:val="36"/>
          <w:szCs w:val="36"/>
          <w:rtl/>
          <w:lang w:bidi="fa-IR"/>
        </w:rPr>
      </w:pPr>
      <w:r w:rsidRPr="00876C6C">
        <w:rPr>
          <w:rFonts w:ascii="IranSans" w:hAnsi="IranSans"/>
          <w:color w:val="666666"/>
          <w:sz w:val="36"/>
          <w:szCs w:val="36"/>
          <w:shd w:val="clear" w:color="auto" w:fill="FFFFFF"/>
          <w:rtl/>
        </w:rPr>
        <w:t>هر دو</w:t>
      </w:r>
      <w:r w:rsidRPr="00876C6C">
        <w:rPr>
          <w:rFonts w:ascii="IranSans" w:hAnsi="IranSans"/>
          <w:color w:val="666666"/>
          <w:sz w:val="36"/>
          <w:szCs w:val="36"/>
          <w:shd w:val="clear" w:color="auto" w:fill="FFFFFF"/>
        </w:rPr>
        <w:t xml:space="preserve"> object </w:t>
      </w:r>
      <w:r w:rsidRPr="00876C6C">
        <w:rPr>
          <w:rFonts w:ascii="IranSans" w:hAnsi="IranSans"/>
          <w:color w:val="666666"/>
          <w:sz w:val="36"/>
          <w:szCs w:val="36"/>
          <w:shd w:val="clear" w:color="auto" w:fill="FFFFFF"/>
          <w:rtl/>
        </w:rPr>
        <w:t xml:space="preserve">هستند برای و مهمترین تفاوت آنها نقش آنها در دایرکتوری هست </w:t>
      </w:r>
      <w:r>
        <w:rPr>
          <w:rFonts w:ascii="IranSans" w:hAnsi="IranSans" w:hint="cs"/>
          <w:color w:val="666666"/>
          <w:sz w:val="36"/>
          <w:szCs w:val="36"/>
          <w:shd w:val="clear" w:color="auto" w:fill="FFFFFF"/>
          <w:rtl/>
        </w:rPr>
        <w:t xml:space="preserve">سرویس اکانت  نقش بازی میکنه مثل </w:t>
      </w:r>
      <w:r>
        <w:rPr>
          <w:rFonts w:ascii="IranSans" w:hAnsi="IranSans"/>
          <w:color w:val="666666"/>
          <w:sz w:val="36"/>
          <w:szCs w:val="36"/>
          <w:shd w:val="clear" w:color="auto" w:fill="FFFFFF"/>
          <w:lang w:bidi="fa-IR"/>
        </w:rPr>
        <w:t xml:space="preserve"> web database web server mail </w:t>
      </w:r>
      <w:r w:rsidRPr="00876C6C">
        <w:rPr>
          <w:rFonts w:ascii="IranSans" w:hAnsi="IranSans"/>
          <w:color w:val="666666"/>
          <w:sz w:val="36"/>
          <w:szCs w:val="36"/>
          <w:shd w:val="clear" w:color="auto" w:fill="FFFFFF"/>
          <w:rtl/>
        </w:rPr>
        <w:t>اما یوزر اکانت ممکنه روی سیستم های مختلف هم لاگین کنه برای همین پالیسی های این دو با هم متفاوت است به عنوان مثال اگر شما یک پالیسی رو روی کامپیوتر اکانت ست کنی برای همیشه روی اون سیستم اعمال میشود ولی در یوزر اکانت فقط در زمانی روی اون سیستم اعمال می شود که با اون یوزر اکانت لاگین کرده باشی</w:t>
      </w:r>
    </w:p>
    <w:sectPr w:rsidR="00876C6C" w:rsidRPr="00876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ran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3A8"/>
    <w:rsid w:val="000B42FF"/>
    <w:rsid w:val="00876C6C"/>
    <w:rsid w:val="009B4C51"/>
    <w:rsid w:val="00B043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0E99"/>
  <w15:chartTrackingRefBased/>
  <w15:docId w15:val="{637949A7-39D3-4227-8784-D5B784BD2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84</Words>
  <Characters>483</Characters>
  <Application>Microsoft Office Word</Application>
  <DocSecurity>0</DocSecurity>
  <Lines>4</Lines>
  <Paragraphs>1</Paragraphs>
  <ScaleCrop>false</ScaleCrop>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dc:creator>
  <cp:keywords/>
  <dc:description/>
  <cp:lastModifiedBy>babak</cp:lastModifiedBy>
  <cp:revision>3</cp:revision>
  <dcterms:created xsi:type="dcterms:W3CDTF">2023-01-23T09:43:00Z</dcterms:created>
  <dcterms:modified xsi:type="dcterms:W3CDTF">2023-01-23T09:50:00Z</dcterms:modified>
</cp:coreProperties>
</file>