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033C" w14:textId="37687A2E" w:rsidR="003C55C0" w:rsidRDefault="003C55C0" w:rsidP="00F30E77">
      <w:pPr>
        <w:spacing w:before="60" w:line="506" w:lineRule="exact"/>
        <w:ind w:right="3709"/>
        <w:rPr>
          <w:b/>
          <w:sz w:val="32"/>
          <w:szCs w:val="16"/>
        </w:rPr>
      </w:pPr>
    </w:p>
    <w:p w14:paraId="499FEEB5" w14:textId="54B0CEBE" w:rsidR="00440BAC" w:rsidRDefault="00180C3A" w:rsidP="00DB419E">
      <w:pPr>
        <w:spacing w:before="60" w:line="506" w:lineRule="exact"/>
        <w:ind w:left="2880" w:right="3709"/>
        <w:rPr>
          <w:b/>
          <w:sz w:val="36"/>
          <w:szCs w:val="18"/>
        </w:rPr>
      </w:pPr>
      <w:r>
        <w:rPr>
          <w:b/>
          <w:sz w:val="32"/>
          <w:szCs w:val="16"/>
        </w:rPr>
        <w:t xml:space="preserve">     </w:t>
      </w:r>
      <w:r w:rsidR="00F2367A" w:rsidRPr="00E94C44">
        <w:rPr>
          <w:b/>
          <w:sz w:val="36"/>
          <w:szCs w:val="18"/>
        </w:rPr>
        <w:t>Abdul Basith</w:t>
      </w:r>
      <w:r w:rsidR="00BD6B5E" w:rsidRPr="00E94C44">
        <w:rPr>
          <w:b/>
          <w:sz w:val="36"/>
          <w:szCs w:val="18"/>
        </w:rPr>
        <w:t xml:space="preserve"> </w:t>
      </w:r>
      <w:r w:rsidR="00F2367A" w:rsidRPr="00E94C44">
        <w:rPr>
          <w:b/>
          <w:sz w:val="36"/>
          <w:szCs w:val="18"/>
        </w:rPr>
        <w:t>N</w:t>
      </w:r>
    </w:p>
    <w:p w14:paraId="06FE52D1" w14:textId="77777777" w:rsidR="000F0D26" w:rsidRPr="00DB419E" w:rsidRDefault="000F0D26" w:rsidP="00DB419E">
      <w:pPr>
        <w:spacing w:before="60" w:line="506" w:lineRule="exact"/>
        <w:ind w:left="2880" w:right="3709"/>
        <w:rPr>
          <w:b/>
          <w:sz w:val="32"/>
          <w:szCs w:val="16"/>
        </w:rPr>
      </w:pPr>
    </w:p>
    <w:p w14:paraId="489C1AC2" w14:textId="77777777" w:rsidR="001F6C5B" w:rsidRPr="005276E7" w:rsidRDefault="001F6C5B" w:rsidP="001F6C5B">
      <w:pPr>
        <w:pStyle w:val="BodyText"/>
        <w:spacing w:before="4"/>
        <w:rPr>
          <w:b/>
          <w:sz w:val="11"/>
        </w:rPr>
      </w:pPr>
    </w:p>
    <w:p w14:paraId="521DA46A" w14:textId="77777777" w:rsidR="00EF0A1D" w:rsidRPr="008253FA" w:rsidRDefault="00EF0A1D" w:rsidP="00EF0A1D">
      <w:pPr>
        <w:rPr>
          <w:b/>
          <w:bCs/>
          <w:u w:val="single"/>
        </w:rPr>
      </w:pPr>
      <w:r w:rsidRPr="008253FA">
        <w:rPr>
          <w:b/>
          <w:bCs/>
          <w:u w:val="single"/>
        </w:rPr>
        <w:t>CAREER SUMMARY</w:t>
      </w:r>
    </w:p>
    <w:p w14:paraId="56396507" w14:textId="77777777" w:rsidR="00EF0A1D" w:rsidRDefault="00EF0A1D" w:rsidP="00EF0A1D">
      <w:pPr>
        <w:rPr>
          <w:b/>
          <w:bCs/>
        </w:rPr>
      </w:pPr>
    </w:p>
    <w:p w14:paraId="72E5944F" w14:textId="36138237" w:rsidR="00EF0A1D" w:rsidRPr="0019746A" w:rsidRDefault="00EF0A1D" w:rsidP="00622E9A">
      <w:pPr>
        <w:spacing w:line="360" w:lineRule="auto"/>
        <w:ind w:firstLine="720"/>
        <w:rPr>
          <w:bCs/>
          <w:color w:val="000000"/>
        </w:rPr>
      </w:pPr>
      <w:r w:rsidRPr="0019746A">
        <w:rPr>
          <w:b/>
          <w:color w:val="000000"/>
        </w:rPr>
        <w:t xml:space="preserve">Company   </w:t>
      </w:r>
      <w:proofErr w:type="gramStart"/>
      <w:r w:rsidRPr="0019746A">
        <w:rPr>
          <w:b/>
          <w:color w:val="000000"/>
        </w:rPr>
        <w:t xml:space="preserve">  :</w:t>
      </w:r>
      <w:proofErr w:type="gramEnd"/>
      <w:r w:rsidRPr="0019746A">
        <w:rPr>
          <w:b/>
          <w:color w:val="000000"/>
        </w:rPr>
        <w:t xml:space="preserve"> </w:t>
      </w:r>
      <w:r w:rsidRPr="0019746A">
        <w:rPr>
          <w:bCs/>
          <w:color w:val="000000"/>
        </w:rPr>
        <w:t xml:space="preserve">Mphasis Limited, Chennai         </w:t>
      </w:r>
      <w:r w:rsidR="00622E9A">
        <w:rPr>
          <w:bCs/>
          <w:color w:val="000000"/>
        </w:rPr>
        <w:t xml:space="preserve">        </w:t>
      </w:r>
      <w:r w:rsidRPr="0019746A">
        <w:rPr>
          <w:bCs/>
          <w:color w:val="000000"/>
        </w:rPr>
        <w:t xml:space="preserve"> </w:t>
      </w:r>
      <w:r w:rsidRPr="0019746A">
        <w:rPr>
          <w:b/>
          <w:color w:val="000000"/>
        </w:rPr>
        <w:t>Domain        :</w:t>
      </w:r>
      <w:r w:rsidRPr="0019746A">
        <w:rPr>
          <w:bCs/>
          <w:color w:val="000000"/>
        </w:rPr>
        <w:t xml:space="preserve"> Airlines/Travel and transport</w:t>
      </w:r>
    </w:p>
    <w:p w14:paraId="6C778193" w14:textId="7A48810E" w:rsidR="00EF0A1D" w:rsidRPr="0019746A" w:rsidRDefault="00EF0A1D" w:rsidP="00622E9A">
      <w:pPr>
        <w:spacing w:line="360" w:lineRule="auto"/>
        <w:ind w:firstLine="720"/>
        <w:rPr>
          <w:bCs/>
          <w:color w:val="000000"/>
        </w:rPr>
      </w:pPr>
      <w:r w:rsidRPr="0019746A">
        <w:rPr>
          <w:b/>
          <w:color w:val="000000"/>
        </w:rPr>
        <w:t xml:space="preserve">Project       </w:t>
      </w:r>
      <w:proofErr w:type="gramStart"/>
      <w:r w:rsidRPr="0019746A">
        <w:rPr>
          <w:b/>
          <w:color w:val="000000"/>
        </w:rPr>
        <w:t xml:space="preserve">  :</w:t>
      </w:r>
      <w:proofErr w:type="gramEnd"/>
      <w:r w:rsidRPr="0019746A">
        <w:rPr>
          <w:bCs/>
          <w:color w:val="000000"/>
        </w:rPr>
        <w:t xml:space="preserve"> Travelport (GDS)</w:t>
      </w:r>
      <w:r>
        <w:rPr>
          <w:bCs/>
          <w:color w:val="000000"/>
        </w:rPr>
        <w:t xml:space="preserve">                    </w:t>
      </w:r>
      <w:r w:rsidR="00622E9A">
        <w:rPr>
          <w:bCs/>
          <w:color w:val="000000"/>
        </w:rPr>
        <w:t xml:space="preserve">   </w:t>
      </w:r>
      <w:r>
        <w:rPr>
          <w:bCs/>
          <w:color w:val="000000"/>
        </w:rPr>
        <w:t xml:space="preserve">  </w:t>
      </w:r>
      <w:r w:rsidR="00622E9A">
        <w:rPr>
          <w:bCs/>
          <w:color w:val="000000"/>
        </w:rPr>
        <w:t xml:space="preserve">   </w:t>
      </w:r>
      <w:r>
        <w:rPr>
          <w:bCs/>
          <w:color w:val="000000"/>
        </w:rPr>
        <w:t xml:space="preserve"> </w:t>
      </w:r>
      <w:r w:rsidR="00622E9A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 </w:t>
      </w:r>
      <w:r w:rsidRPr="0019746A">
        <w:rPr>
          <w:b/>
          <w:color w:val="000000"/>
        </w:rPr>
        <w:t xml:space="preserve">Duration      : </w:t>
      </w:r>
      <w:r w:rsidRPr="0019746A">
        <w:rPr>
          <w:bCs/>
          <w:color w:val="000000"/>
        </w:rPr>
        <w:t>April 2023 to Present</w:t>
      </w:r>
    </w:p>
    <w:p w14:paraId="3FB2CD61" w14:textId="77777777" w:rsidR="00EF0A1D" w:rsidRPr="0019746A" w:rsidRDefault="00EF0A1D" w:rsidP="00EF0A1D">
      <w:pPr>
        <w:spacing w:line="360" w:lineRule="auto"/>
        <w:ind w:right="2640"/>
        <w:jc w:val="both"/>
        <w:rPr>
          <w:bCs/>
          <w:color w:val="000000"/>
        </w:rPr>
      </w:pPr>
    </w:p>
    <w:p w14:paraId="0F232009" w14:textId="77777777" w:rsidR="00784585" w:rsidRPr="0019746A" w:rsidRDefault="00784585" w:rsidP="00784585">
      <w:pPr>
        <w:widowControl/>
        <w:numPr>
          <w:ilvl w:val="0"/>
          <w:numId w:val="29"/>
        </w:numPr>
        <w:autoSpaceDE/>
        <w:autoSpaceDN/>
        <w:spacing w:line="360" w:lineRule="auto"/>
        <w:ind w:right="2640"/>
        <w:jc w:val="both"/>
        <w:rPr>
          <w:bCs/>
          <w:color w:val="000000"/>
        </w:rPr>
      </w:pPr>
      <w:r w:rsidRPr="0019746A">
        <w:rPr>
          <w:bCs/>
          <w:color w:val="000000"/>
        </w:rPr>
        <w:t>Working as a TPF developer for Travelport GDS system.</w:t>
      </w:r>
    </w:p>
    <w:p w14:paraId="6E532A1D" w14:textId="0DE49D9E" w:rsidR="00340426" w:rsidRPr="0019746A" w:rsidRDefault="00340426" w:rsidP="00340426">
      <w:pPr>
        <w:widowControl/>
        <w:numPr>
          <w:ilvl w:val="0"/>
          <w:numId w:val="29"/>
        </w:numPr>
        <w:autoSpaceDE/>
        <w:autoSpaceDN/>
        <w:spacing w:line="360" w:lineRule="auto"/>
        <w:jc w:val="both"/>
        <w:rPr>
          <w:bCs/>
          <w:color w:val="000000"/>
        </w:rPr>
      </w:pPr>
      <w:r w:rsidRPr="0019746A">
        <w:rPr>
          <w:color w:val="000000"/>
        </w:rPr>
        <w:t xml:space="preserve">Responsible for </w:t>
      </w:r>
      <w:r>
        <w:rPr>
          <w:color w:val="000000"/>
        </w:rPr>
        <w:t xml:space="preserve">maintenance </w:t>
      </w:r>
      <w:r w:rsidRPr="0019746A">
        <w:rPr>
          <w:color w:val="000000"/>
        </w:rPr>
        <w:t xml:space="preserve">activities </w:t>
      </w:r>
      <w:r>
        <w:rPr>
          <w:color w:val="000000"/>
        </w:rPr>
        <w:t xml:space="preserve">which involves fixing the reported problems in production </w:t>
      </w:r>
      <w:r w:rsidRPr="0019746A">
        <w:rPr>
          <w:color w:val="000000"/>
        </w:rPr>
        <w:t xml:space="preserve">from the initial research phase to </w:t>
      </w:r>
      <w:r>
        <w:rPr>
          <w:color w:val="000000"/>
        </w:rPr>
        <w:t>implementation</w:t>
      </w:r>
      <w:r w:rsidRPr="0019746A">
        <w:rPr>
          <w:color w:val="000000"/>
        </w:rPr>
        <w:t xml:space="preserve"> phase which involves Coding, Unit testing, Integration testing, Support QA </w:t>
      </w:r>
      <w:r w:rsidR="006E1EE9">
        <w:rPr>
          <w:color w:val="000000"/>
        </w:rPr>
        <w:t xml:space="preserve">team queries </w:t>
      </w:r>
      <w:r w:rsidRPr="0019746A">
        <w:rPr>
          <w:color w:val="000000"/>
        </w:rPr>
        <w:t>and production.</w:t>
      </w:r>
    </w:p>
    <w:p w14:paraId="244C0F20" w14:textId="77777777" w:rsidR="00CF38DD" w:rsidRPr="005276E7" w:rsidRDefault="00CF38DD" w:rsidP="00852CF4">
      <w:pPr>
        <w:pStyle w:val="Default"/>
        <w:spacing w:after="37"/>
        <w:rPr>
          <w:rFonts w:ascii="Times New Roman" w:hAnsi="Times New Roman" w:cs="Times New Roman"/>
          <w:sz w:val="22"/>
          <w:szCs w:val="22"/>
        </w:rPr>
      </w:pPr>
    </w:p>
    <w:p w14:paraId="25AA1E4A" w14:textId="1BE7BC69" w:rsidR="003F06AA" w:rsidRDefault="003F06AA" w:rsidP="003F06AA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8253FA">
        <w:rPr>
          <w:rFonts w:ascii="Times New Roman" w:hAnsi="Times New Roman" w:cs="Times New Roman"/>
          <w:b/>
          <w:bCs/>
          <w:color w:val="000000"/>
          <w:u w:val="single"/>
        </w:rPr>
        <w:t>PROFESSIONAL AND TECHNICAL SKILLS</w:t>
      </w:r>
    </w:p>
    <w:p w14:paraId="575DD443" w14:textId="77777777" w:rsidR="00DB419E" w:rsidRPr="00DB419E" w:rsidRDefault="00DB419E" w:rsidP="003F06AA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tbl>
      <w:tblPr>
        <w:tblW w:w="9576" w:type="dxa"/>
        <w:tblLook w:val="04A0" w:firstRow="1" w:lastRow="0" w:firstColumn="1" w:lastColumn="0" w:noHBand="0" w:noVBand="1"/>
      </w:tblPr>
      <w:tblGrid>
        <w:gridCol w:w="2358"/>
        <w:gridCol w:w="7218"/>
      </w:tblGrid>
      <w:tr w:rsidR="003F06AA" w:rsidRPr="008A7AC7" w14:paraId="0D557DE9" w14:textId="77777777">
        <w:trPr>
          <w:trHeight w:hRule="exact" w:val="288"/>
        </w:trPr>
        <w:tc>
          <w:tcPr>
            <w:tcW w:w="2358" w:type="dxa"/>
          </w:tcPr>
          <w:p w14:paraId="0A58B130" w14:textId="77777777" w:rsidR="003F06AA" w:rsidRPr="00E52853" w:rsidRDefault="003F06AA">
            <w:pPr>
              <w:spacing w:line="360" w:lineRule="auto"/>
              <w:contextualSpacing/>
              <w:jc w:val="both"/>
            </w:pPr>
            <w:r w:rsidRPr="00E52853">
              <w:t>Programming Language</w:t>
            </w:r>
          </w:p>
        </w:tc>
        <w:tc>
          <w:tcPr>
            <w:tcW w:w="7218" w:type="dxa"/>
          </w:tcPr>
          <w:p w14:paraId="516A3614" w14:textId="77777777" w:rsidR="003F06AA" w:rsidRDefault="003F06AA">
            <w:pPr>
              <w:spacing w:line="360" w:lineRule="auto"/>
              <w:contextualSpacing/>
              <w:jc w:val="both"/>
            </w:pPr>
            <w:r w:rsidRPr="00E52853">
              <w:t>: TPF Assembly, SPMs (Structured Programming Macros)</w:t>
            </w:r>
            <w:r w:rsidR="00A70015">
              <w:t>, Java</w:t>
            </w:r>
          </w:p>
          <w:p w14:paraId="079229AD" w14:textId="5AA4B7E9" w:rsidR="000C05BD" w:rsidRPr="00E52853" w:rsidRDefault="000C05BD">
            <w:pPr>
              <w:spacing w:line="360" w:lineRule="auto"/>
              <w:contextualSpacing/>
              <w:jc w:val="both"/>
            </w:pPr>
          </w:p>
        </w:tc>
      </w:tr>
      <w:tr w:rsidR="003F06AA" w:rsidRPr="008A7AC7" w14:paraId="44992E22" w14:textId="77777777">
        <w:trPr>
          <w:trHeight w:hRule="exact" w:val="288"/>
        </w:trPr>
        <w:tc>
          <w:tcPr>
            <w:tcW w:w="2358" w:type="dxa"/>
          </w:tcPr>
          <w:p w14:paraId="23CBFFA1" w14:textId="77777777" w:rsidR="003F06AA" w:rsidRPr="00E52853" w:rsidRDefault="003F06AA">
            <w:pPr>
              <w:spacing w:line="360" w:lineRule="auto"/>
              <w:contextualSpacing/>
              <w:jc w:val="both"/>
            </w:pPr>
            <w:r w:rsidRPr="00E52853">
              <w:t>Database</w:t>
            </w:r>
          </w:p>
        </w:tc>
        <w:tc>
          <w:tcPr>
            <w:tcW w:w="7218" w:type="dxa"/>
          </w:tcPr>
          <w:p w14:paraId="641A8EDD" w14:textId="77777777" w:rsidR="003F06AA" w:rsidRDefault="003F06AA">
            <w:pPr>
              <w:spacing w:line="360" w:lineRule="auto"/>
              <w:contextualSpacing/>
              <w:jc w:val="both"/>
              <w:rPr>
                <w:lang w:val="fr-FR"/>
              </w:rPr>
            </w:pPr>
            <w:r w:rsidRPr="00E52853">
              <w:t xml:space="preserve">: </w:t>
            </w:r>
            <w:r w:rsidRPr="00E52853">
              <w:rPr>
                <w:lang w:val="fr-FR"/>
              </w:rPr>
              <w:t>TPFDF</w:t>
            </w:r>
          </w:p>
          <w:p w14:paraId="30EF1A88" w14:textId="77777777" w:rsidR="001612FA" w:rsidRDefault="001612FA">
            <w:pPr>
              <w:spacing w:line="360" w:lineRule="auto"/>
              <w:contextualSpacing/>
              <w:jc w:val="both"/>
              <w:rPr>
                <w:lang w:val="fr-FR"/>
              </w:rPr>
            </w:pPr>
          </w:p>
          <w:p w14:paraId="693889A2" w14:textId="77777777" w:rsidR="006A5456" w:rsidRDefault="006A5456">
            <w:pPr>
              <w:spacing w:line="360" w:lineRule="auto"/>
              <w:contextualSpacing/>
              <w:jc w:val="both"/>
              <w:rPr>
                <w:lang w:val="fr-FR"/>
              </w:rPr>
            </w:pPr>
          </w:p>
          <w:p w14:paraId="10B23203" w14:textId="77777777" w:rsidR="006A5456" w:rsidRDefault="006A5456">
            <w:pPr>
              <w:spacing w:line="360" w:lineRule="auto"/>
              <w:contextualSpacing/>
              <w:jc w:val="both"/>
              <w:rPr>
                <w:lang w:val="fr-FR"/>
              </w:rPr>
            </w:pPr>
          </w:p>
          <w:p w14:paraId="1285CF94" w14:textId="77777777" w:rsidR="006A5456" w:rsidRPr="00E52853" w:rsidRDefault="006A5456">
            <w:pPr>
              <w:spacing w:line="360" w:lineRule="auto"/>
              <w:contextualSpacing/>
              <w:jc w:val="both"/>
            </w:pPr>
          </w:p>
          <w:p w14:paraId="69E7AA25" w14:textId="77777777" w:rsidR="003F06AA" w:rsidRPr="00E52853" w:rsidRDefault="003F06AA">
            <w:pPr>
              <w:spacing w:line="360" w:lineRule="auto"/>
              <w:contextualSpacing/>
              <w:jc w:val="both"/>
            </w:pPr>
          </w:p>
          <w:p w14:paraId="777742ED" w14:textId="77777777" w:rsidR="003F06AA" w:rsidRPr="00E52853" w:rsidRDefault="003F06AA">
            <w:pPr>
              <w:spacing w:line="360" w:lineRule="auto"/>
              <w:contextualSpacing/>
              <w:jc w:val="both"/>
            </w:pPr>
          </w:p>
          <w:p w14:paraId="354F771C" w14:textId="77777777" w:rsidR="003F06AA" w:rsidRPr="00E52853" w:rsidRDefault="003F06AA">
            <w:pPr>
              <w:spacing w:line="360" w:lineRule="auto"/>
              <w:contextualSpacing/>
              <w:jc w:val="both"/>
            </w:pPr>
          </w:p>
        </w:tc>
      </w:tr>
      <w:tr w:rsidR="003F06AA" w14:paraId="5E522EA4" w14:textId="77777777">
        <w:trPr>
          <w:trHeight w:hRule="exact" w:val="288"/>
        </w:trPr>
        <w:tc>
          <w:tcPr>
            <w:tcW w:w="2358" w:type="dxa"/>
          </w:tcPr>
          <w:p w14:paraId="438BBAB3" w14:textId="77777777" w:rsidR="003F06AA" w:rsidRPr="00E52853" w:rsidRDefault="003F06AA">
            <w:pPr>
              <w:spacing w:line="360" w:lineRule="auto"/>
              <w:contextualSpacing/>
              <w:jc w:val="both"/>
            </w:pPr>
            <w:r w:rsidRPr="00E52853">
              <w:t>Platforms</w:t>
            </w:r>
          </w:p>
        </w:tc>
        <w:tc>
          <w:tcPr>
            <w:tcW w:w="7218" w:type="dxa"/>
          </w:tcPr>
          <w:p w14:paraId="62863187" w14:textId="3D10F081" w:rsidR="003F06AA" w:rsidRPr="00E52853" w:rsidRDefault="003F06AA">
            <w:pPr>
              <w:spacing w:line="360" w:lineRule="auto"/>
              <w:contextualSpacing/>
              <w:jc w:val="both"/>
            </w:pPr>
            <w:r w:rsidRPr="00E52853">
              <w:t>: VM, Windows</w:t>
            </w:r>
            <w:r w:rsidR="009827CB">
              <w:t>, Eclipse</w:t>
            </w:r>
          </w:p>
          <w:p w14:paraId="5126F357" w14:textId="77777777" w:rsidR="003F06AA" w:rsidRPr="00E52853" w:rsidRDefault="003F06AA">
            <w:pPr>
              <w:spacing w:line="360" w:lineRule="auto"/>
              <w:contextualSpacing/>
              <w:jc w:val="both"/>
            </w:pPr>
          </w:p>
        </w:tc>
      </w:tr>
      <w:tr w:rsidR="00A47389" w14:paraId="2DD92E15" w14:textId="77777777">
        <w:trPr>
          <w:trHeight w:hRule="exact" w:val="288"/>
        </w:trPr>
        <w:tc>
          <w:tcPr>
            <w:tcW w:w="2358" w:type="dxa"/>
          </w:tcPr>
          <w:p w14:paraId="17591FE3" w14:textId="46C3E762" w:rsidR="00A47389" w:rsidRPr="00E52853" w:rsidRDefault="00A47389" w:rsidP="00A47389">
            <w:pPr>
              <w:spacing w:line="360" w:lineRule="auto"/>
              <w:contextualSpacing/>
              <w:jc w:val="both"/>
            </w:pPr>
            <w:r>
              <w:t xml:space="preserve">Framework                      </w:t>
            </w:r>
          </w:p>
        </w:tc>
        <w:tc>
          <w:tcPr>
            <w:tcW w:w="7218" w:type="dxa"/>
          </w:tcPr>
          <w:p w14:paraId="51290607" w14:textId="5B1AD3A2" w:rsidR="00A47389" w:rsidRPr="00E52853" w:rsidRDefault="00A47389" w:rsidP="00A47389">
            <w:pPr>
              <w:spacing w:line="360" w:lineRule="auto"/>
              <w:contextualSpacing/>
              <w:jc w:val="both"/>
            </w:pPr>
            <w:r>
              <w:t>: Spring Framework, Spring Boot</w:t>
            </w:r>
          </w:p>
        </w:tc>
      </w:tr>
      <w:tr w:rsidR="0084485E" w14:paraId="6B98AB2E" w14:textId="77777777">
        <w:trPr>
          <w:trHeight w:hRule="exact" w:val="288"/>
        </w:trPr>
        <w:tc>
          <w:tcPr>
            <w:tcW w:w="2358" w:type="dxa"/>
          </w:tcPr>
          <w:p w14:paraId="11D421D9" w14:textId="77777777" w:rsidR="0084485E" w:rsidRPr="00E52853" w:rsidRDefault="0084485E" w:rsidP="0084485E">
            <w:pPr>
              <w:spacing w:line="360" w:lineRule="auto"/>
              <w:contextualSpacing/>
              <w:jc w:val="both"/>
            </w:pPr>
            <w:r w:rsidRPr="00E52853">
              <w:t>Functional area</w:t>
            </w:r>
          </w:p>
        </w:tc>
        <w:tc>
          <w:tcPr>
            <w:tcW w:w="7218" w:type="dxa"/>
          </w:tcPr>
          <w:p w14:paraId="08DB090A" w14:textId="77777777" w:rsidR="0084485E" w:rsidRDefault="0084485E" w:rsidP="0084485E">
            <w:pPr>
              <w:spacing w:line="360" w:lineRule="auto"/>
              <w:contextualSpacing/>
              <w:jc w:val="both"/>
            </w:pPr>
            <w:r w:rsidRPr="00E52853">
              <w:t>: Reservations</w:t>
            </w:r>
          </w:p>
          <w:p w14:paraId="12233443" w14:textId="38EA274F" w:rsidR="0084485E" w:rsidRPr="00E52853" w:rsidRDefault="0084485E" w:rsidP="0084485E">
            <w:pPr>
              <w:spacing w:line="360" w:lineRule="auto"/>
              <w:contextualSpacing/>
              <w:jc w:val="both"/>
            </w:pPr>
          </w:p>
        </w:tc>
      </w:tr>
      <w:tr w:rsidR="0084485E" w14:paraId="761CB5E5" w14:textId="77777777">
        <w:trPr>
          <w:trHeight w:hRule="exact" w:val="288"/>
        </w:trPr>
        <w:tc>
          <w:tcPr>
            <w:tcW w:w="2358" w:type="dxa"/>
          </w:tcPr>
          <w:p w14:paraId="5AEBF06E" w14:textId="77777777" w:rsidR="0084485E" w:rsidRPr="00E52853" w:rsidRDefault="0084485E" w:rsidP="0084485E">
            <w:pPr>
              <w:spacing w:line="360" w:lineRule="auto"/>
              <w:contextualSpacing/>
              <w:jc w:val="both"/>
            </w:pPr>
            <w:r w:rsidRPr="00E52853">
              <w:t>Tools</w:t>
            </w:r>
          </w:p>
        </w:tc>
        <w:tc>
          <w:tcPr>
            <w:tcW w:w="7218" w:type="dxa"/>
          </w:tcPr>
          <w:p w14:paraId="1287E86B" w14:textId="77777777" w:rsidR="0084485E" w:rsidRDefault="0084485E" w:rsidP="0084485E">
            <w:pPr>
              <w:spacing w:line="360" w:lineRule="auto"/>
              <w:contextualSpacing/>
              <w:jc w:val="both"/>
              <w:rPr>
                <w:lang w:val="fr-FR"/>
              </w:rPr>
            </w:pPr>
            <w:r w:rsidRPr="00E52853">
              <w:t>: GVM Reflection Workspace</w:t>
            </w:r>
            <w:r w:rsidRPr="00E52853">
              <w:rPr>
                <w:lang w:val="fr-FR"/>
              </w:rPr>
              <w:t xml:space="preserve">, </w:t>
            </w:r>
            <w:proofErr w:type="spellStart"/>
            <w:r w:rsidRPr="00E52853">
              <w:rPr>
                <w:lang w:val="fr-FR"/>
              </w:rPr>
              <w:t>zTPFGI</w:t>
            </w:r>
            <w:proofErr w:type="spellEnd"/>
          </w:p>
          <w:p w14:paraId="3632BC31" w14:textId="77777777" w:rsidR="0084485E" w:rsidRDefault="0084485E" w:rsidP="0084485E">
            <w:pPr>
              <w:spacing w:line="360" w:lineRule="auto"/>
              <w:contextualSpacing/>
              <w:jc w:val="both"/>
              <w:rPr>
                <w:lang w:val="fr-FR"/>
              </w:rPr>
            </w:pPr>
          </w:p>
          <w:p w14:paraId="28739B62" w14:textId="77777777" w:rsidR="0084485E" w:rsidRPr="00E52853" w:rsidRDefault="0084485E" w:rsidP="0084485E">
            <w:pPr>
              <w:spacing w:line="360" w:lineRule="auto"/>
              <w:contextualSpacing/>
              <w:jc w:val="both"/>
            </w:pPr>
          </w:p>
        </w:tc>
      </w:tr>
    </w:tbl>
    <w:p w14:paraId="650FB340" w14:textId="77777777" w:rsidR="006C735A" w:rsidRPr="005276E7" w:rsidRDefault="006C735A" w:rsidP="006C735A">
      <w:pPr>
        <w:pStyle w:val="Default"/>
        <w:ind w:left="1440"/>
        <w:rPr>
          <w:rFonts w:ascii="Times New Roman" w:hAnsi="Times New Roman" w:cs="Times New Roman"/>
          <w:sz w:val="22"/>
          <w:szCs w:val="22"/>
        </w:rPr>
      </w:pPr>
    </w:p>
    <w:p w14:paraId="5B02F1FA" w14:textId="77777777" w:rsidR="00367128" w:rsidRDefault="00367128" w:rsidP="00367128">
      <w:pPr>
        <w:spacing w:line="360" w:lineRule="auto"/>
        <w:rPr>
          <w:b/>
          <w:bCs/>
          <w:u w:val="single"/>
        </w:rPr>
      </w:pPr>
      <w:r w:rsidRPr="008253FA">
        <w:rPr>
          <w:b/>
          <w:bCs/>
          <w:u w:val="single"/>
        </w:rPr>
        <w:t>PROBLEM LOG</w:t>
      </w:r>
    </w:p>
    <w:p w14:paraId="0745B5E4" w14:textId="77777777" w:rsidR="00B063A6" w:rsidRDefault="00B063A6" w:rsidP="00B063A6">
      <w:pPr>
        <w:pStyle w:val="ListParagraph"/>
        <w:tabs>
          <w:tab w:val="left" w:pos="1453"/>
          <w:tab w:val="left" w:pos="1454"/>
        </w:tabs>
        <w:spacing w:line="268" w:lineRule="exact"/>
        <w:ind w:left="2260" w:firstLine="0"/>
        <w:rPr>
          <w:rFonts w:asciiTheme="majorHAnsi" w:hAnsiTheme="majorHAnsi" w:cstheme="minorHAnsi"/>
        </w:rPr>
      </w:pPr>
    </w:p>
    <w:p w14:paraId="11B31BFC" w14:textId="74BDA547" w:rsidR="004162E8" w:rsidRPr="004162E8" w:rsidRDefault="0020743C" w:rsidP="004162E8">
      <w:pPr>
        <w:pStyle w:val="ListParagraph"/>
        <w:numPr>
          <w:ilvl w:val="0"/>
          <w:numId w:val="27"/>
        </w:numPr>
        <w:tabs>
          <w:tab w:val="left" w:pos="1453"/>
          <w:tab w:val="left" w:pos="1454"/>
        </w:tabs>
        <w:spacing w:line="360" w:lineRule="auto"/>
        <w:rPr>
          <w:b/>
          <w:bCs/>
        </w:rPr>
      </w:pPr>
      <w:r w:rsidRPr="005276E7">
        <w:rPr>
          <w:b/>
          <w:bCs/>
        </w:rPr>
        <w:t>Resolved issue by handling the duplicate WCHR SSR through TTY-IN request.</w:t>
      </w:r>
    </w:p>
    <w:p w14:paraId="61309F85" w14:textId="5F89F80D" w:rsidR="005D4525" w:rsidRDefault="0020743C" w:rsidP="008B3E2D">
      <w:pPr>
        <w:spacing w:line="360" w:lineRule="auto"/>
        <w:ind w:left="360"/>
        <w:jc w:val="both"/>
      </w:pPr>
      <w:r w:rsidRPr="0019746A">
        <w:rPr>
          <w:b/>
          <w:color w:val="000000"/>
        </w:rPr>
        <w:t xml:space="preserve">Functionality: </w:t>
      </w:r>
      <w:r w:rsidRPr="005276E7">
        <w:t>TTY-Inbound</w:t>
      </w:r>
      <w:r>
        <w:t>.</w:t>
      </w:r>
    </w:p>
    <w:p w14:paraId="0A5B6CCC" w14:textId="77777777" w:rsidR="008B3E2D" w:rsidRPr="005F07E5" w:rsidRDefault="008B3E2D" w:rsidP="008B3E2D">
      <w:pPr>
        <w:spacing w:line="360" w:lineRule="auto"/>
        <w:ind w:left="360"/>
        <w:jc w:val="both"/>
      </w:pPr>
    </w:p>
    <w:p w14:paraId="4777D130" w14:textId="77777777" w:rsidR="00035925" w:rsidRDefault="0020743C" w:rsidP="008911D4">
      <w:pPr>
        <w:tabs>
          <w:tab w:val="left" w:pos="1453"/>
          <w:tab w:val="left" w:pos="1454"/>
        </w:tabs>
        <w:spacing w:line="360" w:lineRule="auto"/>
        <w:ind w:left="360" w:right="1313"/>
        <w:rPr>
          <w:b/>
          <w:color w:val="000000"/>
        </w:rPr>
      </w:pPr>
      <w:r w:rsidRPr="0019746A">
        <w:rPr>
          <w:b/>
          <w:color w:val="000000"/>
        </w:rPr>
        <w:t xml:space="preserve">Issue: </w:t>
      </w:r>
    </w:p>
    <w:p w14:paraId="4BE8201E" w14:textId="57AD9BDF" w:rsidR="00BE0EB5" w:rsidRPr="0005170A" w:rsidRDefault="00BE0EB5" w:rsidP="0005170A">
      <w:pPr>
        <w:spacing w:line="360" w:lineRule="auto"/>
        <w:ind w:left="720"/>
        <w:jc w:val="both"/>
        <w:rPr>
          <w:rStyle w:val="ui-provider"/>
        </w:rPr>
      </w:pPr>
      <w:r w:rsidRPr="0005170A">
        <w:rPr>
          <w:rStyle w:val="ui-provider"/>
        </w:rPr>
        <w:t xml:space="preserve">      </w:t>
      </w:r>
      <w:r w:rsidRPr="0005170A">
        <w:rPr>
          <w:rStyle w:val="ui-provider"/>
        </w:rPr>
        <w:t>TTY-IN request to cancel the existing WCHR SSR and add a WCHR SSR with additional remarks it got rejected.</w:t>
      </w:r>
    </w:p>
    <w:p w14:paraId="0383C4D5" w14:textId="77777777" w:rsidR="005D4525" w:rsidRPr="00BE0EB5" w:rsidRDefault="005D4525" w:rsidP="0005170A">
      <w:pPr>
        <w:spacing w:line="360" w:lineRule="auto"/>
        <w:ind w:left="720"/>
        <w:jc w:val="both"/>
      </w:pPr>
    </w:p>
    <w:p w14:paraId="2E703045" w14:textId="60105D99" w:rsidR="008C55A5" w:rsidRDefault="00617252" w:rsidP="008C55A5">
      <w:pPr>
        <w:tabs>
          <w:tab w:val="left" w:pos="1453"/>
          <w:tab w:val="left" w:pos="1454"/>
        </w:tabs>
        <w:spacing w:line="360" w:lineRule="auto"/>
        <w:ind w:left="360" w:right="1313"/>
        <w:rPr>
          <w:b/>
          <w:color w:val="000000"/>
        </w:rPr>
      </w:pPr>
      <w:r>
        <w:rPr>
          <w:b/>
          <w:color w:val="000000"/>
        </w:rPr>
        <w:t>Description</w:t>
      </w:r>
      <w:r w:rsidR="008C55A5" w:rsidRPr="0019746A">
        <w:rPr>
          <w:b/>
          <w:color w:val="000000"/>
        </w:rPr>
        <w:t xml:space="preserve">: </w:t>
      </w:r>
    </w:p>
    <w:p w14:paraId="73416297" w14:textId="1788859B" w:rsidR="008C55A5" w:rsidRPr="0005170A" w:rsidRDefault="00BE0EB5" w:rsidP="0005170A">
      <w:pPr>
        <w:spacing w:line="360" w:lineRule="auto"/>
        <w:ind w:left="720"/>
        <w:jc w:val="both"/>
        <w:rPr>
          <w:rStyle w:val="ui-provider"/>
        </w:rPr>
      </w:pPr>
      <w:r>
        <w:rPr>
          <w:b/>
          <w:color w:val="000000"/>
        </w:rPr>
        <w:t xml:space="preserve">            </w:t>
      </w:r>
      <w:r w:rsidR="009C1658" w:rsidRPr="0005170A">
        <w:rPr>
          <w:rStyle w:val="ui-provider"/>
        </w:rPr>
        <w:t>By simulating the WCHR SSR with</w:t>
      </w:r>
      <w:r w:rsidR="009F07D4" w:rsidRPr="0005170A">
        <w:rPr>
          <w:rStyle w:val="ui-provider"/>
        </w:rPr>
        <w:t xml:space="preserve"> additional remarks in TTY-In request </w:t>
      </w:r>
      <w:r w:rsidR="00E45BB4" w:rsidRPr="0005170A">
        <w:rPr>
          <w:rStyle w:val="ui-provider"/>
        </w:rPr>
        <w:t>the duplicate bit is getting turned ON</w:t>
      </w:r>
      <w:r w:rsidR="008C08E1" w:rsidRPr="0005170A">
        <w:rPr>
          <w:rStyle w:val="ui-provider"/>
        </w:rPr>
        <w:t xml:space="preserve">, </w:t>
      </w:r>
      <w:r w:rsidR="000C4A5A" w:rsidRPr="0005170A">
        <w:rPr>
          <w:rStyle w:val="ui-provider"/>
        </w:rPr>
        <w:t>Due to this</w:t>
      </w:r>
      <w:r w:rsidR="00E824F1" w:rsidRPr="0005170A">
        <w:rPr>
          <w:rStyle w:val="ui-provider"/>
        </w:rPr>
        <w:t xml:space="preserve"> the injected TTY-IN message got rejected and </w:t>
      </w:r>
      <w:r w:rsidR="006746D4" w:rsidRPr="0005170A">
        <w:rPr>
          <w:rStyle w:val="ui-provider"/>
        </w:rPr>
        <w:t xml:space="preserve">also it </w:t>
      </w:r>
      <w:r w:rsidR="00E824F1" w:rsidRPr="0005170A">
        <w:rPr>
          <w:rStyle w:val="ui-provider"/>
        </w:rPr>
        <w:t xml:space="preserve">doesn’t reflect in the face of the </w:t>
      </w:r>
      <w:proofErr w:type="gramStart"/>
      <w:r w:rsidR="00E824F1" w:rsidRPr="0005170A">
        <w:rPr>
          <w:rStyle w:val="ui-provider"/>
        </w:rPr>
        <w:t>PNR</w:t>
      </w:r>
      <w:proofErr w:type="gramEnd"/>
    </w:p>
    <w:p w14:paraId="4AADC35D" w14:textId="77777777" w:rsidR="00C03394" w:rsidRPr="0005170A" w:rsidRDefault="00C03394" w:rsidP="0005170A">
      <w:pPr>
        <w:spacing w:line="360" w:lineRule="auto"/>
        <w:ind w:left="720"/>
        <w:jc w:val="both"/>
        <w:rPr>
          <w:rStyle w:val="ui-provider"/>
        </w:rPr>
      </w:pPr>
    </w:p>
    <w:p w14:paraId="62575115" w14:textId="19ABE5F7" w:rsidR="00BF652E" w:rsidRPr="00862C39" w:rsidRDefault="0020743C" w:rsidP="00862C39">
      <w:pPr>
        <w:tabs>
          <w:tab w:val="left" w:pos="1453"/>
          <w:tab w:val="left" w:pos="1454"/>
        </w:tabs>
        <w:spacing w:line="360" w:lineRule="auto"/>
        <w:ind w:left="360" w:right="1313"/>
        <w:rPr>
          <w:b/>
          <w:color w:val="000000"/>
        </w:rPr>
      </w:pPr>
      <w:r w:rsidRPr="0019746A">
        <w:rPr>
          <w:b/>
          <w:color w:val="000000"/>
        </w:rPr>
        <w:t>Solution:</w:t>
      </w:r>
    </w:p>
    <w:p w14:paraId="67626646" w14:textId="2020659C" w:rsidR="00D8607A" w:rsidRPr="0005170A" w:rsidRDefault="001C1742" w:rsidP="0005170A">
      <w:pPr>
        <w:spacing w:line="360" w:lineRule="auto"/>
        <w:ind w:left="720"/>
        <w:jc w:val="both"/>
        <w:rPr>
          <w:rStyle w:val="ui-provider"/>
        </w:rPr>
      </w:pPr>
      <w:r w:rsidRPr="0005170A">
        <w:rPr>
          <w:rStyle w:val="ui-provider"/>
        </w:rPr>
        <w:t>C</w:t>
      </w:r>
      <w:r w:rsidR="00B149C4" w:rsidRPr="0005170A">
        <w:rPr>
          <w:rStyle w:val="ui-provider"/>
        </w:rPr>
        <w:t>ode changes is done</w:t>
      </w:r>
      <w:r w:rsidR="003D6C87" w:rsidRPr="0005170A">
        <w:rPr>
          <w:rStyle w:val="ui-provider"/>
        </w:rPr>
        <w:t xml:space="preserve"> to avoid rejection of TTY-IN request. By checking the </w:t>
      </w:r>
      <w:r w:rsidR="00DF226D" w:rsidRPr="0005170A">
        <w:rPr>
          <w:rStyle w:val="ui-provider"/>
        </w:rPr>
        <w:t xml:space="preserve">remarks </w:t>
      </w:r>
      <w:r w:rsidR="009914D4" w:rsidRPr="0005170A">
        <w:rPr>
          <w:rStyle w:val="ui-provider"/>
        </w:rPr>
        <w:t>in SSR WCHR</w:t>
      </w:r>
      <w:r w:rsidR="00F8545E" w:rsidRPr="0005170A">
        <w:rPr>
          <w:rStyle w:val="ui-provider"/>
        </w:rPr>
        <w:t xml:space="preserve">, </w:t>
      </w:r>
      <w:r w:rsidR="00C5161A" w:rsidRPr="0005170A">
        <w:rPr>
          <w:rStyle w:val="ui-provider"/>
        </w:rPr>
        <w:lastRenderedPageBreak/>
        <w:t>the duplicate bit is ON because of that TTY-IN request get rejected</w:t>
      </w:r>
      <w:r w:rsidR="00862C39" w:rsidRPr="0005170A">
        <w:rPr>
          <w:rStyle w:val="ui-provider"/>
        </w:rPr>
        <w:t>. To</w:t>
      </w:r>
      <w:r w:rsidRPr="0005170A">
        <w:rPr>
          <w:rStyle w:val="ui-provider"/>
        </w:rPr>
        <w:t xml:space="preserve"> fix this problem log</w:t>
      </w:r>
      <w:r w:rsidR="00BC086B" w:rsidRPr="0005170A">
        <w:rPr>
          <w:rStyle w:val="ui-provider"/>
        </w:rPr>
        <w:t xml:space="preserve"> restrict </w:t>
      </w:r>
      <w:r w:rsidR="00D83A64" w:rsidRPr="0005170A">
        <w:rPr>
          <w:rStyle w:val="ui-provider"/>
        </w:rPr>
        <w:t xml:space="preserve">the SSR duplicate bit </w:t>
      </w:r>
      <w:r w:rsidR="00090A48" w:rsidRPr="0005170A">
        <w:rPr>
          <w:rStyle w:val="ui-provider"/>
        </w:rPr>
        <w:t xml:space="preserve">is </w:t>
      </w:r>
      <w:r w:rsidR="00D83A64" w:rsidRPr="0005170A">
        <w:rPr>
          <w:rStyle w:val="ui-provider"/>
        </w:rPr>
        <w:t>ON</w:t>
      </w:r>
      <w:r w:rsidR="00081A01" w:rsidRPr="0005170A">
        <w:rPr>
          <w:rStyle w:val="ui-provider"/>
        </w:rPr>
        <w:t xml:space="preserve"> by</w:t>
      </w:r>
      <w:r w:rsidR="00D83A64" w:rsidRPr="0005170A">
        <w:rPr>
          <w:rStyle w:val="ui-provider"/>
        </w:rPr>
        <w:t xml:space="preserve"> </w:t>
      </w:r>
      <w:r w:rsidR="00D06DCF" w:rsidRPr="0005170A">
        <w:rPr>
          <w:rStyle w:val="ui-provider"/>
        </w:rPr>
        <w:t xml:space="preserve">add </w:t>
      </w:r>
      <w:r w:rsidR="00090A48" w:rsidRPr="0005170A">
        <w:rPr>
          <w:rStyle w:val="ui-provider"/>
        </w:rPr>
        <w:t xml:space="preserve">an </w:t>
      </w:r>
      <w:r w:rsidR="00D06DCF" w:rsidRPr="0005170A">
        <w:rPr>
          <w:rStyle w:val="ui-provider"/>
        </w:rPr>
        <w:t xml:space="preserve">extra </w:t>
      </w:r>
      <w:r w:rsidR="00F308DD" w:rsidRPr="0005170A">
        <w:rPr>
          <w:rStyle w:val="ui-provider"/>
        </w:rPr>
        <w:t xml:space="preserve">SSR WCHR check with remarks check </w:t>
      </w:r>
      <w:r w:rsidR="00090A48" w:rsidRPr="0005170A">
        <w:rPr>
          <w:rStyle w:val="ui-provider"/>
        </w:rPr>
        <w:t xml:space="preserve">and replace the status code </w:t>
      </w:r>
      <w:r w:rsidR="00031CBD" w:rsidRPr="0005170A">
        <w:rPr>
          <w:rStyle w:val="ui-provider"/>
        </w:rPr>
        <w:t>and</w:t>
      </w:r>
      <w:r w:rsidR="00862C39" w:rsidRPr="0005170A">
        <w:rPr>
          <w:rStyle w:val="ui-provider"/>
        </w:rPr>
        <w:t xml:space="preserve"> it will</w:t>
      </w:r>
      <w:r w:rsidR="00031CBD" w:rsidRPr="0005170A">
        <w:rPr>
          <w:rStyle w:val="ui-provider"/>
        </w:rPr>
        <w:t xml:space="preserve"> reflect in the face of the PNR</w:t>
      </w:r>
      <w:r w:rsidR="00090A48" w:rsidRPr="0005170A">
        <w:rPr>
          <w:rStyle w:val="ui-provider"/>
        </w:rPr>
        <w:t>.</w:t>
      </w:r>
    </w:p>
    <w:p w14:paraId="49BD1BCA" w14:textId="2776092C" w:rsidR="0020743C" w:rsidRDefault="00122E18" w:rsidP="008911D4">
      <w:pPr>
        <w:spacing w:line="360" w:lineRule="auto"/>
        <w:ind w:left="360"/>
        <w:jc w:val="both"/>
        <w:rPr>
          <w:rStyle w:val="ui-provider"/>
        </w:rPr>
      </w:pPr>
      <w:r>
        <w:rPr>
          <w:rStyle w:val="ui-provider"/>
        </w:rPr>
        <w:t xml:space="preserve">     </w:t>
      </w:r>
      <w:r w:rsidR="0020743C" w:rsidRPr="00672DAB">
        <w:rPr>
          <w:rStyle w:val="ui-provider"/>
        </w:rPr>
        <w:t xml:space="preserve">The </w:t>
      </w:r>
      <w:r w:rsidR="009A1AA6">
        <w:rPr>
          <w:rStyle w:val="ui-provider"/>
        </w:rPr>
        <w:t>problem log</w:t>
      </w:r>
      <w:r w:rsidR="0020743C" w:rsidRPr="00672DAB">
        <w:rPr>
          <w:rStyle w:val="ui-provider"/>
        </w:rPr>
        <w:t xml:space="preserve"> has been successfully deployed to the production environment</w:t>
      </w:r>
      <w:r w:rsidR="0092468C">
        <w:rPr>
          <w:rStyle w:val="ui-provider"/>
        </w:rPr>
        <w:t xml:space="preserve"> on JAN 2</w:t>
      </w:r>
      <w:r w:rsidR="007769C3">
        <w:rPr>
          <w:rStyle w:val="ui-provider"/>
        </w:rPr>
        <w:t>5</w:t>
      </w:r>
      <w:r w:rsidR="0020743C" w:rsidRPr="00672DAB">
        <w:rPr>
          <w:rStyle w:val="ui-provider"/>
        </w:rPr>
        <w:t>.</w:t>
      </w:r>
    </w:p>
    <w:p w14:paraId="1C8137D8" w14:textId="77777777" w:rsidR="00C40F85" w:rsidRPr="00672DAB" w:rsidRDefault="00C40F85" w:rsidP="008911D4">
      <w:pPr>
        <w:spacing w:line="360" w:lineRule="auto"/>
        <w:ind w:left="360"/>
        <w:jc w:val="both"/>
        <w:rPr>
          <w:rStyle w:val="ui-provider"/>
        </w:rPr>
      </w:pPr>
    </w:p>
    <w:p w14:paraId="6E443296" w14:textId="2A7A850A" w:rsidR="00013E8B" w:rsidRDefault="0020743C" w:rsidP="00490611">
      <w:pPr>
        <w:spacing w:line="360" w:lineRule="auto"/>
        <w:ind w:left="360"/>
        <w:jc w:val="both"/>
        <w:rPr>
          <w:color w:val="000000"/>
        </w:rPr>
      </w:pPr>
      <w:r w:rsidRPr="0019746A">
        <w:rPr>
          <w:b/>
          <w:bCs/>
          <w:color w:val="000000"/>
        </w:rPr>
        <w:t xml:space="preserve">Roles: </w:t>
      </w:r>
      <w:r>
        <w:rPr>
          <w:color w:val="000000"/>
        </w:rPr>
        <w:t>Analysis</w:t>
      </w:r>
      <w:r w:rsidRPr="0019746A">
        <w:rPr>
          <w:color w:val="000000"/>
        </w:rPr>
        <w:t>, Coding, Unit testing, Integration testing and Production.</w:t>
      </w:r>
    </w:p>
    <w:p w14:paraId="6167CDE7" w14:textId="77777777" w:rsidR="00DD05BE" w:rsidRDefault="00DD05BE" w:rsidP="00490611">
      <w:pPr>
        <w:spacing w:line="360" w:lineRule="auto"/>
        <w:ind w:left="360"/>
        <w:jc w:val="both"/>
      </w:pPr>
    </w:p>
    <w:p w14:paraId="2DA10A2D" w14:textId="77777777" w:rsidR="00DD05BE" w:rsidRPr="004162E8" w:rsidRDefault="00DD05BE" w:rsidP="00DD05BE">
      <w:pPr>
        <w:pStyle w:val="ListParagraph"/>
        <w:numPr>
          <w:ilvl w:val="0"/>
          <w:numId w:val="27"/>
        </w:numPr>
        <w:tabs>
          <w:tab w:val="left" w:pos="1453"/>
          <w:tab w:val="left" w:pos="1454"/>
        </w:tabs>
        <w:spacing w:line="360" w:lineRule="auto"/>
        <w:rPr>
          <w:b/>
          <w:bCs/>
        </w:rPr>
      </w:pPr>
      <w:r w:rsidRPr="005276E7">
        <w:rPr>
          <w:b/>
          <w:bCs/>
        </w:rPr>
        <w:t>Resolved issue by handling the duplicate WCHR SSR through TTY-IN request.</w:t>
      </w:r>
    </w:p>
    <w:p w14:paraId="16101FD1" w14:textId="77777777" w:rsidR="00DD05BE" w:rsidRDefault="00DD05BE" w:rsidP="00DD05BE">
      <w:pPr>
        <w:spacing w:line="360" w:lineRule="auto"/>
        <w:ind w:left="360"/>
        <w:jc w:val="both"/>
      </w:pPr>
      <w:r w:rsidRPr="0019746A">
        <w:rPr>
          <w:b/>
          <w:color w:val="000000"/>
        </w:rPr>
        <w:t xml:space="preserve">Functionality: </w:t>
      </w:r>
      <w:r w:rsidRPr="005276E7">
        <w:t>TTY-Inbound</w:t>
      </w:r>
      <w:r>
        <w:t>.</w:t>
      </w:r>
    </w:p>
    <w:p w14:paraId="1846DD0D" w14:textId="77777777" w:rsidR="00EB13BE" w:rsidRDefault="00EB13BE" w:rsidP="00DD05BE">
      <w:pPr>
        <w:tabs>
          <w:tab w:val="left" w:pos="1453"/>
          <w:tab w:val="left" w:pos="1454"/>
        </w:tabs>
        <w:spacing w:line="360" w:lineRule="auto"/>
        <w:ind w:left="360" w:right="1313"/>
        <w:rPr>
          <w:b/>
          <w:color w:val="000000"/>
        </w:rPr>
      </w:pPr>
    </w:p>
    <w:p w14:paraId="65211460" w14:textId="6A9CB133" w:rsidR="00DD05BE" w:rsidRDefault="00DD05BE" w:rsidP="00DD05BE">
      <w:pPr>
        <w:tabs>
          <w:tab w:val="left" w:pos="1453"/>
          <w:tab w:val="left" w:pos="1454"/>
        </w:tabs>
        <w:spacing w:line="360" w:lineRule="auto"/>
        <w:ind w:left="360" w:right="1313"/>
        <w:rPr>
          <w:b/>
          <w:color w:val="000000"/>
        </w:rPr>
      </w:pPr>
      <w:r>
        <w:rPr>
          <w:b/>
          <w:color w:val="000000"/>
        </w:rPr>
        <w:t>Description</w:t>
      </w:r>
      <w:r w:rsidRPr="0019746A">
        <w:rPr>
          <w:b/>
          <w:color w:val="000000"/>
        </w:rPr>
        <w:t xml:space="preserve">: </w:t>
      </w:r>
    </w:p>
    <w:p w14:paraId="411780B7" w14:textId="7EB04339" w:rsidR="00DD05BE" w:rsidRPr="0005170A" w:rsidRDefault="00EB13BE" w:rsidP="0005170A">
      <w:pPr>
        <w:spacing w:line="360" w:lineRule="auto"/>
        <w:ind w:left="720"/>
        <w:jc w:val="both"/>
        <w:rPr>
          <w:rStyle w:val="ui-provider"/>
        </w:rPr>
      </w:pPr>
      <w:r>
        <w:rPr>
          <w:rStyle w:val="ui-provider"/>
        </w:rPr>
        <w:t xml:space="preserve">The AAA block has been already used in previous segment, again they trying to get data level 1 for </w:t>
      </w:r>
      <w:proofErr w:type="gramStart"/>
      <w:r>
        <w:rPr>
          <w:rStyle w:val="ui-provider"/>
        </w:rPr>
        <w:t>pseudo AAA</w:t>
      </w:r>
      <w:proofErr w:type="gramEnd"/>
      <w:r>
        <w:rPr>
          <w:rStyle w:val="ui-provider"/>
        </w:rPr>
        <w:t xml:space="preserve"> in TIE1 segment. It Shown block already held (CTL-6E8) dump.</w:t>
      </w:r>
    </w:p>
    <w:p w14:paraId="3DB1BE27" w14:textId="77777777" w:rsidR="00DD05BE" w:rsidRPr="00E824F1" w:rsidRDefault="00DD05BE" w:rsidP="00DD05BE">
      <w:pPr>
        <w:tabs>
          <w:tab w:val="left" w:pos="1453"/>
          <w:tab w:val="left" w:pos="1454"/>
        </w:tabs>
        <w:spacing w:line="360" w:lineRule="auto"/>
        <w:ind w:left="360" w:right="1313"/>
      </w:pPr>
      <w:r w:rsidRPr="00E824F1">
        <w:t xml:space="preserve">      </w:t>
      </w:r>
    </w:p>
    <w:p w14:paraId="66D8B78E" w14:textId="7DA932FA" w:rsidR="00DD05BE" w:rsidRPr="00862C39" w:rsidRDefault="00EB13BE" w:rsidP="00DD05BE">
      <w:pPr>
        <w:tabs>
          <w:tab w:val="left" w:pos="1453"/>
          <w:tab w:val="left" w:pos="1454"/>
        </w:tabs>
        <w:spacing w:line="360" w:lineRule="auto"/>
        <w:ind w:left="360" w:right="1313"/>
        <w:rPr>
          <w:b/>
          <w:color w:val="000000"/>
        </w:rPr>
      </w:pPr>
      <w:r>
        <w:rPr>
          <w:b/>
          <w:color w:val="000000"/>
        </w:rPr>
        <w:t>Preventive fix</w:t>
      </w:r>
      <w:r w:rsidR="00DD05BE" w:rsidRPr="0019746A">
        <w:rPr>
          <w:b/>
          <w:color w:val="000000"/>
        </w:rPr>
        <w:t>:</w:t>
      </w:r>
    </w:p>
    <w:p w14:paraId="77288745" w14:textId="0EDC431D" w:rsidR="00F2051E" w:rsidRDefault="00F2051E" w:rsidP="005A2A74">
      <w:pPr>
        <w:spacing w:line="360" w:lineRule="auto"/>
        <w:ind w:left="720"/>
        <w:jc w:val="both"/>
        <w:rPr>
          <w:rStyle w:val="ui-provider"/>
        </w:rPr>
      </w:pPr>
      <w:r>
        <w:rPr>
          <w:rStyle w:val="ui-provider"/>
        </w:rPr>
        <w:t>Since the AAA is being initialized before so we checked AAA is already used or not</w:t>
      </w:r>
      <w:r w:rsidR="002C6FB0">
        <w:rPr>
          <w:rStyle w:val="ui-provider"/>
        </w:rPr>
        <w:t xml:space="preserve"> by checking </w:t>
      </w:r>
      <w:r w:rsidR="004C2B6E">
        <w:rPr>
          <w:rStyle w:val="ui-provider"/>
        </w:rPr>
        <w:t>AAA</w:t>
      </w:r>
      <w:r w:rsidR="00AC7511">
        <w:rPr>
          <w:rStyle w:val="ui-provider"/>
        </w:rPr>
        <w:t xml:space="preserve"> bit ON or OFF</w:t>
      </w:r>
      <w:r>
        <w:rPr>
          <w:rStyle w:val="ui-provider"/>
        </w:rPr>
        <w:t>, if already used we skip the part of initializing the AAA.</w:t>
      </w:r>
    </w:p>
    <w:p w14:paraId="5837ED77" w14:textId="77777777" w:rsidR="00814190" w:rsidRDefault="00814190" w:rsidP="005A2A74">
      <w:pPr>
        <w:spacing w:line="360" w:lineRule="auto"/>
        <w:ind w:left="720"/>
        <w:jc w:val="both"/>
        <w:rPr>
          <w:rStyle w:val="ui-provider"/>
        </w:rPr>
      </w:pPr>
    </w:p>
    <w:p w14:paraId="5606826C" w14:textId="77408AAE" w:rsidR="00DD05BE" w:rsidRPr="008415CD" w:rsidRDefault="00DD05BE" w:rsidP="00DD05BE">
      <w:pPr>
        <w:spacing w:line="360" w:lineRule="auto"/>
        <w:ind w:left="360"/>
        <w:jc w:val="both"/>
      </w:pPr>
      <w:r w:rsidRPr="0019746A">
        <w:rPr>
          <w:b/>
          <w:bCs/>
          <w:color w:val="000000"/>
        </w:rPr>
        <w:t xml:space="preserve">Roles: </w:t>
      </w:r>
      <w:r>
        <w:rPr>
          <w:color w:val="000000"/>
        </w:rPr>
        <w:t>Analysis</w:t>
      </w:r>
      <w:r w:rsidRPr="0019746A">
        <w:rPr>
          <w:color w:val="000000"/>
        </w:rPr>
        <w:t>.</w:t>
      </w:r>
    </w:p>
    <w:p w14:paraId="3252CD77" w14:textId="77777777" w:rsidR="00DD05BE" w:rsidRPr="0005170A" w:rsidRDefault="00DD05BE" w:rsidP="0005170A">
      <w:pPr>
        <w:spacing w:line="360" w:lineRule="auto"/>
        <w:ind w:left="720"/>
        <w:jc w:val="both"/>
        <w:rPr>
          <w:rStyle w:val="ui-provider"/>
        </w:rPr>
      </w:pPr>
    </w:p>
    <w:sectPr w:rsidR="00DD05BE" w:rsidRPr="0005170A">
      <w:headerReference w:type="default" r:id="rId8"/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49C2" w14:textId="77777777" w:rsidR="00B2259F" w:rsidRDefault="00B2259F" w:rsidP="009034A1">
      <w:r>
        <w:separator/>
      </w:r>
    </w:p>
  </w:endnote>
  <w:endnote w:type="continuationSeparator" w:id="0">
    <w:p w14:paraId="02032853" w14:textId="77777777" w:rsidR="00B2259F" w:rsidRDefault="00B2259F" w:rsidP="009034A1">
      <w:r>
        <w:continuationSeparator/>
      </w:r>
    </w:p>
  </w:endnote>
  <w:endnote w:type="continuationNotice" w:id="1">
    <w:p w14:paraId="714F9C14" w14:textId="77777777" w:rsidR="00B2259F" w:rsidRDefault="00B225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4FE3" w14:textId="77777777" w:rsidR="00B2259F" w:rsidRDefault="00B2259F" w:rsidP="009034A1">
      <w:r>
        <w:separator/>
      </w:r>
    </w:p>
  </w:footnote>
  <w:footnote w:type="continuationSeparator" w:id="0">
    <w:p w14:paraId="759A8A2A" w14:textId="77777777" w:rsidR="00B2259F" w:rsidRDefault="00B2259F" w:rsidP="009034A1">
      <w:r>
        <w:continuationSeparator/>
      </w:r>
    </w:p>
  </w:footnote>
  <w:footnote w:type="continuationNotice" w:id="1">
    <w:p w14:paraId="2FE0379E" w14:textId="77777777" w:rsidR="00B2259F" w:rsidRDefault="00B225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8255" w14:textId="42FA5DCA" w:rsidR="00095E76" w:rsidRDefault="00095E76">
    <w:pPr>
      <w:pStyle w:val="Header"/>
    </w:pPr>
    <w:r w:rsidRPr="002B3B1F">
      <w:rPr>
        <w:noProof/>
      </w:rPr>
      <w:drawing>
        <wp:anchor distT="0" distB="0" distL="114300" distR="114300" simplePos="0" relativeHeight="251659264" behindDoc="0" locked="0" layoutInCell="1" allowOverlap="1" wp14:anchorId="19ECF496" wp14:editId="254C8B70">
          <wp:simplePos x="0" y="0"/>
          <wp:positionH relativeFrom="margin">
            <wp:posOffset>4867275</wp:posOffset>
          </wp:positionH>
          <wp:positionV relativeFrom="page">
            <wp:posOffset>171450</wp:posOffset>
          </wp:positionV>
          <wp:extent cx="1778635" cy="884555"/>
          <wp:effectExtent l="0" t="0" r="0" b="0"/>
          <wp:wrapSquare wrapText="bothSides"/>
          <wp:docPr id="545064038" name="Picture 545064038" descr="Mphasis: Competency-driven tribes for transformation journeys – Intellyx –  The Digital Transformation Experts – Analys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hasis: Competency-driven tribes for transformation journeys – Intellyx –  The Digital Transformation Experts – Analys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635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3F9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1286B"/>
    <w:multiLevelType w:val="hybridMultilevel"/>
    <w:tmpl w:val="79FA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41AF"/>
    <w:multiLevelType w:val="hybridMultilevel"/>
    <w:tmpl w:val="1C8693A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0AA46C37"/>
    <w:multiLevelType w:val="hybridMultilevel"/>
    <w:tmpl w:val="A37067EC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4" w15:restartNumberingAfterBreak="0">
    <w:nsid w:val="0D2B5677"/>
    <w:multiLevelType w:val="hybridMultilevel"/>
    <w:tmpl w:val="DBFE27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107AE8"/>
    <w:multiLevelType w:val="hybridMultilevel"/>
    <w:tmpl w:val="3554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A48FF"/>
    <w:multiLevelType w:val="hybridMultilevel"/>
    <w:tmpl w:val="C9E60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75EE3"/>
    <w:multiLevelType w:val="hybridMultilevel"/>
    <w:tmpl w:val="09ECE32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19197A66"/>
    <w:multiLevelType w:val="hybridMultilevel"/>
    <w:tmpl w:val="CEAE8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F43D2C"/>
    <w:multiLevelType w:val="hybridMultilevel"/>
    <w:tmpl w:val="0C487E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2612480B"/>
    <w:multiLevelType w:val="hybridMultilevel"/>
    <w:tmpl w:val="2D7C3F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FC1663"/>
    <w:multiLevelType w:val="hybridMultilevel"/>
    <w:tmpl w:val="1C4E29B4"/>
    <w:lvl w:ilvl="0" w:tplc="524EF9F2">
      <w:numFmt w:val="bullet"/>
      <w:lvlText w:val=""/>
      <w:lvlJc w:val="left"/>
      <w:pPr>
        <w:ind w:left="1454" w:hanging="360"/>
      </w:pPr>
      <w:rPr>
        <w:rFonts w:hint="default"/>
        <w:w w:val="100"/>
        <w:lang w:val="en-US" w:eastAsia="en-US" w:bidi="en-US"/>
      </w:rPr>
    </w:lvl>
    <w:lvl w:ilvl="1" w:tplc="4F9EE7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2" w:tplc="A050B9B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6EE265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9DA08A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2481E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EE5CF5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F52643B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484A99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28494189"/>
    <w:multiLevelType w:val="hybridMultilevel"/>
    <w:tmpl w:val="B118528E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  <w:w w:val="100"/>
        <w:lang w:val="en-US" w:eastAsia="en-US" w:bidi="en-US"/>
      </w:rPr>
    </w:lvl>
    <w:lvl w:ilvl="1" w:tplc="4F9EE7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2" w:tplc="A050B9B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6EE265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9DA08A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2481E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EE5CF5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F52643B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484A99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28A03B96"/>
    <w:multiLevelType w:val="hybridMultilevel"/>
    <w:tmpl w:val="55E8029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  <w:w w:val="100"/>
        <w:lang w:val="en-US" w:eastAsia="en-US" w:bidi="en-US"/>
      </w:rPr>
    </w:lvl>
    <w:lvl w:ilvl="1" w:tplc="4F9EE7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2" w:tplc="A050B9B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6EE265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9DA08A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2481E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EE5CF5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F52643B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484A99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2B2D2A47"/>
    <w:multiLevelType w:val="hybridMultilevel"/>
    <w:tmpl w:val="3EE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D5098"/>
    <w:multiLevelType w:val="hybridMultilevel"/>
    <w:tmpl w:val="53F8E7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9A394D"/>
    <w:multiLevelType w:val="hybridMultilevel"/>
    <w:tmpl w:val="F842A34C"/>
    <w:lvl w:ilvl="0" w:tplc="524EF9F2">
      <w:numFmt w:val="bullet"/>
      <w:lvlText w:val=""/>
      <w:lvlJc w:val="left"/>
      <w:pPr>
        <w:ind w:left="1454" w:hanging="360"/>
      </w:pPr>
      <w:rPr>
        <w:rFonts w:hint="default"/>
        <w:w w:val="10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14116"/>
    <w:multiLevelType w:val="hybridMultilevel"/>
    <w:tmpl w:val="715656FA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8" w15:restartNumberingAfterBreak="0">
    <w:nsid w:val="37352582"/>
    <w:multiLevelType w:val="hybridMultilevel"/>
    <w:tmpl w:val="B9963262"/>
    <w:lvl w:ilvl="0" w:tplc="524EF9F2">
      <w:numFmt w:val="bullet"/>
      <w:lvlText w:val=""/>
      <w:lvlJc w:val="left"/>
      <w:pPr>
        <w:ind w:left="2548" w:hanging="360"/>
      </w:pPr>
      <w:rPr>
        <w:rFonts w:hint="default"/>
        <w:w w:val="10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4FD40374">
      <w:numFmt w:val="bullet"/>
      <w:lvlText w:val="•"/>
      <w:lvlJc w:val="left"/>
      <w:pPr>
        <w:ind w:left="3254" w:hanging="360"/>
      </w:pPr>
      <w:rPr>
        <w:rFonts w:ascii="Cambria" w:eastAsiaTheme="minorHAnsi" w:hAnsi="Cambria" w:cs="Cambria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9" w15:restartNumberingAfterBreak="0">
    <w:nsid w:val="3CF25C9A"/>
    <w:multiLevelType w:val="hybridMultilevel"/>
    <w:tmpl w:val="AC6C3F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 w15:restartNumberingAfterBreak="0">
    <w:nsid w:val="4BEC7107"/>
    <w:multiLevelType w:val="hybridMultilevel"/>
    <w:tmpl w:val="CE4847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3E0CC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DA556D9"/>
    <w:multiLevelType w:val="hybridMultilevel"/>
    <w:tmpl w:val="1270A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748BF"/>
    <w:multiLevelType w:val="hybridMultilevel"/>
    <w:tmpl w:val="72D2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7215"/>
    <w:multiLevelType w:val="hybridMultilevel"/>
    <w:tmpl w:val="CDEA1A8E"/>
    <w:lvl w:ilvl="0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 w15:restartNumberingAfterBreak="0">
    <w:nsid w:val="63AF6BB7"/>
    <w:multiLevelType w:val="hybridMultilevel"/>
    <w:tmpl w:val="3AFA1272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26" w15:restartNumberingAfterBreak="0">
    <w:nsid w:val="6A615D09"/>
    <w:multiLevelType w:val="hybridMultilevel"/>
    <w:tmpl w:val="E364F0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 w15:restartNumberingAfterBreak="0">
    <w:nsid w:val="6BEB88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4664EEE"/>
    <w:multiLevelType w:val="hybridMultilevel"/>
    <w:tmpl w:val="71924684"/>
    <w:lvl w:ilvl="0" w:tplc="524EF9F2">
      <w:numFmt w:val="bullet"/>
      <w:lvlText w:val=""/>
      <w:lvlJc w:val="left"/>
      <w:pPr>
        <w:ind w:left="1454" w:hanging="360"/>
      </w:pPr>
      <w:rPr>
        <w:rFonts w:hint="default"/>
        <w:w w:val="100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A035A"/>
    <w:multiLevelType w:val="hybridMultilevel"/>
    <w:tmpl w:val="16CC1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7363136">
    <w:abstractNumId w:val="11"/>
  </w:num>
  <w:num w:numId="2" w16cid:durableId="206428">
    <w:abstractNumId w:val="26"/>
  </w:num>
  <w:num w:numId="3" w16cid:durableId="2052143715">
    <w:abstractNumId w:val="14"/>
  </w:num>
  <w:num w:numId="4" w16cid:durableId="1879392049">
    <w:abstractNumId w:val="23"/>
  </w:num>
  <w:num w:numId="5" w16cid:durableId="1025056312">
    <w:abstractNumId w:val="1"/>
  </w:num>
  <w:num w:numId="6" w16cid:durableId="398869824">
    <w:abstractNumId w:val="24"/>
  </w:num>
  <w:num w:numId="7" w16cid:durableId="1494876816">
    <w:abstractNumId w:val="10"/>
  </w:num>
  <w:num w:numId="8" w16cid:durableId="1980378120">
    <w:abstractNumId w:val="4"/>
  </w:num>
  <w:num w:numId="9" w16cid:durableId="972639264">
    <w:abstractNumId w:val="15"/>
  </w:num>
  <w:num w:numId="10" w16cid:durableId="1132208096">
    <w:abstractNumId w:val="20"/>
  </w:num>
  <w:num w:numId="11" w16cid:durableId="1947497292">
    <w:abstractNumId w:val="19"/>
  </w:num>
  <w:num w:numId="12" w16cid:durableId="1548566814">
    <w:abstractNumId w:val="9"/>
  </w:num>
  <w:num w:numId="13" w16cid:durableId="998581506">
    <w:abstractNumId w:val="18"/>
  </w:num>
  <w:num w:numId="14" w16cid:durableId="242448771">
    <w:abstractNumId w:val="16"/>
  </w:num>
  <w:num w:numId="15" w16cid:durableId="836729268">
    <w:abstractNumId w:val="28"/>
  </w:num>
  <w:num w:numId="16" w16cid:durableId="2054424056">
    <w:abstractNumId w:val="13"/>
  </w:num>
  <w:num w:numId="17" w16cid:durableId="978613233">
    <w:abstractNumId w:val="17"/>
  </w:num>
  <w:num w:numId="18" w16cid:durableId="50034214">
    <w:abstractNumId w:val="25"/>
  </w:num>
  <w:num w:numId="19" w16cid:durableId="1407650572">
    <w:abstractNumId w:val="8"/>
  </w:num>
  <w:num w:numId="20" w16cid:durableId="1614701855">
    <w:abstractNumId w:val="7"/>
  </w:num>
  <w:num w:numId="21" w16cid:durableId="1068115605">
    <w:abstractNumId w:val="12"/>
  </w:num>
  <w:num w:numId="22" w16cid:durableId="1694918795">
    <w:abstractNumId w:val="22"/>
  </w:num>
  <w:num w:numId="23" w16cid:durableId="1045763215">
    <w:abstractNumId w:val="21"/>
  </w:num>
  <w:num w:numId="24" w16cid:durableId="1413240347">
    <w:abstractNumId w:val="0"/>
  </w:num>
  <w:num w:numId="25" w16cid:durableId="425270747">
    <w:abstractNumId w:val="27"/>
  </w:num>
  <w:num w:numId="26" w16cid:durableId="824511154">
    <w:abstractNumId w:val="3"/>
  </w:num>
  <w:num w:numId="27" w16cid:durableId="449982984">
    <w:abstractNumId w:val="6"/>
  </w:num>
  <w:num w:numId="28" w16cid:durableId="818111247">
    <w:abstractNumId w:val="2"/>
  </w:num>
  <w:num w:numId="29" w16cid:durableId="792210635">
    <w:abstractNumId w:val="5"/>
  </w:num>
  <w:num w:numId="30" w16cid:durableId="11954606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8B"/>
    <w:rsid w:val="00002E3B"/>
    <w:rsid w:val="00013E8B"/>
    <w:rsid w:val="00022CB9"/>
    <w:rsid w:val="00031CBD"/>
    <w:rsid w:val="00035925"/>
    <w:rsid w:val="0005170A"/>
    <w:rsid w:val="00055AE0"/>
    <w:rsid w:val="0006302C"/>
    <w:rsid w:val="00073590"/>
    <w:rsid w:val="0008026B"/>
    <w:rsid w:val="00081A01"/>
    <w:rsid w:val="00090A48"/>
    <w:rsid w:val="00093F4E"/>
    <w:rsid w:val="00095E76"/>
    <w:rsid w:val="000A7CD8"/>
    <w:rsid w:val="000C05BD"/>
    <w:rsid w:val="000C4A5A"/>
    <w:rsid w:val="000D24B2"/>
    <w:rsid w:val="000E0958"/>
    <w:rsid w:val="000E284A"/>
    <w:rsid w:val="000F0D26"/>
    <w:rsid w:val="000F5319"/>
    <w:rsid w:val="000F5A53"/>
    <w:rsid w:val="000F5B77"/>
    <w:rsid w:val="00101B57"/>
    <w:rsid w:val="00114491"/>
    <w:rsid w:val="00115C48"/>
    <w:rsid w:val="00122E18"/>
    <w:rsid w:val="0013096E"/>
    <w:rsid w:val="0014075F"/>
    <w:rsid w:val="001413CC"/>
    <w:rsid w:val="00142B01"/>
    <w:rsid w:val="001558A3"/>
    <w:rsid w:val="00161180"/>
    <w:rsid w:val="001612FA"/>
    <w:rsid w:val="00170E93"/>
    <w:rsid w:val="00180C3A"/>
    <w:rsid w:val="00183476"/>
    <w:rsid w:val="001976CB"/>
    <w:rsid w:val="001A2CBC"/>
    <w:rsid w:val="001A48CD"/>
    <w:rsid w:val="001B7AAF"/>
    <w:rsid w:val="001C0FBE"/>
    <w:rsid w:val="001C1742"/>
    <w:rsid w:val="001E028E"/>
    <w:rsid w:val="001F6C5B"/>
    <w:rsid w:val="001F7BC3"/>
    <w:rsid w:val="00203AF4"/>
    <w:rsid w:val="0020743C"/>
    <w:rsid w:val="00215A4E"/>
    <w:rsid w:val="002166C4"/>
    <w:rsid w:val="002348AC"/>
    <w:rsid w:val="00240D2E"/>
    <w:rsid w:val="00253BBC"/>
    <w:rsid w:val="002546C7"/>
    <w:rsid w:val="00294D48"/>
    <w:rsid w:val="0029611C"/>
    <w:rsid w:val="00297E3D"/>
    <w:rsid w:val="002B3F8A"/>
    <w:rsid w:val="002C6FB0"/>
    <w:rsid w:val="002C7D18"/>
    <w:rsid w:val="002D4581"/>
    <w:rsid w:val="002E0056"/>
    <w:rsid w:val="002E15AF"/>
    <w:rsid w:val="002E4E7C"/>
    <w:rsid w:val="003063AD"/>
    <w:rsid w:val="003142DE"/>
    <w:rsid w:val="00335C2E"/>
    <w:rsid w:val="003374AB"/>
    <w:rsid w:val="00340426"/>
    <w:rsid w:val="003428FE"/>
    <w:rsid w:val="00343C1A"/>
    <w:rsid w:val="0034475C"/>
    <w:rsid w:val="003574DA"/>
    <w:rsid w:val="0036691B"/>
    <w:rsid w:val="00367128"/>
    <w:rsid w:val="00377574"/>
    <w:rsid w:val="00383017"/>
    <w:rsid w:val="00394D49"/>
    <w:rsid w:val="003B5A76"/>
    <w:rsid w:val="003C1CC5"/>
    <w:rsid w:val="003C2F6B"/>
    <w:rsid w:val="003C55C0"/>
    <w:rsid w:val="003D6C87"/>
    <w:rsid w:val="003E57F4"/>
    <w:rsid w:val="003F06AA"/>
    <w:rsid w:val="003F0B92"/>
    <w:rsid w:val="003F1D53"/>
    <w:rsid w:val="00414A0F"/>
    <w:rsid w:val="004162E8"/>
    <w:rsid w:val="00423316"/>
    <w:rsid w:val="004378A8"/>
    <w:rsid w:val="00440BAC"/>
    <w:rsid w:val="0046597F"/>
    <w:rsid w:val="00490611"/>
    <w:rsid w:val="004A1E8C"/>
    <w:rsid w:val="004A7140"/>
    <w:rsid w:val="004C2B6E"/>
    <w:rsid w:val="004D1E11"/>
    <w:rsid w:val="004D2612"/>
    <w:rsid w:val="004D3D8C"/>
    <w:rsid w:val="004D4667"/>
    <w:rsid w:val="004E4E64"/>
    <w:rsid w:val="004F2BB2"/>
    <w:rsid w:val="004F6493"/>
    <w:rsid w:val="004F7564"/>
    <w:rsid w:val="00500EFC"/>
    <w:rsid w:val="00504976"/>
    <w:rsid w:val="00510449"/>
    <w:rsid w:val="00513A41"/>
    <w:rsid w:val="00517C4F"/>
    <w:rsid w:val="005220D8"/>
    <w:rsid w:val="005276E7"/>
    <w:rsid w:val="005301D3"/>
    <w:rsid w:val="005432D4"/>
    <w:rsid w:val="00545418"/>
    <w:rsid w:val="00573E13"/>
    <w:rsid w:val="0058720C"/>
    <w:rsid w:val="00592977"/>
    <w:rsid w:val="005A2A74"/>
    <w:rsid w:val="005A2E50"/>
    <w:rsid w:val="005A4B13"/>
    <w:rsid w:val="005A4CB6"/>
    <w:rsid w:val="005A5001"/>
    <w:rsid w:val="005B6D70"/>
    <w:rsid w:val="005C7525"/>
    <w:rsid w:val="005D3325"/>
    <w:rsid w:val="005D4525"/>
    <w:rsid w:val="005E3868"/>
    <w:rsid w:val="005E486E"/>
    <w:rsid w:val="005E7B9D"/>
    <w:rsid w:val="005F07E5"/>
    <w:rsid w:val="00606C84"/>
    <w:rsid w:val="00610B9B"/>
    <w:rsid w:val="0061222D"/>
    <w:rsid w:val="00617252"/>
    <w:rsid w:val="00622E9A"/>
    <w:rsid w:val="006746D4"/>
    <w:rsid w:val="006755F9"/>
    <w:rsid w:val="00675C39"/>
    <w:rsid w:val="00682746"/>
    <w:rsid w:val="006A14E7"/>
    <w:rsid w:val="006A4731"/>
    <w:rsid w:val="006A5456"/>
    <w:rsid w:val="006B1EE3"/>
    <w:rsid w:val="006C735A"/>
    <w:rsid w:val="006D2A11"/>
    <w:rsid w:val="006D2E27"/>
    <w:rsid w:val="006D5B68"/>
    <w:rsid w:val="006D5C51"/>
    <w:rsid w:val="006D7958"/>
    <w:rsid w:val="006E1EE9"/>
    <w:rsid w:val="006E4F1D"/>
    <w:rsid w:val="00701955"/>
    <w:rsid w:val="007040F5"/>
    <w:rsid w:val="0071566B"/>
    <w:rsid w:val="00722C34"/>
    <w:rsid w:val="00730EF9"/>
    <w:rsid w:val="00742696"/>
    <w:rsid w:val="00747F35"/>
    <w:rsid w:val="00750BCE"/>
    <w:rsid w:val="00762E69"/>
    <w:rsid w:val="00772FBA"/>
    <w:rsid w:val="007769C3"/>
    <w:rsid w:val="007820B1"/>
    <w:rsid w:val="00784585"/>
    <w:rsid w:val="00797FDE"/>
    <w:rsid w:val="007B0B48"/>
    <w:rsid w:val="007B2C21"/>
    <w:rsid w:val="007B78E1"/>
    <w:rsid w:val="007B7E64"/>
    <w:rsid w:val="007C1C62"/>
    <w:rsid w:val="007C33DE"/>
    <w:rsid w:val="007E1D18"/>
    <w:rsid w:val="007E333B"/>
    <w:rsid w:val="007E5AFD"/>
    <w:rsid w:val="00805BBF"/>
    <w:rsid w:val="00811E9E"/>
    <w:rsid w:val="00814190"/>
    <w:rsid w:val="00826844"/>
    <w:rsid w:val="00835B31"/>
    <w:rsid w:val="00837C7B"/>
    <w:rsid w:val="008400D7"/>
    <w:rsid w:val="008415CD"/>
    <w:rsid w:val="0084485E"/>
    <w:rsid w:val="00852CF4"/>
    <w:rsid w:val="00854ED3"/>
    <w:rsid w:val="00862C39"/>
    <w:rsid w:val="00871722"/>
    <w:rsid w:val="0087561F"/>
    <w:rsid w:val="00884184"/>
    <w:rsid w:val="008911D4"/>
    <w:rsid w:val="008B160D"/>
    <w:rsid w:val="008B3E2D"/>
    <w:rsid w:val="008C08E1"/>
    <w:rsid w:val="008C5208"/>
    <w:rsid w:val="008C55A5"/>
    <w:rsid w:val="008C7A5C"/>
    <w:rsid w:val="008F4B58"/>
    <w:rsid w:val="009034A1"/>
    <w:rsid w:val="0090568C"/>
    <w:rsid w:val="0091691A"/>
    <w:rsid w:val="0092468C"/>
    <w:rsid w:val="0092491B"/>
    <w:rsid w:val="00945098"/>
    <w:rsid w:val="0096573A"/>
    <w:rsid w:val="009827CB"/>
    <w:rsid w:val="009867A3"/>
    <w:rsid w:val="009914D4"/>
    <w:rsid w:val="009A0749"/>
    <w:rsid w:val="009A1AA6"/>
    <w:rsid w:val="009A2A13"/>
    <w:rsid w:val="009C1658"/>
    <w:rsid w:val="009E605A"/>
    <w:rsid w:val="009E760F"/>
    <w:rsid w:val="009F07D4"/>
    <w:rsid w:val="00A02383"/>
    <w:rsid w:val="00A25DF6"/>
    <w:rsid w:val="00A3452B"/>
    <w:rsid w:val="00A44CE3"/>
    <w:rsid w:val="00A466CA"/>
    <w:rsid w:val="00A47389"/>
    <w:rsid w:val="00A70015"/>
    <w:rsid w:val="00A75FCA"/>
    <w:rsid w:val="00A85E93"/>
    <w:rsid w:val="00A91FED"/>
    <w:rsid w:val="00AB38F9"/>
    <w:rsid w:val="00AC0DD1"/>
    <w:rsid w:val="00AC7511"/>
    <w:rsid w:val="00AE4451"/>
    <w:rsid w:val="00AF6842"/>
    <w:rsid w:val="00B063A6"/>
    <w:rsid w:val="00B06FDE"/>
    <w:rsid w:val="00B149C4"/>
    <w:rsid w:val="00B20F6B"/>
    <w:rsid w:val="00B2259F"/>
    <w:rsid w:val="00B36F11"/>
    <w:rsid w:val="00B372A5"/>
    <w:rsid w:val="00B408C6"/>
    <w:rsid w:val="00B5074D"/>
    <w:rsid w:val="00B50D11"/>
    <w:rsid w:val="00B65484"/>
    <w:rsid w:val="00B73D42"/>
    <w:rsid w:val="00B74904"/>
    <w:rsid w:val="00B8722F"/>
    <w:rsid w:val="00B92DD9"/>
    <w:rsid w:val="00B94F25"/>
    <w:rsid w:val="00BA1BCA"/>
    <w:rsid w:val="00BA65FF"/>
    <w:rsid w:val="00BB3DB4"/>
    <w:rsid w:val="00BC086B"/>
    <w:rsid w:val="00BC6FCF"/>
    <w:rsid w:val="00BD0C4E"/>
    <w:rsid w:val="00BD2492"/>
    <w:rsid w:val="00BD6B5E"/>
    <w:rsid w:val="00BE0EB5"/>
    <w:rsid w:val="00BE6999"/>
    <w:rsid w:val="00BF30AE"/>
    <w:rsid w:val="00BF652E"/>
    <w:rsid w:val="00C02853"/>
    <w:rsid w:val="00C028C3"/>
    <w:rsid w:val="00C03394"/>
    <w:rsid w:val="00C0741E"/>
    <w:rsid w:val="00C106A6"/>
    <w:rsid w:val="00C14973"/>
    <w:rsid w:val="00C33730"/>
    <w:rsid w:val="00C40F85"/>
    <w:rsid w:val="00C5161A"/>
    <w:rsid w:val="00C65074"/>
    <w:rsid w:val="00CA11AA"/>
    <w:rsid w:val="00CA49E9"/>
    <w:rsid w:val="00CB4431"/>
    <w:rsid w:val="00CB6EF3"/>
    <w:rsid w:val="00CC05E1"/>
    <w:rsid w:val="00CC4FB2"/>
    <w:rsid w:val="00CE42C8"/>
    <w:rsid w:val="00CE7B5F"/>
    <w:rsid w:val="00CF38DD"/>
    <w:rsid w:val="00D06DCF"/>
    <w:rsid w:val="00D1548A"/>
    <w:rsid w:val="00D168D0"/>
    <w:rsid w:val="00D169BF"/>
    <w:rsid w:val="00D16B15"/>
    <w:rsid w:val="00D3307F"/>
    <w:rsid w:val="00D436A0"/>
    <w:rsid w:val="00D47B33"/>
    <w:rsid w:val="00D53477"/>
    <w:rsid w:val="00D6675D"/>
    <w:rsid w:val="00D83A64"/>
    <w:rsid w:val="00D8607A"/>
    <w:rsid w:val="00D901EC"/>
    <w:rsid w:val="00D90A7E"/>
    <w:rsid w:val="00D96BB8"/>
    <w:rsid w:val="00DA6BAA"/>
    <w:rsid w:val="00DB16C0"/>
    <w:rsid w:val="00DB419E"/>
    <w:rsid w:val="00DC3D11"/>
    <w:rsid w:val="00DC442E"/>
    <w:rsid w:val="00DD05BE"/>
    <w:rsid w:val="00DF1ECC"/>
    <w:rsid w:val="00DF226D"/>
    <w:rsid w:val="00DF31C6"/>
    <w:rsid w:val="00E05C67"/>
    <w:rsid w:val="00E071C1"/>
    <w:rsid w:val="00E143BB"/>
    <w:rsid w:val="00E270A0"/>
    <w:rsid w:val="00E311BA"/>
    <w:rsid w:val="00E45BB4"/>
    <w:rsid w:val="00E72284"/>
    <w:rsid w:val="00E7321A"/>
    <w:rsid w:val="00E76AB2"/>
    <w:rsid w:val="00E80EF9"/>
    <w:rsid w:val="00E824F1"/>
    <w:rsid w:val="00E82837"/>
    <w:rsid w:val="00E94C44"/>
    <w:rsid w:val="00EA604F"/>
    <w:rsid w:val="00EA6363"/>
    <w:rsid w:val="00EA74DF"/>
    <w:rsid w:val="00EB13BE"/>
    <w:rsid w:val="00EC1FFD"/>
    <w:rsid w:val="00ED1C09"/>
    <w:rsid w:val="00EF0A1D"/>
    <w:rsid w:val="00EF1D8C"/>
    <w:rsid w:val="00F103B0"/>
    <w:rsid w:val="00F12012"/>
    <w:rsid w:val="00F15B83"/>
    <w:rsid w:val="00F2051E"/>
    <w:rsid w:val="00F2367A"/>
    <w:rsid w:val="00F308DD"/>
    <w:rsid w:val="00F30E77"/>
    <w:rsid w:val="00F320EB"/>
    <w:rsid w:val="00F33F98"/>
    <w:rsid w:val="00F4239C"/>
    <w:rsid w:val="00F44BAB"/>
    <w:rsid w:val="00F47E9A"/>
    <w:rsid w:val="00F63625"/>
    <w:rsid w:val="00F818D9"/>
    <w:rsid w:val="00F8545E"/>
    <w:rsid w:val="00F86BDC"/>
    <w:rsid w:val="00F9212C"/>
    <w:rsid w:val="00F93374"/>
    <w:rsid w:val="00FD1FEC"/>
    <w:rsid w:val="00FD306C"/>
    <w:rsid w:val="00FD4BF7"/>
    <w:rsid w:val="00FE4A5F"/>
    <w:rsid w:val="00F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1BC56"/>
  <w15:docId w15:val="{BB10B34E-A218-4A98-A5B7-73038782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07E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54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87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line="269" w:lineRule="exact"/>
      <w:ind w:left="145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6B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2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284"/>
    <w:rPr>
      <w:rFonts w:ascii="Segoe UI" w:eastAsia="Times New Roman" w:hAnsi="Segoe UI" w:cs="Segoe UI"/>
      <w:sz w:val="18"/>
      <w:szCs w:val="18"/>
      <w:lang w:bidi="en-US"/>
    </w:rPr>
  </w:style>
  <w:style w:type="paragraph" w:customStyle="1" w:styleId="Default">
    <w:name w:val="Default"/>
    <w:rsid w:val="009034A1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3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A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03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A1"/>
    <w:rPr>
      <w:rFonts w:ascii="Times New Roman" w:eastAsia="Times New Roman" w:hAnsi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5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A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A76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A76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36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2166C4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166C4"/>
    <w:rPr>
      <w:rFonts w:ascii="Times New Roman" w:eastAsia="Times New Roman" w:hAnsi="Times New Roman" w:cs="Times New Roman"/>
      <w:lang w:bidi="en-US"/>
    </w:rPr>
  </w:style>
  <w:style w:type="character" w:customStyle="1" w:styleId="ui-provider">
    <w:name w:val="ui-provider"/>
    <w:basedOn w:val="DefaultParagraphFont"/>
    <w:rsid w:val="00B063A6"/>
  </w:style>
  <w:style w:type="paragraph" w:styleId="BodyText2">
    <w:name w:val="Body Text 2"/>
    <w:basedOn w:val="Normal"/>
    <w:link w:val="BodyText2Char"/>
    <w:uiPriority w:val="99"/>
    <w:semiHidden/>
    <w:unhideWhenUsed/>
    <w:rsid w:val="007B2C2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B2C21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3F06AA"/>
    <w:pPr>
      <w:widowControl/>
      <w:autoSpaceDE/>
      <w:autoSpaceDN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4E30-5829-41D8-82E4-E20DAC71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Vignesh 3</dc:creator>
  <cp:keywords/>
  <cp:lastModifiedBy>N ABDULBASITH</cp:lastModifiedBy>
  <cp:revision>240</cp:revision>
  <cp:lastPrinted>2024-02-07T14:07:00Z</cp:lastPrinted>
  <dcterms:created xsi:type="dcterms:W3CDTF">2024-02-07T12:32:00Z</dcterms:created>
  <dcterms:modified xsi:type="dcterms:W3CDTF">2024-02-14T12:43:00Z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2019-05-24T00:00:00Z</vt:filetime>
  </property>
</Properties>
</file>