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</w:p>
    <w:p w:rsidR="002A7A2B" w:rsidRPr="00A46ED9" w:rsidRDefault="00A46ED9" w:rsidP="00A46ED9">
      <w:pPr>
        <w:pStyle w:val="Rubrik"/>
        <w:jc w:val="center"/>
        <w:outlineLvl w:val="0"/>
        <w:rPr>
          <w:sz w:val="72"/>
          <w:szCs w:val="72"/>
        </w:rPr>
      </w:pPr>
      <w:r>
        <w:rPr>
          <w:sz w:val="72"/>
          <w:szCs w:val="72"/>
        </w:rPr>
        <w:t>Projektarbete</w:t>
      </w:r>
      <w:r>
        <w:rPr>
          <w:sz w:val="72"/>
          <w:szCs w:val="72"/>
        </w:rPr>
        <w:br/>
        <w:t>Chicken Invasion</w:t>
      </w:r>
    </w:p>
    <w:p w:rsidR="00A46ED9" w:rsidRDefault="002A7A2B" w:rsidP="00E8537B">
      <w:pPr>
        <w:pStyle w:val="Ingetavstnd"/>
      </w:pPr>
      <w:r>
        <w:br/>
      </w: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Pr="00A46ED9" w:rsidRDefault="00A46ED9" w:rsidP="00E8537B">
      <w:pPr>
        <w:pStyle w:val="Ingetavstnd"/>
        <w:rPr>
          <w:sz w:val="44"/>
          <w:szCs w:val="44"/>
        </w:rPr>
      </w:pPr>
      <w:r>
        <w:rPr>
          <w:sz w:val="44"/>
          <w:szCs w:val="44"/>
        </w:rPr>
        <w:lastRenderedPageBreak/>
        <w:t>Sammanfattning</w:t>
      </w: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46ED9" w:rsidRDefault="00A46ED9" w:rsidP="00E8537B">
      <w:pPr>
        <w:pStyle w:val="Ingetavstnd"/>
      </w:pPr>
    </w:p>
    <w:p w:rsidR="00A27A8A" w:rsidRDefault="00A46ED9" w:rsidP="00E8537B">
      <w:pPr>
        <w:pStyle w:val="Ingetavstnd"/>
      </w:pPr>
      <w:bookmarkStart w:id="0" w:name="_GoBack"/>
      <w:bookmarkEnd w:id="0"/>
      <w:r>
        <w:rPr>
          <w:sz w:val="44"/>
          <w:szCs w:val="44"/>
        </w:rPr>
        <w:lastRenderedPageBreak/>
        <w:t>Innehållsförteckning</w:t>
      </w:r>
      <w:r>
        <w:br/>
      </w:r>
      <w:r w:rsidR="00A27A8A">
        <w:t>1. Inled</w:t>
      </w:r>
      <w:r w:rsidR="002A7A2B">
        <w:t>ning</w:t>
      </w:r>
      <w:r w:rsidR="002A7A2B">
        <w:br/>
      </w:r>
      <w:r w:rsidR="00E8537B">
        <w:t xml:space="preserve">   </w:t>
      </w:r>
      <w:r w:rsidR="002A7A2B">
        <w:t>1</w:t>
      </w:r>
      <w:r w:rsidR="007329EC" w:rsidRPr="002A7A2B">
        <w:t xml:space="preserve">.1 </w:t>
      </w:r>
      <w:r w:rsidR="002A7A2B">
        <w:t>Bakgrund</w:t>
      </w:r>
      <w:r w:rsidR="002A7A2B">
        <w:br/>
      </w:r>
      <w:r w:rsidR="00E8537B">
        <w:t xml:space="preserve">   </w:t>
      </w:r>
      <w:r w:rsidR="002A7A2B">
        <w:t>1.2 Syfte</w:t>
      </w:r>
      <w:r w:rsidR="002A7A2B">
        <w:br/>
      </w:r>
      <w:r w:rsidR="00E8537B">
        <w:t xml:space="preserve">   </w:t>
      </w:r>
      <w:r w:rsidR="002A7A2B">
        <w:t>1</w:t>
      </w:r>
      <w:r w:rsidR="00A27A8A">
        <w:t>.3 Frågor</w:t>
      </w:r>
    </w:p>
    <w:p w:rsidR="003613C0" w:rsidRDefault="00A27A8A" w:rsidP="00A27A8A">
      <w:pPr>
        <w:pStyle w:val="Ingetavstnd"/>
      </w:pPr>
      <w:r>
        <w:t xml:space="preserve">   1.4 Avgränsningar</w:t>
      </w:r>
      <w:r w:rsidR="002A7A2B">
        <w:br/>
        <w:t>2.</w:t>
      </w:r>
      <w:r w:rsidR="003613C0">
        <w:t xml:space="preserve"> </w:t>
      </w:r>
      <w:r w:rsidR="003613C0" w:rsidRPr="002A7A2B">
        <w:t>Teori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>2.1 Domändriven design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>2.2 Arkitektur</w:t>
      </w:r>
    </w:p>
    <w:p w:rsidR="00E8537B" w:rsidRDefault="00E8537B" w:rsidP="002A7A2B">
      <w:pPr>
        <w:pStyle w:val="Ingetavstnd"/>
      </w:pPr>
      <w:r>
        <w:t xml:space="preserve">   </w:t>
      </w:r>
      <w:r w:rsidR="003613C0">
        <w:t>2.3 Testdriven utveckling</w:t>
      </w:r>
    </w:p>
    <w:p w:rsidR="003613C0" w:rsidRDefault="002A7A2B" w:rsidP="002A7A2B">
      <w:pPr>
        <w:pStyle w:val="Ingetavstnd"/>
      </w:pPr>
      <w:r>
        <w:t>3.</w:t>
      </w:r>
      <w:r w:rsidR="003613C0">
        <w:t xml:space="preserve"> Metod och implementation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>3.1 Tekniska lösningar</w:t>
      </w:r>
    </w:p>
    <w:p w:rsidR="002A7A2B" w:rsidRDefault="00E8537B" w:rsidP="002A7A2B">
      <w:pPr>
        <w:pStyle w:val="Ingetavstnd"/>
      </w:pPr>
      <w:r>
        <w:t xml:space="preserve">   </w:t>
      </w:r>
      <w:r w:rsidR="003613C0">
        <w:t>3.2 Arbetsflöde</w:t>
      </w:r>
      <w:r w:rsidR="002A7A2B">
        <w:br/>
        <w:t>4.</w:t>
      </w:r>
      <w:r w:rsidR="002A7A2B" w:rsidRPr="002A7A2B">
        <w:t xml:space="preserve"> Resultat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>4.1 Beskrivning av applikationen</w:t>
      </w:r>
    </w:p>
    <w:p w:rsidR="003613C0" w:rsidRDefault="00E8537B" w:rsidP="002A7A2B">
      <w:pPr>
        <w:pStyle w:val="Ingetavstnd"/>
      </w:pPr>
      <w:r>
        <w:t xml:space="preserve">   4.2 Vy-protot</w:t>
      </w:r>
      <w:r w:rsidR="003613C0">
        <w:t>ypen</w:t>
      </w:r>
    </w:p>
    <w:p w:rsidR="003613C0" w:rsidRDefault="003613C0" w:rsidP="002A7A2B">
      <w:pPr>
        <w:pStyle w:val="Ingetavstnd"/>
      </w:pPr>
      <w:r>
        <w:t>5. Diskussion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 xml:space="preserve">5.1 Designvalenspåverkan och </w:t>
      </w:r>
      <w:r>
        <w:t>utbyggnadsmöjligheten</w:t>
      </w:r>
    </w:p>
    <w:p w:rsidR="003613C0" w:rsidRDefault="00E8537B" w:rsidP="002A7A2B">
      <w:pPr>
        <w:pStyle w:val="Ingetavstnd"/>
      </w:pPr>
      <w:r>
        <w:t xml:space="preserve">   </w:t>
      </w:r>
      <w:r w:rsidR="003613C0">
        <w:t>5.2 Arbetsmetoder</w:t>
      </w:r>
    </w:p>
    <w:p w:rsidR="003613C0" w:rsidRDefault="003613C0" w:rsidP="002A7A2B">
      <w:pPr>
        <w:pStyle w:val="Ingetavstnd"/>
      </w:pPr>
      <w:r>
        <w:t>6. Slutsats</w:t>
      </w:r>
    </w:p>
    <w:p w:rsidR="00E8537B" w:rsidRDefault="00E8537B" w:rsidP="002A7A2B">
      <w:pPr>
        <w:pStyle w:val="Ingetavstnd"/>
      </w:pPr>
      <w:r>
        <w:t>7. Källförteckning</w:t>
      </w:r>
    </w:p>
    <w:p w:rsidR="00E8537B" w:rsidRDefault="00E8537B" w:rsidP="002A7A2B">
      <w:pPr>
        <w:pStyle w:val="Ingetavstnd"/>
      </w:pPr>
      <w:r>
        <w:t>8. Bilagor</w:t>
      </w:r>
    </w:p>
    <w:p w:rsidR="00460A48" w:rsidRDefault="00E8537B" w:rsidP="00E8537B">
      <w:pPr>
        <w:pStyle w:val="Rubrik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460A48" w:rsidRDefault="00460A48" w:rsidP="00460A48">
      <w:r>
        <w:br w:type="page"/>
      </w:r>
    </w:p>
    <w:p w:rsidR="00B0666B" w:rsidRPr="00B0666B" w:rsidRDefault="00A27A8A" w:rsidP="004B1DE4">
      <w:pPr>
        <w:pStyle w:val="Rubrik"/>
        <w:numPr>
          <w:ilvl w:val="0"/>
          <w:numId w:val="1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lastRenderedPageBreak/>
        <w:t>Inledning</w:t>
      </w: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  <w:t>1.1 Bakgrund</w:t>
      </w: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B0666B" w:rsidRDefault="00A27A8A" w:rsidP="00B0666B">
      <w:pPr>
        <w:pStyle w:val="Rubrik"/>
        <w:ind w:firstLine="720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1.2 Syfte</w:t>
      </w:r>
    </w:p>
    <w:p w:rsidR="00B0666B" w:rsidRPr="00B0666B" w:rsidRDefault="00B0666B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Syftet med projektet var att utveckla en applikation till Android-plattformen som ger användaren en underhållande spelupplevelse, genom att använda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oss av en existerande spelmotor.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B0666B" w:rsidRDefault="00A27A8A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1.3 Frågor</w:t>
      </w:r>
    </w:p>
    <w:p w:rsidR="00B0666B" w:rsidRPr="00B0666B" w:rsidRDefault="00B0666B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A27A8A" w:rsidRPr="00B0666B" w:rsidRDefault="00A27A8A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1.4 Avgränsningar</w:t>
      </w:r>
      <w:r w:rsidR="00B0666B"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B0666B" w:rsidRPr="00B0666B" w:rsidRDefault="00A27A8A" w:rsidP="00B0666B">
      <w:pPr>
        <w:pStyle w:val="Rubrik"/>
        <w:numPr>
          <w:ilvl w:val="0"/>
          <w:numId w:val="1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Teori</w:t>
      </w: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  <w:t>2.1 Domändriven design</w:t>
      </w:r>
      <w:r w:rsidR="00B0666B"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B0666B" w:rsidRDefault="00A27A8A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2.2 Arkitektur</w:t>
      </w:r>
    </w:p>
    <w:p w:rsidR="00B0666B" w:rsidRDefault="00B0666B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B0666B" w:rsidRPr="00B0666B" w:rsidRDefault="00A27A8A" w:rsidP="00B0666B">
      <w:pPr>
        <w:pStyle w:val="Rubrik"/>
        <w:ind w:left="72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2.3 Testdriven utveckling</w:t>
      </w:r>
      <w:r w:rsidR="00B0666B"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br/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</w:t>
      </w:r>
      <w:r w:rsidR="00B0666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</w:p>
    <w:p w:rsidR="00A27A8A" w:rsidRDefault="00A27A8A" w:rsidP="00A27A8A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Metod och implementation</w:t>
      </w:r>
    </w:p>
    <w:p w:rsidR="00B0666B" w:rsidRDefault="00A27A8A" w:rsidP="00B0666B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Tekniska lösningar</w:t>
      </w:r>
    </w:p>
    <w:p w:rsidR="00B0666B" w:rsidRPr="00B0666B" w:rsidRDefault="00B0666B" w:rsidP="00B0666B">
      <w:pPr>
        <w:pStyle w:val="Liststycke"/>
        <w:ind w:left="1440"/>
        <w:rPr>
          <w:sz w:val="44"/>
          <w:szCs w:val="44"/>
        </w:rPr>
      </w:pPr>
    </w:p>
    <w:p w:rsidR="00A27A8A" w:rsidRDefault="00A27A8A" w:rsidP="00A27A8A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Arbetsflöde</w:t>
      </w:r>
    </w:p>
    <w:p w:rsidR="00A27A8A" w:rsidRDefault="00A27A8A" w:rsidP="00A27A8A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Resultat</w:t>
      </w:r>
    </w:p>
    <w:p w:rsidR="00A27A8A" w:rsidRDefault="00A27A8A" w:rsidP="00A27A8A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Beskrivning av applikation</w:t>
      </w:r>
    </w:p>
    <w:p w:rsidR="00A27A8A" w:rsidRPr="00A27A8A" w:rsidRDefault="00A27A8A" w:rsidP="00A27A8A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Vy-prototypen</w:t>
      </w:r>
    </w:p>
    <w:p w:rsidR="00A27A8A" w:rsidRDefault="00A27A8A" w:rsidP="00A27A8A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Diskussion</w:t>
      </w:r>
    </w:p>
    <w:p w:rsidR="00A27A8A" w:rsidRDefault="00A27A8A" w:rsidP="00A27A8A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Designvalens påverkan och utbyggnadsmöjligheten</w:t>
      </w:r>
    </w:p>
    <w:p w:rsidR="00A27A8A" w:rsidRDefault="00A27A8A" w:rsidP="00A27A8A">
      <w:pPr>
        <w:pStyle w:val="Liststycke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Arbetsmetoder</w:t>
      </w:r>
    </w:p>
    <w:p w:rsidR="00B0666B" w:rsidRDefault="00B0666B" w:rsidP="00B0666B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Slutsats</w:t>
      </w:r>
    </w:p>
    <w:p w:rsidR="00B0666B" w:rsidRDefault="00B0666B" w:rsidP="00B0666B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Källförteckning</w:t>
      </w:r>
    </w:p>
    <w:p w:rsidR="00B0666B" w:rsidRPr="00B0666B" w:rsidRDefault="00B0666B" w:rsidP="00B0666B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Bilagor</w:t>
      </w:r>
    </w:p>
    <w:p w:rsidR="00A27A8A" w:rsidRDefault="00A27A8A" w:rsidP="00A27A8A">
      <w:pPr>
        <w:pStyle w:val="Rubrik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460A48" w:rsidRPr="00460A48" w:rsidRDefault="00A27A8A" w:rsidP="00A27A8A">
      <w:pPr>
        <w:pStyle w:val="Rubrik"/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/>
      </w:r>
      <w:r w:rsidR="00460A48" w:rsidRPr="00460A48">
        <w:rPr>
          <w:rFonts w:asciiTheme="minorHAnsi" w:eastAsiaTheme="minorHAnsi" w:hAnsiTheme="minorHAnsi" w:cstheme="minorBidi"/>
          <w:spacing w:val="0"/>
          <w:kern w:val="0"/>
          <w:sz w:val="44"/>
          <w:szCs w:val="44"/>
        </w:rPr>
        <w:t>Syfte</w:t>
      </w:r>
    </w:p>
    <w:p w:rsidR="00460A48" w:rsidRDefault="00460A48" w:rsidP="00460A48">
      <w:pPr>
        <w:pStyle w:val="Rubrik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Syftet med projektet var att utveckla en applikation till Android-plattformen som ger användaren en underhållande spelupplevelse, genom att använda oss av en existerande spelmotor.</w:t>
      </w:r>
    </w:p>
    <w:p w:rsidR="00460A48" w:rsidRDefault="00460A48" w:rsidP="00460A48"/>
    <w:p w:rsidR="00460A48" w:rsidRDefault="00460A48" w:rsidP="00460A48">
      <w:r w:rsidRPr="00460A48">
        <w:rPr>
          <w:sz w:val="44"/>
          <w:szCs w:val="44"/>
        </w:rPr>
        <w:t>Källor</w:t>
      </w:r>
      <w:r>
        <w:rPr>
          <w:sz w:val="52"/>
          <w:szCs w:val="52"/>
        </w:rPr>
        <w:br/>
      </w:r>
      <w:hyperlink r:id="rId6" w:history="1">
        <w:r w:rsidRPr="00B17C29">
          <w:rPr>
            <w:rStyle w:val="Hyperlnk"/>
          </w:rPr>
          <w:t>https://github.com/libgdx/libgdx/wiki</w:t>
        </w:r>
      </w:hyperlink>
      <w:r>
        <w:br/>
      </w:r>
      <w:hyperlink r:id="rId7" w:history="1">
        <w:r w:rsidRPr="00B17C29">
          <w:rPr>
            <w:rStyle w:val="Hyperlnk"/>
          </w:rPr>
          <w:t>http://developer.android.com/guide/index.html</w:t>
        </w:r>
      </w:hyperlink>
    </w:p>
    <w:p w:rsidR="00937480" w:rsidRPr="00937480" w:rsidRDefault="00937480" w:rsidP="00937480"/>
    <w:sectPr w:rsidR="00937480" w:rsidRPr="0093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94204"/>
    <w:multiLevelType w:val="multilevel"/>
    <w:tmpl w:val="DFF2F2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C"/>
    <w:rsid w:val="002A7A2B"/>
    <w:rsid w:val="003613C0"/>
    <w:rsid w:val="00460A48"/>
    <w:rsid w:val="004B1DE4"/>
    <w:rsid w:val="005C6503"/>
    <w:rsid w:val="007329EC"/>
    <w:rsid w:val="00937480"/>
    <w:rsid w:val="00A27A8A"/>
    <w:rsid w:val="00A46ED9"/>
    <w:rsid w:val="00A616C8"/>
    <w:rsid w:val="00B0666B"/>
    <w:rsid w:val="00E8537B"/>
    <w:rsid w:val="00E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BEDBE-F3F2-42A3-B502-A4697E7E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2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A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A7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2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732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3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329EC"/>
    <w:pPr>
      <w:outlineLvl w:val="9"/>
    </w:pPr>
    <w:rPr>
      <w:lang w:eastAsia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7A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A7A2B"/>
    <w:rPr>
      <w:rFonts w:eastAsiaTheme="minorEastAsia"/>
      <w:color w:val="5A5A5A" w:themeColor="text1" w:themeTint="A5"/>
      <w:spacing w:val="15"/>
    </w:rPr>
  </w:style>
  <w:style w:type="paragraph" w:styleId="Innehll2">
    <w:name w:val="toc 2"/>
    <w:basedOn w:val="Normal"/>
    <w:next w:val="Normal"/>
    <w:autoRedefine/>
    <w:uiPriority w:val="39"/>
    <w:unhideWhenUsed/>
    <w:rsid w:val="002A7A2B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A7A2B"/>
    <w:rPr>
      <w:color w:val="0563C1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A7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A7A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unhideWhenUsed/>
    <w:rsid w:val="002A7A2B"/>
    <w:pPr>
      <w:spacing w:after="1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A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A7A2B"/>
    <w:rPr>
      <w:rFonts w:ascii="Segoe UI" w:hAnsi="Segoe UI" w:cs="Segoe UI"/>
      <w:sz w:val="18"/>
      <w:szCs w:val="18"/>
    </w:rPr>
  </w:style>
  <w:style w:type="paragraph" w:styleId="Innehll3">
    <w:name w:val="toc 3"/>
    <w:basedOn w:val="Normal"/>
    <w:next w:val="Normal"/>
    <w:autoRedefine/>
    <w:uiPriority w:val="39"/>
    <w:unhideWhenUsed/>
    <w:rsid w:val="002A7A2B"/>
    <w:pPr>
      <w:spacing w:after="100"/>
      <w:ind w:left="440"/>
    </w:pPr>
    <w:rPr>
      <w:rFonts w:eastAsiaTheme="minorEastAsia" w:cs="Times New Roman"/>
      <w:lang w:eastAsia="sv-SE"/>
    </w:rPr>
  </w:style>
  <w:style w:type="paragraph" w:styleId="Ingetavstnd">
    <w:name w:val="No Spacing"/>
    <w:uiPriority w:val="1"/>
    <w:qFormat/>
    <w:rsid w:val="002A7A2B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A2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eloper.android.com/gui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bgdx/libgdx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FFA1-DC7A-47AE-B89A-46D685FD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241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</dc:creator>
  <cp:keywords/>
  <dc:description/>
  <cp:lastModifiedBy>Kristoffer</cp:lastModifiedBy>
  <cp:revision>4</cp:revision>
  <cp:lastPrinted>2016-04-22T10:34:00Z</cp:lastPrinted>
  <dcterms:created xsi:type="dcterms:W3CDTF">2016-04-22T09:46:00Z</dcterms:created>
  <dcterms:modified xsi:type="dcterms:W3CDTF">2016-05-06T12:37:00Z</dcterms:modified>
</cp:coreProperties>
</file>