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89D2" w14:textId="77777777" w:rsidR="00E915C8" w:rsidRDefault="00E915C8" w:rsidP="06C7C970">
      <w:pPr>
        <w:pStyle w:val="Heading2"/>
        <w:spacing w:line="360" w:lineRule="auto"/>
        <w:jc w:val="center"/>
        <w:rPr>
          <w:rFonts w:eastAsia="Times New Roman"/>
          <w:sz w:val="40"/>
          <w:szCs w:val="40"/>
        </w:rPr>
      </w:pPr>
      <w:r w:rsidRPr="2267EB09">
        <w:rPr>
          <w:rFonts w:eastAsia="Times New Roman"/>
          <w:sz w:val="36"/>
          <w:szCs w:val="36"/>
        </w:rPr>
        <w:t>Intimate Care Policy: Dignity, Safety, and Professional Boundaries</w:t>
      </w:r>
    </w:p>
    <w:p w14:paraId="07781063" w14:textId="77777777" w:rsidR="00E915C8" w:rsidRDefault="00E915C8" w:rsidP="2FBE9E2D">
      <w:pPr>
        <w:pStyle w:val="NormalWeb"/>
        <w:spacing w:line="360" w:lineRule="auto"/>
      </w:pPr>
      <w:r>
        <w:t>​</w:t>
      </w:r>
      <w:r>
        <w:rPr>
          <w:b/>
          <w:bCs/>
        </w:rPr>
        <w:t>Preserving Privacy. Ensuring Safety. Clinical Standards of Respect.</w:t>
      </w:r>
    </w:p>
    <w:p w14:paraId="24196A4D" w14:textId="77777777" w:rsidR="00E915C8" w:rsidRDefault="00E915C8" w:rsidP="2FBE9E2D">
      <w:pPr>
        <w:pStyle w:val="NormalWeb"/>
        <w:spacing w:line="360" w:lineRule="auto"/>
      </w:pPr>
      <w:r>
        <w:t xml:space="preserve">​At </w:t>
      </w:r>
      <w:r>
        <w:rPr>
          <w:b/>
          <w:bCs/>
        </w:rPr>
        <w:t>Active Adventure</w:t>
      </w:r>
      <w:r>
        <w:t xml:space="preserve">, we recognize that intimate care—including toileting, nappy changing, and personal hygiene—requires the highest level of professional sensitivity. Because our founders are an </w:t>
      </w:r>
      <w:r>
        <w:rPr>
          <w:b/>
          <w:bCs/>
        </w:rPr>
        <w:t>NHS Registered Nurse</w:t>
      </w:r>
      <w:r>
        <w:t xml:space="preserve"> and a </w:t>
      </w:r>
      <w:r>
        <w:rPr>
          <w:b/>
          <w:bCs/>
        </w:rPr>
        <w:t>College Teacher</w:t>
      </w:r>
      <w:r>
        <w:t>, our Intimate Care Policy is built on established safeguarding and clinical frameworks used in UK healthcare and education.</w:t>
      </w:r>
    </w:p>
    <w:p w14:paraId="7E0FD89F" w14:textId="77777777" w:rsidR="00E915C8" w:rsidRDefault="00E915C8" w:rsidP="2FBE9E2D">
      <w:pPr>
        <w:pStyle w:val="NormalWeb"/>
        <w:spacing w:line="360" w:lineRule="auto"/>
      </w:pPr>
      <w:r>
        <w:t xml:space="preserve">​This policy protects your child’s dignity and ensures our </w:t>
      </w:r>
      <w:r>
        <w:rPr>
          <w:b/>
          <w:bCs/>
        </w:rPr>
        <w:t>Accredited Professionals</w:t>
      </w:r>
      <w:r>
        <w:t xml:space="preserve"> operate within clear, safe boundaries.</w:t>
      </w:r>
    </w:p>
    <w:p w14:paraId="40F644FF" w14:textId="77777777" w:rsidR="00E915C8" w:rsidRDefault="00E915C8" w:rsidP="2FBE9E2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1. Our Core Principles</w:t>
      </w:r>
    </w:p>
    <w:p w14:paraId="42C1C06E" w14:textId="77777777" w:rsidR="00E915C8" w:rsidRDefault="00E915C8" w:rsidP="2FBE9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Dignity &amp; Privacy:</w:t>
      </w:r>
      <w:r>
        <w:rPr>
          <w:rFonts w:eastAsia="Times New Roman"/>
        </w:rPr>
        <w:t xml:space="preserve"> Every child has the right to privacy during intimate care. Our staff are trained to provide support while ensuring the child feels secure and respected.</w:t>
      </w:r>
    </w:p>
    <w:p w14:paraId="1E0014FA" w14:textId="77777777" w:rsidR="00E915C8" w:rsidRDefault="00E915C8" w:rsidP="2FBE9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Child-Led Autonomy:</w:t>
      </w:r>
      <w:r>
        <w:rPr>
          <w:rFonts w:eastAsia="Times New Roman"/>
        </w:rPr>
        <w:t xml:space="preserve"> We encourage children to do as much as possible for themselves, fostering independence and confidence according to their developmental stage.</w:t>
      </w:r>
    </w:p>
    <w:p w14:paraId="04318C92" w14:textId="77777777" w:rsidR="00E915C8" w:rsidRDefault="00E915C8" w:rsidP="2FBE9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Consistency of Care:</w:t>
      </w:r>
      <w:r>
        <w:rPr>
          <w:rFonts w:eastAsia="Times New Roman"/>
        </w:rPr>
        <w:t xml:space="preserve"> We follow your household’s specific routine and terminology for personal care to minimize confusion and anxiety for the child.</w:t>
      </w:r>
    </w:p>
    <w:p w14:paraId="7BEA7708" w14:textId="77777777" w:rsidR="00E915C8" w:rsidRDefault="00E915C8" w:rsidP="2FBE9E2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2. Professional Standards for Staff</w:t>
      </w:r>
    </w:p>
    <w:p w14:paraId="6CE55E5F" w14:textId="77777777" w:rsidR="00E915C8" w:rsidRDefault="00E915C8" w:rsidP="2FBE9E2D">
      <w:pPr>
        <w:pStyle w:val="NormalWeb"/>
        <w:spacing w:line="360" w:lineRule="auto"/>
      </w:pPr>
      <w:r>
        <w:t xml:space="preserve">​Unlike informal sitters, our </w:t>
      </w:r>
      <w:r>
        <w:rPr>
          <w:b/>
          <w:bCs/>
        </w:rPr>
        <w:t>Nurses, Teachers, and Support Workers</w:t>
      </w:r>
      <w:r>
        <w:t xml:space="preserve"> adhere to strict professional protocols:</w:t>
      </w:r>
    </w:p>
    <w:p w14:paraId="36625514" w14:textId="77777777" w:rsidR="00E915C8" w:rsidRDefault="00E915C8" w:rsidP="2FBE9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"Open-Door" Safeguarding Policy:</w:t>
      </w:r>
      <w:r>
        <w:rPr>
          <w:rFonts w:eastAsia="Times New Roman"/>
        </w:rPr>
        <w:t xml:space="preserve"> While personal care is private, it is never "hidden." Staff ensure they are within earshot of others (where possible) or follow a "notified care" protocol to ensure transparency.</w:t>
      </w:r>
    </w:p>
    <w:p w14:paraId="7566AFC3" w14:textId="77777777" w:rsidR="00E915C8" w:rsidRDefault="00E915C8" w:rsidP="2FBE9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Personal Protective Equipment (PPE):</w:t>
      </w:r>
      <w:r>
        <w:rPr>
          <w:rFonts w:eastAsia="Times New Roman"/>
        </w:rPr>
        <w:t xml:space="preserve"> To maintain clinical hygiene standards, staff utilize gloves and appropriate barriers during all intimate care sessions, particularly for </w:t>
      </w:r>
      <w:r>
        <w:rPr>
          <w:rFonts w:eastAsia="Times New Roman"/>
          <w:b/>
          <w:bCs/>
        </w:rPr>
        <w:t>Medical-Grade Overnight</w:t>
      </w:r>
      <w:r>
        <w:rPr>
          <w:rFonts w:eastAsia="Times New Roman"/>
        </w:rPr>
        <w:t xml:space="preserve"> or </w:t>
      </w:r>
      <w:r>
        <w:rPr>
          <w:rFonts w:eastAsia="Times New Roman"/>
          <w:b/>
          <w:bCs/>
        </w:rPr>
        <w:t>Specialized Support</w:t>
      </w:r>
      <w:r>
        <w:rPr>
          <w:rFonts w:eastAsia="Times New Roman"/>
        </w:rPr>
        <w:t xml:space="preserve"> tiers.</w:t>
      </w:r>
    </w:p>
    <w:p w14:paraId="7F71C153" w14:textId="77777777" w:rsidR="00E915C8" w:rsidRDefault="00E915C8" w:rsidP="2FBE9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Communication:</w:t>
      </w:r>
      <w:r>
        <w:rPr>
          <w:rFonts w:eastAsia="Times New Roman"/>
        </w:rPr>
        <w:t xml:space="preserve"> Staff will always explain to the child what they are doing before and during the process (e.g., </w:t>
      </w:r>
      <w:r>
        <w:rPr>
          <w:rFonts w:eastAsia="Times New Roman"/>
          <w:i/>
          <w:iCs/>
        </w:rPr>
        <w:t>"I'm going to help you change your clothes now"</w:t>
      </w:r>
      <w:r>
        <w:rPr>
          <w:rFonts w:eastAsia="Times New Roman"/>
        </w:rPr>
        <w:t>) to ensure the child feels in control of their body.</w:t>
      </w:r>
    </w:p>
    <w:p w14:paraId="4A128629" w14:textId="77777777" w:rsidR="00E915C8" w:rsidRDefault="00E915C8" w:rsidP="2FBE9E2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3. Reporting and Documentation</w:t>
      </w:r>
    </w:p>
    <w:p w14:paraId="43B1BA39" w14:textId="77777777" w:rsidR="00E915C8" w:rsidRDefault="00E915C8" w:rsidP="2FBE9E2D">
      <w:pPr>
        <w:pStyle w:val="NormalWeb"/>
        <w:spacing w:line="360" w:lineRule="auto"/>
      </w:pPr>
      <w:r>
        <w:t xml:space="preserve">​As a managed agency, we provide a </w:t>
      </w:r>
      <w:r>
        <w:rPr>
          <w:b/>
          <w:bCs/>
        </w:rPr>
        <w:t>Digital Audit Trail</w:t>
      </w:r>
      <w:r>
        <w:t xml:space="preserve"> for all care:</w:t>
      </w:r>
    </w:p>
    <w:p w14:paraId="1441E2B1" w14:textId="77777777" w:rsidR="00E915C8" w:rsidRDefault="00E915C8" w:rsidP="2FBE9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Intimate Care Log:</w:t>
      </w:r>
      <w:r>
        <w:rPr>
          <w:rFonts w:eastAsia="Times New Roman"/>
        </w:rPr>
        <w:t xml:space="preserve"> Any significant observations (e.g., skin integrity, unusual rashes, or changes in toileting patterns) are documented in the </w:t>
      </w:r>
      <w:r>
        <w:rPr>
          <w:rFonts w:eastAsia="Times New Roman"/>
          <w:b/>
          <w:bCs/>
        </w:rPr>
        <w:t>Post-Care Handover Report</w:t>
      </w:r>
      <w:r>
        <w:rPr>
          <w:rFonts w:eastAsia="Times New Roman"/>
        </w:rPr>
        <w:t>.</w:t>
      </w:r>
    </w:p>
    <w:p w14:paraId="3EA26CCE" w14:textId="77777777" w:rsidR="00E915C8" w:rsidRDefault="00E915C8" w:rsidP="2FBE9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Clinical Oversight:</w:t>
      </w:r>
      <w:r>
        <w:rPr>
          <w:rFonts w:eastAsia="Times New Roman"/>
        </w:rPr>
        <w:t xml:space="preserve"> For children with complex medical needs or stoma/catheter care, only </w:t>
      </w:r>
      <w:r>
        <w:rPr>
          <w:rFonts w:eastAsia="Times New Roman"/>
          <w:b/>
          <w:bCs/>
        </w:rPr>
        <w:t>Registered Nurses</w:t>
      </w:r>
      <w:r>
        <w:rPr>
          <w:rFonts w:eastAsia="Times New Roman"/>
        </w:rPr>
        <w:t xml:space="preserve"> are authorized to perform these specific intimate clinical tasks, documented under a formal Care Plan.</w:t>
      </w:r>
    </w:p>
    <w:p w14:paraId="7834DFC4" w14:textId="77777777" w:rsidR="00E915C8" w:rsidRDefault="00E915C8" w:rsidP="2FBE9E2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4. Safeguarding &amp; Consent</w:t>
      </w:r>
    </w:p>
    <w:p w14:paraId="1F79669B" w14:textId="77777777" w:rsidR="00E915C8" w:rsidRDefault="00E915C8" w:rsidP="2FBE9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Parental Consent:</w:t>
      </w:r>
      <w:r>
        <w:rPr>
          <w:rFonts w:eastAsia="Times New Roman"/>
        </w:rPr>
        <w:t xml:space="preserve"> By booking our services, you grant the Agency permission to provide necessary intimate care. Any specific "no-touch" zones or unique cultural requirements must be disclosed during the booking process.</w:t>
      </w:r>
    </w:p>
    <w:p w14:paraId="0F61FA4A" w14:textId="77777777" w:rsidR="00E915C8" w:rsidRDefault="00E915C8" w:rsidP="2FBE9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Safeguarding Training:</w:t>
      </w:r>
      <w:r>
        <w:rPr>
          <w:rFonts w:eastAsia="Times New Roman"/>
        </w:rPr>
        <w:t xml:space="preserve"> 100% of our staff have completed advanced </w:t>
      </w:r>
      <w:r>
        <w:rPr>
          <w:rFonts w:eastAsia="Times New Roman"/>
          <w:b/>
          <w:bCs/>
        </w:rPr>
        <w:t>Level 3 Safeguarding Children</w:t>
      </w:r>
      <w:r>
        <w:rPr>
          <w:rFonts w:eastAsia="Times New Roman"/>
        </w:rPr>
        <w:t xml:space="preserve"> training. They are trained to recognize and report any concerns regarding a child's welfare immediately to our Agency Safeguarding Lead.</w:t>
      </w:r>
    </w:p>
    <w:p w14:paraId="3CCBA247" w14:textId="77777777" w:rsidR="00E915C8" w:rsidRDefault="00E915C8" w:rsidP="2FBE9E2D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5. Working Together</w:t>
      </w:r>
    </w:p>
    <w:p w14:paraId="6B1D5CE0" w14:textId="77777777" w:rsidR="00E915C8" w:rsidRDefault="00E915C8" w:rsidP="2FBE9E2D">
      <w:pPr>
        <w:pStyle w:val="NormalWeb"/>
        <w:spacing w:line="360" w:lineRule="auto"/>
      </w:pPr>
      <w:r>
        <w:t>​To ensure the highest standard of care, we ask that parents:</w:t>
      </w:r>
    </w:p>
    <w:p w14:paraId="6080EA78" w14:textId="77777777" w:rsidR="00E915C8" w:rsidRDefault="00E915C8" w:rsidP="2FBE9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Provide Supplies:</w:t>
      </w:r>
      <w:r>
        <w:rPr>
          <w:rFonts w:eastAsia="Times New Roman"/>
        </w:rPr>
        <w:t xml:space="preserve"> Ensure all necessary nappies, wipes, and change of clothes are easily accessible.</w:t>
      </w:r>
    </w:p>
    <w:p w14:paraId="4CAFE96A" w14:textId="77777777" w:rsidR="00E915C8" w:rsidRDefault="00E915C8" w:rsidP="2FBE9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Disclosure:</w:t>
      </w:r>
      <w:r>
        <w:rPr>
          <w:rFonts w:eastAsia="Times New Roman"/>
        </w:rPr>
        <w:t xml:space="preserve"> Inform us of any "anxieties" your child may have regarding personal care so we can tailor our approach.</w:t>
      </w:r>
    </w:p>
    <w:p w14:paraId="139A6FF6" w14:textId="77777777" w:rsidR="00E915C8" w:rsidRDefault="00E915C8" w:rsidP="2FBE9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Clear Spaces:</w:t>
      </w:r>
      <w:r>
        <w:rPr>
          <w:rFonts w:eastAsia="Times New Roman"/>
        </w:rPr>
        <w:t xml:space="preserve"> Provide a clean, safe, and private area within the home for intimate care to take place.</w:t>
      </w:r>
    </w:p>
    <w:p w14:paraId="26C5EBCA" w14:textId="77777777" w:rsidR="00E915C8" w:rsidRDefault="00E915C8" w:rsidP="2FBE9E2D">
      <w:pPr>
        <w:pStyle w:val="NormalWeb"/>
        <w:spacing w:line="360" w:lineRule="auto"/>
        <w:ind w:left="720"/>
      </w:pPr>
      <w:r>
        <w:t>​</w:t>
      </w:r>
      <w:r>
        <w:rPr>
          <w:b/>
          <w:bCs/>
        </w:rPr>
        <w:t>"Professionalism is most visible in the moments of highest vulnerability. We treat your child’s dignity as our primary clinical duty."</w:t>
      </w:r>
    </w:p>
    <w:p w14:paraId="11F3596F" w14:textId="77777777" w:rsidR="00E915C8" w:rsidRDefault="00E915C8" w:rsidP="2FBE9E2D">
      <w:pPr>
        <w:spacing w:line="360" w:lineRule="auto"/>
        <w:ind w:left="720"/>
        <w:rPr>
          <w:rFonts w:eastAsia="Times New Roman"/>
        </w:rPr>
      </w:pPr>
    </w:p>
    <w:p w14:paraId="3FBAC1E1" w14:textId="77777777" w:rsidR="00E915C8" w:rsidRDefault="00E915C8" w:rsidP="2FBE9E2D">
      <w:pPr>
        <w:pStyle w:val="NormalWeb"/>
        <w:spacing w:line="360" w:lineRule="auto"/>
        <w:ind w:left="720"/>
      </w:pPr>
      <w:r>
        <w:t>​[</w:t>
      </w:r>
      <w:r>
        <w:rPr>
          <w:b/>
          <w:bCs/>
        </w:rPr>
        <w:t>View Our Full Safeguarding Policy</w:t>
      </w:r>
      <w:r>
        <w:t>] | [</w:t>
      </w:r>
      <w:r>
        <w:rPr>
          <w:b/>
          <w:bCs/>
        </w:rPr>
        <w:t>Meet the Founders</w:t>
      </w:r>
      <w:r>
        <w:t>] | [</w:t>
      </w:r>
      <w:r>
        <w:rPr>
          <w:b/>
          <w:bCs/>
        </w:rPr>
        <w:t>Book Your Care Session</w:t>
      </w:r>
      <w:r>
        <w:t>]</w:t>
      </w:r>
    </w:p>
    <w:p w14:paraId="5E5787A5" w14:textId="77777777" w:rsidR="00987430" w:rsidRDefault="00987430" w:rsidP="2FBE9E2D">
      <w:pPr>
        <w:spacing w:line="360" w:lineRule="auto"/>
      </w:pPr>
    </w:p>
    <w:sectPr w:rsidR="009874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8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674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912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75C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71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2339">
    <w:abstractNumId w:val="1"/>
  </w:num>
  <w:num w:numId="2" w16cid:durableId="1560634062">
    <w:abstractNumId w:val="0"/>
  </w:num>
  <w:num w:numId="3" w16cid:durableId="1808012087">
    <w:abstractNumId w:val="4"/>
  </w:num>
  <w:num w:numId="4" w16cid:durableId="2123263111">
    <w:abstractNumId w:val="2"/>
  </w:num>
  <w:num w:numId="5" w16cid:durableId="35843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40B940"/>
    <w:rsid w:val="000D3F92"/>
    <w:rsid w:val="002C467C"/>
    <w:rsid w:val="006D2947"/>
    <w:rsid w:val="008C7423"/>
    <w:rsid w:val="00920C33"/>
    <w:rsid w:val="00987430"/>
    <w:rsid w:val="00B87BB3"/>
    <w:rsid w:val="00C46F45"/>
    <w:rsid w:val="00E00693"/>
    <w:rsid w:val="00E915C8"/>
    <w:rsid w:val="06C7C970"/>
    <w:rsid w:val="1240B940"/>
    <w:rsid w:val="2267EB09"/>
    <w:rsid w:val="2FBE9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0B940"/>
  <w15:chartTrackingRefBased/>
  <w15:docId w15:val="{3E7A552F-305C-4B0C-AB0B-CE8737F7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9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C8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915C8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>Jeffery Owusu</cp:lastModifiedBy>
  <cp:revision>3</cp:revision>
  <dcterms:created xsi:type="dcterms:W3CDTF">2026-04-02T23:11:00Z</dcterms:created>
  <dcterms:modified xsi:type="dcterms:W3CDTF">2026-04-02T15:14:00Z</dcterms:modified>
</cp:coreProperties>
</file>