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skimage.metrics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peak_signal_noise_ratio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psnr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skimage.metrics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structural_similarity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ssim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0.95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mainFolder=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'Resources'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imgfolder=os.listdir(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'Resources'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pavg=savg=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imgfolder: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 = mainFolder 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imgn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pathgt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"GroundTruth/"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+imgn.replace(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"hazy"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#only for calculating psnir ssim values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images=[]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#print(path)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img=cv2.imread(path)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gt=cv2.imread(pathgt)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img1=img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r=cv2.split(img)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dark=np.minimum(r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 dark channel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dark= np.minimum(dark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#-----------------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A=np.amax(dark)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#atmospheric light= max of dark channel(used while changing sand v values in hsv)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kernel=np.ones((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np.uint8)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dark=cv2.erode(dark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#use erode so output does not look pixelated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cv2.COLOR_BGR2HSV)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dark[: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 / 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increase saturation by more if pixel more hazy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dark[: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 / 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increase value by more if pixel smore hazy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filter =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#decrease saturation if its too high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hsv[filter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+hsv[filter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img=cv2.cvtColor(hsv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cv2.COLOR_HSV2BGR)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img2=cv2.hconcat((img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a=a+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"/Users/soumojitbhattacharya/PycharmProjects/dehaze/output/"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img_gray = 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psnr_value1 = psnr(gt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#calculate psnir and ssim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gray=cv2.cvtColor(gt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ssim_val_in = ssim(gray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img_gray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channel_axis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(psnr_value1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ssim_val_in)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pavg=pavg+psnr_value1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savg=savg+ssim_val_in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(pavg/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savg/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  <w:rtl w:val="0"/>
        </w:rPr>
        <w:t xml:space="preserve">I took the dark channel values of each pixel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  <w:rtl w:val="0"/>
        </w:rPr>
        <w:t xml:space="preserve">Taking haziness to be proportional to dark channel value i then changed the saturation and brightness based on the dark channel decreasing the saturation levels of highly saturated pixels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  <w:rtl w:val="0"/>
        </w:rPr>
        <w:t xml:space="preserve">I had a different approach before:- using the hue values to segment the image and dehaze each part separately but the processing time was long and outputs weird so had to use a different approach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  <w:rtl w:val="0"/>
        </w:rPr>
        <w:t xml:space="preserve">Slightly updated code on 3rd july(line 32 and 33) changed the // sign to * sign and + to - :)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  <w:rtl w:val="0"/>
        </w:rPr>
        <w:t xml:space="preserve">Same change for the video dehazing code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