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399C1" w14:textId="77777777" w:rsidR="001A1EDB" w:rsidRPr="007A13BB" w:rsidRDefault="00000000" w:rsidP="007A13BB">
      <w:pPr>
        <w:pStyle w:val="Title"/>
        <w:bidi/>
        <w:jc w:val="center"/>
        <w:rPr>
          <w:rFonts w:ascii="Vazirmatn" w:hAnsi="Vazirmatn" w:cs="Vazirmatn"/>
          <w:sz w:val="48"/>
          <w:szCs w:val="48"/>
        </w:rPr>
      </w:pPr>
      <w:r w:rsidRPr="007A13BB">
        <w:rPr>
          <w:rFonts w:ascii="Vazirmatn" w:hAnsi="Vazirmatn" w:cs="Vazirmatn"/>
          <w:sz w:val="48"/>
          <w:szCs w:val="48"/>
          <w:rtl/>
        </w:rPr>
        <w:t>سند ایده‌آل‌ترین حالت ماژول مدیریت منوی فارارست</w:t>
      </w:r>
    </w:p>
    <w:p w14:paraId="77762D15"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این سند با فرض طراحی یک ماژول مدیریت منو در سطح حرفه‌ای برای ERP فارارست نوشته شده است. هدف آن تعریف بهترین حالت ممکن برای مدیریت منو، محصولات، دسته‌بندی‌ها، قیمت‌گذاری، دسترسی، یکپارچگی با فروش و انبار، و تصمیم‌سازی مدیریتی است. این سند عمداً غیر فنی است و به‌جای برنامه‌نویسی، روی منطق کسب‌وکار، تجربه کاربر و ارزش عملیاتی تمرکز دارد.</w:t>
      </w:r>
    </w:p>
    <w:p w14:paraId="0BAC8474" w14:textId="77777777" w:rsidR="001A1EDB" w:rsidRPr="007A13BB" w:rsidRDefault="00000000" w:rsidP="007A13BB">
      <w:pPr>
        <w:pStyle w:val="Heading1"/>
        <w:bidi/>
        <w:rPr>
          <w:rFonts w:ascii="Vazirmatn" w:hAnsi="Vazirmatn" w:cs="Vazirmatn"/>
        </w:rPr>
      </w:pPr>
      <w:r w:rsidRPr="007A13BB">
        <w:rPr>
          <w:rFonts w:ascii="Vazirmatn" w:hAnsi="Vazirmatn" w:cs="Vazirmatn"/>
          <w:rtl/>
        </w:rPr>
        <w:t>۱) چرا ماژول مدیریت منو در ERP حیاتی است</w:t>
      </w:r>
    </w:p>
    <w:p w14:paraId="74621980"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مدیریت منو فقط یک صفحه برای ثبت نام غذا یا کالا نیست؛ هسته‌ی نمایش، فروش، کنترل موجودی، تجربه مشتری و سودآوری کسب‌وکار است.</w:t>
      </w:r>
    </w:p>
    <w:p w14:paraId="727928A7"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هر خطا در منو می‌تواند مستقیماً باعث فروش اشتباه، نارضایتی مشتری، قیمت‌گذاری نادرست، مغایرت صندوق، مصرف اشتباه مواد اولیه و گزارش مالی غلط شود.</w:t>
      </w:r>
    </w:p>
    <w:p w14:paraId="2D1970E7"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در یک ERP حرفه‌ای، ماژول مدیریت منو باید مرجع اصلی تعریف «چه چیزی می‌فروشیم، در کجا می‌فروشیم، با چه قیمتی می‌فروشیم، در چه ساعتی می‌فروشیم و با چه شرایطی می‌فروشیم» باشد.</w:t>
      </w:r>
    </w:p>
    <w:p w14:paraId="440D067D" w14:textId="77777777" w:rsidR="001A1EDB" w:rsidRPr="007A13BB" w:rsidRDefault="00000000" w:rsidP="007A13BB">
      <w:pPr>
        <w:pStyle w:val="Heading1"/>
        <w:bidi/>
        <w:rPr>
          <w:rFonts w:ascii="Vazirmatn" w:hAnsi="Vazirmatn" w:cs="Vazirmatn"/>
        </w:rPr>
      </w:pPr>
      <w:r w:rsidRPr="007A13BB">
        <w:rPr>
          <w:rFonts w:ascii="Vazirmatn" w:hAnsi="Vazirmatn" w:cs="Vazirmatn"/>
          <w:rtl/>
        </w:rPr>
        <w:t>۲) اصول طراحی ایده‌آل ماژول مدیریت منو</w:t>
      </w:r>
    </w:p>
    <w:p w14:paraId="42BEC892"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ساده برای کاربر غیرمتخصص: کاربر باید بدون دانش فنی یا آموزشی سنگین بتواند دسته‌بندی، محصول، قیمت و وضعیت فروش را مدیریت کند.</w:t>
      </w:r>
    </w:p>
    <w:p w14:paraId="2C2156BE"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سریع و کم‌خطا: افزودن، ویرایش و غیرفعال‌سازی آیتم‌ها باید با کمترین کلیک و کمترین احتمال خطا انجام شود.</w:t>
      </w:r>
    </w:p>
    <w:p w14:paraId="1609785D"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مقیاس‌پذیر: منو باید از یک کافه کوچک تا مجموعه چندشعبه‌ای و چندبرندی را پوشش دهد.</w:t>
      </w:r>
    </w:p>
    <w:p w14:paraId="045B4A40"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قابل انطباق با نوع کسب‌وکار: نیاز رستوران با سوپرمارکت یا قنادی یکسان نیست؛ ماژول باید سناریو-محور باشد.</w:t>
      </w:r>
    </w:p>
    <w:p w14:paraId="3D3C3126"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یکپارچه با ERP: منو باید به صندوق، انبار، حسابداری، باشگاه مشتریان، سفارش‌گیری، گزارش‌ها و سطح دسترسی متصل باشد.</w:t>
      </w:r>
    </w:p>
    <w:p w14:paraId="4936459D"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چندکاناله: یک آیتم ممکن است برای سالن فعال باشد ولی برای بیرون‌بر یا پلتفرم آنلاین غیرفعال باشد.</w:t>
      </w:r>
    </w:p>
    <w:p w14:paraId="42196476"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قابل تحلیل: منو فقط ابزار ثبت نباشد؛ باید ابزار تصمیم‌سازی درباره فروش، حاشیه سود، محبوبیت و بهینه‌سازی هم باشد.</w:t>
      </w:r>
    </w:p>
    <w:p w14:paraId="632FE732"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سازگار با ایران: واحد پول، مالیات، شناسه کالا/خدمت در صورت نیاز، نقش شعبه و الزامات مدیریتی باید با بازار ایران هماهنگ باشند.</w:t>
      </w:r>
    </w:p>
    <w:p w14:paraId="3FC54B52" w14:textId="77777777" w:rsidR="001A1EDB" w:rsidRPr="007A13BB" w:rsidRDefault="00000000" w:rsidP="007A13BB">
      <w:pPr>
        <w:bidi/>
        <w:spacing w:before="200" w:after="100"/>
        <w:jc w:val="both"/>
        <w:rPr>
          <w:rFonts w:ascii="Vazirmatn" w:eastAsiaTheme="majorEastAsia" w:hAnsi="Vazirmatn" w:cs="Vazirmatn"/>
          <w:b/>
          <w:bCs/>
          <w:color w:val="365F91" w:themeColor="accent1" w:themeShade="BF"/>
          <w:sz w:val="28"/>
          <w:szCs w:val="28"/>
        </w:rPr>
      </w:pPr>
      <w:r w:rsidRPr="007A13BB">
        <w:rPr>
          <w:rFonts w:ascii="Vazirmatn" w:eastAsiaTheme="majorEastAsia" w:hAnsi="Vazirmatn" w:cs="Vazirmatn"/>
          <w:b/>
          <w:bCs/>
          <w:color w:val="365F91" w:themeColor="accent1" w:themeShade="BF"/>
          <w:sz w:val="28"/>
          <w:szCs w:val="28"/>
          <w:rtl/>
        </w:rPr>
        <w:t>۳) اجزای اصلی ماژول مدیریت منوی ایده‌آل</w:t>
      </w:r>
    </w:p>
    <w:p w14:paraId="0EE760AF"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هسته منو و دسته‌بندی‌ها: تعریف ساختار منو، گروه‌ها، زیرگروه‌ها، مرتب‌سازی و نمایش صحیح آیتم‌ها.</w:t>
      </w:r>
    </w:p>
    <w:p w14:paraId="5D74CF85"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هسته محصولات و آیتم‌های فروش: ثبت غذای آماده، محصول شرکتی، نوشیدنی، سرویس، ترکیب، پکیج، افزونه و هر چیزی که قابل فروش است.</w:t>
      </w:r>
    </w:p>
    <w:p w14:paraId="654A1920"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lastRenderedPageBreak/>
        <w:t>هسته قیمت‌گذاری: پشتیبانی از قیمت پایه، قیمت شعبه‌ای، قیمت کانالی، قیمت زمانی، تخفیف و قوانین قیمت.</w:t>
      </w:r>
    </w:p>
    <w:p w14:paraId="66B2CB79"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هسته موجودی و فروش‌پذیری: تعیین اینکه چه چیزی قابل فروش است، موجودی دارد، زمان آماده‌سازی دارد یا موقتاً ناموجود است.</w:t>
      </w:r>
    </w:p>
    <w:p w14:paraId="7434BB8B"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هسته تجربه کاربری مدیریت: افزودن و ویرایش سریع، جست‌وجوی قوی، فیلتر، عملیات گروهی و نمایش واضح وضعیت هر آیتم.</w:t>
      </w:r>
    </w:p>
    <w:p w14:paraId="260BB47D"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هسته تحلیل و تصمیم‌سازی: گزارش فروش، سود، محبوبیت، کم‌فروشی، آیتم‌های راکد و پیشنهاد اصلاح منو.</w:t>
      </w:r>
    </w:p>
    <w:p w14:paraId="2A17F5F4" w14:textId="77777777" w:rsidR="001A1EDB" w:rsidRPr="007A13BB" w:rsidRDefault="00000000" w:rsidP="007A13BB">
      <w:pPr>
        <w:bidi/>
        <w:spacing w:before="200" w:after="100"/>
        <w:jc w:val="both"/>
        <w:rPr>
          <w:rFonts w:ascii="Vazirmatn" w:eastAsiaTheme="majorEastAsia" w:hAnsi="Vazirmatn" w:cs="Vazirmatn"/>
          <w:b/>
          <w:bCs/>
          <w:color w:val="365F91" w:themeColor="accent1" w:themeShade="BF"/>
          <w:sz w:val="28"/>
          <w:szCs w:val="28"/>
        </w:rPr>
      </w:pPr>
      <w:r w:rsidRPr="007A13BB">
        <w:rPr>
          <w:rFonts w:ascii="Vazirmatn" w:eastAsiaTheme="majorEastAsia" w:hAnsi="Vazirmatn" w:cs="Vazirmatn"/>
          <w:b/>
          <w:bCs/>
          <w:color w:val="365F91" w:themeColor="accent1" w:themeShade="BF"/>
          <w:sz w:val="28"/>
          <w:szCs w:val="28"/>
          <w:rtl/>
        </w:rPr>
        <w:t>۴) ایده‌آل‌ترین ساختار تجربه کاربری مدیریت منو</w:t>
      </w:r>
    </w:p>
    <w:p w14:paraId="7443639C" w14:textId="77777777" w:rsidR="001A1EDB" w:rsidRPr="007A13BB" w:rsidRDefault="00000000" w:rsidP="007A13BB">
      <w:pPr>
        <w:bidi/>
        <w:spacing w:before="160" w:after="80"/>
        <w:jc w:val="both"/>
        <w:rPr>
          <w:rFonts w:ascii="Vazirmatn" w:hAnsi="Vazirmatn" w:cs="Vazirmatn"/>
        </w:rPr>
      </w:pPr>
      <w:r w:rsidRPr="007A13BB">
        <w:rPr>
          <w:rFonts w:ascii="Vazirmatn" w:hAnsi="Vazirmatn" w:cs="Vazirmatn"/>
          <w:b/>
          <w:color w:val="1F4E78"/>
          <w:sz w:val="28"/>
          <w:rtl/>
        </w:rPr>
        <w:t>۴-۱) داشبورد مدیریت منو</w:t>
      </w:r>
    </w:p>
    <w:p w14:paraId="58514CEF"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نمایش خلاصه تعداد دسته‌بندی‌ها، تعداد آیتم‌های فعال، آیتم‌های غیرفعال، آیتم‌های ناموجود، آیتم‌های در انتظار تأیید و آیتم‌های پرفروش.</w:t>
      </w:r>
    </w:p>
    <w:p w14:paraId="42015101"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دکمه‌های سریع برای «افزودن آیتم جدید»، «افزودن دسته‌بندی»، «تغییر قیمت گروهی»، «غیرفعال‌سازی موقت»، «کپی منو بین شعبه‌ها».</w:t>
      </w:r>
    </w:p>
    <w:p w14:paraId="478D6795"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نمایش هشدارهای مهم مانند آیتم بدون تصویر، آیتم بدون دسته‌بندی، آیتم بدون قیمت، آیتم با مواد اولیه ناقص، آیتم بدون زمان آماده‌سازی.</w:t>
      </w:r>
    </w:p>
    <w:p w14:paraId="16CB9F44" w14:textId="77777777" w:rsidR="001A1EDB" w:rsidRPr="007A13BB" w:rsidRDefault="00000000" w:rsidP="007A13BB">
      <w:pPr>
        <w:bidi/>
        <w:spacing w:before="160" w:after="80"/>
        <w:jc w:val="both"/>
        <w:rPr>
          <w:rFonts w:ascii="Vazirmatn" w:hAnsi="Vazirmatn" w:cs="Vazirmatn"/>
        </w:rPr>
      </w:pPr>
      <w:r w:rsidRPr="007A13BB">
        <w:rPr>
          <w:rFonts w:ascii="Vazirmatn" w:hAnsi="Vazirmatn" w:cs="Vazirmatn"/>
          <w:b/>
          <w:color w:val="1F4E78"/>
          <w:sz w:val="28"/>
          <w:rtl/>
        </w:rPr>
        <w:t>۴-۲) صفحه لیست منو</w:t>
      </w:r>
    </w:p>
    <w:p w14:paraId="1CA9A8E8"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نمای کارت/جدول قابل سوییچ برای کاربران مختلف؛ بعضی کاربران کارت تصویری را ترجیح می‌دهند و بعضی جدول فشرده را.</w:t>
      </w:r>
    </w:p>
    <w:p w14:paraId="33C17E69"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جست‌وجوی لحظه‌ای بر اساس نام، کد، دسته‌بندی، شعبه، وضعیت فروش، قیمت، نوع آیتم و کانال فروش.</w:t>
      </w:r>
    </w:p>
    <w:p w14:paraId="211B497A"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ویرایش سریع درجا برای قیمت، فعال/غیرفعال، موجود/ناموجود، ترتیب نمایش و برچسب‌های فروش.</w:t>
      </w:r>
    </w:p>
    <w:p w14:paraId="2EDEA42A"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قابلیت انتخاب چند آیتم و انجام عملیات گروهی مانند تغییر قیمت، تغییر دسته، غیرفعال‌سازی، کپی به شعبه دیگر یا تغییر مالیات.</w:t>
      </w:r>
    </w:p>
    <w:p w14:paraId="2E4CA6BE" w14:textId="77777777" w:rsidR="001A1EDB" w:rsidRPr="007A13BB" w:rsidRDefault="00000000" w:rsidP="007A13BB">
      <w:pPr>
        <w:bidi/>
        <w:spacing w:before="160" w:after="80"/>
        <w:jc w:val="both"/>
        <w:rPr>
          <w:rFonts w:ascii="Vazirmatn" w:hAnsi="Vazirmatn" w:cs="Vazirmatn"/>
        </w:rPr>
      </w:pPr>
      <w:r w:rsidRPr="007A13BB">
        <w:rPr>
          <w:rFonts w:ascii="Vazirmatn" w:hAnsi="Vazirmatn" w:cs="Vazirmatn"/>
          <w:b/>
          <w:color w:val="1F4E78"/>
          <w:sz w:val="28"/>
          <w:rtl/>
        </w:rPr>
        <w:t>۴-۳) فرم افزودن/ویرایش آیتم</w:t>
      </w:r>
    </w:p>
    <w:p w14:paraId="4DA58570"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 xml:space="preserve">فرم باید مرحله‌بندی‌شده باشد، نه یک فرم بلند و خسته‌کننده. مثال: اطلاعات پایه </w:t>
      </w:r>
      <w:r w:rsidRPr="007A13BB">
        <w:rPr>
          <w:rFonts w:ascii="Times New Roman" w:hAnsi="Times New Roman" w:cs="Times New Roman" w:hint="cs"/>
          <w:rtl/>
        </w:rPr>
        <w:t>←</w:t>
      </w:r>
      <w:r w:rsidRPr="007A13BB">
        <w:rPr>
          <w:rFonts w:ascii="Vazirmatn" w:hAnsi="Vazirmatn" w:cs="Vazirmatn"/>
          <w:rtl/>
        </w:rPr>
        <w:t xml:space="preserve"> </w:t>
      </w:r>
      <w:r w:rsidRPr="007A13BB">
        <w:rPr>
          <w:rFonts w:ascii="Vazirmatn" w:hAnsi="Vazirmatn" w:cs="Vazirmatn" w:hint="cs"/>
          <w:rtl/>
        </w:rPr>
        <w:t>قیمت</w:t>
      </w:r>
      <w:r w:rsidRPr="007A13BB">
        <w:rPr>
          <w:rFonts w:ascii="Vazirmatn" w:hAnsi="Vazirmatn" w:cs="Vazirmatn"/>
          <w:rtl/>
        </w:rPr>
        <w:t xml:space="preserve"> </w:t>
      </w:r>
      <w:r w:rsidRPr="007A13BB">
        <w:rPr>
          <w:rFonts w:ascii="Vazirmatn" w:hAnsi="Vazirmatn" w:cs="Vazirmatn" w:hint="cs"/>
          <w:rtl/>
        </w:rPr>
        <w:t>و</w:t>
      </w:r>
      <w:r w:rsidRPr="007A13BB">
        <w:rPr>
          <w:rFonts w:ascii="Vazirmatn" w:hAnsi="Vazirmatn" w:cs="Vazirmatn"/>
          <w:rtl/>
        </w:rPr>
        <w:t xml:space="preserve"> </w:t>
      </w:r>
      <w:r w:rsidRPr="007A13BB">
        <w:rPr>
          <w:rFonts w:ascii="Vazirmatn" w:hAnsi="Vazirmatn" w:cs="Vazirmatn" w:hint="cs"/>
          <w:rtl/>
        </w:rPr>
        <w:t>فروش</w:t>
      </w:r>
      <w:r w:rsidRPr="007A13BB">
        <w:rPr>
          <w:rFonts w:ascii="Vazirmatn" w:hAnsi="Vazirmatn" w:cs="Vazirmatn"/>
          <w:rtl/>
        </w:rPr>
        <w:t xml:space="preserve"> </w:t>
      </w:r>
      <w:r w:rsidRPr="007A13BB">
        <w:rPr>
          <w:rFonts w:ascii="Times New Roman" w:hAnsi="Times New Roman" w:cs="Times New Roman" w:hint="cs"/>
          <w:rtl/>
        </w:rPr>
        <w:t>←</w:t>
      </w:r>
      <w:r w:rsidRPr="007A13BB">
        <w:rPr>
          <w:rFonts w:ascii="Vazirmatn" w:hAnsi="Vazirmatn" w:cs="Vazirmatn"/>
          <w:rtl/>
        </w:rPr>
        <w:t xml:space="preserve"> </w:t>
      </w:r>
      <w:r w:rsidRPr="007A13BB">
        <w:rPr>
          <w:rFonts w:ascii="Vazirmatn" w:hAnsi="Vazirmatn" w:cs="Vazirmatn" w:hint="cs"/>
          <w:rtl/>
        </w:rPr>
        <w:t>موجودی</w:t>
      </w:r>
      <w:r w:rsidRPr="007A13BB">
        <w:rPr>
          <w:rFonts w:ascii="Vazirmatn" w:hAnsi="Vazirmatn" w:cs="Vazirmatn"/>
          <w:rtl/>
        </w:rPr>
        <w:t>/</w:t>
      </w:r>
      <w:r w:rsidRPr="007A13BB">
        <w:rPr>
          <w:rFonts w:ascii="Vazirmatn" w:hAnsi="Vazirmatn" w:cs="Vazirmatn" w:hint="cs"/>
          <w:rtl/>
        </w:rPr>
        <w:t>آماده‌سازی</w:t>
      </w:r>
      <w:r w:rsidRPr="007A13BB">
        <w:rPr>
          <w:rFonts w:ascii="Vazirmatn" w:hAnsi="Vazirmatn" w:cs="Vazirmatn"/>
          <w:rtl/>
        </w:rPr>
        <w:t xml:space="preserve"> </w:t>
      </w:r>
      <w:r w:rsidRPr="007A13BB">
        <w:rPr>
          <w:rFonts w:ascii="Times New Roman" w:hAnsi="Times New Roman" w:cs="Times New Roman" w:hint="cs"/>
          <w:rtl/>
        </w:rPr>
        <w:t>←</w:t>
      </w:r>
      <w:r w:rsidRPr="007A13BB">
        <w:rPr>
          <w:rFonts w:ascii="Vazirmatn" w:hAnsi="Vazirmatn" w:cs="Vazirmatn"/>
          <w:rtl/>
        </w:rPr>
        <w:t xml:space="preserve"> </w:t>
      </w:r>
      <w:r w:rsidRPr="007A13BB">
        <w:rPr>
          <w:rFonts w:ascii="Vazirmatn" w:hAnsi="Vazirmatn" w:cs="Vazirmatn" w:hint="cs"/>
          <w:rtl/>
        </w:rPr>
        <w:t>تصویر</w:t>
      </w:r>
      <w:r w:rsidRPr="007A13BB">
        <w:rPr>
          <w:rFonts w:ascii="Vazirmatn" w:hAnsi="Vazirmatn" w:cs="Vazirmatn"/>
          <w:rtl/>
        </w:rPr>
        <w:t xml:space="preserve"> </w:t>
      </w:r>
      <w:r w:rsidRPr="007A13BB">
        <w:rPr>
          <w:rFonts w:ascii="Vazirmatn" w:hAnsi="Vazirmatn" w:cs="Vazirmatn" w:hint="cs"/>
          <w:rtl/>
        </w:rPr>
        <w:t>و</w:t>
      </w:r>
      <w:r w:rsidRPr="007A13BB">
        <w:rPr>
          <w:rFonts w:ascii="Vazirmatn" w:hAnsi="Vazirmatn" w:cs="Vazirmatn"/>
          <w:rtl/>
        </w:rPr>
        <w:t xml:space="preserve"> </w:t>
      </w:r>
      <w:r w:rsidRPr="007A13BB">
        <w:rPr>
          <w:rFonts w:ascii="Vazirmatn" w:hAnsi="Vazirmatn" w:cs="Vazirmatn" w:hint="cs"/>
          <w:rtl/>
        </w:rPr>
        <w:t>توضیح</w:t>
      </w:r>
      <w:r w:rsidRPr="007A13BB">
        <w:rPr>
          <w:rFonts w:ascii="Vazirmatn" w:hAnsi="Vazirmatn" w:cs="Vazirmatn"/>
          <w:rtl/>
        </w:rPr>
        <w:t xml:space="preserve"> </w:t>
      </w:r>
      <w:r w:rsidRPr="007A13BB">
        <w:rPr>
          <w:rFonts w:ascii="Times New Roman" w:hAnsi="Times New Roman" w:cs="Times New Roman" w:hint="cs"/>
          <w:rtl/>
        </w:rPr>
        <w:t>←</w:t>
      </w:r>
      <w:r w:rsidRPr="007A13BB">
        <w:rPr>
          <w:rFonts w:ascii="Vazirmatn" w:hAnsi="Vazirmatn" w:cs="Vazirmatn"/>
          <w:rtl/>
        </w:rPr>
        <w:t xml:space="preserve"> </w:t>
      </w:r>
      <w:r w:rsidRPr="007A13BB">
        <w:rPr>
          <w:rFonts w:ascii="Vazirmatn" w:hAnsi="Vazirmatn" w:cs="Vazirmatn" w:hint="cs"/>
          <w:rtl/>
        </w:rPr>
        <w:t>مواد</w:t>
      </w:r>
      <w:r w:rsidRPr="007A13BB">
        <w:rPr>
          <w:rFonts w:ascii="Vazirmatn" w:hAnsi="Vazirmatn" w:cs="Vazirmatn"/>
          <w:rtl/>
        </w:rPr>
        <w:t xml:space="preserve"> </w:t>
      </w:r>
      <w:r w:rsidRPr="007A13BB">
        <w:rPr>
          <w:rFonts w:ascii="Vazirmatn" w:hAnsi="Vazirmatn" w:cs="Vazirmatn" w:hint="cs"/>
          <w:rtl/>
        </w:rPr>
        <w:t>و</w:t>
      </w:r>
      <w:r w:rsidRPr="007A13BB">
        <w:rPr>
          <w:rFonts w:ascii="Vazirmatn" w:hAnsi="Vazirmatn" w:cs="Vazirmatn"/>
          <w:rtl/>
        </w:rPr>
        <w:t xml:space="preserve"> </w:t>
      </w:r>
      <w:r w:rsidRPr="007A13BB">
        <w:rPr>
          <w:rFonts w:ascii="Vazirmatn" w:hAnsi="Vazirmatn" w:cs="Vazirmatn" w:hint="cs"/>
          <w:rtl/>
        </w:rPr>
        <w:t>ترکیبات</w:t>
      </w:r>
      <w:r w:rsidRPr="007A13BB">
        <w:rPr>
          <w:rFonts w:ascii="Vazirmatn" w:hAnsi="Vazirmatn" w:cs="Vazirmatn"/>
          <w:rtl/>
        </w:rPr>
        <w:t xml:space="preserve"> </w:t>
      </w:r>
      <w:r w:rsidRPr="007A13BB">
        <w:rPr>
          <w:rFonts w:ascii="Times New Roman" w:hAnsi="Times New Roman" w:cs="Times New Roman" w:hint="cs"/>
          <w:rtl/>
        </w:rPr>
        <w:t>←</w:t>
      </w:r>
      <w:r w:rsidRPr="007A13BB">
        <w:rPr>
          <w:rFonts w:ascii="Vazirmatn" w:hAnsi="Vazirmatn" w:cs="Vazirmatn"/>
          <w:rtl/>
        </w:rPr>
        <w:t xml:space="preserve"> </w:t>
      </w:r>
      <w:r w:rsidRPr="007A13BB">
        <w:rPr>
          <w:rFonts w:ascii="Vazirmatn" w:hAnsi="Vazirmatn" w:cs="Vazirmatn" w:hint="cs"/>
          <w:rtl/>
        </w:rPr>
        <w:t>کانال‌ها</w:t>
      </w:r>
      <w:r w:rsidRPr="007A13BB">
        <w:rPr>
          <w:rFonts w:ascii="Vazirmatn" w:hAnsi="Vazirmatn" w:cs="Vazirmatn"/>
          <w:rtl/>
        </w:rPr>
        <w:t xml:space="preserve"> </w:t>
      </w:r>
      <w:r w:rsidRPr="007A13BB">
        <w:rPr>
          <w:rFonts w:ascii="Vazirmatn" w:hAnsi="Vazirmatn" w:cs="Vazirmatn" w:hint="cs"/>
          <w:rtl/>
        </w:rPr>
        <w:t>و</w:t>
      </w:r>
      <w:r w:rsidRPr="007A13BB">
        <w:rPr>
          <w:rFonts w:ascii="Vazirmatn" w:hAnsi="Vazirmatn" w:cs="Vazirmatn"/>
          <w:rtl/>
        </w:rPr>
        <w:t xml:space="preserve"> </w:t>
      </w:r>
      <w:r w:rsidRPr="007A13BB">
        <w:rPr>
          <w:rFonts w:ascii="Vazirmatn" w:hAnsi="Vazirmatn" w:cs="Vazirmatn" w:hint="cs"/>
          <w:rtl/>
        </w:rPr>
        <w:t>شعبه‌ها</w:t>
      </w:r>
      <w:r w:rsidRPr="007A13BB">
        <w:rPr>
          <w:rFonts w:ascii="Vazirmatn" w:hAnsi="Vazirmatn" w:cs="Vazirmatn"/>
          <w:rtl/>
        </w:rPr>
        <w:t>.</w:t>
      </w:r>
    </w:p>
    <w:p w14:paraId="61FCFF4A"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در هر مرحله باید فقط اطلاعات مرتبط دیده شود تا بار ذهنی کاربر کم شود.</w:t>
      </w:r>
    </w:p>
    <w:p w14:paraId="41DA9F69"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توضیح کنار هر فیلد باید ساده و عملی باشد؛ مثل «این قیمت همان مبلغی است که مشتری در منو می‌بیند».</w:t>
      </w:r>
    </w:p>
    <w:p w14:paraId="7B225DB3"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اگر نوع آیتم «محصول شرکتی» است، فیلدهای متناسب با محصول آماده باز شود؛ اگر نوع آیتم «غذای تولیدی» است، بخش مواد اولیه و رسپی فعال شود.</w:t>
      </w:r>
    </w:p>
    <w:p w14:paraId="7071A512" w14:textId="77777777" w:rsidR="001A1EDB" w:rsidRPr="007A13BB" w:rsidRDefault="00000000" w:rsidP="007A13BB">
      <w:pPr>
        <w:bidi/>
        <w:spacing w:before="160" w:after="80"/>
        <w:jc w:val="both"/>
        <w:rPr>
          <w:rFonts w:ascii="Vazirmatn" w:hAnsi="Vazirmatn" w:cs="Vazirmatn"/>
        </w:rPr>
      </w:pPr>
      <w:r w:rsidRPr="007A13BB">
        <w:rPr>
          <w:rFonts w:ascii="Vazirmatn" w:hAnsi="Vazirmatn" w:cs="Vazirmatn"/>
          <w:b/>
          <w:color w:val="1F4E78"/>
          <w:sz w:val="28"/>
          <w:rtl/>
        </w:rPr>
        <w:t>۴-۴) مدیریت دسته‌بندی‌ها</w:t>
      </w:r>
    </w:p>
    <w:p w14:paraId="52D685EB"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دسته‌بندی فقط نام نباشد؛ باید تصویر، رنگ، توضیح، ترتیب، وضعیت فعال، نوع نمایش و ارتباط با شعبه یا کانال داشته باشد.</w:t>
      </w:r>
    </w:p>
    <w:p w14:paraId="0ADC753F"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lastRenderedPageBreak/>
        <w:t>امکان مرتب‌سازی با کشیدن و رها کردن وجود داشته باشد.</w:t>
      </w:r>
    </w:p>
    <w:p w14:paraId="468AA271"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کاربر بتواند دسته‌بندی را غیرفعال کند بدون اینکه داده تاریخی آن از بین برود.</w:t>
      </w:r>
    </w:p>
    <w:p w14:paraId="4F869780"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سیستم از حذف دسته‌بندی دارای آیتم فعال جلوگیری یا هشدار روشن نمایش دهد.</w:t>
      </w:r>
    </w:p>
    <w:p w14:paraId="796EEA28" w14:textId="77777777" w:rsidR="001A1EDB" w:rsidRPr="007A13BB" w:rsidRDefault="00000000" w:rsidP="007A13BB">
      <w:pPr>
        <w:bidi/>
        <w:spacing w:before="200" w:after="100"/>
        <w:jc w:val="both"/>
        <w:rPr>
          <w:rFonts w:ascii="Vazirmatn" w:eastAsiaTheme="majorEastAsia" w:hAnsi="Vazirmatn" w:cs="Vazirmatn"/>
          <w:b/>
          <w:bCs/>
          <w:color w:val="365F91" w:themeColor="accent1" w:themeShade="BF"/>
          <w:sz w:val="28"/>
          <w:szCs w:val="28"/>
        </w:rPr>
      </w:pPr>
      <w:r w:rsidRPr="007A13BB">
        <w:rPr>
          <w:rFonts w:ascii="Vazirmatn" w:eastAsiaTheme="majorEastAsia" w:hAnsi="Vazirmatn" w:cs="Vazirmatn"/>
          <w:b/>
          <w:bCs/>
          <w:color w:val="365F91" w:themeColor="accent1" w:themeShade="BF"/>
          <w:sz w:val="28"/>
          <w:szCs w:val="28"/>
          <w:rtl/>
        </w:rPr>
        <w:t>۵) تفاوت صندوق و منو در انواع کسب‌وکار و نیاز ایده‌آل هرکدام</w:t>
      </w:r>
    </w:p>
    <w:p w14:paraId="2F19E683" w14:textId="77777777" w:rsidR="001A1EDB" w:rsidRPr="007A13BB" w:rsidRDefault="00000000" w:rsidP="007A13BB">
      <w:pPr>
        <w:bidi/>
        <w:spacing w:before="160" w:after="80"/>
        <w:jc w:val="both"/>
        <w:rPr>
          <w:rFonts w:ascii="Vazirmatn" w:hAnsi="Vazirmatn" w:cs="Vazirmatn"/>
        </w:rPr>
      </w:pPr>
      <w:r w:rsidRPr="007A13BB">
        <w:rPr>
          <w:rFonts w:ascii="Vazirmatn" w:hAnsi="Vazirmatn" w:cs="Vazirmatn"/>
          <w:b/>
          <w:color w:val="1F4E78"/>
          <w:sz w:val="28"/>
          <w:rtl/>
        </w:rPr>
        <w:t>کافه و رستوران</w:t>
      </w:r>
    </w:p>
    <w:p w14:paraId="0FACEB50"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تمرکز بر غذای تولیدی، مواد اولیه، زمان آماده‌سازی، انتخاب سایز، افزودنی، سفارش سالن/بیرون‌بر، آیتم روز، منوی وعده‌ای، موجودی لحظه‌ای و اتصال به رسپی.</w:t>
      </w:r>
    </w:p>
    <w:p w14:paraId="77CC069E" w14:textId="77777777" w:rsidR="001A1EDB" w:rsidRPr="007A13BB" w:rsidRDefault="00000000" w:rsidP="007A13BB">
      <w:pPr>
        <w:bidi/>
        <w:spacing w:before="160" w:after="80"/>
        <w:jc w:val="both"/>
        <w:rPr>
          <w:rFonts w:ascii="Vazirmatn" w:hAnsi="Vazirmatn" w:cs="Vazirmatn"/>
        </w:rPr>
      </w:pPr>
      <w:r w:rsidRPr="007A13BB">
        <w:rPr>
          <w:rFonts w:ascii="Vazirmatn" w:hAnsi="Vazirmatn" w:cs="Vazirmatn"/>
          <w:b/>
          <w:color w:val="1F4E78"/>
          <w:sz w:val="28"/>
          <w:rtl/>
        </w:rPr>
        <w:t>فست‌فود و بیرون‌بر</w:t>
      </w:r>
    </w:p>
    <w:p w14:paraId="6926E231"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تمرکز بر سرعت ثبت، پکیج و کمبو، نیم‌پرس و فول‌پرس، انتخاب نوشابه و مخلفات، قیمت‌گذاری سریع، زمان تحویل، تخفیف کمپینی و مدیریت کانال‌های سفارش.</w:t>
      </w:r>
    </w:p>
    <w:p w14:paraId="13C06950" w14:textId="77777777" w:rsidR="001A1EDB" w:rsidRPr="007A13BB" w:rsidRDefault="00000000" w:rsidP="007A13BB">
      <w:pPr>
        <w:bidi/>
        <w:spacing w:before="160" w:after="80"/>
        <w:jc w:val="both"/>
        <w:rPr>
          <w:rFonts w:ascii="Vazirmatn" w:hAnsi="Vazirmatn" w:cs="Vazirmatn"/>
        </w:rPr>
      </w:pPr>
      <w:r w:rsidRPr="007A13BB">
        <w:rPr>
          <w:rFonts w:ascii="Vazirmatn" w:hAnsi="Vazirmatn" w:cs="Vazirmatn"/>
          <w:b/>
          <w:color w:val="1F4E78"/>
          <w:sz w:val="28"/>
          <w:rtl/>
        </w:rPr>
        <w:t>سوپرمارکت و فروشگاه کوچک</w:t>
      </w:r>
    </w:p>
    <w:p w14:paraId="5794F109"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تمرکز بر محصول آماده، بارکد، موجودی دقیق، قیمت روی قفسه و صندوق، برند، واحد فروش، تخفیف حجمی، کالاهای مشابه و کنترل تاریخ انقضا.</w:t>
      </w:r>
    </w:p>
    <w:p w14:paraId="07EFD159" w14:textId="77777777" w:rsidR="001A1EDB" w:rsidRPr="007A13BB" w:rsidRDefault="00000000" w:rsidP="007A13BB">
      <w:pPr>
        <w:bidi/>
        <w:spacing w:before="160" w:after="80"/>
        <w:jc w:val="both"/>
        <w:rPr>
          <w:rFonts w:ascii="Vazirmatn" w:hAnsi="Vazirmatn" w:cs="Vazirmatn"/>
        </w:rPr>
      </w:pPr>
      <w:r w:rsidRPr="007A13BB">
        <w:rPr>
          <w:rFonts w:ascii="Vazirmatn" w:hAnsi="Vazirmatn" w:cs="Vazirmatn"/>
          <w:b/>
          <w:color w:val="1F4E78"/>
          <w:sz w:val="28"/>
          <w:rtl/>
        </w:rPr>
        <w:t>قنادی و نانوایی</w:t>
      </w:r>
    </w:p>
    <w:p w14:paraId="163EE61A"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تمرکز بر محصول وزنی و عددی، تولید روزانه، سفارش سفارشی، قیمت متغیر، بسته‌بندی، ثبت وزن و تعداد، پیش‌سفارش و کنترل تولید مناسبتی.</w:t>
      </w:r>
    </w:p>
    <w:p w14:paraId="060E31B7" w14:textId="77777777" w:rsidR="001A1EDB" w:rsidRPr="007A13BB" w:rsidRDefault="00000000" w:rsidP="007A13BB">
      <w:pPr>
        <w:bidi/>
        <w:spacing w:before="160" w:after="80"/>
        <w:jc w:val="both"/>
        <w:rPr>
          <w:rFonts w:ascii="Vazirmatn" w:hAnsi="Vazirmatn" w:cs="Vazirmatn"/>
        </w:rPr>
      </w:pPr>
      <w:r w:rsidRPr="007A13BB">
        <w:rPr>
          <w:rFonts w:ascii="Vazirmatn" w:hAnsi="Vazirmatn" w:cs="Vazirmatn"/>
          <w:b/>
          <w:color w:val="1F4E78"/>
          <w:sz w:val="28"/>
          <w:rtl/>
        </w:rPr>
        <w:t>آبمیوه، بستنی و دسر</w:t>
      </w:r>
    </w:p>
    <w:p w14:paraId="6995EAC8"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تمرکز بر انتخاب طعم، اندازه، تاپینگ، افزودنی، سرو ترکیبی، قیمت‌گذاری ترکیبی، تغییرات سریع منو در ساعات شلوغ و مدیریت مواد فسادپذیر.</w:t>
      </w:r>
    </w:p>
    <w:p w14:paraId="375CE86D" w14:textId="77777777" w:rsidR="001A1EDB" w:rsidRPr="007A13BB" w:rsidRDefault="00000000" w:rsidP="007A13BB">
      <w:pPr>
        <w:bidi/>
        <w:spacing w:before="160" w:after="80"/>
        <w:jc w:val="both"/>
        <w:rPr>
          <w:rFonts w:ascii="Vazirmatn" w:hAnsi="Vazirmatn" w:cs="Vazirmatn"/>
        </w:rPr>
      </w:pPr>
      <w:r w:rsidRPr="007A13BB">
        <w:rPr>
          <w:rFonts w:ascii="Vazirmatn" w:hAnsi="Vazirmatn" w:cs="Vazirmatn"/>
          <w:b/>
          <w:color w:val="1F4E78"/>
          <w:sz w:val="28"/>
          <w:rtl/>
        </w:rPr>
        <w:t>کترینگ و سفارش شرکتی</w:t>
      </w:r>
    </w:p>
    <w:p w14:paraId="024D7B69"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تمرکز بر منوی مناسبتی، سفارش گروهی، ظرفیت تولید، مهلت سفارش، قیمت قرارداد، بسته‌بندی خاص، آدرس و زمان‌بندی تحویل.</w:t>
      </w:r>
    </w:p>
    <w:p w14:paraId="71842E81" w14:textId="77777777" w:rsidR="001A1EDB" w:rsidRPr="007A13BB" w:rsidRDefault="00000000" w:rsidP="007A13BB">
      <w:pPr>
        <w:bidi/>
        <w:spacing w:before="160" w:after="80"/>
        <w:jc w:val="both"/>
        <w:rPr>
          <w:rFonts w:ascii="Vazirmatn" w:hAnsi="Vazirmatn" w:cs="Vazirmatn"/>
        </w:rPr>
      </w:pPr>
      <w:r w:rsidRPr="007A13BB">
        <w:rPr>
          <w:rFonts w:ascii="Vazirmatn" w:hAnsi="Vazirmatn" w:cs="Vazirmatn"/>
          <w:b/>
          <w:color w:val="1F4E78"/>
          <w:sz w:val="28"/>
          <w:rtl/>
        </w:rPr>
        <w:t>چندشعبه‌ای و زنجیره‌ای</w:t>
      </w:r>
    </w:p>
    <w:p w14:paraId="76F8F004"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تمرکز بر الگوی منوی مرکزی، تفاوت محلی شعبه، کنترل دسترسی، قیمت و موجودی شعبه‌ای، نسخه‌بندی منو و گزارش تجمیعی/تفکیکی.</w:t>
      </w:r>
    </w:p>
    <w:p w14:paraId="471CC29D" w14:textId="77777777" w:rsidR="001A1EDB" w:rsidRPr="007A13BB" w:rsidRDefault="00000000" w:rsidP="007A13BB">
      <w:pPr>
        <w:bidi/>
        <w:spacing w:before="200" w:after="100"/>
        <w:jc w:val="both"/>
        <w:rPr>
          <w:rFonts w:ascii="Vazirmatn" w:hAnsi="Vazirmatn" w:cs="Vazirmatn"/>
        </w:rPr>
      </w:pPr>
      <w:r w:rsidRPr="007A13BB">
        <w:rPr>
          <w:rFonts w:ascii="Vazirmatn" w:eastAsiaTheme="majorEastAsia" w:hAnsi="Vazirmatn" w:cs="Vazirmatn"/>
          <w:b/>
          <w:bCs/>
          <w:color w:val="365F91" w:themeColor="accent1" w:themeShade="BF"/>
          <w:sz w:val="28"/>
          <w:szCs w:val="28"/>
          <w:rtl/>
        </w:rPr>
        <w:t>۶) سناریوهای کلیدی که ماژول ایده‌آل باید بدون اصطکاک پوشش دهد</w:t>
      </w:r>
    </w:p>
    <w:p w14:paraId="3562CFF0"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افزودن یک غذای جدید در کمتر از چند دقیقه همراه با قیمت، دسته‌بندی، تصویر و زمان آماده‌سازی.</w:t>
      </w:r>
    </w:p>
    <w:p w14:paraId="2ACFE7EE"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ثبت یک محصول شرکتی خریدنی بدون نیاز به عبور از فیلدهای غیرمرتبط با غذای تولیدی.</w:t>
      </w:r>
    </w:p>
    <w:p w14:paraId="050162B7"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lastRenderedPageBreak/>
        <w:t>تغییر گروهی قیمت یک دسته به دلیل تورم یا تغییر هزینه مواد اولیه.</w:t>
      </w:r>
    </w:p>
    <w:p w14:paraId="2134C460"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ناموجود کردن موقت یک آیتم در یک شعبه یا یک کانال فروش بدون حذف آن از سیستم.</w:t>
      </w:r>
    </w:p>
    <w:p w14:paraId="005E4BB4"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تعریف آیتم فصلی یا مناسبتی با تاریخ شروع و پایان خودکار.</w:t>
      </w:r>
    </w:p>
    <w:p w14:paraId="3C8AEE0A"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کپی منو یا بخشی از منو از یک شعبه به شعبه دیگر همراه با امکان شخصی‌سازی.</w:t>
      </w:r>
    </w:p>
    <w:p w14:paraId="38DAD192"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تعریف کمبو یا بسته ویژه که از چند آیتم تشکیل شده است.</w:t>
      </w:r>
    </w:p>
    <w:p w14:paraId="3DA6B165"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ثبت گزینه‌های انتخابی مشتری مثل نوع نان، مخلفات، سایز، میزان پخت، افزودنی و حذف مواد.</w:t>
      </w:r>
    </w:p>
    <w:p w14:paraId="3EF043FC"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تعریف آیتم فقط آنلاین، فقط حضوری، فقط بیرون‌بر یا فقط سازمانی.</w:t>
      </w:r>
    </w:p>
    <w:p w14:paraId="226D01A6"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تعریف آیتمی که تا یک ساعت خاص فعال است؛ مثل صبحانه، منوی ناهار یا آیتم ساعت خوش.</w:t>
      </w:r>
    </w:p>
    <w:p w14:paraId="4AE514BF" w14:textId="77777777" w:rsidR="001A1EDB" w:rsidRPr="007A13BB" w:rsidRDefault="00000000" w:rsidP="007A13BB">
      <w:pPr>
        <w:bidi/>
        <w:spacing w:before="200" w:after="100"/>
        <w:jc w:val="both"/>
        <w:rPr>
          <w:rFonts w:ascii="Vazirmatn" w:eastAsiaTheme="majorEastAsia" w:hAnsi="Vazirmatn" w:cs="Vazirmatn"/>
          <w:b/>
          <w:bCs/>
          <w:color w:val="365F91" w:themeColor="accent1" w:themeShade="BF"/>
          <w:sz w:val="28"/>
          <w:szCs w:val="28"/>
        </w:rPr>
      </w:pPr>
      <w:r w:rsidRPr="007A13BB">
        <w:rPr>
          <w:rFonts w:ascii="Vazirmatn" w:eastAsiaTheme="majorEastAsia" w:hAnsi="Vazirmatn" w:cs="Vazirmatn"/>
          <w:b/>
          <w:bCs/>
          <w:color w:val="365F91" w:themeColor="accent1" w:themeShade="BF"/>
          <w:sz w:val="28"/>
          <w:szCs w:val="28"/>
          <w:rtl/>
        </w:rPr>
        <w:t>۷) اصول تصمیم‌سازی بیزینسی در مدیریت منو</w:t>
      </w:r>
    </w:p>
    <w:p w14:paraId="5159BC40"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مدیر باید بتواند از منو بفهمد چه چیزی می‌فروشد، چه چیزی سود می‌دهد، چه چیزی فقط فضا اشغال کرده و چه چیزی باعث شلوغی بی‌فایده در صندوق می‌شود.</w:t>
      </w:r>
    </w:p>
    <w:p w14:paraId="7A97CD6C"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هر آیتم باید قابل ارزیابی از نظر فروش، حاشیه سود، میزان سفارش، دفعات ناموجودی، میزان مرجوعی و محبوبیت نزد مشتری باشد.</w:t>
      </w:r>
    </w:p>
    <w:p w14:paraId="2CB090D6"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مدیریت منو باید به بهینه‌سازی سبد محصول کمک کند؛ یعنی حذف آیتم‌های کم‌ارزش، تقویت آیتم‌های پرفروش و طراحی بهتر مسیر انتخاب مشتری.</w:t>
      </w:r>
    </w:p>
    <w:p w14:paraId="0CB12B1A"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وجود منوی بیش‌ازحد شلوغ معمولاً سرعت صندوق، دقت کاربر و تجربه مشتری را خراب می‌کند؛ سیستم باید با گزارش و هشدار به ساده‌سازی کمک کند.</w:t>
      </w:r>
    </w:p>
    <w:p w14:paraId="03CF3142" w14:textId="77777777" w:rsidR="001A1EDB" w:rsidRPr="007A13BB" w:rsidRDefault="00000000" w:rsidP="007A13BB">
      <w:pPr>
        <w:bidi/>
        <w:spacing w:before="200" w:after="100"/>
        <w:jc w:val="both"/>
        <w:rPr>
          <w:rFonts w:ascii="Vazirmatn" w:eastAsiaTheme="majorEastAsia" w:hAnsi="Vazirmatn" w:cs="Vazirmatn"/>
          <w:b/>
          <w:bCs/>
          <w:color w:val="365F91" w:themeColor="accent1" w:themeShade="BF"/>
          <w:sz w:val="28"/>
          <w:szCs w:val="28"/>
        </w:rPr>
      </w:pPr>
      <w:r w:rsidRPr="007A13BB">
        <w:rPr>
          <w:rFonts w:ascii="Vazirmatn" w:eastAsiaTheme="majorEastAsia" w:hAnsi="Vazirmatn" w:cs="Vazirmatn"/>
          <w:b/>
          <w:bCs/>
          <w:color w:val="365F91" w:themeColor="accent1" w:themeShade="BF"/>
          <w:sz w:val="28"/>
          <w:szCs w:val="28"/>
          <w:rtl/>
        </w:rPr>
        <w:t>۸) ارتباط ماژول مدیریت منو با سایر ماژول‌های ERP</w:t>
      </w:r>
    </w:p>
    <w:p w14:paraId="3EA155EB"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صندوق: آیتم، قیمت، وضعیت فروش، گزینه‌های انتخابی، تخفیف و مالیات باید مستقیم در صندوق مصرف شوند.</w:t>
      </w:r>
    </w:p>
    <w:p w14:paraId="4E69E0E7"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انبارداری: آیتم‌های تولیدی باید به مواد اولیه یا محصولات شرکتی مرتبط باشند تا موجودی، تمام‌شدگی و هشدار کمبود درست عمل کند.</w:t>
      </w:r>
    </w:p>
    <w:p w14:paraId="4EE5D12A"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حسابداری: ساختار قیمت، مالیات، گروه درآمدی و در موارد لازم شناسه کالا/خدمت باید به گزارش‌های مالی و فروش منتقل شوند.</w:t>
      </w:r>
    </w:p>
    <w:p w14:paraId="61960A87"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باشگاه مشتریان و تخفیف: هر آیتم باید بتواند در کمپین، امتیاز، پیشنهاد ویژه یا پیشنهاد مکمل مشارکت کند.</w:t>
      </w:r>
    </w:p>
    <w:p w14:paraId="541EC7D1"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سفارش آنلاین و بیرون‌بر:  کانال‌های فروش باید از یک مرجع واحد منو تغذیه شوند تا مغایرت قیمت و ناموجودی رخ ندهد.</w:t>
      </w:r>
    </w:p>
    <w:p w14:paraId="3BE4708C"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گزارش‌ها و هوش تجاری:  داده‌های منو باید پایه‌ی گزارش فروش، ترکیب سفارش، میانگین ارزش سفارش، سودآوری و تحلیل رفتار مشتری باشند.</w:t>
      </w:r>
    </w:p>
    <w:p w14:paraId="45BE799C" w14:textId="77777777" w:rsidR="001A1EDB" w:rsidRDefault="00000000" w:rsidP="007A13BB">
      <w:pPr>
        <w:bidi/>
        <w:spacing w:after="60" w:line="300" w:lineRule="auto"/>
        <w:jc w:val="both"/>
        <w:rPr>
          <w:rFonts w:ascii="Vazirmatn" w:hAnsi="Vazirmatn" w:cs="Vazirmatn"/>
        </w:rPr>
      </w:pPr>
      <w:r w:rsidRPr="007A13BB">
        <w:rPr>
          <w:rFonts w:ascii="Vazirmatn" w:hAnsi="Vazirmatn" w:cs="Vazirmatn"/>
          <w:rtl/>
        </w:rPr>
        <w:t>سامانه مودیان و الزامات مالی:  در صورت نیاز، دسته‌بندی مالی، نرخ مالیات، شناسه کالا یا خدمت و تنظیمات مرتبط باید به‌درستی روی آیتم‌ها قابل مدیریت باشند.</w:t>
      </w:r>
    </w:p>
    <w:p w14:paraId="7D5680AF" w14:textId="77777777" w:rsidR="007A13BB" w:rsidRPr="007A13BB" w:rsidRDefault="007A13BB" w:rsidP="007A13BB">
      <w:pPr>
        <w:bidi/>
        <w:spacing w:after="60" w:line="300" w:lineRule="auto"/>
        <w:jc w:val="both"/>
        <w:rPr>
          <w:rFonts w:ascii="Vazirmatn" w:hAnsi="Vazirmatn" w:cs="Vazirmatn"/>
        </w:rPr>
      </w:pPr>
    </w:p>
    <w:p w14:paraId="374C2BD7" w14:textId="77777777" w:rsidR="001A1EDB" w:rsidRPr="007A13BB" w:rsidRDefault="00000000" w:rsidP="007A13BB">
      <w:pPr>
        <w:bidi/>
        <w:spacing w:before="200" w:after="100"/>
        <w:jc w:val="both"/>
        <w:rPr>
          <w:rFonts w:ascii="Vazirmatn" w:eastAsiaTheme="majorEastAsia" w:hAnsi="Vazirmatn" w:cs="Vazirmatn"/>
          <w:b/>
          <w:bCs/>
          <w:color w:val="365F91" w:themeColor="accent1" w:themeShade="BF"/>
          <w:sz w:val="28"/>
          <w:szCs w:val="28"/>
        </w:rPr>
      </w:pPr>
      <w:r w:rsidRPr="007A13BB">
        <w:rPr>
          <w:rFonts w:ascii="Vazirmatn" w:eastAsiaTheme="majorEastAsia" w:hAnsi="Vazirmatn" w:cs="Vazirmatn"/>
          <w:b/>
          <w:bCs/>
          <w:color w:val="365F91" w:themeColor="accent1" w:themeShade="BF"/>
          <w:sz w:val="28"/>
          <w:szCs w:val="28"/>
          <w:rtl/>
        </w:rPr>
        <w:lastRenderedPageBreak/>
        <w:t>۹) سطوح دسترسی و حاکمیت داده در ماژول منو</w:t>
      </w:r>
    </w:p>
    <w:p w14:paraId="003AAC9A"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مالک یا مدیر کل باید بتواند ساختار کلی منو، قیمت‌گذاری و سیاست‌های نمایش را کنترل کند.</w:t>
      </w:r>
    </w:p>
    <w:p w14:paraId="65FC4D16"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مدیر شعبه باید فقط در حدود اختیارات خود بتواند آیتم یا قیمت شعبه را تغییر دهد.</w:t>
      </w:r>
    </w:p>
    <w:p w14:paraId="1B26273A"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کاربر اپراتور یا صندوق‌دار نباید بتواند منوی مرجع را بدون مجوز تغییر دهد.</w:t>
      </w:r>
    </w:p>
    <w:p w14:paraId="21BBA2F4"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همه تغییرات مهم مانند تغییر قیمت، غیرفعال‌سازی آیتم، جابه‌جایی دسته و تغییر مالیات باید در تاریخچه ثبت شوند.</w:t>
      </w:r>
    </w:p>
    <w:p w14:paraId="36673E09"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برای کسب‌وکارهای زنجیره‌ای، باید تفکیک روشن بین «الگوی مرکزی» و «استثنائات شعبه‌ای» وجود داشته باشد.</w:t>
      </w:r>
    </w:p>
    <w:p w14:paraId="31C3BF7B" w14:textId="77777777" w:rsidR="001A1EDB" w:rsidRPr="007A13BB" w:rsidRDefault="00000000" w:rsidP="007A13BB">
      <w:pPr>
        <w:bidi/>
        <w:spacing w:before="200" w:after="100"/>
        <w:jc w:val="both"/>
        <w:rPr>
          <w:rFonts w:ascii="Vazirmatn" w:eastAsiaTheme="majorEastAsia" w:hAnsi="Vazirmatn" w:cs="Vazirmatn"/>
          <w:b/>
          <w:bCs/>
          <w:color w:val="365F91" w:themeColor="accent1" w:themeShade="BF"/>
          <w:sz w:val="28"/>
          <w:szCs w:val="28"/>
        </w:rPr>
      </w:pPr>
      <w:r w:rsidRPr="007A13BB">
        <w:rPr>
          <w:rFonts w:ascii="Vazirmatn" w:eastAsiaTheme="majorEastAsia" w:hAnsi="Vazirmatn" w:cs="Vazirmatn"/>
          <w:b/>
          <w:bCs/>
          <w:color w:val="365F91" w:themeColor="accent1" w:themeShade="BF"/>
          <w:sz w:val="28"/>
          <w:szCs w:val="28"/>
          <w:rtl/>
        </w:rPr>
        <w:t>۱۰) شاخص‌های کلیدی مدیر برای ماژول منو</w:t>
      </w:r>
    </w:p>
    <w:p w14:paraId="3D958DDA"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تعداد آیتم‌های فعال، غیرفعال و ناموجود</w:t>
      </w:r>
    </w:p>
    <w:p w14:paraId="2D6FB891"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پرفروش‌ترین و کم‌فروش‌ترین آیتم‌ها</w:t>
      </w:r>
    </w:p>
    <w:p w14:paraId="32085A62"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آیتم‌های با حاشیه سود بالا و پایین</w:t>
      </w:r>
    </w:p>
    <w:p w14:paraId="058034ED"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آیتم‌های دارای بیشترین دفعات ناموجودی</w:t>
      </w:r>
    </w:p>
    <w:p w14:paraId="227B1AFA"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سهم هر دسته‌بندی از فروش</w:t>
      </w:r>
    </w:p>
    <w:p w14:paraId="67C6A91B"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اثر تغییر قیمت بر فروش</w:t>
      </w:r>
    </w:p>
    <w:p w14:paraId="4B526B2B"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آیتم‌های بدون تصویر یا توضیح مناسب</w:t>
      </w:r>
    </w:p>
    <w:p w14:paraId="33E61BDA"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آیتم‌های دارای اشکال ساختاری مانند قیمت صفر، بدون دسته، بدون کانال فعال</w:t>
      </w:r>
    </w:p>
    <w:p w14:paraId="1DC73BC3" w14:textId="77777777" w:rsidR="001A1EDB" w:rsidRPr="007A13BB" w:rsidRDefault="00000000" w:rsidP="007A13BB">
      <w:pPr>
        <w:bidi/>
        <w:spacing w:before="200" w:after="100"/>
        <w:jc w:val="both"/>
        <w:rPr>
          <w:rFonts w:ascii="Vazirmatn" w:eastAsiaTheme="majorEastAsia" w:hAnsi="Vazirmatn" w:cs="Vazirmatn"/>
          <w:b/>
          <w:bCs/>
          <w:color w:val="365F91" w:themeColor="accent1" w:themeShade="BF"/>
          <w:sz w:val="28"/>
          <w:szCs w:val="28"/>
        </w:rPr>
      </w:pPr>
      <w:r w:rsidRPr="007A13BB">
        <w:rPr>
          <w:rFonts w:ascii="Vazirmatn" w:eastAsiaTheme="majorEastAsia" w:hAnsi="Vazirmatn" w:cs="Vazirmatn"/>
          <w:b/>
          <w:bCs/>
          <w:color w:val="365F91" w:themeColor="accent1" w:themeShade="BF"/>
          <w:sz w:val="28"/>
          <w:szCs w:val="28"/>
          <w:rtl/>
        </w:rPr>
        <w:t>۱۱) خطاهای رایجی که ماژول ایده‌آل باید از آن‌ها جلوگیری کند</w:t>
      </w:r>
    </w:p>
    <w:p w14:paraId="7F4C58D7"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تعریف تکراری یک آیتم با نام‌های مشابه</w:t>
      </w:r>
    </w:p>
    <w:p w14:paraId="2EF9285E"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قیمت متفاوت و ناهم‌خوان بین شعبه یا کانال بدون اطلاع مدیر</w:t>
      </w:r>
    </w:p>
    <w:p w14:paraId="278E6628"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فروش آیتم ناموجود یا توقف‌خورده</w:t>
      </w:r>
    </w:p>
    <w:p w14:paraId="1CF1D55D"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منوی بسیار شلوغ و پیدا نکردن آیتم توسط صندوق‌دار</w:t>
      </w:r>
    </w:p>
    <w:p w14:paraId="0493198B"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ویرایش اشتباه قیمت یا دسته‌بندی به دلیل فرم‌های طولانی و مبهم</w:t>
      </w:r>
    </w:p>
    <w:p w14:paraId="1A47AB49"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حذف اشتباه آیتم به‌جای غیرفعال‌سازی</w:t>
      </w:r>
    </w:p>
    <w:p w14:paraId="4A82D56D"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عدم همگام‌سازی بین منو و موجودی یا مالیات</w:t>
      </w:r>
    </w:p>
    <w:p w14:paraId="1842A27F" w14:textId="77777777" w:rsidR="001A1EDB" w:rsidRPr="007A13BB" w:rsidRDefault="00000000" w:rsidP="007A13BB">
      <w:pPr>
        <w:pStyle w:val="ListBullet"/>
        <w:bidi/>
        <w:spacing w:after="20"/>
        <w:jc w:val="both"/>
        <w:rPr>
          <w:rFonts w:ascii="Vazirmatn" w:hAnsi="Vazirmatn" w:cs="Vazirmatn"/>
        </w:rPr>
      </w:pPr>
      <w:r w:rsidRPr="007A13BB">
        <w:rPr>
          <w:rFonts w:ascii="Vazirmatn" w:hAnsi="Vazirmatn" w:cs="Vazirmatn"/>
          <w:rtl/>
        </w:rPr>
        <w:t>نبود تاریخچه برای فهم اینکه چه کسی چه چیزی را تغییر داده است</w:t>
      </w:r>
    </w:p>
    <w:p w14:paraId="4F60AB31" w14:textId="77777777" w:rsidR="001A1EDB" w:rsidRPr="007A13BB" w:rsidRDefault="00000000" w:rsidP="007A13BB">
      <w:pPr>
        <w:bidi/>
        <w:spacing w:before="200" w:after="100"/>
        <w:jc w:val="both"/>
        <w:rPr>
          <w:rFonts w:ascii="Vazirmatn" w:eastAsiaTheme="majorEastAsia" w:hAnsi="Vazirmatn" w:cs="Vazirmatn"/>
          <w:b/>
          <w:bCs/>
          <w:color w:val="365F91" w:themeColor="accent1" w:themeShade="BF"/>
          <w:sz w:val="28"/>
          <w:szCs w:val="28"/>
        </w:rPr>
      </w:pPr>
      <w:r w:rsidRPr="007A13BB">
        <w:rPr>
          <w:rFonts w:ascii="Vazirmatn" w:eastAsiaTheme="majorEastAsia" w:hAnsi="Vazirmatn" w:cs="Vazirmatn"/>
          <w:b/>
          <w:bCs/>
          <w:color w:val="365F91" w:themeColor="accent1" w:themeShade="BF"/>
          <w:sz w:val="28"/>
          <w:szCs w:val="28"/>
          <w:rtl/>
        </w:rPr>
        <w:t>۱۲) جمع‌بندی نهایی</w:t>
      </w:r>
    </w:p>
    <w:p w14:paraId="4A945476" w14:textId="77777777" w:rsidR="001A1EDB" w:rsidRPr="007A13BB" w:rsidRDefault="00000000" w:rsidP="007A13BB">
      <w:pPr>
        <w:bidi/>
        <w:spacing w:after="60" w:line="300" w:lineRule="auto"/>
        <w:jc w:val="both"/>
        <w:rPr>
          <w:rFonts w:ascii="Vazirmatn" w:hAnsi="Vazirmatn" w:cs="Vazirmatn"/>
        </w:rPr>
      </w:pPr>
      <w:r w:rsidRPr="007A13BB">
        <w:rPr>
          <w:rFonts w:ascii="Vazirmatn" w:hAnsi="Vazirmatn" w:cs="Vazirmatn"/>
          <w:rtl/>
        </w:rPr>
        <w:t>ایده‌آل‌ترین ماژول مدیریت منو برای فارارست باید از یک صفحه ساده ثبت غذا و محصول عبور کند و به یک مرکز کنترل تجاری، عملیاتی و تصمیم‌ساز تبدیل شود. این ماژول باید هم برای کافه و رستوران مناسب باشد، هم برای سوپرمارکت، قنادی، آبمیوه و بستنی، فروشگاه‌های چندشعبه‌ای و مدل‌های ترکیبی. در بهترین حالت، کاربر با کمترین آموزش بتواند منو را مدیریت کند، مدیر بتواند از دل منو تصمیم بگیرد، و کل سیستم ERP بتواند روی این داده‌های درست و استاندارد تکیه کند.</w:t>
      </w:r>
    </w:p>
    <w:sectPr w:rsidR="001A1EDB" w:rsidRPr="007A13BB" w:rsidSect="00034616">
      <w:pgSz w:w="12240" w:h="15840"/>
      <w:pgMar w:top="96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azirmatn">
    <w:panose1 w:val="00000000000000000000"/>
    <w:charset w:val="00"/>
    <w:family w:val="auto"/>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751208">
    <w:abstractNumId w:val="8"/>
  </w:num>
  <w:num w:numId="2" w16cid:durableId="1035732197">
    <w:abstractNumId w:val="6"/>
  </w:num>
  <w:num w:numId="3" w16cid:durableId="457336649">
    <w:abstractNumId w:val="5"/>
  </w:num>
  <w:num w:numId="4" w16cid:durableId="1269586274">
    <w:abstractNumId w:val="4"/>
  </w:num>
  <w:num w:numId="5" w16cid:durableId="166989255">
    <w:abstractNumId w:val="7"/>
  </w:num>
  <w:num w:numId="6" w16cid:durableId="432937298">
    <w:abstractNumId w:val="3"/>
  </w:num>
  <w:num w:numId="7" w16cid:durableId="1756898281">
    <w:abstractNumId w:val="2"/>
  </w:num>
  <w:num w:numId="8" w16cid:durableId="540286663">
    <w:abstractNumId w:val="1"/>
  </w:num>
  <w:num w:numId="9" w16cid:durableId="18254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EDB"/>
    <w:rsid w:val="0029639D"/>
    <w:rsid w:val="00326F90"/>
    <w:rsid w:val="00734244"/>
    <w:rsid w:val="007A13BB"/>
    <w:rsid w:val="00AA1D8D"/>
    <w:rsid w:val="00B47730"/>
    <w:rsid w:val="00CB0664"/>
    <w:rsid w:val="00DA1E74"/>
    <w:rsid w:val="00FC693F"/>
    <w:rsid w:val="00FF71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70868"/>
  <w14:defaultImageDpi w14:val="300"/>
  <w15:docId w15:val="{9180232D-7B6C-44A3-9C3F-A6F8D3FC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AmirMohammadNahvi</dc:creator>
  <cp:keywords/>
  <dc:description>generated by python-docx</dc:description>
  <cp:lastModifiedBy>Amir Nahvi</cp:lastModifiedBy>
  <cp:revision>4</cp:revision>
  <cp:lastPrinted>2026-05-03T10:40:00Z</cp:lastPrinted>
  <dcterms:created xsi:type="dcterms:W3CDTF">2026-05-03T10:40:00Z</dcterms:created>
  <dcterms:modified xsi:type="dcterms:W3CDTF">2026-05-03T10:40:00Z</dcterms:modified>
  <cp:category/>
</cp:coreProperties>
</file>