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0B1" w:rsidRPr="001B0BA9" w:rsidRDefault="00903FFC" w:rsidP="00903FFC">
      <w:pPr>
        <w:spacing w:line="360" w:lineRule="auto"/>
        <w:rPr>
          <w:rFonts w:asciiTheme="majorBidi" w:hAnsiTheme="majorBidi" w:cstheme="majorBidi"/>
          <w:b/>
          <w:bCs/>
          <w:sz w:val="36"/>
          <w:szCs w:val="36"/>
          <w:lang w:val="fr-FR"/>
        </w:rPr>
      </w:pPr>
      <w:r w:rsidRPr="001B0BA9">
        <w:rPr>
          <w:rFonts w:asciiTheme="majorBidi" w:hAnsiTheme="majorBidi" w:cstheme="majorBidi"/>
          <w:b/>
          <w:bCs/>
          <w:sz w:val="36"/>
          <w:szCs w:val="36"/>
          <w:lang w:val="fr-FR"/>
        </w:rPr>
        <w:t xml:space="preserve">Les compétences initiales et secondaires et leur impacte sur la didactisation de la traductologie à l’optique de </w:t>
      </w:r>
      <w:r w:rsidR="001B0BA9" w:rsidRPr="001B0BA9">
        <w:rPr>
          <w:rFonts w:asciiTheme="majorBidi" w:hAnsiTheme="majorBidi" w:cstheme="majorBidi"/>
          <w:b/>
          <w:bCs/>
          <w:sz w:val="36"/>
          <w:szCs w:val="36"/>
          <w:lang w:val="fr-FR"/>
        </w:rPr>
        <w:t>l’</w:t>
      </w:r>
      <w:r w:rsidRPr="001B0BA9">
        <w:rPr>
          <w:rFonts w:asciiTheme="majorBidi" w:hAnsiTheme="majorBidi" w:cstheme="majorBidi"/>
          <w:b/>
          <w:bCs/>
          <w:sz w:val="36"/>
          <w:szCs w:val="36"/>
          <w:lang w:val="fr-FR"/>
        </w:rPr>
        <w:t>APC:</w:t>
      </w:r>
    </w:p>
    <w:p w:rsidR="00EF48D7" w:rsidRPr="00EF48D7" w:rsidRDefault="00EF48D7" w:rsidP="00D90993">
      <w:pPr>
        <w:spacing w:line="360" w:lineRule="auto"/>
        <w:rPr>
          <w:rFonts w:asciiTheme="majorBidi" w:hAnsiTheme="majorBidi" w:cstheme="majorBidi"/>
          <w:b/>
          <w:bCs/>
          <w:sz w:val="24"/>
          <w:szCs w:val="24"/>
          <w:lang w:val="fr-FR"/>
        </w:rPr>
      </w:pPr>
      <w:r w:rsidRPr="00EF48D7">
        <w:rPr>
          <w:rFonts w:asciiTheme="majorBidi" w:hAnsiTheme="majorBidi" w:cstheme="majorBidi"/>
          <w:b/>
          <w:bCs/>
          <w:sz w:val="24"/>
          <w:szCs w:val="24"/>
          <w:lang w:val="fr-FR"/>
        </w:rPr>
        <w:t>Définition du sujet de la recherche :</w:t>
      </w:r>
    </w:p>
    <w:p w:rsidR="00FE769A" w:rsidRDefault="00C87807" w:rsidP="005B1177">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Réussir dans le domaine de la t</w:t>
      </w:r>
      <w:r w:rsidR="00AB691A">
        <w:rPr>
          <w:rFonts w:asciiTheme="majorBidi" w:hAnsiTheme="majorBidi" w:cstheme="majorBidi"/>
          <w:sz w:val="24"/>
          <w:szCs w:val="24"/>
          <w:lang w:val="fr-FR"/>
        </w:rPr>
        <w:t>raductologie,</w:t>
      </w:r>
      <w:r w:rsidR="00EF48D7">
        <w:rPr>
          <w:rFonts w:asciiTheme="majorBidi" w:hAnsiTheme="majorBidi" w:cstheme="majorBidi"/>
          <w:sz w:val="24"/>
          <w:szCs w:val="24"/>
          <w:lang w:val="fr-FR"/>
        </w:rPr>
        <w:t xml:space="preserve"> </w:t>
      </w:r>
      <w:r w:rsidR="00C75A51">
        <w:rPr>
          <w:rFonts w:asciiTheme="majorBidi" w:hAnsiTheme="majorBidi" w:cstheme="majorBidi"/>
          <w:sz w:val="24"/>
          <w:szCs w:val="24"/>
          <w:lang w:val="fr-FR"/>
        </w:rPr>
        <w:t>située aux confins</w:t>
      </w:r>
      <w:r w:rsidR="00EF48D7">
        <w:rPr>
          <w:rFonts w:asciiTheme="majorBidi" w:hAnsiTheme="majorBidi" w:cstheme="majorBidi"/>
          <w:sz w:val="24"/>
          <w:szCs w:val="24"/>
          <w:lang w:val="fr-FR"/>
        </w:rPr>
        <w:t xml:space="preserve"> des sciences </w:t>
      </w:r>
      <w:r>
        <w:rPr>
          <w:rFonts w:asciiTheme="majorBidi" w:hAnsiTheme="majorBidi" w:cstheme="majorBidi"/>
          <w:sz w:val="24"/>
          <w:szCs w:val="24"/>
          <w:lang w:val="fr-FR"/>
        </w:rPr>
        <w:t xml:space="preserve">humaines et </w:t>
      </w:r>
      <w:r w:rsidR="00EF48D7">
        <w:rPr>
          <w:rFonts w:asciiTheme="majorBidi" w:hAnsiTheme="majorBidi" w:cstheme="majorBidi"/>
          <w:sz w:val="24"/>
          <w:szCs w:val="24"/>
          <w:lang w:val="fr-FR"/>
        </w:rPr>
        <w:t xml:space="preserve">du langage, </w:t>
      </w:r>
      <w:r w:rsidR="00284204">
        <w:rPr>
          <w:rFonts w:asciiTheme="majorBidi" w:hAnsiTheme="majorBidi" w:cstheme="majorBidi"/>
          <w:sz w:val="24"/>
          <w:szCs w:val="24"/>
          <w:lang w:val="fr-FR"/>
        </w:rPr>
        <w:t>nécessite</w:t>
      </w:r>
      <w:r w:rsidR="00FE769A">
        <w:rPr>
          <w:rFonts w:asciiTheme="majorBidi" w:hAnsiTheme="majorBidi" w:cstheme="majorBidi"/>
          <w:sz w:val="24"/>
          <w:szCs w:val="24"/>
          <w:lang w:val="fr-FR"/>
        </w:rPr>
        <w:t xml:space="preserve"> </w:t>
      </w:r>
      <w:r w:rsidR="00284204">
        <w:rPr>
          <w:rFonts w:asciiTheme="majorBidi" w:hAnsiTheme="majorBidi" w:cstheme="majorBidi"/>
          <w:sz w:val="24"/>
          <w:szCs w:val="24"/>
          <w:lang w:val="fr-FR"/>
        </w:rPr>
        <w:t xml:space="preserve">la présence </w:t>
      </w:r>
      <w:r w:rsidR="00FE769A">
        <w:rPr>
          <w:rFonts w:asciiTheme="majorBidi" w:hAnsiTheme="majorBidi" w:cstheme="majorBidi"/>
          <w:sz w:val="24"/>
          <w:szCs w:val="24"/>
          <w:lang w:val="fr-FR"/>
        </w:rPr>
        <w:t>d’</w:t>
      </w:r>
      <w:r w:rsidR="00462D15">
        <w:rPr>
          <w:rFonts w:asciiTheme="majorBidi" w:hAnsiTheme="majorBidi" w:cstheme="majorBidi"/>
          <w:sz w:val="24"/>
          <w:szCs w:val="24"/>
          <w:lang w:val="fr-FR"/>
        </w:rPr>
        <w:t>un ensemble de</w:t>
      </w:r>
      <w:r w:rsidR="00FE769A">
        <w:rPr>
          <w:rFonts w:asciiTheme="majorBidi" w:hAnsiTheme="majorBidi" w:cstheme="majorBidi"/>
          <w:sz w:val="24"/>
          <w:szCs w:val="24"/>
          <w:lang w:val="fr-FR"/>
        </w:rPr>
        <w:t xml:space="preserve"> </w:t>
      </w:r>
      <w:r w:rsidR="00937EC9">
        <w:rPr>
          <w:rFonts w:asciiTheme="majorBidi" w:hAnsiTheme="majorBidi" w:cstheme="majorBidi"/>
          <w:sz w:val="24"/>
          <w:szCs w:val="24"/>
          <w:lang w:val="fr-FR"/>
        </w:rPr>
        <w:t>savoirs</w:t>
      </w:r>
      <w:r w:rsidR="00FE769A">
        <w:rPr>
          <w:rFonts w:asciiTheme="majorBidi" w:hAnsiTheme="majorBidi" w:cstheme="majorBidi"/>
          <w:sz w:val="24"/>
          <w:szCs w:val="24"/>
          <w:lang w:val="fr-FR"/>
        </w:rPr>
        <w:t xml:space="preserve"> et de compétences</w:t>
      </w:r>
      <w:r>
        <w:rPr>
          <w:rFonts w:asciiTheme="majorBidi" w:hAnsiTheme="majorBidi" w:cstheme="majorBidi"/>
          <w:sz w:val="24"/>
          <w:szCs w:val="24"/>
          <w:lang w:val="fr-FR"/>
        </w:rPr>
        <w:t xml:space="preserve"> </w:t>
      </w:r>
      <w:r w:rsidR="009D4BC8">
        <w:rPr>
          <w:rFonts w:asciiTheme="majorBidi" w:hAnsiTheme="majorBidi" w:cstheme="majorBidi"/>
          <w:sz w:val="24"/>
          <w:szCs w:val="24"/>
          <w:lang w:val="fr-FR"/>
        </w:rPr>
        <w:t xml:space="preserve">dans </w:t>
      </w:r>
      <w:r>
        <w:rPr>
          <w:rFonts w:asciiTheme="majorBidi" w:hAnsiTheme="majorBidi" w:cstheme="majorBidi"/>
          <w:sz w:val="24"/>
          <w:szCs w:val="24"/>
          <w:lang w:val="fr-FR"/>
        </w:rPr>
        <w:t>toutes les deux langues source et cible</w:t>
      </w:r>
      <w:r w:rsidR="004B0568">
        <w:rPr>
          <w:rFonts w:asciiTheme="majorBidi" w:hAnsiTheme="majorBidi" w:cstheme="majorBidi"/>
          <w:sz w:val="24"/>
          <w:szCs w:val="24"/>
          <w:lang w:val="fr-FR"/>
        </w:rPr>
        <w:t xml:space="preserve"> qui, entre autres, comprennent</w:t>
      </w:r>
      <w:r w:rsidR="00FE769A">
        <w:rPr>
          <w:rFonts w:asciiTheme="majorBidi" w:hAnsiTheme="majorBidi" w:cstheme="majorBidi"/>
          <w:sz w:val="24"/>
          <w:szCs w:val="24"/>
          <w:lang w:val="fr-FR"/>
        </w:rPr>
        <w:t> :</w:t>
      </w:r>
      <w:r w:rsidR="00EF48D7">
        <w:rPr>
          <w:rFonts w:asciiTheme="majorBidi" w:hAnsiTheme="majorBidi" w:cstheme="majorBidi"/>
          <w:sz w:val="24"/>
          <w:szCs w:val="24"/>
          <w:lang w:val="fr-FR"/>
        </w:rPr>
        <w:t xml:space="preserve"> </w:t>
      </w:r>
      <w:r w:rsidR="00FE769A">
        <w:rPr>
          <w:rFonts w:asciiTheme="majorBidi" w:hAnsiTheme="majorBidi" w:cstheme="majorBidi"/>
          <w:sz w:val="24"/>
          <w:szCs w:val="24"/>
          <w:lang w:val="fr-FR"/>
        </w:rPr>
        <w:t xml:space="preserve">la </w:t>
      </w:r>
      <w:r w:rsidR="00FE769A" w:rsidRPr="00C87807">
        <w:rPr>
          <w:rFonts w:asciiTheme="majorBidi" w:hAnsiTheme="majorBidi" w:cstheme="majorBidi"/>
          <w:b/>
          <w:bCs/>
          <w:sz w:val="24"/>
          <w:szCs w:val="24"/>
          <w:lang w:val="fr-FR"/>
        </w:rPr>
        <w:t>compétence</w:t>
      </w:r>
      <w:r w:rsidR="00FE769A">
        <w:rPr>
          <w:rFonts w:asciiTheme="majorBidi" w:hAnsiTheme="majorBidi" w:cstheme="majorBidi"/>
          <w:sz w:val="24"/>
          <w:szCs w:val="24"/>
          <w:lang w:val="fr-FR"/>
        </w:rPr>
        <w:t xml:space="preserve"> </w:t>
      </w:r>
      <w:r w:rsidR="00182C4B" w:rsidRPr="00C87807">
        <w:rPr>
          <w:rFonts w:asciiTheme="majorBidi" w:hAnsiTheme="majorBidi" w:cstheme="majorBidi"/>
          <w:b/>
          <w:bCs/>
          <w:sz w:val="24"/>
          <w:szCs w:val="24"/>
          <w:lang w:val="fr-FR"/>
        </w:rPr>
        <w:t>socio-</w:t>
      </w:r>
      <w:r w:rsidR="009741C6">
        <w:rPr>
          <w:rFonts w:asciiTheme="majorBidi" w:hAnsiTheme="majorBidi" w:cstheme="majorBidi"/>
          <w:b/>
          <w:bCs/>
          <w:sz w:val="24"/>
          <w:szCs w:val="24"/>
          <w:lang w:val="fr-FR"/>
        </w:rPr>
        <w:t>culturelle</w:t>
      </w:r>
      <w:r w:rsidR="009741C6">
        <w:rPr>
          <w:rFonts w:asciiTheme="majorBidi" w:hAnsiTheme="majorBidi" w:cstheme="majorBidi"/>
          <w:sz w:val="24"/>
          <w:szCs w:val="24"/>
          <w:lang w:val="fr-FR"/>
        </w:rPr>
        <w:t xml:space="preserve">, </w:t>
      </w:r>
      <w:r w:rsidR="003F59EC">
        <w:rPr>
          <w:rFonts w:asciiTheme="majorBidi" w:hAnsiTheme="majorBidi" w:cstheme="majorBidi"/>
          <w:sz w:val="24"/>
          <w:szCs w:val="24"/>
          <w:lang w:val="fr-FR"/>
        </w:rPr>
        <w:t>les</w:t>
      </w:r>
      <w:r w:rsidR="00EF48D7">
        <w:rPr>
          <w:rFonts w:asciiTheme="majorBidi" w:hAnsiTheme="majorBidi" w:cstheme="majorBidi"/>
          <w:sz w:val="24"/>
          <w:szCs w:val="24"/>
          <w:lang w:val="fr-FR"/>
        </w:rPr>
        <w:t xml:space="preserve"> </w:t>
      </w:r>
      <w:r w:rsidR="00937EC9">
        <w:rPr>
          <w:rFonts w:asciiTheme="majorBidi" w:hAnsiTheme="majorBidi" w:cstheme="majorBidi"/>
          <w:b/>
          <w:bCs/>
          <w:sz w:val="24"/>
          <w:szCs w:val="24"/>
          <w:lang w:val="fr-FR"/>
        </w:rPr>
        <w:t>savoirs</w:t>
      </w:r>
      <w:r w:rsidR="00C75A51" w:rsidRPr="00C87807">
        <w:rPr>
          <w:rFonts w:asciiTheme="majorBidi" w:hAnsiTheme="majorBidi" w:cstheme="majorBidi"/>
          <w:b/>
          <w:bCs/>
          <w:sz w:val="24"/>
          <w:szCs w:val="24"/>
          <w:lang w:val="fr-FR"/>
        </w:rPr>
        <w:t xml:space="preserve"> disciplinaires</w:t>
      </w:r>
      <w:r w:rsidR="00502C7E">
        <w:rPr>
          <w:rFonts w:asciiTheme="majorBidi" w:hAnsiTheme="majorBidi" w:cstheme="majorBidi"/>
          <w:sz w:val="24"/>
          <w:szCs w:val="24"/>
          <w:lang w:val="fr-FR"/>
        </w:rPr>
        <w:t xml:space="preserve"> (</w:t>
      </w:r>
      <w:r>
        <w:rPr>
          <w:rFonts w:asciiTheme="majorBidi" w:hAnsiTheme="majorBidi" w:cstheme="majorBidi"/>
          <w:sz w:val="24"/>
          <w:szCs w:val="24"/>
          <w:lang w:val="fr-FR"/>
        </w:rPr>
        <w:t>le</w:t>
      </w:r>
      <w:r w:rsidR="003F59EC">
        <w:rPr>
          <w:rFonts w:asciiTheme="majorBidi" w:hAnsiTheme="majorBidi" w:cstheme="majorBidi"/>
          <w:sz w:val="24"/>
          <w:szCs w:val="24"/>
          <w:lang w:val="fr-FR"/>
        </w:rPr>
        <w:t xml:space="preserve"> cas</w:t>
      </w:r>
      <w:r w:rsidR="00C75A51">
        <w:rPr>
          <w:rFonts w:asciiTheme="majorBidi" w:hAnsiTheme="majorBidi" w:cstheme="majorBidi"/>
          <w:sz w:val="24"/>
          <w:szCs w:val="24"/>
          <w:lang w:val="fr-FR"/>
        </w:rPr>
        <w:t xml:space="preserve"> des traductions spécialisées</w:t>
      </w:r>
      <w:r w:rsidR="00502C7E">
        <w:rPr>
          <w:rFonts w:asciiTheme="majorBidi" w:hAnsiTheme="majorBidi" w:cstheme="majorBidi"/>
          <w:sz w:val="24"/>
          <w:szCs w:val="24"/>
          <w:lang w:val="fr-FR"/>
        </w:rPr>
        <w:t>)</w:t>
      </w:r>
      <w:r w:rsidR="00357AC2">
        <w:rPr>
          <w:rFonts w:asciiTheme="majorBidi" w:hAnsiTheme="majorBidi" w:cstheme="majorBidi"/>
          <w:sz w:val="24"/>
          <w:szCs w:val="24"/>
          <w:lang w:val="fr-FR"/>
        </w:rPr>
        <w:t xml:space="preserve"> et</w:t>
      </w:r>
      <w:r w:rsidR="00502C7E">
        <w:rPr>
          <w:rFonts w:asciiTheme="majorBidi" w:hAnsiTheme="majorBidi" w:cstheme="majorBidi"/>
          <w:sz w:val="24"/>
          <w:szCs w:val="24"/>
          <w:lang w:val="fr-FR"/>
        </w:rPr>
        <w:t xml:space="preserve"> </w:t>
      </w:r>
      <w:r w:rsidR="00284204">
        <w:rPr>
          <w:rFonts w:asciiTheme="majorBidi" w:hAnsiTheme="majorBidi" w:cstheme="majorBidi"/>
          <w:sz w:val="24"/>
          <w:szCs w:val="24"/>
          <w:lang w:val="fr-FR"/>
        </w:rPr>
        <w:t>les</w:t>
      </w:r>
      <w:r w:rsidR="00C75A51">
        <w:rPr>
          <w:rFonts w:asciiTheme="majorBidi" w:hAnsiTheme="majorBidi" w:cstheme="majorBidi"/>
          <w:sz w:val="24"/>
          <w:szCs w:val="24"/>
          <w:lang w:val="fr-FR"/>
        </w:rPr>
        <w:t xml:space="preserve"> </w:t>
      </w:r>
      <w:r w:rsidR="00C75A51" w:rsidRPr="00C87807">
        <w:rPr>
          <w:rFonts w:asciiTheme="majorBidi" w:hAnsiTheme="majorBidi" w:cstheme="majorBidi"/>
          <w:b/>
          <w:bCs/>
          <w:sz w:val="24"/>
          <w:szCs w:val="24"/>
          <w:lang w:val="fr-FR"/>
        </w:rPr>
        <w:t>compétence</w:t>
      </w:r>
      <w:r w:rsidR="00284204" w:rsidRPr="00C87807">
        <w:rPr>
          <w:rFonts w:asciiTheme="majorBidi" w:hAnsiTheme="majorBidi" w:cstheme="majorBidi"/>
          <w:b/>
          <w:bCs/>
          <w:sz w:val="24"/>
          <w:szCs w:val="24"/>
          <w:lang w:val="fr-FR"/>
        </w:rPr>
        <w:t>s</w:t>
      </w:r>
      <w:r w:rsidR="00C75A51" w:rsidRPr="00C87807">
        <w:rPr>
          <w:rFonts w:asciiTheme="majorBidi" w:hAnsiTheme="majorBidi" w:cstheme="majorBidi"/>
          <w:b/>
          <w:bCs/>
          <w:sz w:val="24"/>
          <w:szCs w:val="24"/>
          <w:lang w:val="fr-FR"/>
        </w:rPr>
        <w:t xml:space="preserve"> textuelle</w:t>
      </w:r>
      <w:r w:rsidR="00284204" w:rsidRPr="00C87807">
        <w:rPr>
          <w:rFonts w:asciiTheme="majorBidi" w:hAnsiTheme="majorBidi" w:cstheme="majorBidi"/>
          <w:b/>
          <w:bCs/>
          <w:sz w:val="24"/>
          <w:szCs w:val="24"/>
          <w:lang w:val="fr-FR"/>
        </w:rPr>
        <w:t>s</w:t>
      </w:r>
      <w:r w:rsidR="00C75A51">
        <w:rPr>
          <w:rFonts w:asciiTheme="majorBidi" w:hAnsiTheme="majorBidi" w:cstheme="majorBidi"/>
          <w:sz w:val="24"/>
          <w:szCs w:val="24"/>
          <w:lang w:val="fr-FR"/>
        </w:rPr>
        <w:t xml:space="preserve"> (</w:t>
      </w:r>
      <w:r w:rsidR="00FE769A">
        <w:rPr>
          <w:rFonts w:asciiTheme="majorBidi" w:hAnsiTheme="majorBidi" w:cstheme="majorBidi"/>
          <w:sz w:val="24"/>
          <w:szCs w:val="24"/>
          <w:lang w:val="fr-FR"/>
        </w:rPr>
        <w:t xml:space="preserve">à savoir, </w:t>
      </w:r>
      <w:r w:rsidR="00284204">
        <w:rPr>
          <w:rFonts w:asciiTheme="majorBidi" w:hAnsiTheme="majorBidi" w:cstheme="majorBidi"/>
          <w:sz w:val="24"/>
          <w:szCs w:val="24"/>
          <w:lang w:val="fr-FR"/>
        </w:rPr>
        <w:t>lecture et bonne compréhension du texte</w:t>
      </w:r>
      <w:r w:rsidR="00FE769A">
        <w:rPr>
          <w:rFonts w:asciiTheme="majorBidi" w:hAnsiTheme="majorBidi" w:cstheme="majorBidi"/>
          <w:sz w:val="24"/>
          <w:szCs w:val="24"/>
          <w:lang w:val="fr-FR"/>
        </w:rPr>
        <w:t xml:space="preserve"> source et sa création</w:t>
      </w:r>
      <w:r w:rsidR="00D525DF">
        <w:rPr>
          <w:rFonts w:asciiTheme="majorBidi" w:hAnsiTheme="majorBidi" w:cstheme="majorBidi"/>
          <w:sz w:val="24"/>
          <w:szCs w:val="24"/>
          <w:lang w:val="fr-FR"/>
        </w:rPr>
        <w:t xml:space="preserve"> cohérente et cohésive</w:t>
      </w:r>
      <w:r w:rsidR="00FE769A">
        <w:rPr>
          <w:rFonts w:asciiTheme="majorBidi" w:hAnsiTheme="majorBidi" w:cstheme="majorBidi"/>
          <w:sz w:val="24"/>
          <w:szCs w:val="24"/>
          <w:lang w:val="fr-FR"/>
        </w:rPr>
        <w:t xml:space="preserve"> dans la langue cible</w:t>
      </w:r>
      <w:r w:rsidR="00C75A51">
        <w:rPr>
          <w:rFonts w:asciiTheme="majorBidi" w:hAnsiTheme="majorBidi" w:cstheme="majorBidi"/>
          <w:sz w:val="24"/>
          <w:szCs w:val="24"/>
          <w:lang w:val="fr-FR"/>
        </w:rPr>
        <w:t>)</w:t>
      </w:r>
      <w:r w:rsidR="001C2C76">
        <w:rPr>
          <w:rFonts w:asciiTheme="majorBidi" w:hAnsiTheme="majorBidi" w:cstheme="majorBidi"/>
          <w:sz w:val="24"/>
          <w:szCs w:val="24"/>
          <w:lang w:val="fr-FR"/>
        </w:rPr>
        <w:t xml:space="preserve">. Cette dernière </w:t>
      </w:r>
      <w:r w:rsidR="004210E3">
        <w:rPr>
          <w:rFonts w:asciiTheme="majorBidi" w:hAnsiTheme="majorBidi" w:cstheme="majorBidi"/>
          <w:sz w:val="24"/>
          <w:szCs w:val="24"/>
          <w:lang w:val="fr-FR"/>
        </w:rPr>
        <w:t>est constitué</w:t>
      </w:r>
      <w:r w:rsidR="001C2C76">
        <w:rPr>
          <w:rFonts w:asciiTheme="majorBidi" w:hAnsiTheme="majorBidi" w:cstheme="majorBidi"/>
          <w:sz w:val="24"/>
          <w:szCs w:val="24"/>
          <w:lang w:val="fr-FR"/>
        </w:rPr>
        <w:t>, pour sa part,</w:t>
      </w:r>
      <w:r w:rsidR="004210E3">
        <w:rPr>
          <w:rFonts w:asciiTheme="majorBidi" w:hAnsiTheme="majorBidi" w:cstheme="majorBidi"/>
          <w:sz w:val="24"/>
          <w:szCs w:val="24"/>
          <w:lang w:val="fr-FR"/>
        </w:rPr>
        <w:t xml:space="preserve"> d’un ensemble d</w:t>
      </w:r>
      <w:r w:rsidR="009923E2">
        <w:rPr>
          <w:rFonts w:asciiTheme="majorBidi" w:hAnsiTheme="majorBidi" w:cstheme="majorBidi"/>
          <w:sz w:val="24"/>
          <w:szCs w:val="24"/>
          <w:lang w:val="fr-FR"/>
        </w:rPr>
        <w:t>’autr</w:t>
      </w:r>
      <w:r w:rsidR="004210E3">
        <w:rPr>
          <w:rFonts w:asciiTheme="majorBidi" w:hAnsiTheme="majorBidi" w:cstheme="majorBidi"/>
          <w:sz w:val="24"/>
          <w:szCs w:val="24"/>
          <w:lang w:val="fr-FR"/>
        </w:rPr>
        <w:t>e</w:t>
      </w:r>
      <w:r w:rsidR="009923E2">
        <w:rPr>
          <w:rFonts w:asciiTheme="majorBidi" w:hAnsiTheme="majorBidi" w:cstheme="majorBidi"/>
          <w:sz w:val="24"/>
          <w:szCs w:val="24"/>
          <w:lang w:val="fr-FR"/>
        </w:rPr>
        <w:t>s</w:t>
      </w:r>
      <w:r w:rsidR="004210E3">
        <w:rPr>
          <w:rFonts w:asciiTheme="majorBidi" w:hAnsiTheme="majorBidi" w:cstheme="majorBidi"/>
          <w:sz w:val="24"/>
          <w:szCs w:val="24"/>
          <w:lang w:val="fr-FR"/>
        </w:rPr>
        <w:t xml:space="preserve"> compétences y compris :</w:t>
      </w:r>
      <w:r w:rsidR="00FE769A">
        <w:rPr>
          <w:rFonts w:asciiTheme="majorBidi" w:hAnsiTheme="majorBidi" w:cstheme="majorBidi"/>
          <w:sz w:val="24"/>
          <w:szCs w:val="24"/>
          <w:lang w:val="fr-FR"/>
        </w:rPr>
        <w:t xml:space="preserve"> </w:t>
      </w:r>
      <w:r w:rsidR="00C456CC">
        <w:rPr>
          <w:rFonts w:asciiTheme="majorBidi" w:hAnsiTheme="majorBidi" w:cstheme="majorBidi"/>
          <w:sz w:val="24"/>
          <w:szCs w:val="24"/>
          <w:lang w:val="fr-FR"/>
        </w:rPr>
        <w:t xml:space="preserve">la </w:t>
      </w:r>
      <w:r w:rsidR="00C456CC">
        <w:rPr>
          <w:rFonts w:asciiTheme="majorBidi" w:hAnsiTheme="majorBidi" w:cstheme="majorBidi"/>
          <w:b/>
          <w:bCs/>
          <w:sz w:val="24"/>
          <w:szCs w:val="24"/>
          <w:lang w:val="fr-FR"/>
        </w:rPr>
        <w:t>compétence</w:t>
      </w:r>
      <w:r w:rsidR="00C456CC" w:rsidRPr="00C456CC">
        <w:rPr>
          <w:rFonts w:asciiTheme="majorBidi" w:hAnsiTheme="majorBidi" w:cstheme="majorBidi"/>
          <w:b/>
          <w:bCs/>
          <w:sz w:val="24"/>
          <w:szCs w:val="24"/>
          <w:lang w:val="fr-FR"/>
        </w:rPr>
        <w:t xml:space="preserve"> discursive</w:t>
      </w:r>
      <w:r w:rsidR="00C456CC">
        <w:rPr>
          <w:rFonts w:asciiTheme="majorBidi" w:hAnsiTheme="majorBidi" w:cstheme="majorBidi"/>
          <w:sz w:val="24"/>
          <w:szCs w:val="24"/>
          <w:lang w:val="fr-FR"/>
        </w:rPr>
        <w:t xml:space="preserve"> (</w:t>
      </w:r>
      <w:r w:rsidR="004B0568">
        <w:rPr>
          <w:rFonts w:asciiTheme="majorBidi" w:hAnsiTheme="majorBidi" w:cstheme="majorBidi"/>
          <w:sz w:val="24"/>
          <w:szCs w:val="24"/>
          <w:lang w:val="fr-FR"/>
        </w:rPr>
        <w:t>les règles historiques</w:t>
      </w:r>
      <w:r w:rsidR="00357AC2">
        <w:rPr>
          <w:rFonts w:asciiTheme="majorBidi" w:hAnsiTheme="majorBidi" w:cstheme="majorBidi"/>
          <w:sz w:val="24"/>
          <w:szCs w:val="24"/>
          <w:lang w:val="fr-FR"/>
        </w:rPr>
        <w:t xml:space="preserve"> et sociales qui règnent sur </w:t>
      </w:r>
      <w:r w:rsidR="00A744EB">
        <w:rPr>
          <w:rFonts w:asciiTheme="majorBidi" w:hAnsiTheme="majorBidi" w:cstheme="majorBidi"/>
          <w:sz w:val="24"/>
          <w:szCs w:val="24"/>
          <w:lang w:val="fr-FR"/>
        </w:rPr>
        <w:t xml:space="preserve">les </w:t>
      </w:r>
      <w:r w:rsidR="004E6F87">
        <w:rPr>
          <w:rFonts w:asciiTheme="majorBidi" w:hAnsiTheme="majorBidi" w:cstheme="majorBidi"/>
          <w:sz w:val="24"/>
          <w:szCs w:val="24"/>
          <w:lang w:val="fr-FR"/>
        </w:rPr>
        <w:t xml:space="preserve">genres de </w:t>
      </w:r>
      <w:r w:rsidR="00357AC2">
        <w:rPr>
          <w:rFonts w:asciiTheme="majorBidi" w:hAnsiTheme="majorBidi" w:cstheme="majorBidi"/>
          <w:sz w:val="24"/>
          <w:szCs w:val="24"/>
          <w:lang w:val="fr-FR"/>
        </w:rPr>
        <w:t>discours</w:t>
      </w:r>
      <w:r w:rsidR="004E6F87">
        <w:rPr>
          <w:rFonts w:asciiTheme="majorBidi" w:hAnsiTheme="majorBidi" w:cstheme="majorBidi"/>
          <w:sz w:val="24"/>
          <w:szCs w:val="24"/>
          <w:lang w:val="fr-FR"/>
        </w:rPr>
        <w:t xml:space="preserve"> dans toutes les deux langues</w:t>
      </w:r>
      <w:r w:rsidR="00C456CC">
        <w:rPr>
          <w:rFonts w:asciiTheme="majorBidi" w:hAnsiTheme="majorBidi" w:cstheme="majorBidi"/>
          <w:sz w:val="24"/>
          <w:szCs w:val="24"/>
          <w:lang w:val="fr-FR"/>
        </w:rPr>
        <w:t>)</w:t>
      </w:r>
      <w:r w:rsidR="004E6F87">
        <w:rPr>
          <w:rFonts w:asciiTheme="majorBidi" w:hAnsiTheme="majorBidi" w:cstheme="majorBidi"/>
          <w:sz w:val="24"/>
          <w:szCs w:val="24"/>
          <w:lang w:val="fr-FR"/>
        </w:rPr>
        <w:t>,</w:t>
      </w:r>
      <w:r w:rsidR="00C456CC">
        <w:rPr>
          <w:rFonts w:asciiTheme="majorBidi" w:hAnsiTheme="majorBidi" w:cstheme="majorBidi"/>
          <w:sz w:val="24"/>
          <w:szCs w:val="24"/>
          <w:lang w:val="fr-FR"/>
        </w:rPr>
        <w:t xml:space="preserve"> </w:t>
      </w:r>
      <w:r w:rsidR="002B3727">
        <w:rPr>
          <w:rFonts w:asciiTheme="majorBidi" w:hAnsiTheme="majorBidi" w:cstheme="majorBidi"/>
          <w:sz w:val="24"/>
          <w:szCs w:val="24"/>
          <w:lang w:val="fr-FR"/>
        </w:rPr>
        <w:t xml:space="preserve">les </w:t>
      </w:r>
      <w:r w:rsidR="002B3727" w:rsidRPr="00C87807">
        <w:rPr>
          <w:rFonts w:asciiTheme="majorBidi" w:hAnsiTheme="majorBidi" w:cstheme="majorBidi"/>
          <w:b/>
          <w:bCs/>
          <w:sz w:val="24"/>
          <w:szCs w:val="24"/>
          <w:lang w:val="fr-FR"/>
        </w:rPr>
        <w:t>compétences rhétoriques</w:t>
      </w:r>
      <w:r w:rsidR="002B3727">
        <w:rPr>
          <w:rFonts w:asciiTheme="majorBidi" w:hAnsiTheme="majorBidi" w:cstheme="majorBidi"/>
          <w:sz w:val="24"/>
          <w:szCs w:val="24"/>
          <w:lang w:val="fr-FR"/>
        </w:rPr>
        <w:t xml:space="preserve"> (fonction poétique et les contraintes locales </w:t>
      </w:r>
      <w:r w:rsidR="004E6F87">
        <w:rPr>
          <w:rFonts w:asciiTheme="majorBidi" w:hAnsiTheme="majorBidi" w:cstheme="majorBidi"/>
          <w:sz w:val="24"/>
          <w:szCs w:val="24"/>
          <w:lang w:val="fr-FR"/>
        </w:rPr>
        <w:t>difficile à respecter dans la langue cible</w:t>
      </w:r>
      <w:r w:rsidR="002B3727">
        <w:rPr>
          <w:rFonts w:asciiTheme="majorBidi" w:hAnsiTheme="majorBidi" w:cstheme="majorBidi"/>
          <w:sz w:val="24"/>
          <w:szCs w:val="24"/>
          <w:lang w:val="fr-FR"/>
        </w:rPr>
        <w:t>)</w:t>
      </w:r>
      <w:r w:rsidR="00CA1652">
        <w:rPr>
          <w:rFonts w:asciiTheme="majorBidi" w:hAnsiTheme="majorBidi" w:cstheme="majorBidi"/>
          <w:sz w:val="24"/>
          <w:szCs w:val="24"/>
          <w:lang w:val="fr-FR"/>
        </w:rPr>
        <w:t>,</w:t>
      </w:r>
      <w:r w:rsidR="002B3727">
        <w:rPr>
          <w:rFonts w:asciiTheme="majorBidi" w:hAnsiTheme="majorBidi" w:cstheme="majorBidi"/>
          <w:sz w:val="24"/>
          <w:szCs w:val="24"/>
          <w:lang w:val="fr-FR"/>
        </w:rPr>
        <w:t xml:space="preserve"> </w:t>
      </w:r>
      <w:r w:rsidR="003763DD">
        <w:rPr>
          <w:rFonts w:asciiTheme="majorBidi" w:hAnsiTheme="majorBidi" w:cstheme="majorBidi"/>
          <w:sz w:val="24"/>
          <w:szCs w:val="24"/>
          <w:lang w:val="fr-FR"/>
        </w:rPr>
        <w:t xml:space="preserve">ainsi qu’une </w:t>
      </w:r>
      <w:r w:rsidR="003763DD" w:rsidRPr="00C87807">
        <w:rPr>
          <w:rFonts w:asciiTheme="majorBidi" w:hAnsiTheme="majorBidi" w:cstheme="majorBidi"/>
          <w:b/>
          <w:bCs/>
          <w:sz w:val="24"/>
          <w:szCs w:val="24"/>
          <w:lang w:val="fr-FR"/>
        </w:rPr>
        <w:t>compétence</w:t>
      </w:r>
      <w:r>
        <w:rPr>
          <w:rFonts w:asciiTheme="majorBidi" w:hAnsiTheme="majorBidi" w:cstheme="majorBidi"/>
          <w:b/>
          <w:bCs/>
          <w:sz w:val="24"/>
          <w:szCs w:val="24"/>
          <w:lang w:val="fr-FR"/>
        </w:rPr>
        <w:t xml:space="preserve"> </w:t>
      </w:r>
      <w:r w:rsidRPr="00C87807">
        <w:rPr>
          <w:rFonts w:asciiTheme="majorBidi" w:hAnsiTheme="majorBidi" w:cstheme="majorBidi"/>
          <w:sz w:val="24"/>
          <w:szCs w:val="24"/>
          <w:lang w:val="fr-FR"/>
        </w:rPr>
        <w:t>dite</w:t>
      </w:r>
      <w:r w:rsidR="003763DD" w:rsidRPr="00C87807">
        <w:rPr>
          <w:rFonts w:asciiTheme="majorBidi" w:hAnsiTheme="majorBidi" w:cstheme="majorBidi"/>
          <w:b/>
          <w:bCs/>
          <w:sz w:val="24"/>
          <w:szCs w:val="24"/>
          <w:lang w:val="fr-FR"/>
        </w:rPr>
        <w:t xml:space="preserve"> stratégique</w:t>
      </w:r>
      <w:r w:rsidR="003763DD">
        <w:rPr>
          <w:rFonts w:asciiTheme="majorBidi" w:hAnsiTheme="majorBidi" w:cstheme="majorBidi"/>
          <w:sz w:val="24"/>
          <w:szCs w:val="24"/>
          <w:lang w:val="fr-FR"/>
        </w:rPr>
        <w:t xml:space="preserve"> propre à la traduction (</w:t>
      </w:r>
      <w:r w:rsidR="004E6F87">
        <w:rPr>
          <w:rFonts w:asciiTheme="majorBidi" w:hAnsiTheme="majorBidi" w:cstheme="majorBidi"/>
          <w:sz w:val="24"/>
          <w:szCs w:val="24"/>
          <w:lang w:val="fr-FR"/>
        </w:rPr>
        <w:t xml:space="preserve">qui constitue </w:t>
      </w:r>
      <w:r w:rsidR="003763DD">
        <w:rPr>
          <w:rFonts w:asciiTheme="majorBidi" w:hAnsiTheme="majorBidi" w:cstheme="majorBidi"/>
          <w:sz w:val="24"/>
          <w:szCs w:val="24"/>
          <w:lang w:val="fr-FR"/>
        </w:rPr>
        <w:t>le choix de</w:t>
      </w:r>
      <w:r w:rsidR="00A744EB">
        <w:rPr>
          <w:rFonts w:asciiTheme="majorBidi" w:hAnsiTheme="majorBidi" w:cstheme="majorBidi"/>
          <w:sz w:val="24"/>
          <w:szCs w:val="24"/>
          <w:lang w:val="fr-FR"/>
        </w:rPr>
        <w:t xml:space="preserve"> bonnes</w:t>
      </w:r>
      <w:r w:rsidR="003763DD">
        <w:rPr>
          <w:rFonts w:asciiTheme="majorBidi" w:hAnsiTheme="majorBidi" w:cstheme="majorBidi"/>
          <w:sz w:val="24"/>
          <w:szCs w:val="24"/>
          <w:lang w:val="fr-FR"/>
        </w:rPr>
        <w:t xml:space="preserve"> technique</w:t>
      </w:r>
      <w:r w:rsidR="00A744EB">
        <w:rPr>
          <w:rFonts w:asciiTheme="majorBidi" w:hAnsiTheme="majorBidi" w:cstheme="majorBidi"/>
          <w:sz w:val="24"/>
          <w:szCs w:val="24"/>
          <w:lang w:val="fr-FR"/>
        </w:rPr>
        <w:t>s</w:t>
      </w:r>
      <w:r w:rsidR="003763DD">
        <w:rPr>
          <w:rFonts w:asciiTheme="majorBidi" w:hAnsiTheme="majorBidi" w:cstheme="majorBidi"/>
          <w:sz w:val="24"/>
          <w:szCs w:val="24"/>
          <w:lang w:val="fr-FR"/>
        </w:rPr>
        <w:t xml:space="preserve"> et de solution</w:t>
      </w:r>
      <w:r w:rsidR="00A744EB">
        <w:rPr>
          <w:rFonts w:asciiTheme="majorBidi" w:hAnsiTheme="majorBidi" w:cstheme="majorBidi"/>
          <w:sz w:val="24"/>
          <w:szCs w:val="24"/>
          <w:lang w:val="fr-FR"/>
        </w:rPr>
        <w:t>s intelligentes</w:t>
      </w:r>
      <w:r w:rsidR="003763DD">
        <w:rPr>
          <w:rFonts w:asciiTheme="majorBidi" w:hAnsiTheme="majorBidi" w:cstheme="majorBidi"/>
          <w:sz w:val="24"/>
          <w:szCs w:val="24"/>
          <w:lang w:val="fr-FR"/>
        </w:rPr>
        <w:t xml:space="preserve"> de transmission des intraduisibles ou interculturalités en les rendant compréhensibles aux lecteurs cibles)</w:t>
      </w:r>
      <w:r w:rsidR="00EF48D7">
        <w:rPr>
          <w:rFonts w:asciiTheme="majorBidi" w:hAnsiTheme="majorBidi" w:cstheme="majorBidi"/>
          <w:sz w:val="24"/>
          <w:szCs w:val="24"/>
          <w:lang w:val="fr-FR"/>
        </w:rPr>
        <w:t>.</w:t>
      </w:r>
    </w:p>
    <w:p w:rsidR="006E1816" w:rsidRDefault="006E1816" w:rsidP="009923E2">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Ces compétences ne </w:t>
      </w:r>
      <w:r w:rsidR="00390CFC">
        <w:rPr>
          <w:rFonts w:asciiTheme="majorBidi" w:hAnsiTheme="majorBidi" w:cstheme="majorBidi"/>
          <w:sz w:val="24"/>
          <w:szCs w:val="24"/>
          <w:lang w:val="fr-FR"/>
        </w:rPr>
        <w:t>sont</w:t>
      </w:r>
      <w:r>
        <w:rPr>
          <w:rFonts w:asciiTheme="majorBidi" w:hAnsiTheme="majorBidi" w:cstheme="majorBidi"/>
          <w:sz w:val="24"/>
          <w:szCs w:val="24"/>
          <w:lang w:val="fr-FR"/>
        </w:rPr>
        <w:t xml:space="preserve"> pas en parallèle</w:t>
      </w:r>
      <w:r w:rsidR="00390CFC">
        <w:rPr>
          <w:rFonts w:asciiTheme="majorBidi" w:hAnsiTheme="majorBidi" w:cstheme="majorBidi"/>
          <w:sz w:val="24"/>
          <w:szCs w:val="24"/>
          <w:lang w:val="fr-FR"/>
        </w:rPr>
        <w:t>s</w:t>
      </w:r>
      <w:r>
        <w:rPr>
          <w:rFonts w:asciiTheme="majorBidi" w:hAnsiTheme="majorBidi" w:cstheme="majorBidi"/>
          <w:sz w:val="24"/>
          <w:szCs w:val="24"/>
          <w:lang w:val="fr-FR"/>
        </w:rPr>
        <w:t>. Certaines d’entre elles</w:t>
      </w:r>
      <w:r w:rsidR="00390CFC">
        <w:rPr>
          <w:rFonts w:asciiTheme="majorBidi" w:hAnsiTheme="majorBidi" w:cstheme="majorBidi"/>
          <w:sz w:val="24"/>
          <w:szCs w:val="24"/>
          <w:lang w:val="fr-FR"/>
        </w:rPr>
        <w:t xml:space="preserve"> sont </w:t>
      </w:r>
      <w:r w:rsidR="000776BF">
        <w:rPr>
          <w:rFonts w:asciiTheme="majorBidi" w:hAnsiTheme="majorBidi" w:cstheme="majorBidi"/>
          <w:sz w:val="24"/>
          <w:szCs w:val="24"/>
          <w:lang w:val="fr-FR"/>
        </w:rPr>
        <w:t>en priorité d’apprentissage</w:t>
      </w:r>
      <w:r w:rsidR="00390CFC">
        <w:rPr>
          <w:rFonts w:asciiTheme="majorBidi" w:hAnsiTheme="majorBidi" w:cstheme="majorBidi"/>
          <w:sz w:val="24"/>
          <w:szCs w:val="24"/>
          <w:lang w:val="fr-FR"/>
        </w:rPr>
        <w:t xml:space="preserve"> du point de vue de leur importance dans</w:t>
      </w:r>
      <w:r w:rsidR="006E5CB3">
        <w:rPr>
          <w:rFonts w:asciiTheme="majorBidi" w:hAnsiTheme="majorBidi" w:cstheme="majorBidi"/>
          <w:sz w:val="24"/>
          <w:szCs w:val="24"/>
          <w:lang w:val="fr-FR"/>
        </w:rPr>
        <w:t xml:space="preserve"> </w:t>
      </w:r>
      <w:r w:rsidR="00FE2C04">
        <w:rPr>
          <w:rFonts w:asciiTheme="majorBidi" w:hAnsiTheme="majorBidi" w:cstheme="majorBidi"/>
          <w:sz w:val="24"/>
          <w:szCs w:val="24"/>
          <w:lang w:val="fr-FR"/>
        </w:rPr>
        <w:t>la résolution</w:t>
      </w:r>
      <w:r w:rsidR="00390CFC">
        <w:rPr>
          <w:rFonts w:asciiTheme="majorBidi" w:hAnsiTheme="majorBidi" w:cstheme="majorBidi"/>
          <w:sz w:val="24"/>
          <w:szCs w:val="24"/>
          <w:lang w:val="fr-FR"/>
        </w:rPr>
        <w:t xml:space="preserve"> </w:t>
      </w:r>
      <w:r w:rsidR="006E5CB3">
        <w:rPr>
          <w:rFonts w:asciiTheme="majorBidi" w:hAnsiTheme="majorBidi" w:cstheme="majorBidi"/>
          <w:sz w:val="24"/>
          <w:szCs w:val="24"/>
          <w:lang w:val="fr-FR"/>
        </w:rPr>
        <w:t>d</w:t>
      </w:r>
      <w:r w:rsidR="00390CFC">
        <w:rPr>
          <w:rFonts w:asciiTheme="majorBidi" w:hAnsiTheme="majorBidi" w:cstheme="majorBidi"/>
          <w:sz w:val="24"/>
          <w:szCs w:val="24"/>
          <w:lang w:val="fr-FR"/>
        </w:rPr>
        <w:t>es tâches</w:t>
      </w:r>
      <w:r w:rsidR="00245930">
        <w:rPr>
          <w:rFonts w:asciiTheme="majorBidi" w:hAnsiTheme="majorBidi" w:cstheme="majorBidi"/>
          <w:sz w:val="24"/>
          <w:szCs w:val="24"/>
          <w:lang w:val="fr-FR"/>
        </w:rPr>
        <w:t xml:space="preserve"> </w:t>
      </w:r>
      <w:r w:rsidR="006E5CB3">
        <w:rPr>
          <w:rFonts w:asciiTheme="majorBidi" w:hAnsiTheme="majorBidi" w:cstheme="majorBidi"/>
          <w:sz w:val="24"/>
          <w:szCs w:val="24"/>
          <w:lang w:val="fr-FR"/>
        </w:rPr>
        <w:t>générales</w:t>
      </w:r>
      <w:r w:rsidR="00390CFC">
        <w:rPr>
          <w:rFonts w:asciiTheme="majorBidi" w:hAnsiTheme="majorBidi" w:cstheme="majorBidi"/>
          <w:sz w:val="24"/>
          <w:szCs w:val="24"/>
          <w:lang w:val="fr-FR"/>
        </w:rPr>
        <w:t xml:space="preserve"> </w:t>
      </w:r>
      <w:r w:rsidR="006E5CB3">
        <w:rPr>
          <w:rFonts w:asciiTheme="majorBidi" w:hAnsiTheme="majorBidi" w:cstheme="majorBidi"/>
          <w:sz w:val="24"/>
          <w:szCs w:val="24"/>
          <w:lang w:val="fr-FR"/>
        </w:rPr>
        <w:t>de la traduction</w:t>
      </w:r>
      <w:r w:rsidR="005B1177">
        <w:rPr>
          <w:rFonts w:asciiTheme="majorBidi" w:hAnsiTheme="majorBidi" w:cstheme="majorBidi"/>
          <w:sz w:val="24"/>
          <w:szCs w:val="24"/>
          <w:lang w:val="fr-FR"/>
        </w:rPr>
        <w:t>.</w:t>
      </w:r>
      <w:r w:rsidR="006E5CB3">
        <w:rPr>
          <w:rFonts w:asciiTheme="majorBidi" w:hAnsiTheme="majorBidi" w:cstheme="majorBidi"/>
          <w:sz w:val="24"/>
          <w:szCs w:val="24"/>
          <w:lang w:val="fr-FR"/>
        </w:rPr>
        <w:t xml:space="preserve"> </w:t>
      </w:r>
      <w:r w:rsidR="005B1177">
        <w:rPr>
          <w:rFonts w:asciiTheme="majorBidi" w:hAnsiTheme="majorBidi" w:cstheme="majorBidi"/>
          <w:sz w:val="24"/>
          <w:szCs w:val="24"/>
          <w:lang w:val="fr-FR"/>
        </w:rPr>
        <w:t>Egalement</w:t>
      </w:r>
      <w:r w:rsidR="000B1E1B">
        <w:rPr>
          <w:rFonts w:asciiTheme="majorBidi" w:hAnsiTheme="majorBidi" w:cstheme="majorBidi"/>
          <w:sz w:val="24"/>
          <w:szCs w:val="24"/>
          <w:lang w:val="fr-FR"/>
        </w:rPr>
        <w:t>,</w:t>
      </w:r>
      <w:r w:rsidR="005B1177">
        <w:rPr>
          <w:rFonts w:asciiTheme="majorBidi" w:hAnsiTheme="majorBidi" w:cstheme="majorBidi"/>
          <w:sz w:val="24"/>
          <w:szCs w:val="24"/>
          <w:lang w:val="fr-FR"/>
        </w:rPr>
        <w:t xml:space="preserve"> i</w:t>
      </w:r>
      <w:r w:rsidR="006E5CB3">
        <w:rPr>
          <w:rFonts w:asciiTheme="majorBidi" w:hAnsiTheme="majorBidi" w:cstheme="majorBidi"/>
          <w:sz w:val="24"/>
          <w:szCs w:val="24"/>
          <w:lang w:val="fr-FR"/>
        </w:rPr>
        <w:t xml:space="preserve">l y en a </w:t>
      </w:r>
      <w:r w:rsidR="00FE2C04">
        <w:rPr>
          <w:rFonts w:asciiTheme="majorBidi" w:hAnsiTheme="majorBidi" w:cstheme="majorBidi"/>
          <w:sz w:val="24"/>
          <w:szCs w:val="24"/>
          <w:lang w:val="fr-FR"/>
        </w:rPr>
        <w:t xml:space="preserve">d’autres </w:t>
      </w:r>
      <w:r w:rsidR="00390CFC">
        <w:rPr>
          <w:rFonts w:asciiTheme="majorBidi" w:hAnsiTheme="majorBidi" w:cstheme="majorBidi"/>
          <w:sz w:val="24"/>
          <w:szCs w:val="24"/>
          <w:lang w:val="fr-FR"/>
        </w:rPr>
        <w:t xml:space="preserve">qui </w:t>
      </w:r>
      <w:r>
        <w:rPr>
          <w:rFonts w:asciiTheme="majorBidi" w:hAnsiTheme="majorBidi" w:cstheme="majorBidi"/>
          <w:sz w:val="24"/>
          <w:szCs w:val="24"/>
          <w:lang w:val="fr-FR"/>
        </w:rPr>
        <w:t xml:space="preserve">prennent une </w:t>
      </w:r>
      <w:r w:rsidR="00FE2C04">
        <w:rPr>
          <w:rFonts w:asciiTheme="majorBidi" w:hAnsiTheme="majorBidi" w:cstheme="majorBidi"/>
          <w:sz w:val="24"/>
          <w:szCs w:val="24"/>
          <w:lang w:val="fr-FR"/>
        </w:rPr>
        <w:t xml:space="preserve">certaine </w:t>
      </w:r>
      <w:r>
        <w:rPr>
          <w:rFonts w:asciiTheme="majorBidi" w:hAnsiTheme="majorBidi" w:cstheme="majorBidi"/>
          <w:sz w:val="24"/>
          <w:szCs w:val="24"/>
          <w:lang w:val="fr-FR"/>
        </w:rPr>
        <w:t xml:space="preserve">valeur </w:t>
      </w:r>
      <w:r w:rsidR="0053669F">
        <w:rPr>
          <w:rFonts w:asciiTheme="majorBidi" w:hAnsiTheme="majorBidi" w:cstheme="majorBidi"/>
          <w:sz w:val="24"/>
          <w:szCs w:val="24"/>
          <w:lang w:val="fr-FR"/>
        </w:rPr>
        <w:t>dans l’accomplissement des tâches spécifiques de la traduction</w:t>
      </w:r>
      <w:r>
        <w:rPr>
          <w:rFonts w:asciiTheme="majorBidi" w:hAnsiTheme="majorBidi" w:cstheme="majorBidi"/>
          <w:sz w:val="24"/>
          <w:szCs w:val="24"/>
          <w:lang w:val="fr-FR"/>
        </w:rPr>
        <w:t> : c’est le cas des savoirs</w:t>
      </w:r>
      <w:r>
        <w:rPr>
          <w:rStyle w:val="FootnoteReference"/>
          <w:rFonts w:asciiTheme="majorBidi" w:hAnsiTheme="majorBidi" w:cstheme="majorBidi"/>
          <w:sz w:val="24"/>
          <w:szCs w:val="24"/>
          <w:lang w:val="fr-FR"/>
        </w:rPr>
        <w:footnoteReference w:id="1"/>
      </w:r>
      <w:r>
        <w:rPr>
          <w:rFonts w:asciiTheme="majorBidi" w:hAnsiTheme="majorBidi" w:cstheme="majorBidi"/>
          <w:sz w:val="24"/>
          <w:szCs w:val="24"/>
          <w:lang w:val="fr-FR"/>
        </w:rPr>
        <w:t xml:space="preserve"> disciplinaires pour les traductions spécialisées, compétences rhétoriques pour la traduction des textes en vers et en prose ou la compétence stratégique pour la traduction des contenus culturels inconnus aux lecteurs cibles. </w:t>
      </w:r>
      <w:r w:rsidR="0014664E">
        <w:rPr>
          <w:rFonts w:asciiTheme="majorBidi" w:hAnsiTheme="majorBidi" w:cstheme="majorBidi"/>
          <w:sz w:val="24"/>
          <w:szCs w:val="24"/>
          <w:lang w:val="fr-FR"/>
        </w:rPr>
        <w:t xml:space="preserve">Selon le vocabulaire de </w:t>
      </w:r>
      <w:r w:rsidR="00115EE7">
        <w:rPr>
          <w:rFonts w:asciiTheme="majorBidi" w:hAnsiTheme="majorBidi" w:cstheme="majorBidi"/>
          <w:sz w:val="24"/>
          <w:szCs w:val="24"/>
          <w:lang w:val="fr-FR"/>
        </w:rPr>
        <w:t>Jean-</w:t>
      </w:r>
      <w:r w:rsidR="0014664E">
        <w:rPr>
          <w:rFonts w:asciiTheme="majorBidi" w:hAnsiTheme="majorBidi" w:cstheme="majorBidi"/>
          <w:sz w:val="24"/>
          <w:szCs w:val="24"/>
          <w:lang w:val="fr-FR"/>
        </w:rPr>
        <w:t>René</w:t>
      </w:r>
      <w:r w:rsidR="009923E2">
        <w:rPr>
          <w:rFonts w:asciiTheme="majorBidi" w:hAnsiTheme="majorBidi" w:cstheme="majorBidi"/>
          <w:sz w:val="24"/>
          <w:szCs w:val="24"/>
          <w:lang w:val="fr-FR"/>
        </w:rPr>
        <w:t xml:space="preserve"> Ladmiral</w:t>
      </w:r>
      <w:r w:rsidR="0014664E">
        <w:rPr>
          <w:rFonts w:asciiTheme="majorBidi" w:hAnsiTheme="majorBidi" w:cstheme="majorBidi"/>
          <w:sz w:val="24"/>
          <w:szCs w:val="24"/>
          <w:lang w:val="fr-FR"/>
        </w:rPr>
        <w:t>,</w:t>
      </w:r>
      <w:r w:rsidR="009923E2">
        <w:rPr>
          <w:rFonts w:asciiTheme="majorBidi" w:hAnsiTheme="majorBidi" w:cstheme="majorBidi"/>
          <w:sz w:val="24"/>
          <w:szCs w:val="24"/>
          <w:lang w:val="fr-FR"/>
        </w:rPr>
        <w:t xml:space="preserve"> l</w:t>
      </w:r>
      <w:r w:rsidR="0053669F">
        <w:rPr>
          <w:rFonts w:asciiTheme="majorBidi" w:hAnsiTheme="majorBidi" w:cstheme="majorBidi"/>
          <w:sz w:val="24"/>
          <w:szCs w:val="24"/>
          <w:lang w:val="fr-FR"/>
        </w:rPr>
        <w:t xml:space="preserve">es premières sont les </w:t>
      </w:r>
      <w:r w:rsidR="0053669F" w:rsidRPr="0053669F">
        <w:rPr>
          <w:rFonts w:asciiTheme="majorBidi" w:hAnsiTheme="majorBidi" w:cstheme="majorBidi"/>
          <w:b/>
          <w:bCs/>
          <w:sz w:val="24"/>
          <w:szCs w:val="24"/>
          <w:lang w:val="fr-FR"/>
        </w:rPr>
        <w:t>compétences initiales</w:t>
      </w:r>
      <w:r w:rsidR="0053669F">
        <w:rPr>
          <w:rFonts w:asciiTheme="majorBidi" w:hAnsiTheme="majorBidi" w:cstheme="majorBidi"/>
          <w:sz w:val="24"/>
          <w:szCs w:val="24"/>
          <w:lang w:val="fr-FR"/>
        </w:rPr>
        <w:t xml:space="preserve"> de la traduction alors que les deuxièmes en constituent</w:t>
      </w:r>
      <w:r w:rsidR="00FE2C04">
        <w:rPr>
          <w:rFonts w:asciiTheme="majorBidi" w:hAnsiTheme="majorBidi" w:cstheme="majorBidi"/>
          <w:sz w:val="24"/>
          <w:szCs w:val="24"/>
          <w:lang w:val="fr-FR"/>
        </w:rPr>
        <w:t xml:space="preserve"> </w:t>
      </w:r>
      <w:r w:rsidR="0053669F">
        <w:rPr>
          <w:rFonts w:asciiTheme="majorBidi" w:hAnsiTheme="majorBidi" w:cstheme="majorBidi"/>
          <w:sz w:val="24"/>
          <w:szCs w:val="24"/>
          <w:lang w:val="fr-FR"/>
        </w:rPr>
        <w:t xml:space="preserve">les </w:t>
      </w:r>
      <w:r w:rsidR="00FE2C04" w:rsidRPr="0053669F">
        <w:rPr>
          <w:rFonts w:asciiTheme="majorBidi" w:hAnsiTheme="majorBidi" w:cstheme="majorBidi"/>
          <w:b/>
          <w:bCs/>
          <w:sz w:val="24"/>
          <w:szCs w:val="24"/>
          <w:lang w:val="fr-FR"/>
        </w:rPr>
        <w:t>secondaires</w:t>
      </w:r>
      <w:r w:rsidR="0053669F">
        <w:rPr>
          <w:rFonts w:asciiTheme="majorBidi" w:hAnsiTheme="majorBidi" w:cstheme="majorBidi"/>
          <w:b/>
          <w:bCs/>
          <w:sz w:val="24"/>
          <w:szCs w:val="24"/>
          <w:lang w:val="fr-FR"/>
        </w:rPr>
        <w:t xml:space="preserve"> </w:t>
      </w:r>
      <w:r w:rsidR="0053669F" w:rsidRPr="0053669F">
        <w:rPr>
          <w:rFonts w:asciiTheme="majorBidi" w:hAnsiTheme="majorBidi" w:cstheme="majorBidi"/>
          <w:sz w:val="24"/>
          <w:szCs w:val="24"/>
          <w:lang w:val="fr-FR"/>
        </w:rPr>
        <w:t>ou</w:t>
      </w:r>
      <w:r w:rsidR="0081269E">
        <w:rPr>
          <w:rFonts w:asciiTheme="majorBidi" w:hAnsiTheme="majorBidi" w:cstheme="majorBidi"/>
          <w:sz w:val="24"/>
          <w:szCs w:val="24"/>
          <w:lang w:val="fr-FR"/>
        </w:rPr>
        <w:t xml:space="preserve"> les</w:t>
      </w:r>
      <w:r w:rsidR="0053669F">
        <w:rPr>
          <w:rFonts w:asciiTheme="majorBidi" w:hAnsiTheme="majorBidi" w:cstheme="majorBidi"/>
          <w:b/>
          <w:bCs/>
          <w:sz w:val="24"/>
          <w:szCs w:val="24"/>
          <w:lang w:val="fr-FR"/>
        </w:rPr>
        <w:t xml:space="preserve"> accessoires</w:t>
      </w:r>
      <w:sdt>
        <w:sdtPr>
          <w:rPr>
            <w:rFonts w:asciiTheme="majorBidi" w:hAnsiTheme="majorBidi" w:cstheme="majorBidi"/>
            <w:b/>
            <w:bCs/>
            <w:sz w:val="24"/>
            <w:szCs w:val="24"/>
            <w:lang w:val="fr-FR"/>
          </w:rPr>
          <w:id w:val="1043779415"/>
          <w:citation/>
        </w:sdtPr>
        <w:sdtEndPr/>
        <w:sdtContent>
          <w:r w:rsidR="00870C0F">
            <w:rPr>
              <w:rFonts w:asciiTheme="majorBidi" w:hAnsiTheme="majorBidi" w:cstheme="majorBidi"/>
              <w:b/>
              <w:bCs/>
              <w:sz w:val="24"/>
              <w:szCs w:val="24"/>
              <w:lang w:val="fr-FR"/>
            </w:rPr>
            <w:fldChar w:fldCharType="begin"/>
          </w:r>
          <w:r w:rsidR="00E63042">
            <w:rPr>
              <w:rFonts w:asciiTheme="majorBidi" w:hAnsiTheme="majorBidi" w:cstheme="majorBidi"/>
              <w:b/>
              <w:bCs/>
              <w:sz w:val="24"/>
              <w:szCs w:val="24"/>
              <w:lang w:val="fr-FR"/>
            </w:rPr>
            <w:instrText xml:space="preserve"> CITATION Lad94 \l 1036 </w:instrText>
          </w:r>
          <w:r w:rsidR="00870C0F">
            <w:rPr>
              <w:rFonts w:asciiTheme="majorBidi" w:hAnsiTheme="majorBidi" w:cstheme="majorBidi"/>
              <w:b/>
              <w:bCs/>
              <w:sz w:val="24"/>
              <w:szCs w:val="24"/>
              <w:lang w:val="fr-FR"/>
            </w:rPr>
            <w:fldChar w:fldCharType="separate"/>
          </w:r>
          <w:r w:rsidR="00A114A8">
            <w:rPr>
              <w:rFonts w:asciiTheme="majorBidi" w:hAnsiTheme="majorBidi" w:cstheme="majorBidi"/>
              <w:b/>
              <w:bCs/>
              <w:noProof/>
              <w:sz w:val="24"/>
              <w:szCs w:val="24"/>
              <w:lang w:val="fr-FR"/>
            </w:rPr>
            <w:t xml:space="preserve"> </w:t>
          </w:r>
          <w:r w:rsidR="00A114A8" w:rsidRPr="00A114A8">
            <w:rPr>
              <w:rFonts w:asciiTheme="majorBidi" w:hAnsiTheme="majorBidi" w:cstheme="majorBidi"/>
              <w:noProof/>
              <w:sz w:val="24"/>
              <w:szCs w:val="24"/>
              <w:lang w:val="fr-FR"/>
            </w:rPr>
            <w:t>(Ladmiral, 1994)</w:t>
          </w:r>
          <w:r w:rsidR="00870C0F">
            <w:rPr>
              <w:rFonts w:asciiTheme="majorBidi" w:hAnsiTheme="majorBidi" w:cstheme="majorBidi"/>
              <w:b/>
              <w:bCs/>
              <w:sz w:val="24"/>
              <w:szCs w:val="24"/>
              <w:lang w:val="fr-FR"/>
            </w:rPr>
            <w:fldChar w:fldCharType="end"/>
          </w:r>
        </w:sdtContent>
      </w:sdt>
      <w:r w:rsidR="004E6F87">
        <w:rPr>
          <w:rFonts w:asciiTheme="majorBidi" w:hAnsiTheme="majorBidi" w:cstheme="majorBidi"/>
          <w:sz w:val="24"/>
          <w:szCs w:val="24"/>
          <w:lang w:val="fr-FR"/>
        </w:rPr>
        <w:t>.</w:t>
      </w:r>
    </w:p>
    <w:p w:rsidR="006E1816" w:rsidRDefault="00530A8A" w:rsidP="00010C49">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Les compétences initiales </w:t>
      </w:r>
      <w:r w:rsidR="00010C49">
        <w:rPr>
          <w:rFonts w:asciiTheme="majorBidi" w:hAnsiTheme="majorBidi" w:cstheme="majorBidi"/>
          <w:sz w:val="24"/>
          <w:szCs w:val="24"/>
          <w:lang w:val="fr-FR"/>
        </w:rPr>
        <w:t>établissent</w:t>
      </w:r>
      <w:r>
        <w:rPr>
          <w:rFonts w:asciiTheme="majorBidi" w:hAnsiTheme="majorBidi" w:cstheme="majorBidi"/>
          <w:sz w:val="24"/>
          <w:szCs w:val="24"/>
          <w:lang w:val="fr-FR"/>
        </w:rPr>
        <w:t xml:space="preserve"> la priorité didactique de la traductologie</w:t>
      </w:r>
      <w:r w:rsidR="0014664E">
        <w:rPr>
          <w:rFonts w:asciiTheme="majorBidi" w:hAnsiTheme="majorBidi" w:cstheme="majorBidi"/>
          <w:sz w:val="24"/>
          <w:szCs w:val="24"/>
          <w:lang w:val="fr-FR"/>
        </w:rPr>
        <w:t xml:space="preserve"> et</w:t>
      </w:r>
      <w:r>
        <w:rPr>
          <w:rFonts w:asciiTheme="majorBidi" w:hAnsiTheme="majorBidi" w:cstheme="majorBidi"/>
          <w:sz w:val="24"/>
          <w:szCs w:val="24"/>
          <w:lang w:val="fr-FR"/>
        </w:rPr>
        <w:t xml:space="preserve"> l</w:t>
      </w:r>
      <w:r w:rsidR="0081269E">
        <w:rPr>
          <w:rFonts w:asciiTheme="majorBidi" w:hAnsiTheme="majorBidi" w:cstheme="majorBidi"/>
          <w:sz w:val="24"/>
          <w:szCs w:val="24"/>
          <w:lang w:val="fr-FR"/>
        </w:rPr>
        <w:t>es secondaires</w:t>
      </w:r>
      <w:r w:rsidR="0014664E">
        <w:rPr>
          <w:rFonts w:asciiTheme="majorBidi" w:hAnsiTheme="majorBidi" w:cstheme="majorBidi"/>
          <w:sz w:val="24"/>
          <w:szCs w:val="24"/>
          <w:lang w:val="fr-FR"/>
        </w:rPr>
        <w:t xml:space="preserve"> n’entrent en jeu qu’après </w:t>
      </w:r>
      <w:r w:rsidR="00245930">
        <w:rPr>
          <w:rFonts w:asciiTheme="majorBidi" w:hAnsiTheme="majorBidi" w:cstheme="majorBidi"/>
          <w:sz w:val="24"/>
          <w:szCs w:val="24"/>
          <w:lang w:val="fr-FR"/>
        </w:rPr>
        <w:t>l’</w:t>
      </w:r>
      <w:r w:rsidR="0014664E">
        <w:rPr>
          <w:rFonts w:asciiTheme="majorBidi" w:hAnsiTheme="majorBidi" w:cstheme="majorBidi"/>
          <w:sz w:val="24"/>
          <w:szCs w:val="24"/>
          <w:lang w:val="fr-FR"/>
        </w:rPr>
        <w:t>acquisition</w:t>
      </w:r>
      <w:r w:rsidR="00245930">
        <w:rPr>
          <w:rFonts w:asciiTheme="majorBidi" w:hAnsiTheme="majorBidi" w:cstheme="majorBidi"/>
          <w:sz w:val="24"/>
          <w:szCs w:val="24"/>
          <w:lang w:val="fr-FR"/>
        </w:rPr>
        <w:t xml:space="preserve"> des premières</w:t>
      </w:r>
      <w:r w:rsidR="00010C49">
        <w:rPr>
          <w:rFonts w:asciiTheme="majorBidi" w:hAnsiTheme="majorBidi" w:cstheme="majorBidi"/>
          <w:sz w:val="24"/>
          <w:szCs w:val="24"/>
          <w:lang w:val="fr-FR"/>
        </w:rPr>
        <w:t>.</w:t>
      </w:r>
      <w:r w:rsidR="00654CDE">
        <w:rPr>
          <w:rFonts w:asciiTheme="majorBidi" w:hAnsiTheme="majorBidi" w:cstheme="majorBidi"/>
          <w:sz w:val="24"/>
          <w:szCs w:val="24"/>
          <w:lang w:val="fr-FR"/>
        </w:rPr>
        <w:t xml:space="preserve"> </w:t>
      </w:r>
      <w:r w:rsidR="00010C49">
        <w:rPr>
          <w:rFonts w:asciiTheme="majorBidi" w:hAnsiTheme="majorBidi" w:cstheme="majorBidi"/>
          <w:sz w:val="24"/>
          <w:szCs w:val="24"/>
          <w:lang w:val="fr-FR"/>
        </w:rPr>
        <w:t>M</w:t>
      </w:r>
      <w:r w:rsidR="00654CDE">
        <w:rPr>
          <w:rFonts w:asciiTheme="majorBidi" w:hAnsiTheme="majorBidi" w:cstheme="majorBidi"/>
          <w:sz w:val="24"/>
          <w:szCs w:val="24"/>
          <w:lang w:val="fr-FR"/>
        </w:rPr>
        <w:t>ais</w:t>
      </w:r>
      <w:r w:rsidR="0014664E">
        <w:rPr>
          <w:rFonts w:asciiTheme="majorBidi" w:hAnsiTheme="majorBidi" w:cstheme="majorBidi"/>
          <w:sz w:val="24"/>
          <w:szCs w:val="24"/>
          <w:lang w:val="fr-FR"/>
        </w:rPr>
        <w:t xml:space="preserve"> </w:t>
      </w:r>
      <w:r w:rsidR="00654CDE">
        <w:rPr>
          <w:rFonts w:asciiTheme="majorBidi" w:hAnsiTheme="majorBidi" w:cstheme="majorBidi"/>
          <w:sz w:val="24"/>
          <w:szCs w:val="24"/>
          <w:lang w:val="fr-FR"/>
        </w:rPr>
        <w:t>c</w:t>
      </w:r>
      <w:r w:rsidR="00245930">
        <w:rPr>
          <w:rFonts w:asciiTheme="majorBidi" w:hAnsiTheme="majorBidi" w:cstheme="majorBidi"/>
          <w:sz w:val="24"/>
          <w:szCs w:val="24"/>
          <w:lang w:val="fr-FR"/>
        </w:rPr>
        <w:t>ela</w:t>
      </w:r>
      <w:r w:rsidR="00447AA7">
        <w:rPr>
          <w:rFonts w:asciiTheme="majorBidi" w:hAnsiTheme="majorBidi" w:cstheme="majorBidi"/>
          <w:sz w:val="24"/>
          <w:szCs w:val="24"/>
          <w:lang w:val="fr-FR"/>
        </w:rPr>
        <w:t xml:space="preserve"> ne diminue pas de </w:t>
      </w:r>
      <w:r w:rsidR="00245930">
        <w:rPr>
          <w:rFonts w:asciiTheme="majorBidi" w:hAnsiTheme="majorBidi" w:cstheme="majorBidi"/>
          <w:sz w:val="24"/>
          <w:szCs w:val="24"/>
          <w:lang w:val="fr-FR"/>
        </w:rPr>
        <w:t>la</w:t>
      </w:r>
      <w:r w:rsidR="00447AA7">
        <w:rPr>
          <w:rFonts w:asciiTheme="majorBidi" w:hAnsiTheme="majorBidi" w:cstheme="majorBidi"/>
          <w:sz w:val="24"/>
          <w:szCs w:val="24"/>
          <w:lang w:val="fr-FR"/>
        </w:rPr>
        <w:t xml:space="preserve"> valeur </w:t>
      </w:r>
      <w:r w:rsidR="00245930">
        <w:rPr>
          <w:rFonts w:asciiTheme="majorBidi" w:hAnsiTheme="majorBidi" w:cstheme="majorBidi"/>
          <w:sz w:val="24"/>
          <w:szCs w:val="24"/>
          <w:lang w:val="fr-FR"/>
        </w:rPr>
        <w:t xml:space="preserve">des </w:t>
      </w:r>
      <w:r w:rsidR="00245930">
        <w:rPr>
          <w:rFonts w:asciiTheme="majorBidi" w:hAnsiTheme="majorBidi" w:cstheme="majorBidi"/>
          <w:sz w:val="24"/>
          <w:szCs w:val="24"/>
          <w:lang w:val="fr-FR"/>
        </w:rPr>
        <w:lastRenderedPageBreak/>
        <w:t xml:space="preserve">compétences secondaires </w:t>
      </w:r>
      <w:r w:rsidR="00447AA7">
        <w:rPr>
          <w:rFonts w:asciiTheme="majorBidi" w:hAnsiTheme="majorBidi" w:cstheme="majorBidi"/>
          <w:sz w:val="24"/>
          <w:szCs w:val="24"/>
          <w:lang w:val="fr-FR"/>
        </w:rPr>
        <w:t xml:space="preserve">: elles sont </w:t>
      </w:r>
      <w:r w:rsidR="00010C49">
        <w:rPr>
          <w:rFonts w:asciiTheme="majorBidi" w:hAnsiTheme="majorBidi" w:cstheme="majorBidi"/>
          <w:sz w:val="24"/>
          <w:szCs w:val="24"/>
          <w:lang w:val="fr-FR"/>
        </w:rPr>
        <w:t xml:space="preserve">tout </w:t>
      </w:r>
      <w:r w:rsidR="00447AA7">
        <w:rPr>
          <w:rFonts w:asciiTheme="majorBidi" w:hAnsiTheme="majorBidi" w:cstheme="majorBidi"/>
          <w:sz w:val="24"/>
          <w:szCs w:val="24"/>
          <w:lang w:val="fr-FR"/>
        </w:rPr>
        <w:t>aussi primordiales d</w:t>
      </w:r>
      <w:r w:rsidR="006E1816">
        <w:rPr>
          <w:rFonts w:asciiTheme="majorBidi" w:hAnsiTheme="majorBidi" w:cstheme="majorBidi"/>
          <w:sz w:val="24"/>
          <w:szCs w:val="24"/>
          <w:lang w:val="fr-FR"/>
        </w:rPr>
        <w:t xml:space="preserve">u point de vue de leur présence non seulement chez le traducteur mais aussi chez d’autres actants de </w:t>
      </w:r>
      <w:r w:rsidR="00D92EC0">
        <w:rPr>
          <w:rFonts w:asciiTheme="majorBidi" w:hAnsiTheme="majorBidi" w:cstheme="majorBidi"/>
          <w:sz w:val="24"/>
          <w:szCs w:val="24"/>
          <w:lang w:val="fr-FR"/>
        </w:rPr>
        <w:t xml:space="preserve">la </w:t>
      </w:r>
      <w:r w:rsidR="006E1816">
        <w:rPr>
          <w:rFonts w:asciiTheme="majorBidi" w:hAnsiTheme="majorBidi" w:cstheme="majorBidi"/>
          <w:sz w:val="24"/>
          <w:szCs w:val="24"/>
          <w:lang w:val="fr-FR"/>
        </w:rPr>
        <w:t xml:space="preserve">communication: </w:t>
      </w:r>
      <w:r w:rsidR="0081269E">
        <w:rPr>
          <w:rFonts w:asciiTheme="majorBidi" w:hAnsiTheme="majorBidi" w:cstheme="majorBidi"/>
          <w:sz w:val="24"/>
          <w:szCs w:val="24"/>
          <w:lang w:val="fr-FR"/>
        </w:rPr>
        <w:t xml:space="preserve">par exemple, </w:t>
      </w:r>
      <w:r w:rsidR="006E1816">
        <w:rPr>
          <w:rFonts w:asciiTheme="majorBidi" w:hAnsiTheme="majorBidi" w:cstheme="majorBidi"/>
          <w:sz w:val="24"/>
          <w:szCs w:val="24"/>
          <w:lang w:val="fr-FR"/>
        </w:rPr>
        <w:t xml:space="preserve">le manque des compétences socio-culturelles ou disciplinaires peut mettre </w:t>
      </w:r>
      <w:r w:rsidR="0081269E">
        <w:rPr>
          <w:rFonts w:asciiTheme="majorBidi" w:hAnsiTheme="majorBidi" w:cstheme="majorBidi"/>
          <w:sz w:val="24"/>
          <w:szCs w:val="24"/>
          <w:lang w:val="fr-FR"/>
        </w:rPr>
        <w:t xml:space="preserve">les lecteurs de la version traduite </w:t>
      </w:r>
      <w:r w:rsidR="006E1816">
        <w:rPr>
          <w:rFonts w:asciiTheme="majorBidi" w:hAnsiTheme="majorBidi" w:cstheme="majorBidi"/>
          <w:sz w:val="24"/>
          <w:szCs w:val="24"/>
          <w:lang w:val="fr-FR"/>
        </w:rPr>
        <w:t>face à un état d’incompréhension du texte</w:t>
      </w:r>
      <w:r w:rsidR="00A6316A">
        <w:rPr>
          <w:rFonts w:asciiTheme="majorBidi" w:hAnsiTheme="majorBidi" w:cstheme="majorBidi"/>
          <w:sz w:val="24"/>
          <w:szCs w:val="24"/>
          <w:lang w:val="fr-FR"/>
        </w:rPr>
        <w:t>, ce qui est</w:t>
      </w:r>
      <w:r w:rsidR="0081269E">
        <w:rPr>
          <w:rFonts w:asciiTheme="majorBidi" w:hAnsiTheme="majorBidi" w:cstheme="majorBidi"/>
          <w:sz w:val="24"/>
          <w:szCs w:val="24"/>
          <w:lang w:val="fr-FR"/>
        </w:rPr>
        <w:t xml:space="preserve"> </w:t>
      </w:r>
      <w:r w:rsidR="00E9404E">
        <w:rPr>
          <w:rFonts w:asciiTheme="majorBidi" w:hAnsiTheme="majorBidi" w:cstheme="majorBidi"/>
          <w:sz w:val="24"/>
          <w:szCs w:val="24"/>
          <w:lang w:val="fr-FR"/>
        </w:rPr>
        <w:t>le cas du célèbre exemple</w:t>
      </w:r>
      <w:r w:rsidR="00A6316A">
        <w:rPr>
          <w:rFonts w:asciiTheme="majorBidi" w:hAnsiTheme="majorBidi" w:cstheme="majorBidi"/>
          <w:sz w:val="24"/>
          <w:szCs w:val="24"/>
          <w:lang w:val="fr-FR"/>
        </w:rPr>
        <w:t xml:space="preserve"> du</w:t>
      </w:r>
      <w:r w:rsidR="0081269E">
        <w:rPr>
          <w:rFonts w:asciiTheme="majorBidi" w:hAnsiTheme="majorBidi" w:cstheme="majorBidi"/>
          <w:sz w:val="24"/>
          <w:szCs w:val="24"/>
          <w:lang w:val="fr-FR"/>
        </w:rPr>
        <w:t xml:space="preserve"> langage spécialisé des médecins.</w:t>
      </w:r>
      <w:r w:rsidR="00A6316A">
        <w:rPr>
          <w:rFonts w:asciiTheme="majorBidi" w:hAnsiTheme="majorBidi" w:cstheme="majorBidi"/>
          <w:sz w:val="24"/>
          <w:szCs w:val="24"/>
          <w:lang w:val="fr-FR"/>
        </w:rPr>
        <w:t xml:space="preserve"> Ce langage est loin d’être à </w:t>
      </w:r>
      <w:r w:rsidR="00D92EC0">
        <w:rPr>
          <w:rFonts w:asciiTheme="majorBidi" w:hAnsiTheme="majorBidi" w:cstheme="majorBidi"/>
          <w:sz w:val="24"/>
          <w:szCs w:val="24"/>
          <w:lang w:val="fr-FR"/>
        </w:rPr>
        <w:t>la</w:t>
      </w:r>
      <w:r w:rsidR="00A6316A">
        <w:rPr>
          <w:rFonts w:asciiTheme="majorBidi" w:hAnsiTheme="majorBidi" w:cstheme="majorBidi"/>
          <w:sz w:val="24"/>
          <w:szCs w:val="24"/>
          <w:lang w:val="fr-FR"/>
        </w:rPr>
        <w:t xml:space="preserve"> disposition</w:t>
      </w:r>
      <w:r w:rsidR="00D92EC0">
        <w:rPr>
          <w:rFonts w:asciiTheme="majorBidi" w:hAnsiTheme="majorBidi" w:cstheme="majorBidi"/>
          <w:sz w:val="24"/>
          <w:szCs w:val="24"/>
          <w:lang w:val="fr-FR"/>
        </w:rPr>
        <w:t xml:space="preserve"> des interlocuteurs non experts</w:t>
      </w:r>
      <w:r w:rsidR="00A6316A">
        <w:rPr>
          <w:rFonts w:asciiTheme="majorBidi" w:hAnsiTheme="majorBidi" w:cstheme="majorBidi"/>
          <w:sz w:val="24"/>
          <w:szCs w:val="24"/>
          <w:lang w:val="fr-FR"/>
        </w:rPr>
        <w:t>.</w:t>
      </w:r>
    </w:p>
    <w:p w:rsidR="00D92EC0" w:rsidRDefault="00D92EC0" w:rsidP="00115EE7">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Les compétences initiales sont </w:t>
      </w:r>
      <w:r w:rsidR="00115EE7">
        <w:rPr>
          <w:rFonts w:asciiTheme="majorBidi" w:hAnsiTheme="majorBidi" w:cstheme="majorBidi"/>
          <w:sz w:val="24"/>
          <w:szCs w:val="24"/>
          <w:lang w:val="fr-FR"/>
        </w:rPr>
        <w:t xml:space="preserve">également </w:t>
      </w:r>
      <w:r>
        <w:rPr>
          <w:rFonts w:asciiTheme="majorBidi" w:hAnsiTheme="majorBidi" w:cstheme="majorBidi"/>
          <w:sz w:val="24"/>
          <w:szCs w:val="24"/>
          <w:lang w:val="fr-FR"/>
        </w:rPr>
        <w:t>à sens large</w:t>
      </w:r>
      <w:r w:rsidR="00F56526">
        <w:rPr>
          <w:rFonts w:asciiTheme="majorBidi" w:hAnsiTheme="majorBidi" w:cstheme="majorBidi"/>
          <w:sz w:val="24"/>
          <w:szCs w:val="24"/>
          <w:lang w:val="fr-FR"/>
        </w:rPr>
        <w:t xml:space="preserve">, c’est-à-dire </w:t>
      </w:r>
      <w:r>
        <w:rPr>
          <w:rFonts w:asciiTheme="majorBidi" w:hAnsiTheme="majorBidi" w:cstheme="majorBidi"/>
          <w:sz w:val="24"/>
          <w:szCs w:val="24"/>
          <w:lang w:val="fr-FR"/>
        </w:rPr>
        <w:t>générales et non automatisables du point de vue de leurs vastes domaines d’application</w:t>
      </w:r>
      <w:r w:rsidR="00DA4D8E">
        <w:rPr>
          <w:rFonts w:asciiTheme="majorBidi" w:hAnsiTheme="majorBidi" w:cstheme="majorBidi"/>
          <w:sz w:val="24"/>
          <w:szCs w:val="24"/>
          <w:lang w:val="fr-FR"/>
        </w:rPr>
        <w:t xml:space="preserve"> (il y a tant de manières de dire et d’écrire qu’il est presque impossible de les apprendre </w:t>
      </w:r>
      <w:r w:rsidR="00010C49">
        <w:rPr>
          <w:rFonts w:asciiTheme="majorBidi" w:hAnsiTheme="majorBidi" w:cstheme="majorBidi"/>
          <w:sz w:val="24"/>
          <w:szCs w:val="24"/>
          <w:lang w:val="fr-FR"/>
        </w:rPr>
        <w:t xml:space="preserve">toutes </w:t>
      </w:r>
      <w:r w:rsidR="00DA4D8E">
        <w:rPr>
          <w:rFonts w:asciiTheme="majorBidi" w:hAnsiTheme="majorBidi" w:cstheme="majorBidi"/>
          <w:sz w:val="24"/>
          <w:szCs w:val="24"/>
          <w:lang w:val="fr-FR"/>
        </w:rPr>
        <w:t>par cœur)</w:t>
      </w:r>
      <w:r>
        <w:rPr>
          <w:rFonts w:asciiTheme="majorBidi" w:hAnsiTheme="majorBidi" w:cstheme="majorBidi"/>
          <w:sz w:val="24"/>
          <w:szCs w:val="24"/>
          <w:lang w:val="fr-FR"/>
        </w:rPr>
        <w:t xml:space="preserve"> </w:t>
      </w:r>
      <w:r w:rsidR="00010C49">
        <w:rPr>
          <w:rFonts w:asciiTheme="majorBidi" w:hAnsiTheme="majorBidi" w:cstheme="majorBidi"/>
          <w:sz w:val="24"/>
          <w:szCs w:val="24"/>
          <w:lang w:val="fr-FR"/>
        </w:rPr>
        <w:t>alors que les compétences secondaires</w:t>
      </w:r>
      <w:r w:rsidR="008C53EF">
        <w:rPr>
          <w:rFonts w:asciiTheme="majorBidi" w:hAnsiTheme="majorBidi" w:cstheme="majorBidi"/>
          <w:sz w:val="24"/>
          <w:szCs w:val="24"/>
          <w:lang w:val="fr-FR"/>
        </w:rPr>
        <w:t xml:space="preserve"> sont </w:t>
      </w:r>
      <w:r w:rsidR="00010C49">
        <w:rPr>
          <w:rFonts w:asciiTheme="majorBidi" w:hAnsiTheme="majorBidi" w:cstheme="majorBidi"/>
          <w:sz w:val="24"/>
          <w:szCs w:val="24"/>
          <w:lang w:val="fr-FR"/>
        </w:rPr>
        <w:t xml:space="preserve">à sens étroit, </w:t>
      </w:r>
      <w:r w:rsidR="008C53EF">
        <w:rPr>
          <w:rFonts w:asciiTheme="majorBidi" w:hAnsiTheme="majorBidi" w:cstheme="majorBidi"/>
          <w:sz w:val="24"/>
          <w:szCs w:val="24"/>
          <w:lang w:val="fr-FR"/>
        </w:rPr>
        <w:t>spécifiques</w:t>
      </w:r>
      <w:r w:rsidR="00010C49">
        <w:rPr>
          <w:rFonts w:asciiTheme="majorBidi" w:hAnsiTheme="majorBidi" w:cstheme="majorBidi"/>
          <w:sz w:val="24"/>
          <w:szCs w:val="24"/>
          <w:lang w:val="fr-FR"/>
        </w:rPr>
        <w:t xml:space="preserve"> et</w:t>
      </w:r>
      <w:r w:rsidR="005A4D8E">
        <w:rPr>
          <w:rFonts w:asciiTheme="majorBidi" w:hAnsiTheme="majorBidi" w:cstheme="majorBidi"/>
          <w:sz w:val="24"/>
          <w:szCs w:val="24"/>
          <w:lang w:val="fr-FR"/>
        </w:rPr>
        <w:t xml:space="preserve"> automatisables </w:t>
      </w:r>
      <w:r w:rsidR="008C53EF">
        <w:rPr>
          <w:rFonts w:asciiTheme="majorBidi" w:hAnsiTheme="majorBidi" w:cstheme="majorBidi"/>
          <w:sz w:val="24"/>
          <w:szCs w:val="24"/>
          <w:lang w:val="fr-FR"/>
        </w:rPr>
        <w:t>(</w:t>
      </w:r>
      <w:r w:rsidR="00115EE7">
        <w:rPr>
          <w:rFonts w:asciiTheme="majorBidi" w:hAnsiTheme="majorBidi" w:cstheme="majorBidi"/>
          <w:sz w:val="24"/>
          <w:szCs w:val="24"/>
          <w:lang w:val="fr-FR"/>
        </w:rPr>
        <w:t xml:space="preserve">ex : </w:t>
      </w:r>
      <w:r w:rsidR="008C53EF">
        <w:rPr>
          <w:rFonts w:asciiTheme="majorBidi" w:hAnsiTheme="majorBidi" w:cstheme="majorBidi"/>
          <w:sz w:val="24"/>
          <w:szCs w:val="24"/>
          <w:lang w:val="fr-FR"/>
        </w:rPr>
        <w:t xml:space="preserve">un ensemble </w:t>
      </w:r>
      <w:r w:rsidR="00010C49">
        <w:rPr>
          <w:rFonts w:asciiTheme="majorBidi" w:hAnsiTheme="majorBidi" w:cstheme="majorBidi"/>
          <w:sz w:val="24"/>
          <w:szCs w:val="24"/>
          <w:lang w:val="fr-FR"/>
        </w:rPr>
        <w:t xml:space="preserve">limité </w:t>
      </w:r>
      <w:r w:rsidR="008C53EF">
        <w:rPr>
          <w:rFonts w:asciiTheme="majorBidi" w:hAnsiTheme="majorBidi" w:cstheme="majorBidi"/>
          <w:sz w:val="24"/>
          <w:szCs w:val="24"/>
          <w:lang w:val="fr-FR"/>
        </w:rPr>
        <w:t>de vocabulaires enregistré</w:t>
      </w:r>
      <w:r w:rsidR="00010C49">
        <w:rPr>
          <w:rFonts w:asciiTheme="majorBidi" w:hAnsiTheme="majorBidi" w:cstheme="majorBidi"/>
          <w:sz w:val="24"/>
          <w:szCs w:val="24"/>
          <w:lang w:val="fr-FR"/>
        </w:rPr>
        <w:t>s</w:t>
      </w:r>
      <w:r w:rsidR="008C53EF">
        <w:rPr>
          <w:rFonts w:asciiTheme="majorBidi" w:hAnsiTheme="majorBidi" w:cstheme="majorBidi"/>
          <w:sz w:val="24"/>
          <w:szCs w:val="24"/>
          <w:lang w:val="fr-FR"/>
        </w:rPr>
        <w:t xml:space="preserve"> dans un domaine particulier, un</w:t>
      </w:r>
      <w:r w:rsidR="00010C49">
        <w:rPr>
          <w:rFonts w:asciiTheme="majorBidi" w:hAnsiTheme="majorBidi" w:cstheme="majorBidi"/>
          <w:sz w:val="24"/>
          <w:szCs w:val="24"/>
          <w:lang w:val="fr-FR"/>
        </w:rPr>
        <w:t xml:space="preserve"> nombre fini</w:t>
      </w:r>
      <w:r w:rsidR="008C53EF">
        <w:rPr>
          <w:rFonts w:asciiTheme="majorBidi" w:hAnsiTheme="majorBidi" w:cstheme="majorBidi"/>
          <w:sz w:val="24"/>
          <w:szCs w:val="24"/>
          <w:lang w:val="fr-FR"/>
        </w:rPr>
        <w:t xml:space="preserve"> de figures </w:t>
      </w:r>
      <w:r w:rsidR="00010C49">
        <w:rPr>
          <w:rFonts w:asciiTheme="majorBidi" w:hAnsiTheme="majorBidi" w:cstheme="majorBidi"/>
          <w:sz w:val="24"/>
          <w:szCs w:val="24"/>
          <w:lang w:val="fr-FR"/>
        </w:rPr>
        <w:t>d</w:t>
      </w:r>
      <w:r w:rsidR="00115EE7">
        <w:rPr>
          <w:rFonts w:asciiTheme="majorBidi" w:hAnsiTheme="majorBidi" w:cstheme="majorBidi"/>
          <w:sz w:val="24"/>
          <w:szCs w:val="24"/>
          <w:lang w:val="fr-FR"/>
        </w:rPr>
        <w:t>u style</w:t>
      </w:r>
      <w:r w:rsidR="00010C49">
        <w:rPr>
          <w:rFonts w:asciiTheme="majorBidi" w:hAnsiTheme="majorBidi" w:cstheme="majorBidi"/>
          <w:sz w:val="24"/>
          <w:szCs w:val="24"/>
          <w:lang w:val="fr-FR"/>
        </w:rPr>
        <w:t xml:space="preserve"> </w:t>
      </w:r>
      <w:r w:rsidR="008C53EF">
        <w:rPr>
          <w:rFonts w:asciiTheme="majorBidi" w:hAnsiTheme="majorBidi" w:cstheme="majorBidi"/>
          <w:sz w:val="24"/>
          <w:szCs w:val="24"/>
          <w:lang w:val="fr-FR"/>
        </w:rPr>
        <w:t>et de genres pour les créations littéraires, ou encore, un</w:t>
      </w:r>
      <w:r w:rsidR="00686B85">
        <w:rPr>
          <w:rFonts w:asciiTheme="majorBidi" w:hAnsiTheme="majorBidi" w:cstheme="majorBidi"/>
          <w:sz w:val="24"/>
          <w:szCs w:val="24"/>
          <w:lang w:val="fr-FR"/>
        </w:rPr>
        <w:t xml:space="preserve"> </w:t>
      </w:r>
      <w:r w:rsidR="00010C49">
        <w:rPr>
          <w:rFonts w:asciiTheme="majorBidi" w:hAnsiTheme="majorBidi" w:cstheme="majorBidi"/>
          <w:sz w:val="24"/>
          <w:szCs w:val="24"/>
          <w:lang w:val="fr-FR"/>
        </w:rPr>
        <w:t>étendu exhaustif</w:t>
      </w:r>
      <w:r w:rsidR="008C53EF">
        <w:rPr>
          <w:rFonts w:asciiTheme="majorBidi" w:hAnsiTheme="majorBidi" w:cstheme="majorBidi"/>
          <w:sz w:val="24"/>
          <w:szCs w:val="24"/>
          <w:lang w:val="fr-FR"/>
        </w:rPr>
        <w:t xml:space="preserve"> de</w:t>
      </w:r>
      <w:r w:rsidR="00686B85">
        <w:rPr>
          <w:rFonts w:asciiTheme="majorBidi" w:hAnsiTheme="majorBidi" w:cstheme="majorBidi"/>
          <w:sz w:val="24"/>
          <w:szCs w:val="24"/>
          <w:lang w:val="fr-FR"/>
        </w:rPr>
        <w:t xml:space="preserve"> phénomènes sociaux dans un </w:t>
      </w:r>
      <w:r w:rsidR="00010C49">
        <w:rPr>
          <w:rFonts w:asciiTheme="majorBidi" w:hAnsiTheme="majorBidi" w:cstheme="majorBidi"/>
          <w:sz w:val="24"/>
          <w:szCs w:val="24"/>
          <w:lang w:val="fr-FR"/>
        </w:rPr>
        <w:t xml:space="preserve">endroit et un </w:t>
      </w:r>
      <w:r w:rsidR="00686B85">
        <w:rPr>
          <w:rFonts w:asciiTheme="majorBidi" w:hAnsiTheme="majorBidi" w:cstheme="majorBidi"/>
          <w:sz w:val="24"/>
          <w:szCs w:val="24"/>
          <w:lang w:val="fr-FR"/>
        </w:rPr>
        <w:t>moment donné</w:t>
      </w:r>
      <w:r w:rsidR="00010C49">
        <w:rPr>
          <w:rFonts w:asciiTheme="majorBidi" w:hAnsiTheme="majorBidi" w:cstheme="majorBidi"/>
          <w:sz w:val="24"/>
          <w:szCs w:val="24"/>
          <w:lang w:val="fr-FR"/>
        </w:rPr>
        <w:t xml:space="preserve"> de l’histoire</w:t>
      </w:r>
      <w:r w:rsidR="008C53EF">
        <w:rPr>
          <w:rFonts w:asciiTheme="majorBidi" w:hAnsiTheme="majorBidi" w:cstheme="majorBidi"/>
          <w:sz w:val="24"/>
          <w:szCs w:val="24"/>
          <w:lang w:val="fr-FR"/>
        </w:rPr>
        <w:t>)</w:t>
      </w:r>
      <w:r w:rsidR="00010C49">
        <w:rPr>
          <w:rFonts w:asciiTheme="majorBidi" w:hAnsiTheme="majorBidi" w:cstheme="majorBidi"/>
          <w:sz w:val="24"/>
          <w:szCs w:val="24"/>
          <w:lang w:val="fr-FR"/>
        </w:rPr>
        <w:t>.</w:t>
      </w:r>
      <w:r w:rsidR="00DA4D8E">
        <w:rPr>
          <w:rFonts w:asciiTheme="majorBidi" w:hAnsiTheme="majorBidi" w:cstheme="majorBidi"/>
          <w:sz w:val="24"/>
          <w:szCs w:val="24"/>
          <w:lang w:val="fr-FR"/>
        </w:rPr>
        <w:t xml:space="preserve"> </w:t>
      </w:r>
    </w:p>
    <w:p w:rsidR="00A83C1D" w:rsidRDefault="00344ED4" w:rsidP="00625BAB">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Conformément au</w:t>
      </w:r>
      <w:r w:rsidR="00A83C1D">
        <w:rPr>
          <w:rFonts w:asciiTheme="majorBidi" w:hAnsiTheme="majorBidi" w:cstheme="majorBidi"/>
          <w:sz w:val="24"/>
          <w:szCs w:val="24"/>
          <w:lang w:val="fr-FR"/>
        </w:rPr>
        <w:t xml:space="preserve"> modèle cognitif</w:t>
      </w:r>
      <w:r>
        <w:rPr>
          <w:rFonts w:asciiTheme="majorBidi" w:hAnsiTheme="majorBidi" w:cstheme="majorBidi"/>
          <w:sz w:val="24"/>
          <w:szCs w:val="24"/>
          <w:lang w:val="fr-FR"/>
        </w:rPr>
        <w:t xml:space="preserve"> de David Ausubel</w:t>
      </w:r>
      <w:sdt>
        <w:sdtPr>
          <w:rPr>
            <w:rFonts w:asciiTheme="majorBidi" w:hAnsiTheme="majorBidi" w:cstheme="majorBidi"/>
            <w:sz w:val="24"/>
            <w:szCs w:val="24"/>
            <w:lang w:val="fr-FR"/>
          </w:rPr>
          <w:id w:val="1043779439"/>
          <w:citation/>
        </w:sdtPr>
        <w:sdtEndPr/>
        <w:sdtContent>
          <w:r w:rsidR="00870C0F">
            <w:rPr>
              <w:rFonts w:asciiTheme="majorBidi" w:hAnsiTheme="majorBidi" w:cstheme="majorBidi"/>
              <w:sz w:val="24"/>
              <w:szCs w:val="24"/>
              <w:lang w:val="fr-FR"/>
            </w:rPr>
            <w:fldChar w:fldCharType="begin"/>
          </w:r>
          <w:r w:rsidR="00AA34E9">
            <w:rPr>
              <w:rFonts w:asciiTheme="majorBidi" w:hAnsiTheme="majorBidi" w:cstheme="majorBidi"/>
              <w:sz w:val="24"/>
              <w:szCs w:val="24"/>
              <w:lang w:val="fr-FR"/>
            </w:rPr>
            <w:instrText xml:space="preserve"> CITATION Aus78 \l 1036 </w:instrText>
          </w:r>
          <w:r w:rsidR="00870C0F">
            <w:rPr>
              <w:rFonts w:asciiTheme="majorBidi" w:hAnsiTheme="majorBidi" w:cstheme="majorBidi"/>
              <w:sz w:val="24"/>
              <w:szCs w:val="24"/>
              <w:lang w:val="fr-FR"/>
            </w:rPr>
            <w:fldChar w:fldCharType="separate"/>
          </w:r>
          <w:r w:rsidR="00A114A8">
            <w:rPr>
              <w:rFonts w:asciiTheme="majorBidi" w:hAnsiTheme="majorBidi" w:cstheme="majorBidi"/>
              <w:noProof/>
              <w:sz w:val="24"/>
              <w:szCs w:val="24"/>
              <w:lang w:val="fr-FR"/>
            </w:rPr>
            <w:t xml:space="preserve"> </w:t>
          </w:r>
          <w:r w:rsidR="00A114A8" w:rsidRPr="00A114A8">
            <w:rPr>
              <w:rFonts w:asciiTheme="majorBidi" w:hAnsiTheme="majorBidi" w:cstheme="majorBidi"/>
              <w:noProof/>
              <w:sz w:val="24"/>
              <w:szCs w:val="24"/>
              <w:lang w:val="fr-FR"/>
            </w:rPr>
            <w:t>(Ausubel, 1978)</w:t>
          </w:r>
          <w:r w:rsidR="00870C0F">
            <w:rPr>
              <w:rFonts w:asciiTheme="majorBidi" w:hAnsiTheme="majorBidi" w:cstheme="majorBidi"/>
              <w:sz w:val="24"/>
              <w:szCs w:val="24"/>
              <w:lang w:val="fr-FR"/>
            </w:rPr>
            <w:fldChar w:fldCharType="end"/>
          </w:r>
        </w:sdtContent>
      </w:sdt>
      <w:r w:rsidR="00A83C1D">
        <w:rPr>
          <w:rFonts w:asciiTheme="majorBidi" w:hAnsiTheme="majorBidi" w:cstheme="majorBidi"/>
          <w:sz w:val="24"/>
          <w:szCs w:val="24"/>
          <w:lang w:val="fr-FR"/>
        </w:rPr>
        <w:t>,</w:t>
      </w:r>
      <w:r>
        <w:rPr>
          <w:rFonts w:asciiTheme="majorBidi" w:hAnsiTheme="majorBidi" w:cstheme="majorBidi"/>
          <w:sz w:val="24"/>
          <w:szCs w:val="24"/>
          <w:lang w:val="fr-FR"/>
        </w:rPr>
        <w:t xml:space="preserve"> </w:t>
      </w:r>
      <w:r w:rsidR="00A83C1D">
        <w:rPr>
          <w:rFonts w:asciiTheme="majorBidi" w:hAnsiTheme="majorBidi" w:cstheme="majorBidi"/>
          <w:sz w:val="24"/>
          <w:szCs w:val="24"/>
          <w:lang w:val="fr-FR"/>
        </w:rPr>
        <w:t>l’acquisition des compétences</w:t>
      </w:r>
      <w:r>
        <w:rPr>
          <w:rFonts w:asciiTheme="majorBidi" w:hAnsiTheme="majorBidi" w:cstheme="majorBidi"/>
          <w:sz w:val="24"/>
          <w:szCs w:val="24"/>
          <w:lang w:val="fr-FR"/>
        </w:rPr>
        <w:t xml:space="preserve"> secondaires est essentielle en tant que connaissances préétablies de l’apprenant avant </w:t>
      </w:r>
      <w:r w:rsidR="009923E2">
        <w:rPr>
          <w:rFonts w:asciiTheme="majorBidi" w:hAnsiTheme="majorBidi" w:cstheme="majorBidi"/>
          <w:sz w:val="24"/>
          <w:szCs w:val="24"/>
          <w:lang w:val="fr-FR"/>
        </w:rPr>
        <w:t xml:space="preserve">de se mettre à la traduction et </w:t>
      </w:r>
      <w:r>
        <w:rPr>
          <w:rFonts w:asciiTheme="majorBidi" w:hAnsiTheme="majorBidi" w:cstheme="majorBidi"/>
          <w:sz w:val="24"/>
          <w:szCs w:val="24"/>
          <w:lang w:val="fr-FR"/>
        </w:rPr>
        <w:t>d’</w:t>
      </w:r>
      <w:r w:rsidR="00CC4810">
        <w:rPr>
          <w:rFonts w:asciiTheme="majorBidi" w:hAnsiTheme="majorBidi" w:cstheme="majorBidi"/>
          <w:sz w:val="24"/>
          <w:szCs w:val="24"/>
          <w:lang w:val="fr-FR"/>
        </w:rPr>
        <w:t>assimilation de</w:t>
      </w:r>
      <w:r>
        <w:rPr>
          <w:rFonts w:asciiTheme="majorBidi" w:hAnsiTheme="majorBidi" w:cstheme="majorBidi"/>
          <w:sz w:val="24"/>
          <w:szCs w:val="24"/>
          <w:lang w:val="fr-FR"/>
        </w:rPr>
        <w:t xml:space="preserve"> l’activité traductrice.</w:t>
      </w:r>
      <w:r w:rsidR="00245930">
        <w:rPr>
          <w:rFonts w:asciiTheme="majorBidi" w:hAnsiTheme="majorBidi" w:cstheme="majorBidi"/>
          <w:sz w:val="24"/>
          <w:szCs w:val="24"/>
          <w:lang w:val="fr-FR"/>
        </w:rPr>
        <w:t xml:space="preserve"> Ce n’est pas le cas d</w:t>
      </w:r>
      <w:r w:rsidR="00E94CB4">
        <w:rPr>
          <w:rFonts w:asciiTheme="majorBidi" w:hAnsiTheme="majorBidi" w:cstheme="majorBidi"/>
          <w:sz w:val="24"/>
          <w:szCs w:val="24"/>
          <w:lang w:val="fr-FR"/>
        </w:rPr>
        <w:t xml:space="preserve">ans la plupart des cours </w:t>
      </w:r>
      <w:r w:rsidR="00190342">
        <w:rPr>
          <w:rFonts w:asciiTheme="majorBidi" w:hAnsiTheme="majorBidi" w:cstheme="majorBidi"/>
          <w:sz w:val="24"/>
          <w:szCs w:val="24"/>
          <w:lang w:val="fr-FR"/>
        </w:rPr>
        <w:t>traductologiques</w:t>
      </w:r>
      <w:r w:rsidR="00245930">
        <w:rPr>
          <w:rFonts w:asciiTheme="majorBidi" w:hAnsiTheme="majorBidi" w:cstheme="majorBidi"/>
          <w:sz w:val="24"/>
          <w:szCs w:val="24"/>
          <w:lang w:val="fr-FR"/>
        </w:rPr>
        <w:t> :</w:t>
      </w:r>
      <w:r w:rsidR="00E94CB4">
        <w:rPr>
          <w:rFonts w:asciiTheme="majorBidi" w:hAnsiTheme="majorBidi" w:cstheme="majorBidi"/>
          <w:sz w:val="24"/>
          <w:szCs w:val="24"/>
          <w:lang w:val="fr-FR"/>
        </w:rPr>
        <w:t xml:space="preserve"> </w:t>
      </w:r>
      <w:r w:rsidR="00245930">
        <w:rPr>
          <w:rFonts w:asciiTheme="majorBidi" w:hAnsiTheme="majorBidi" w:cstheme="majorBidi"/>
          <w:sz w:val="24"/>
          <w:szCs w:val="24"/>
          <w:lang w:val="fr-FR"/>
        </w:rPr>
        <w:t>l’apprentissage</w:t>
      </w:r>
      <w:r w:rsidR="00E94CB4">
        <w:rPr>
          <w:rFonts w:asciiTheme="majorBidi" w:hAnsiTheme="majorBidi" w:cstheme="majorBidi"/>
          <w:sz w:val="24"/>
          <w:szCs w:val="24"/>
          <w:lang w:val="fr-FR"/>
        </w:rPr>
        <w:t xml:space="preserve"> suit </w:t>
      </w:r>
      <w:r w:rsidR="00245930">
        <w:rPr>
          <w:rFonts w:asciiTheme="majorBidi" w:hAnsiTheme="majorBidi" w:cstheme="majorBidi"/>
          <w:sz w:val="24"/>
          <w:szCs w:val="24"/>
          <w:lang w:val="fr-FR"/>
        </w:rPr>
        <w:t xml:space="preserve">normalement </w:t>
      </w:r>
      <w:r w:rsidR="00E94CB4">
        <w:rPr>
          <w:rFonts w:asciiTheme="majorBidi" w:hAnsiTheme="majorBidi" w:cstheme="majorBidi"/>
          <w:sz w:val="24"/>
          <w:szCs w:val="24"/>
          <w:lang w:val="fr-FR"/>
        </w:rPr>
        <w:t>un processus machinal où l’acquisition des compétences secondaires est</w:t>
      </w:r>
      <w:r w:rsidR="00E001E7">
        <w:rPr>
          <w:rFonts w:asciiTheme="majorBidi" w:hAnsiTheme="majorBidi" w:cstheme="majorBidi"/>
          <w:sz w:val="24"/>
          <w:szCs w:val="24"/>
          <w:lang w:val="fr-FR"/>
        </w:rPr>
        <w:t xml:space="preserve"> mise de côté, voire supprimée.</w:t>
      </w:r>
      <w:r w:rsidR="00E94CB4">
        <w:rPr>
          <w:rFonts w:asciiTheme="majorBidi" w:hAnsiTheme="majorBidi" w:cstheme="majorBidi"/>
          <w:sz w:val="24"/>
          <w:szCs w:val="24"/>
          <w:lang w:val="fr-FR"/>
        </w:rPr>
        <w:t xml:space="preserve"> </w:t>
      </w:r>
      <w:r w:rsidR="00E001E7">
        <w:rPr>
          <w:rFonts w:asciiTheme="majorBidi" w:hAnsiTheme="majorBidi" w:cstheme="majorBidi"/>
          <w:sz w:val="24"/>
          <w:szCs w:val="24"/>
          <w:lang w:val="fr-FR"/>
        </w:rPr>
        <w:t>P</w:t>
      </w:r>
      <w:r w:rsidR="00E94CB4">
        <w:rPr>
          <w:rFonts w:asciiTheme="majorBidi" w:hAnsiTheme="majorBidi" w:cstheme="majorBidi"/>
          <w:sz w:val="24"/>
          <w:szCs w:val="24"/>
          <w:lang w:val="fr-FR"/>
        </w:rPr>
        <w:t xml:space="preserve">renons le cas d’un sujet apprenant qui </w:t>
      </w:r>
      <w:r w:rsidR="00BE4FF1">
        <w:rPr>
          <w:rFonts w:asciiTheme="majorBidi" w:hAnsiTheme="majorBidi" w:cstheme="majorBidi"/>
          <w:sz w:val="24"/>
          <w:szCs w:val="24"/>
          <w:lang w:val="fr-FR"/>
        </w:rPr>
        <w:t>associe</w:t>
      </w:r>
      <w:r w:rsidR="00E94CB4">
        <w:rPr>
          <w:rFonts w:asciiTheme="majorBidi" w:hAnsiTheme="majorBidi" w:cstheme="majorBidi"/>
          <w:sz w:val="24"/>
          <w:szCs w:val="24"/>
          <w:lang w:val="fr-FR"/>
        </w:rPr>
        <w:t xml:space="preserve"> </w:t>
      </w:r>
      <w:r w:rsidR="00BE4FF1">
        <w:rPr>
          <w:rFonts w:asciiTheme="majorBidi" w:hAnsiTheme="majorBidi" w:cstheme="majorBidi"/>
          <w:sz w:val="24"/>
          <w:szCs w:val="24"/>
          <w:lang w:val="fr-FR"/>
        </w:rPr>
        <w:t xml:space="preserve">le </w:t>
      </w:r>
      <w:r w:rsidR="00E94CB4">
        <w:rPr>
          <w:rFonts w:asciiTheme="majorBidi" w:hAnsiTheme="majorBidi" w:cstheme="majorBidi"/>
          <w:sz w:val="24"/>
          <w:szCs w:val="24"/>
          <w:lang w:val="fr-FR"/>
        </w:rPr>
        <w:t>mot ‘’menthe’’</w:t>
      </w:r>
      <w:r w:rsidR="00BE4FF1">
        <w:rPr>
          <w:rFonts w:asciiTheme="majorBidi" w:hAnsiTheme="majorBidi" w:cstheme="majorBidi"/>
          <w:sz w:val="24"/>
          <w:szCs w:val="24"/>
          <w:lang w:val="fr-FR"/>
        </w:rPr>
        <w:t xml:space="preserve"> à son équivalent persan ‘</w:t>
      </w:r>
      <w:r w:rsidR="00BE4FF1" w:rsidRPr="00BE4FF1">
        <w:rPr>
          <w:rFonts w:asciiTheme="majorBidi" w:hAnsiTheme="majorBidi" w:cs="B Nazanin+ Regular"/>
          <w:sz w:val="24"/>
          <w:szCs w:val="24"/>
          <w:lang w:val="fr-FR"/>
        </w:rPr>
        <w:t>’</w:t>
      </w:r>
      <w:r w:rsidR="00BE4FF1" w:rsidRPr="00BE4FF1">
        <w:rPr>
          <w:rFonts w:asciiTheme="majorBidi" w:hAnsiTheme="majorBidi" w:cs="B Nazanin+ Regular" w:hint="cs"/>
          <w:sz w:val="24"/>
          <w:szCs w:val="24"/>
          <w:rtl/>
          <w:lang w:val="fr-FR" w:bidi="fa-IR"/>
        </w:rPr>
        <w:t>نعناع</w:t>
      </w:r>
      <w:r w:rsidR="00BE4FF1" w:rsidRPr="00BE4FF1">
        <w:rPr>
          <w:rFonts w:asciiTheme="majorBidi" w:hAnsiTheme="majorBidi" w:cs="B Nazanin+ Regular"/>
          <w:sz w:val="24"/>
          <w:szCs w:val="24"/>
          <w:lang w:val="fr-FR"/>
        </w:rPr>
        <w:t>’’</w:t>
      </w:r>
      <w:r w:rsidR="00E94CB4">
        <w:rPr>
          <w:rFonts w:asciiTheme="majorBidi" w:hAnsiTheme="majorBidi" w:cstheme="majorBidi"/>
          <w:sz w:val="24"/>
          <w:szCs w:val="24"/>
          <w:lang w:val="fr-FR"/>
        </w:rPr>
        <w:t xml:space="preserve">, </w:t>
      </w:r>
      <w:r w:rsidR="00190342">
        <w:rPr>
          <w:rFonts w:asciiTheme="majorBidi" w:hAnsiTheme="majorBidi" w:cstheme="majorBidi"/>
          <w:sz w:val="24"/>
          <w:szCs w:val="24"/>
          <w:lang w:val="fr-FR"/>
        </w:rPr>
        <w:t>alors qu’il</w:t>
      </w:r>
      <w:r w:rsidR="00E94CB4">
        <w:rPr>
          <w:rFonts w:asciiTheme="majorBidi" w:hAnsiTheme="majorBidi" w:cstheme="majorBidi"/>
          <w:sz w:val="24"/>
          <w:szCs w:val="24"/>
          <w:lang w:val="fr-FR"/>
        </w:rPr>
        <w:t xml:space="preserve"> n’arrive pas à le distinguer des réalités référentielles du ‘’persil’’, du ‘’céleri’’ ou de la ‘’coriandre’’. Dans ce cas,</w:t>
      </w:r>
      <w:r w:rsidR="00E94CB4" w:rsidRPr="00E94CB4">
        <w:rPr>
          <w:rFonts w:asciiTheme="majorBidi" w:hAnsiTheme="majorBidi" w:cstheme="majorBidi"/>
          <w:sz w:val="24"/>
          <w:szCs w:val="24"/>
          <w:lang w:val="fr-FR"/>
        </w:rPr>
        <w:t xml:space="preserve"> </w:t>
      </w:r>
      <w:r w:rsidR="00E94CB4">
        <w:rPr>
          <w:rFonts w:asciiTheme="majorBidi" w:hAnsiTheme="majorBidi" w:cstheme="majorBidi"/>
          <w:sz w:val="24"/>
          <w:szCs w:val="24"/>
          <w:lang w:val="fr-FR"/>
        </w:rPr>
        <w:t xml:space="preserve">l’apprentissage est réalisé </w:t>
      </w:r>
      <w:r w:rsidR="00190342">
        <w:rPr>
          <w:rFonts w:asciiTheme="majorBidi" w:hAnsiTheme="majorBidi" w:cstheme="majorBidi"/>
          <w:sz w:val="24"/>
          <w:szCs w:val="24"/>
          <w:lang w:val="fr-FR"/>
        </w:rPr>
        <w:t>tandis qu’il n’a</w:t>
      </w:r>
      <w:r w:rsidR="00982EB9">
        <w:rPr>
          <w:rFonts w:asciiTheme="majorBidi" w:hAnsiTheme="majorBidi" w:cstheme="majorBidi"/>
          <w:sz w:val="24"/>
          <w:szCs w:val="24"/>
          <w:lang w:val="fr-FR"/>
        </w:rPr>
        <w:t xml:space="preserve"> aucune profondeur</w:t>
      </w:r>
      <w:r w:rsidR="00FC451F">
        <w:rPr>
          <w:rFonts w:asciiTheme="majorBidi" w:hAnsiTheme="majorBidi" w:cstheme="majorBidi"/>
          <w:sz w:val="24"/>
          <w:szCs w:val="24"/>
          <w:lang w:val="fr-FR"/>
        </w:rPr>
        <w:t xml:space="preserve"> (</w:t>
      </w:r>
      <w:r w:rsidR="00096002">
        <w:rPr>
          <w:rFonts w:asciiTheme="majorBidi" w:hAnsiTheme="majorBidi" w:cstheme="majorBidi"/>
          <w:sz w:val="24"/>
          <w:szCs w:val="24"/>
          <w:lang w:val="fr-FR"/>
        </w:rPr>
        <w:t>apprentissage par cœur</w:t>
      </w:r>
      <w:r w:rsidR="00FC451F">
        <w:rPr>
          <w:rFonts w:asciiTheme="majorBidi" w:hAnsiTheme="majorBidi" w:cstheme="majorBidi"/>
          <w:sz w:val="24"/>
          <w:szCs w:val="24"/>
          <w:lang w:val="fr-FR"/>
        </w:rPr>
        <w:t>)</w:t>
      </w:r>
      <w:r w:rsidR="00E94CB4">
        <w:rPr>
          <w:rFonts w:asciiTheme="majorBidi" w:hAnsiTheme="majorBidi" w:cstheme="majorBidi"/>
          <w:sz w:val="24"/>
          <w:szCs w:val="24"/>
          <w:lang w:val="fr-FR"/>
        </w:rPr>
        <w:t>.</w:t>
      </w:r>
      <w:r w:rsidR="00ED41B6">
        <w:rPr>
          <w:rFonts w:asciiTheme="majorBidi" w:hAnsiTheme="majorBidi" w:cstheme="majorBidi"/>
          <w:sz w:val="24"/>
          <w:szCs w:val="24"/>
          <w:lang w:val="fr-FR"/>
        </w:rPr>
        <w:t xml:space="preserve"> Du coup, </w:t>
      </w:r>
      <w:r w:rsidR="00190342">
        <w:rPr>
          <w:rFonts w:asciiTheme="majorBidi" w:hAnsiTheme="majorBidi" w:cstheme="majorBidi"/>
          <w:sz w:val="24"/>
          <w:szCs w:val="24"/>
          <w:lang w:val="fr-FR"/>
        </w:rPr>
        <w:t xml:space="preserve">un apprentissage </w:t>
      </w:r>
      <w:r w:rsidR="00096002">
        <w:rPr>
          <w:rFonts w:asciiTheme="majorBidi" w:hAnsiTheme="majorBidi" w:cstheme="majorBidi"/>
          <w:sz w:val="24"/>
          <w:szCs w:val="24"/>
          <w:lang w:val="fr-FR"/>
        </w:rPr>
        <w:t xml:space="preserve">profond (significatif) </w:t>
      </w:r>
      <w:r w:rsidR="00ED41B6">
        <w:rPr>
          <w:rFonts w:asciiTheme="majorBidi" w:hAnsiTheme="majorBidi" w:cstheme="majorBidi"/>
          <w:sz w:val="24"/>
          <w:szCs w:val="24"/>
          <w:lang w:val="fr-FR"/>
        </w:rPr>
        <w:t>nécessite</w:t>
      </w:r>
      <w:r w:rsidR="00E94CB4">
        <w:rPr>
          <w:rFonts w:asciiTheme="majorBidi" w:hAnsiTheme="majorBidi" w:cstheme="majorBidi"/>
          <w:sz w:val="24"/>
          <w:szCs w:val="24"/>
          <w:lang w:val="fr-FR"/>
        </w:rPr>
        <w:t xml:space="preserve">, outre la capacité de la traduction proprement dite, des connaissances et </w:t>
      </w:r>
      <w:r w:rsidR="00ED41B6">
        <w:rPr>
          <w:rFonts w:asciiTheme="majorBidi" w:hAnsiTheme="majorBidi" w:cstheme="majorBidi"/>
          <w:sz w:val="24"/>
          <w:szCs w:val="24"/>
          <w:lang w:val="fr-FR"/>
        </w:rPr>
        <w:t xml:space="preserve">des </w:t>
      </w:r>
      <w:r w:rsidR="00E94CB4">
        <w:rPr>
          <w:rFonts w:asciiTheme="majorBidi" w:hAnsiTheme="majorBidi" w:cstheme="majorBidi"/>
          <w:sz w:val="24"/>
          <w:szCs w:val="24"/>
          <w:lang w:val="fr-FR"/>
        </w:rPr>
        <w:t>compétences préétablies</w:t>
      </w:r>
      <w:r w:rsidR="00ED41B6">
        <w:rPr>
          <w:rFonts w:asciiTheme="majorBidi" w:hAnsiTheme="majorBidi" w:cstheme="majorBidi"/>
          <w:sz w:val="24"/>
          <w:szCs w:val="24"/>
          <w:lang w:val="fr-FR"/>
        </w:rPr>
        <w:t xml:space="preserve"> </w:t>
      </w:r>
      <w:r w:rsidR="00762235">
        <w:rPr>
          <w:rFonts w:asciiTheme="majorBidi" w:hAnsiTheme="majorBidi" w:cstheme="majorBidi"/>
          <w:sz w:val="24"/>
          <w:szCs w:val="24"/>
          <w:lang w:val="fr-FR"/>
        </w:rPr>
        <w:t>(</w:t>
      </w:r>
      <w:r w:rsidR="00ED41B6">
        <w:rPr>
          <w:rFonts w:asciiTheme="majorBidi" w:hAnsiTheme="majorBidi" w:cstheme="majorBidi"/>
          <w:sz w:val="24"/>
          <w:szCs w:val="24"/>
          <w:lang w:val="fr-FR"/>
        </w:rPr>
        <w:t>ce qui désigne</w:t>
      </w:r>
      <w:r w:rsidR="002650A7">
        <w:rPr>
          <w:rFonts w:asciiTheme="majorBidi" w:hAnsiTheme="majorBidi" w:cstheme="majorBidi"/>
          <w:sz w:val="24"/>
          <w:szCs w:val="24"/>
          <w:lang w:val="fr-FR"/>
        </w:rPr>
        <w:t>, ici,</w:t>
      </w:r>
      <w:r w:rsidR="00ED41B6">
        <w:rPr>
          <w:rFonts w:asciiTheme="majorBidi" w:hAnsiTheme="majorBidi" w:cstheme="majorBidi"/>
          <w:sz w:val="24"/>
          <w:szCs w:val="24"/>
          <w:lang w:val="fr-FR"/>
        </w:rPr>
        <w:t xml:space="preserve"> les </w:t>
      </w:r>
      <w:r w:rsidR="00762235">
        <w:rPr>
          <w:rFonts w:asciiTheme="majorBidi" w:hAnsiTheme="majorBidi" w:cstheme="majorBidi"/>
          <w:sz w:val="24"/>
          <w:szCs w:val="24"/>
          <w:lang w:val="fr-FR"/>
        </w:rPr>
        <w:t>compétences secondaires)</w:t>
      </w:r>
      <w:r w:rsidR="00625BAB">
        <w:rPr>
          <w:rFonts w:asciiTheme="majorBidi" w:hAnsiTheme="majorBidi" w:cstheme="majorBidi"/>
          <w:sz w:val="24"/>
          <w:szCs w:val="24"/>
          <w:lang w:val="fr-FR"/>
        </w:rPr>
        <w:t xml:space="preserve"> très difficiles à acquérir suivant les méthodes d’apprentissage actuelles</w:t>
      </w:r>
      <w:r w:rsidR="00E94CB4">
        <w:rPr>
          <w:rFonts w:asciiTheme="majorBidi" w:hAnsiTheme="majorBidi" w:cstheme="majorBidi"/>
          <w:sz w:val="24"/>
          <w:szCs w:val="24"/>
          <w:lang w:val="fr-FR"/>
        </w:rPr>
        <w:t xml:space="preserve">. </w:t>
      </w:r>
    </w:p>
    <w:p w:rsidR="008D6CF1" w:rsidRPr="008D6CF1" w:rsidRDefault="008D6CF1" w:rsidP="00191347">
      <w:pPr>
        <w:spacing w:line="360" w:lineRule="auto"/>
        <w:jc w:val="both"/>
        <w:rPr>
          <w:rFonts w:asciiTheme="majorBidi" w:hAnsiTheme="majorBidi" w:cstheme="majorBidi"/>
          <w:b/>
          <w:bCs/>
          <w:sz w:val="24"/>
          <w:szCs w:val="24"/>
          <w:lang w:val="fr-FR"/>
        </w:rPr>
      </w:pPr>
      <w:r w:rsidRPr="008D6CF1">
        <w:rPr>
          <w:rFonts w:asciiTheme="majorBidi" w:hAnsiTheme="majorBidi" w:cstheme="majorBidi"/>
          <w:b/>
          <w:bCs/>
          <w:sz w:val="24"/>
          <w:szCs w:val="24"/>
          <w:lang w:val="fr-FR"/>
        </w:rPr>
        <w:t>L’objectif :</w:t>
      </w:r>
    </w:p>
    <w:p w:rsidR="008D6CF1" w:rsidRDefault="00BF1D1C" w:rsidP="009D2C41">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Par la présente recherche, n</w:t>
      </w:r>
      <w:r w:rsidR="008D6CF1">
        <w:rPr>
          <w:rFonts w:asciiTheme="majorBidi" w:hAnsiTheme="majorBidi" w:cstheme="majorBidi"/>
          <w:sz w:val="24"/>
          <w:szCs w:val="24"/>
          <w:lang w:val="fr-FR"/>
        </w:rPr>
        <w:t xml:space="preserve">ous </w:t>
      </w:r>
      <w:r w:rsidR="00E86C1F">
        <w:rPr>
          <w:rFonts w:asciiTheme="majorBidi" w:hAnsiTheme="majorBidi" w:cstheme="majorBidi"/>
          <w:sz w:val="24"/>
          <w:szCs w:val="24"/>
          <w:lang w:val="fr-FR"/>
        </w:rPr>
        <w:t>tent</w:t>
      </w:r>
      <w:r w:rsidR="008D6CF1">
        <w:rPr>
          <w:rFonts w:asciiTheme="majorBidi" w:hAnsiTheme="majorBidi" w:cstheme="majorBidi"/>
          <w:sz w:val="24"/>
          <w:szCs w:val="24"/>
          <w:lang w:val="fr-FR"/>
        </w:rPr>
        <w:t xml:space="preserve">ons </w:t>
      </w:r>
      <w:r w:rsidR="00E955C3">
        <w:rPr>
          <w:rFonts w:asciiTheme="majorBidi" w:hAnsiTheme="majorBidi" w:cstheme="majorBidi"/>
          <w:sz w:val="24"/>
          <w:szCs w:val="24"/>
          <w:lang w:val="fr-FR"/>
        </w:rPr>
        <w:t xml:space="preserve">de </w:t>
      </w:r>
      <w:r w:rsidR="00625BAB">
        <w:rPr>
          <w:rFonts w:asciiTheme="majorBidi" w:hAnsiTheme="majorBidi" w:cstheme="majorBidi"/>
          <w:sz w:val="24"/>
          <w:szCs w:val="24"/>
          <w:lang w:val="fr-FR"/>
        </w:rPr>
        <w:t>rendre le sens à la didactisation</w:t>
      </w:r>
      <w:r w:rsidR="00E955C3">
        <w:rPr>
          <w:rFonts w:asciiTheme="majorBidi" w:hAnsiTheme="majorBidi" w:cstheme="majorBidi"/>
          <w:sz w:val="24"/>
          <w:szCs w:val="24"/>
          <w:lang w:val="fr-FR"/>
        </w:rPr>
        <w:t xml:space="preserve"> </w:t>
      </w:r>
      <w:r w:rsidR="00625BAB">
        <w:rPr>
          <w:rFonts w:asciiTheme="majorBidi" w:hAnsiTheme="majorBidi" w:cstheme="majorBidi"/>
          <w:sz w:val="24"/>
          <w:szCs w:val="24"/>
          <w:lang w:val="fr-FR"/>
        </w:rPr>
        <w:t>traductologique sous la lumière des</w:t>
      </w:r>
      <w:r w:rsidR="00E955C3">
        <w:rPr>
          <w:rFonts w:asciiTheme="majorBidi" w:hAnsiTheme="majorBidi" w:cstheme="majorBidi"/>
          <w:sz w:val="24"/>
          <w:szCs w:val="24"/>
          <w:lang w:val="fr-FR"/>
        </w:rPr>
        <w:t xml:space="preserve"> compétences</w:t>
      </w:r>
      <w:r w:rsidR="00F35294">
        <w:rPr>
          <w:rFonts w:asciiTheme="majorBidi" w:hAnsiTheme="majorBidi" w:cstheme="majorBidi"/>
          <w:sz w:val="24"/>
          <w:szCs w:val="24"/>
          <w:lang w:val="fr-FR"/>
        </w:rPr>
        <w:t xml:space="preserve"> initiales et secondaires</w:t>
      </w:r>
      <w:r w:rsidR="00E955C3">
        <w:rPr>
          <w:rFonts w:asciiTheme="majorBidi" w:hAnsiTheme="majorBidi" w:cstheme="majorBidi"/>
          <w:sz w:val="24"/>
          <w:szCs w:val="24"/>
          <w:lang w:val="fr-FR"/>
        </w:rPr>
        <w:t xml:space="preserve"> </w:t>
      </w:r>
      <w:r>
        <w:rPr>
          <w:rFonts w:asciiTheme="majorBidi" w:hAnsiTheme="majorBidi" w:cstheme="majorBidi"/>
          <w:sz w:val="24"/>
          <w:szCs w:val="24"/>
          <w:lang w:val="fr-FR"/>
        </w:rPr>
        <w:t>et d’étudier</w:t>
      </w:r>
      <w:r w:rsidR="00625BAB">
        <w:rPr>
          <w:rFonts w:asciiTheme="majorBidi" w:hAnsiTheme="majorBidi" w:cstheme="majorBidi"/>
          <w:sz w:val="24"/>
          <w:szCs w:val="24"/>
          <w:lang w:val="fr-FR"/>
        </w:rPr>
        <w:t xml:space="preserve"> ainsi</w:t>
      </w:r>
      <w:r>
        <w:rPr>
          <w:rFonts w:asciiTheme="majorBidi" w:hAnsiTheme="majorBidi" w:cstheme="majorBidi"/>
          <w:sz w:val="24"/>
          <w:szCs w:val="24"/>
          <w:lang w:val="fr-FR"/>
        </w:rPr>
        <w:t xml:space="preserve"> les propriétés et </w:t>
      </w:r>
      <w:r w:rsidR="00625BAB">
        <w:rPr>
          <w:rFonts w:asciiTheme="majorBidi" w:hAnsiTheme="majorBidi" w:cstheme="majorBidi"/>
          <w:sz w:val="24"/>
          <w:szCs w:val="24"/>
          <w:lang w:val="fr-FR"/>
        </w:rPr>
        <w:t xml:space="preserve">les </w:t>
      </w:r>
      <w:r>
        <w:rPr>
          <w:rFonts w:asciiTheme="majorBidi" w:hAnsiTheme="majorBidi" w:cstheme="majorBidi"/>
          <w:sz w:val="24"/>
          <w:szCs w:val="24"/>
          <w:lang w:val="fr-FR"/>
        </w:rPr>
        <w:t xml:space="preserve">enjeux </w:t>
      </w:r>
      <w:r>
        <w:rPr>
          <w:rFonts w:asciiTheme="majorBidi" w:hAnsiTheme="majorBidi" w:cstheme="majorBidi"/>
          <w:sz w:val="24"/>
          <w:szCs w:val="24"/>
          <w:lang w:val="fr-FR"/>
        </w:rPr>
        <w:lastRenderedPageBreak/>
        <w:t xml:space="preserve">de ces </w:t>
      </w:r>
      <w:r w:rsidR="00625BAB">
        <w:rPr>
          <w:rFonts w:asciiTheme="majorBidi" w:hAnsiTheme="majorBidi" w:cstheme="majorBidi"/>
          <w:sz w:val="24"/>
          <w:szCs w:val="24"/>
          <w:lang w:val="fr-FR"/>
        </w:rPr>
        <w:t xml:space="preserve">dernières </w:t>
      </w:r>
      <w:r w:rsidR="00CC7351">
        <w:rPr>
          <w:rFonts w:asciiTheme="majorBidi" w:hAnsiTheme="majorBidi" w:cstheme="majorBidi"/>
          <w:sz w:val="24"/>
          <w:szCs w:val="24"/>
          <w:lang w:val="fr-FR"/>
        </w:rPr>
        <w:t>en</w:t>
      </w:r>
      <w:r w:rsidR="00E955C3">
        <w:rPr>
          <w:rFonts w:asciiTheme="majorBidi" w:hAnsiTheme="majorBidi" w:cstheme="majorBidi"/>
          <w:sz w:val="24"/>
          <w:szCs w:val="24"/>
          <w:lang w:val="fr-FR"/>
        </w:rPr>
        <w:t xml:space="preserve"> </w:t>
      </w:r>
      <w:r w:rsidR="002E28F5">
        <w:rPr>
          <w:rFonts w:asciiTheme="majorBidi" w:hAnsiTheme="majorBidi" w:cstheme="majorBidi"/>
          <w:sz w:val="24"/>
          <w:szCs w:val="24"/>
          <w:lang w:val="fr-FR"/>
        </w:rPr>
        <w:t>proposant</w:t>
      </w:r>
      <w:r w:rsidR="00E955C3">
        <w:rPr>
          <w:rFonts w:asciiTheme="majorBidi" w:hAnsiTheme="majorBidi" w:cstheme="majorBidi"/>
          <w:sz w:val="24"/>
          <w:szCs w:val="24"/>
          <w:lang w:val="fr-FR"/>
        </w:rPr>
        <w:t xml:space="preserve"> un modèle</w:t>
      </w:r>
      <w:r w:rsidR="002E28F5">
        <w:rPr>
          <w:rFonts w:asciiTheme="majorBidi" w:hAnsiTheme="majorBidi" w:cstheme="majorBidi"/>
          <w:sz w:val="24"/>
          <w:szCs w:val="24"/>
          <w:lang w:val="fr-FR"/>
        </w:rPr>
        <w:t xml:space="preserve"> exhaustif et dynamique</w:t>
      </w:r>
      <w:r w:rsidR="00625BAB">
        <w:rPr>
          <w:rFonts w:asciiTheme="majorBidi" w:hAnsiTheme="majorBidi" w:cstheme="majorBidi"/>
          <w:sz w:val="24"/>
          <w:szCs w:val="24"/>
          <w:lang w:val="fr-FR"/>
        </w:rPr>
        <w:t xml:space="preserve"> d’apprentissage de la traduction</w:t>
      </w:r>
      <w:r w:rsidR="00065950">
        <w:rPr>
          <w:rFonts w:asciiTheme="majorBidi" w:hAnsiTheme="majorBidi" w:cstheme="majorBidi"/>
          <w:sz w:val="24"/>
          <w:szCs w:val="24"/>
          <w:lang w:val="fr-FR"/>
        </w:rPr>
        <w:t xml:space="preserve"> par compétence</w:t>
      </w:r>
      <w:r w:rsidR="0007702A">
        <w:rPr>
          <w:rFonts w:asciiTheme="majorBidi" w:hAnsiTheme="majorBidi" w:cstheme="majorBidi"/>
          <w:sz w:val="24"/>
          <w:szCs w:val="24"/>
          <w:lang w:val="fr-FR"/>
        </w:rPr>
        <w:t xml:space="preserve"> mis en corrélation </w:t>
      </w:r>
      <w:r w:rsidR="009D2C41">
        <w:rPr>
          <w:rFonts w:asciiTheme="majorBidi" w:hAnsiTheme="majorBidi" w:cstheme="majorBidi"/>
          <w:sz w:val="24"/>
          <w:szCs w:val="24"/>
          <w:lang w:val="fr-FR"/>
        </w:rPr>
        <w:t>avec</w:t>
      </w:r>
      <w:r w:rsidR="0007702A">
        <w:rPr>
          <w:rFonts w:asciiTheme="majorBidi" w:hAnsiTheme="majorBidi" w:cstheme="majorBidi"/>
          <w:sz w:val="24"/>
          <w:szCs w:val="24"/>
          <w:lang w:val="fr-FR"/>
        </w:rPr>
        <w:t xml:space="preserve"> </w:t>
      </w:r>
      <w:r w:rsidR="007B430D">
        <w:rPr>
          <w:rFonts w:asciiTheme="majorBidi" w:hAnsiTheme="majorBidi" w:cstheme="majorBidi"/>
          <w:sz w:val="24"/>
          <w:szCs w:val="24"/>
          <w:lang w:val="fr-FR"/>
        </w:rPr>
        <w:t xml:space="preserve">les </w:t>
      </w:r>
      <w:r w:rsidR="0007702A">
        <w:rPr>
          <w:rFonts w:asciiTheme="majorBidi" w:hAnsiTheme="majorBidi" w:cstheme="majorBidi"/>
          <w:sz w:val="24"/>
          <w:szCs w:val="24"/>
          <w:lang w:val="fr-FR"/>
        </w:rPr>
        <w:t>courant</w:t>
      </w:r>
      <w:r w:rsidR="007B430D">
        <w:rPr>
          <w:rFonts w:asciiTheme="majorBidi" w:hAnsiTheme="majorBidi" w:cstheme="majorBidi"/>
          <w:sz w:val="24"/>
          <w:szCs w:val="24"/>
          <w:lang w:val="fr-FR"/>
        </w:rPr>
        <w:t>s constructiviste et</w:t>
      </w:r>
      <w:r w:rsidR="0007702A">
        <w:rPr>
          <w:rFonts w:asciiTheme="majorBidi" w:hAnsiTheme="majorBidi" w:cstheme="majorBidi"/>
          <w:sz w:val="24"/>
          <w:szCs w:val="24"/>
          <w:lang w:val="fr-FR"/>
        </w:rPr>
        <w:t xml:space="preserve"> cognitiviste</w:t>
      </w:r>
      <w:r w:rsidR="008D6CF1">
        <w:rPr>
          <w:rFonts w:asciiTheme="majorBidi" w:hAnsiTheme="majorBidi" w:cstheme="majorBidi"/>
          <w:sz w:val="24"/>
          <w:szCs w:val="24"/>
          <w:lang w:val="fr-FR"/>
        </w:rPr>
        <w:t>.</w:t>
      </w:r>
    </w:p>
    <w:p w:rsidR="00E86C1F" w:rsidRPr="007915E7" w:rsidRDefault="007915E7" w:rsidP="00E86C1F">
      <w:pPr>
        <w:spacing w:line="360" w:lineRule="auto"/>
        <w:jc w:val="both"/>
        <w:rPr>
          <w:rFonts w:asciiTheme="majorBidi" w:hAnsiTheme="majorBidi" w:cstheme="majorBidi"/>
          <w:b/>
          <w:bCs/>
          <w:sz w:val="24"/>
          <w:szCs w:val="24"/>
          <w:lang w:val="fr-FR"/>
        </w:rPr>
      </w:pPr>
      <w:r w:rsidRPr="007915E7">
        <w:rPr>
          <w:rFonts w:asciiTheme="majorBidi" w:hAnsiTheme="majorBidi" w:cstheme="majorBidi"/>
          <w:b/>
          <w:bCs/>
          <w:sz w:val="24"/>
          <w:szCs w:val="24"/>
          <w:lang w:val="fr-FR"/>
        </w:rPr>
        <w:t>Questions de la recherche :</w:t>
      </w:r>
    </w:p>
    <w:p w:rsidR="000A3EFB" w:rsidRDefault="000A3EFB" w:rsidP="000A3EFB">
      <w:pPr>
        <w:pStyle w:val="ListParagraph"/>
        <w:numPr>
          <w:ilvl w:val="0"/>
          <w:numId w:val="1"/>
        </w:num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Selon quelles propriétés pouvons-nous catégoriser et étudier les compétences initiales et secondaires de la traductologie ?</w:t>
      </w:r>
    </w:p>
    <w:p w:rsidR="007915E7" w:rsidRDefault="00BB460E" w:rsidP="00E6687F">
      <w:pPr>
        <w:pStyle w:val="ListParagraph"/>
        <w:numPr>
          <w:ilvl w:val="0"/>
          <w:numId w:val="1"/>
        </w:num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Q</w:t>
      </w:r>
      <w:r w:rsidR="002F710B" w:rsidRPr="002F710B">
        <w:rPr>
          <w:rFonts w:asciiTheme="majorBidi" w:hAnsiTheme="majorBidi" w:cstheme="majorBidi"/>
          <w:sz w:val="24"/>
          <w:szCs w:val="24"/>
          <w:lang w:val="fr-FR"/>
        </w:rPr>
        <w:t xml:space="preserve">uel est </w:t>
      </w:r>
      <w:r>
        <w:rPr>
          <w:rFonts w:asciiTheme="majorBidi" w:hAnsiTheme="majorBidi" w:cstheme="majorBidi"/>
          <w:sz w:val="24"/>
          <w:szCs w:val="24"/>
          <w:lang w:val="fr-FR"/>
        </w:rPr>
        <w:t>l</w:t>
      </w:r>
      <w:r w:rsidR="00C220EC">
        <w:rPr>
          <w:rFonts w:asciiTheme="majorBidi" w:hAnsiTheme="majorBidi" w:cstheme="majorBidi"/>
          <w:sz w:val="24"/>
          <w:szCs w:val="24"/>
          <w:lang w:val="fr-FR"/>
        </w:rPr>
        <w:t>’état</w:t>
      </w:r>
      <w:r w:rsidR="0057446D">
        <w:rPr>
          <w:rFonts w:asciiTheme="majorBidi" w:hAnsiTheme="majorBidi" w:cstheme="majorBidi"/>
          <w:sz w:val="24"/>
          <w:szCs w:val="24"/>
          <w:lang w:val="fr-FR"/>
        </w:rPr>
        <w:t xml:space="preserve"> ou la prise de position</w:t>
      </w:r>
      <w:r w:rsidR="00C220EC">
        <w:rPr>
          <w:rFonts w:asciiTheme="majorBidi" w:hAnsiTheme="majorBidi" w:cstheme="majorBidi"/>
          <w:sz w:val="24"/>
          <w:szCs w:val="24"/>
          <w:lang w:val="fr-FR"/>
        </w:rPr>
        <w:t xml:space="preserve"> actuel</w:t>
      </w:r>
      <w:r w:rsidR="0057446D">
        <w:rPr>
          <w:rFonts w:asciiTheme="majorBidi" w:hAnsiTheme="majorBidi" w:cstheme="majorBidi"/>
          <w:sz w:val="24"/>
          <w:szCs w:val="24"/>
          <w:lang w:val="fr-FR"/>
        </w:rPr>
        <w:t>le</w:t>
      </w:r>
      <w:r w:rsidR="00C220EC">
        <w:rPr>
          <w:rFonts w:asciiTheme="majorBidi" w:hAnsiTheme="majorBidi" w:cstheme="majorBidi"/>
          <w:sz w:val="24"/>
          <w:szCs w:val="24"/>
          <w:lang w:val="fr-FR"/>
        </w:rPr>
        <w:t xml:space="preserve"> de </w:t>
      </w:r>
      <w:r w:rsidR="006D55D8">
        <w:rPr>
          <w:rFonts w:asciiTheme="majorBidi" w:hAnsiTheme="majorBidi" w:cstheme="majorBidi"/>
          <w:sz w:val="24"/>
          <w:szCs w:val="24"/>
          <w:lang w:val="fr-FR"/>
        </w:rPr>
        <w:t xml:space="preserve">la </w:t>
      </w:r>
      <w:r w:rsidR="00C220EC">
        <w:rPr>
          <w:rFonts w:asciiTheme="majorBidi" w:hAnsiTheme="majorBidi" w:cstheme="majorBidi"/>
          <w:sz w:val="24"/>
          <w:szCs w:val="24"/>
          <w:lang w:val="fr-FR"/>
        </w:rPr>
        <w:t xml:space="preserve">didactisation </w:t>
      </w:r>
      <w:r w:rsidR="0057446D">
        <w:rPr>
          <w:rFonts w:asciiTheme="majorBidi" w:hAnsiTheme="majorBidi" w:cstheme="majorBidi"/>
          <w:sz w:val="24"/>
          <w:szCs w:val="24"/>
          <w:lang w:val="fr-FR"/>
        </w:rPr>
        <w:t>de la traductologie concernant les</w:t>
      </w:r>
      <w:r>
        <w:rPr>
          <w:rFonts w:asciiTheme="majorBidi" w:hAnsiTheme="majorBidi" w:cstheme="majorBidi"/>
          <w:sz w:val="24"/>
          <w:szCs w:val="24"/>
          <w:lang w:val="fr-FR"/>
        </w:rPr>
        <w:t xml:space="preserve"> compétences initiales et secondaires</w:t>
      </w:r>
      <w:r w:rsidR="00C220EC">
        <w:rPr>
          <w:rFonts w:asciiTheme="majorBidi" w:hAnsiTheme="majorBidi" w:cstheme="majorBidi"/>
          <w:sz w:val="24"/>
          <w:szCs w:val="24"/>
          <w:lang w:val="fr-FR"/>
        </w:rPr>
        <w:t xml:space="preserve"> de la traduction</w:t>
      </w:r>
      <w:r w:rsidR="00E6687F">
        <w:rPr>
          <w:rFonts w:asciiTheme="majorBidi" w:hAnsiTheme="majorBidi" w:cstheme="majorBidi"/>
          <w:sz w:val="24"/>
          <w:szCs w:val="24"/>
          <w:lang w:val="fr-FR"/>
        </w:rPr>
        <w:t xml:space="preserve"> </w:t>
      </w:r>
      <w:r w:rsidR="002F710B" w:rsidRPr="002F710B">
        <w:rPr>
          <w:rFonts w:asciiTheme="majorBidi" w:hAnsiTheme="majorBidi" w:cstheme="majorBidi"/>
          <w:sz w:val="24"/>
          <w:szCs w:val="24"/>
          <w:lang w:val="fr-FR"/>
        </w:rPr>
        <w:t>?</w:t>
      </w:r>
      <w:r w:rsidR="00C220EC">
        <w:rPr>
          <w:rFonts w:asciiTheme="majorBidi" w:hAnsiTheme="majorBidi" w:cstheme="majorBidi"/>
          <w:sz w:val="24"/>
          <w:szCs w:val="24"/>
          <w:lang w:val="fr-FR"/>
        </w:rPr>
        <w:t xml:space="preserve"> quels sont </w:t>
      </w:r>
      <w:r w:rsidR="00E6687F">
        <w:rPr>
          <w:rFonts w:asciiTheme="majorBidi" w:hAnsiTheme="majorBidi" w:cstheme="majorBidi"/>
          <w:sz w:val="24"/>
          <w:szCs w:val="24"/>
          <w:lang w:val="fr-FR"/>
        </w:rPr>
        <w:t xml:space="preserve">ses avantages et </w:t>
      </w:r>
      <w:r w:rsidR="00C220EC">
        <w:rPr>
          <w:rFonts w:asciiTheme="majorBidi" w:hAnsiTheme="majorBidi" w:cstheme="majorBidi"/>
          <w:sz w:val="24"/>
          <w:szCs w:val="24"/>
          <w:lang w:val="fr-FR"/>
        </w:rPr>
        <w:t>insuffisances ?</w:t>
      </w:r>
      <w:r w:rsidR="002F710B" w:rsidRPr="002F710B">
        <w:rPr>
          <w:rFonts w:asciiTheme="majorBidi" w:hAnsiTheme="majorBidi" w:cstheme="majorBidi"/>
          <w:sz w:val="24"/>
          <w:szCs w:val="24"/>
          <w:lang w:val="fr-FR"/>
        </w:rPr>
        <w:t xml:space="preserve"> </w:t>
      </w:r>
    </w:p>
    <w:p w:rsidR="002F710B" w:rsidRPr="002F710B" w:rsidRDefault="00CD6AD3" w:rsidP="0000368C">
      <w:pPr>
        <w:pStyle w:val="ListParagraph"/>
        <w:numPr>
          <w:ilvl w:val="0"/>
          <w:numId w:val="1"/>
        </w:num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Quel modèle </w:t>
      </w:r>
      <w:r w:rsidR="0000368C">
        <w:rPr>
          <w:rFonts w:asciiTheme="majorBidi" w:hAnsiTheme="majorBidi" w:cstheme="majorBidi"/>
          <w:sz w:val="24"/>
          <w:szCs w:val="24"/>
          <w:lang w:val="fr-FR"/>
        </w:rPr>
        <w:t>pouvons-nous</w:t>
      </w:r>
      <w:r>
        <w:rPr>
          <w:rFonts w:asciiTheme="majorBidi" w:hAnsiTheme="majorBidi" w:cstheme="majorBidi"/>
          <w:sz w:val="24"/>
          <w:szCs w:val="24"/>
          <w:lang w:val="fr-FR"/>
        </w:rPr>
        <w:t xml:space="preserve"> adopter afin de contribuer </w:t>
      </w:r>
      <w:r w:rsidR="0057446D">
        <w:rPr>
          <w:rFonts w:asciiTheme="majorBidi" w:hAnsiTheme="majorBidi" w:cstheme="majorBidi"/>
          <w:sz w:val="24"/>
          <w:szCs w:val="24"/>
          <w:lang w:val="fr-FR"/>
        </w:rPr>
        <w:t>la mobilisation</w:t>
      </w:r>
      <w:r>
        <w:rPr>
          <w:rFonts w:asciiTheme="majorBidi" w:hAnsiTheme="majorBidi" w:cstheme="majorBidi"/>
          <w:sz w:val="24"/>
          <w:szCs w:val="24"/>
          <w:lang w:val="fr-FR"/>
        </w:rPr>
        <w:t xml:space="preserve"> des compétences initiales et secondaires ?</w:t>
      </w:r>
    </w:p>
    <w:p w:rsidR="004547D7" w:rsidRPr="004547D7" w:rsidRDefault="004547D7" w:rsidP="00E86C1F">
      <w:pPr>
        <w:spacing w:line="360" w:lineRule="auto"/>
        <w:jc w:val="both"/>
        <w:rPr>
          <w:rFonts w:asciiTheme="majorBidi" w:hAnsiTheme="majorBidi" w:cstheme="majorBidi"/>
          <w:b/>
          <w:bCs/>
          <w:sz w:val="24"/>
          <w:szCs w:val="24"/>
          <w:lang w:val="fr-FR"/>
        </w:rPr>
      </w:pPr>
      <w:r w:rsidRPr="004547D7">
        <w:rPr>
          <w:rFonts w:asciiTheme="majorBidi" w:hAnsiTheme="majorBidi" w:cstheme="majorBidi"/>
          <w:b/>
          <w:bCs/>
          <w:sz w:val="24"/>
          <w:szCs w:val="24"/>
          <w:lang w:val="fr-FR"/>
        </w:rPr>
        <w:t>Hypothèses de la recherche :</w:t>
      </w:r>
    </w:p>
    <w:p w:rsidR="009A36FF" w:rsidRDefault="00C707CB" w:rsidP="00A47F69">
      <w:pPr>
        <w:pStyle w:val="ListParagraph"/>
        <w:numPr>
          <w:ilvl w:val="0"/>
          <w:numId w:val="2"/>
        </w:num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T</w:t>
      </w:r>
      <w:r w:rsidR="00BB460E">
        <w:rPr>
          <w:rFonts w:asciiTheme="majorBidi" w:hAnsiTheme="majorBidi" w:cstheme="majorBidi"/>
          <w:sz w:val="24"/>
          <w:szCs w:val="24"/>
          <w:lang w:val="fr-FR"/>
        </w:rPr>
        <w:t>ou</w:t>
      </w:r>
      <w:r w:rsidR="007F0555">
        <w:rPr>
          <w:rFonts w:asciiTheme="majorBidi" w:hAnsiTheme="majorBidi" w:cstheme="majorBidi"/>
          <w:sz w:val="24"/>
          <w:szCs w:val="24"/>
          <w:lang w:val="fr-FR"/>
        </w:rPr>
        <w:t>te</w:t>
      </w:r>
      <w:r w:rsidR="00BB460E">
        <w:rPr>
          <w:rFonts w:asciiTheme="majorBidi" w:hAnsiTheme="majorBidi" w:cstheme="majorBidi"/>
          <w:sz w:val="24"/>
          <w:szCs w:val="24"/>
          <w:lang w:val="fr-FR"/>
        </w:rPr>
        <w:t>s</w:t>
      </w:r>
      <w:r w:rsidR="007F0555">
        <w:rPr>
          <w:rFonts w:asciiTheme="majorBidi" w:hAnsiTheme="majorBidi" w:cstheme="majorBidi"/>
          <w:sz w:val="24"/>
          <w:szCs w:val="24"/>
          <w:lang w:val="fr-FR"/>
        </w:rPr>
        <w:t xml:space="preserve"> les</w:t>
      </w:r>
      <w:r w:rsidR="00BB460E">
        <w:rPr>
          <w:rFonts w:asciiTheme="majorBidi" w:hAnsiTheme="majorBidi" w:cstheme="majorBidi"/>
          <w:sz w:val="24"/>
          <w:szCs w:val="24"/>
          <w:lang w:val="fr-FR"/>
        </w:rPr>
        <w:t xml:space="preserve"> capacités</w:t>
      </w:r>
      <w:r w:rsidR="007F0555">
        <w:rPr>
          <w:rFonts w:asciiTheme="majorBidi" w:hAnsiTheme="majorBidi" w:cstheme="majorBidi"/>
          <w:sz w:val="24"/>
          <w:szCs w:val="24"/>
          <w:lang w:val="fr-FR"/>
        </w:rPr>
        <w:t>,</w:t>
      </w:r>
      <w:r w:rsidR="00BB460E">
        <w:rPr>
          <w:rFonts w:asciiTheme="majorBidi" w:hAnsiTheme="majorBidi" w:cstheme="majorBidi"/>
          <w:sz w:val="24"/>
          <w:szCs w:val="24"/>
          <w:lang w:val="fr-FR"/>
        </w:rPr>
        <w:t xml:space="preserve"> attitudes</w:t>
      </w:r>
      <w:r w:rsidR="007F0555">
        <w:rPr>
          <w:rFonts w:asciiTheme="majorBidi" w:hAnsiTheme="majorBidi" w:cstheme="majorBidi"/>
          <w:sz w:val="24"/>
          <w:szCs w:val="24"/>
          <w:lang w:val="fr-FR"/>
        </w:rPr>
        <w:t xml:space="preserve"> ou les savoir-faire </w:t>
      </w:r>
      <w:r w:rsidR="00B42ABA">
        <w:rPr>
          <w:rFonts w:asciiTheme="majorBidi" w:hAnsiTheme="majorBidi" w:cstheme="majorBidi"/>
          <w:sz w:val="24"/>
          <w:szCs w:val="24"/>
          <w:lang w:val="fr-FR"/>
        </w:rPr>
        <w:t>généralisables</w:t>
      </w:r>
      <w:r w:rsidR="007F0555">
        <w:rPr>
          <w:rFonts w:asciiTheme="majorBidi" w:hAnsiTheme="majorBidi" w:cstheme="majorBidi"/>
          <w:sz w:val="24"/>
          <w:szCs w:val="24"/>
          <w:lang w:val="fr-FR"/>
        </w:rPr>
        <w:t xml:space="preserve"> par la pratique</w:t>
      </w:r>
      <w:r w:rsidR="00B42ABA">
        <w:rPr>
          <w:rFonts w:asciiTheme="majorBidi" w:hAnsiTheme="majorBidi" w:cstheme="majorBidi"/>
          <w:sz w:val="24"/>
          <w:szCs w:val="24"/>
          <w:lang w:val="fr-FR"/>
        </w:rPr>
        <w:t xml:space="preserve"> </w:t>
      </w:r>
      <w:r w:rsidR="007F0555">
        <w:rPr>
          <w:rFonts w:asciiTheme="majorBidi" w:hAnsiTheme="majorBidi" w:cstheme="majorBidi"/>
          <w:sz w:val="24"/>
          <w:szCs w:val="24"/>
          <w:lang w:val="fr-FR"/>
        </w:rPr>
        <w:t xml:space="preserve">dans </w:t>
      </w:r>
      <w:r w:rsidR="00B42ABA">
        <w:rPr>
          <w:rFonts w:asciiTheme="majorBidi" w:hAnsiTheme="majorBidi" w:cstheme="majorBidi"/>
          <w:sz w:val="24"/>
          <w:szCs w:val="24"/>
          <w:lang w:val="fr-FR"/>
        </w:rPr>
        <w:t xml:space="preserve">tout acte de compréhension </w:t>
      </w:r>
      <w:r w:rsidR="002B7C49">
        <w:rPr>
          <w:rFonts w:asciiTheme="majorBidi" w:hAnsiTheme="majorBidi" w:cstheme="majorBidi"/>
          <w:sz w:val="24"/>
          <w:szCs w:val="24"/>
          <w:lang w:val="fr-FR"/>
        </w:rPr>
        <w:t>ou</w:t>
      </w:r>
      <w:r w:rsidR="00B42ABA">
        <w:rPr>
          <w:rFonts w:asciiTheme="majorBidi" w:hAnsiTheme="majorBidi" w:cstheme="majorBidi"/>
          <w:sz w:val="24"/>
          <w:szCs w:val="24"/>
          <w:lang w:val="fr-FR"/>
        </w:rPr>
        <w:t xml:space="preserve"> de production linguistique</w:t>
      </w:r>
      <w:r w:rsidR="002B7C49">
        <w:rPr>
          <w:rFonts w:asciiTheme="majorBidi" w:hAnsiTheme="majorBidi" w:cstheme="majorBidi"/>
          <w:sz w:val="24"/>
          <w:szCs w:val="24"/>
          <w:lang w:val="fr-FR"/>
        </w:rPr>
        <w:t xml:space="preserve"> </w:t>
      </w:r>
      <w:r w:rsidR="000A3EFB">
        <w:rPr>
          <w:rFonts w:asciiTheme="majorBidi" w:hAnsiTheme="majorBidi" w:cstheme="majorBidi"/>
          <w:sz w:val="24"/>
          <w:szCs w:val="24"/>
          <w:lang w:val="fr-FR"/>
        </w:rPr>
        <w:t>peuvent être répertoriés dans la catégorie</w:t>
      </w:r>
      <w:r w:rsidR="00B42ABA">
        <w:rPr>
          <w:rFonts w:asciiTheme="majorBidi" w:hAnsiTheme="majorBidi" w:cstheme="majorBidi"/>
          <w:sz w:val="24"/>
          <w:szCs w:val="24"/>
          <w:lang w:val="fr-FR"/>
        </w:rPr>
        <w:t xml:space="preserve"> </w:t>
      </w:r>
      <w:r w:rsidR="000A3EFB">
        <w:rPr>
          <w:rFonts w:asciiTheme="majorBidi" w:hAnsiTheme="majorBidi" w:cstheme="majorBidi"/>
          <w:sz w:val="24"/>
          <w:szCs w:val="24"/>
          <w:lang w:val="fr-FR"/>
        </w:rPr>
        <w:t>d</w:t>
      </w:r>
      <w:r>
        <w:rPr>
          <w:rFonts w:asciiTheme="majorBidi" w:hAnsiTheme="majorBidi" w:cstheme="majorBidi"/>
          <w:sz w:val="24"/>
          <w:szCs w:val="24"/>
          <w:lang w:val="fr-FR"/>
        </w:rPr>
        <w:t>es compétences initiales</w:t>
      </w:r>
      <w:r w:rsidR="008B2305">
        <w:rPr>
          <w:rFonts w:asciiTheme="majorBidi" w:hAnsiTheme="majorBidi" w:cstheme="majorBidi"/>
          <w:sz w:val="24"/>
          <w:szCs w:val="24"/>
          <w:lang w:val="fr-FR"/>
        </w:rPr>
        <w:t>.</w:t>
      </w:r>
      <w:r w:rsidR="003107B9">
        <w:rPr>
          <w:rFonts w:asciiTheme="majorBidi" w:hAnsiTheme="majorBidi" w:cstheme="majorBidi"/>
          <w:sz w:val="24"/>
          <w:szCs w:val="24"/>
          <w:lang w:val="fr-FR"/>
        </w:rPr>
        <w:t xml:space="preserve"> </w:t>
      </w:r>
      <w:r w:rsidR="007F0555">
        <w:rPr>
          <w:rFonts w:asciiTheme="majorBidi" w:hAnsiTheme="majorBidi" w:cstheme="majorBidi"/>
          <w:sz w:val="24"/>
          <w:szCs w:val="24"/>
          <w:lang w:val="fr-FR"/>
        </w:rPr>
        <w:t>L</w:t>
      </w:r>
      <w:r w:rsidR="00C220EC">
        <w:rPr>
          <w:rFonts w:asciiTheme="majorBidi" w:hAnsiTheme="majorBidi" w:cstheme="majorBidi"/>
          <w:sz w:val="24"/>
          <w:szCs w:val="24"/>
          <w:lang w:val="fr-FR"/>
        </w:rPr>
        <w:t>es</w:t>
      </w:r>
      <w:r w:rsidR="007F0555">
        <w:rPr>
          <w:rFonts w:asciiTheme="majorBidi" w:hAnsiTheme="majorBidi" w:cstheme="majorBidi"/>
          <w:sz w:val="24"/>
          <w:szCs w:val="24"/>
          <w:lang w:val="fr-FR"/>
        </w:rPr>
        <w:t xml:space="preserve"> </w:t>
      </w:r>
      <w:r w:rsidR="008B2305">
        <w:rPr>
          <w:rFonts w:asciiTheme="majorBidi" w:hAnsiTheme="majorBidi" w:cstheme="majorBidi"/>
          <w:sz w:val="24"/>
          <w:szCs w:val="24"/>
          <w:lang w:val="fr-FR"/>
        </w:rPr>
        <w:t>compétence</w:t>
      </w:r>
      <w:r w:rsidR="00C220EC">
        <w:rPr>
          <w:rFonts w:asciiTheme="majorBidi" w:hAnsiTheme="majorBidi" w:cstheme="majorBidi"/>
          <w:sz w:val="24"/>
          <w:szCs w:val="24"/>
          <w:lang w:val="fr-FR"/>
        </w:rPr>
        <w:t>s</w:t>
      </w:r>
      <w:r w:rsidR="008B2305">
        <w:rPr>
          <w:rFonts w:asciiTheme="majorBidi" w:hAnsiTheme="majorBidi" w:cstheme="majorBidi"/>
          <w:sz w:val="24"/>
          <w:szCs w:val="24"/>
          <w:lang w:val="fr-FR"/>
        </w:rPr>
        <w:t xml:space="preserve"> secondaire</w:t>
      </w:r>
      <w:r w:rsidR="00C220EC">
        <w:rPr>
          <w:rFonts w:asciiTheme="majorBidi" w:hAnsiTheme="majorBidi" w:cstheme="majorBidi"/>
          <w:sz w:val="24"/>
          <w:szCs w:val="24"/>
          <w:lang w:val="fr-FR"/>
        </w:rPr>
        <w:t>s</w:t>
      </w:r>
      <w:r w:rsidR="008B2305">
        <w:rPr>
          <w:rFonts w:asciiTheme="majorBidi" w:hAnsiTheme="majorBidi" w:cstheme="majorBidi"/>
          <w:sz w:val="24"/>
          <w:szCs w:val="24"/>
          <w:lang w:val="fr-FR"/>
        </w:rPr>
        <w:t>, pour</w:t>
      </w:r>
      <w:r w:rsidR="007F0555">
        <w:rPr>
          <w:rFonts w:asciiTheme="majorBidi" w:hAnsiTheme="majorBidi" w:cstheme="majorBidi"/>
          <w:sz w:val="24"/>
          <w:szCs w:val="24"/>
          <w:lang w:val="fr-FR"/>
        </w:rPr>
        <w:t xml:space="preserve"> </w:t>
      </w:r>
      <w:r w:rsidR="00C220EC">
        <w:rPr>
          <w:rFonts w:asciiTheme="majorBidi" w:hAnsiTheme="majorBidi" w:cstheme="majorBidi"/>
          <w:sz w:val="24"/>
          <w:szCs w:val="24"/>
          <w:lang w:val="fr-FR"/>
        </w:rPr>
        <w:t>leur</w:t>
      </w:r>
      <w:r w:rsidR="008B2305">
        <w:rPr>
          <w:rFonts w:asciiTheme="majorBidi" w:hAnsiTheme="majorBidi" w:cstheme="majorBidi"/>
          <w:sz w:val="24"/>
          <w:szCs w:val="24"/>
          <w:lang w:val="fr-FR"/>
        </w:rPr>
        <w:t xml:space="preserve"> part, </w:t>
      </w:r>
      <w:r w:rsidR="00A47F69">
        <w:rPr>
          <w:rFonts w:asciiTheme="majorBidi" w:hAnsiTheme="majorBidi" w:cstheme="majorBidi"/>
          <w:sz w:val="24"/>
          <w:szCs w:val="24"/>
          <w:lang w:val="fr-FR"/>
        </w:rPr>
        <w:t>peuvent contenir</w:t>
      </w:r>
      <w:r w:rsidR="008B2305">
        <w:rPr>
          <w:rFonts w:asciiTheme="majorBidi" w:hAnsiTheme="majorBidi" w:cstheme="majorBidi"/>
          <w:sz w:val="24"/>
          <w:szCs w:val="24"/>
          <w:lang w:val="fr-FR"/>
        </w:rPr>
        <w:t xml:space="preserve"> l’ensemble des </w:t>
      </w:r>
      <w:r w:rsidR="003107B9">
        <w:rPr>
          <w:rFonts w:asciiTheme="majorBidi" w:hAnsiTheme="majorBidi" w:cstheme="majorBidi"/>
          <w:sz w:val="24"/>
          <w:szCs w:val="24"/>
          <w:lang w:val="fr-FR"/>
        </w:rPr>
        <w:t>connaissances</w:t>
      </w:r>
      <w:r w:rsidR="008B2305">
        <w:rPr>
          <w:rFonts w:asciiTheme="majorBidi" w:hAnsiTheme="majorBidi" w:cstheme="majorBidi"/>
          <w:sz w:val="24"/>
          <w:szCs w:val="24"/>
          <w:lang w:val="fr-FR"/>
        </w:rPr>
        <w:t xml:space="preserve"> exhaustives, automatisables et</w:t>
      </w:r>
      <w:r w:rsidR="003107B9">
        <w:rPr>
          <w:rFonts w:asciiTheme="majorBidi" w:hAnsiTheme="majorBidi" w:cstheme="majorBidi"/>
          <w:sz w:val="24"/>
          <w:szCs w:val="24"/>
          <w:lang w:val="fr-FR"/>
        </w:rPr>
        <w:t xml:space="preserve"> </w:t>
      </w:r>
      <w:r w:rsidR="00F276ED">
        <w:rPr>
          <w:rFonts w:asciiTheme="majorBidi" w:hAnsiTheme="majorBidi" w:cstheme="majorBidi"/>
          <w:sz w:val="24"/>
          <w:szCs w:val="24"/>
          <w:lang w:val="fr-FR"/>
        </w:rPr>
        <w:t>actualisées</w:t>
      </w:r>
      <w:r w:rsidR="008B2305">
        <w:rPr>
          <w:rFonts w:asciiTheme="majorBidi" w:hAnsiTheme="majorBidi" w:cstheme="majorBidi"/>
          <w:sz w:val="24"/>
          <w:szCs w:val="24"/>
          <w:lang w:val="fr-FR"/>
        </w:rPr>
        <w:t>, entre autres, par l’observation</w:t>
      </w:r>
      <w:r w:rsidR="007F0555">
        <w:rPr>
          <w:rFonts w:asciiTheme="majorBidi" w:hAnsiTheme="majorBidi" w:cstheme="majorBidi"/>
          <w:sz w:val="24"/>
          <w:szCs w:val="24"/>
          <w:lang w:val="fr-FR"/>
        </w:rPr>
        <w:t>, l’expérimentation</w:t>
      </w:r>
      <w:r w:rsidR="008B2305">
        <w:rPr>
          <w:rFonts w:asciiTheme="majorBidi" w:hAnsiTheme="majorBidi" w:cstheme="majorBidi"/>
          <w:sz w:val="24"/>
          <w:szCs w:val="24"/>
          <w:lang w:val="fr-FR"/>
        </w:rPr>
        <w:t xml:space="preserve"> ou la </w:t>
      </w:r>
      <w:r w:rsidR="00681A81">
        <w:rPr>
          <w:rFonts w:asciiTheme="majorBidi" w:hAnsiTheme="majorBidi" w:cstheme="majorBidi"/>
          <w:sz w:val="24"/>
          <w:szCs w:val="24"/>
          <w:lang w:val="fr-FR"/>
        </w:rPr>
        <w:t>recherche</w:t>
      </w:r>
      <w:r w:rsidR="008B2305">
        <w:rPr>
          <w:rFonts w:asciiTheme="majorBidi" w:hAnsiTheme="majorBidi" w:cstheme="majorBidi"/>
          <w:sz w:val="24"/>
          <w:szCs w:val="24"/>
          <w:lang w:val="fr-FR"/>
        </w:rPr>
        <w:t xml:space="preserve"> d’information</w:t>
      </w:r>
      <w:r w:rsidR="003107B9">
        <w:rPr>
          <w:rFonts w:asciiTheme="majorBidi" w:hAnsiTheme="majorBidi" w:cstheme="majorBidi"/>
          <w:sz w:val="24"/>
          <w:szCs w:val="24"/>
          <w:lang w:val="fr-FR"/>
        </w:rPr>
        <w:t>.</w:t>
      </w:r>
      <w:r w:rsidR="007F0555">
        <w:rPr>
          <w:rFonts w:asciiTheme="majorBidi" w:hAnsiTheme="majorBidi" w:cstheme="majorBidi"/>
          <w:sz w:val="24"/>
          <w:szCs w:val="24"/>
          <w:lang w:val="fr-FR"/>
        </w:rPr>
        <w:t>..</w:t>
      </w:r>
    </w:p>
    <w:p w:rsidR="00F276ED" w:rsidRDefault="00096002" w:rsidP="006D55D8">
      <w:pPr>
        <w:pStyle w:val="ListParagraph"/>
        <w:numPr>
          <w:ilvl w:val="0"/>
          <w:numId w:val="2"/>
        </w:num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De nos jours, la plupart des cours traductologiques</w:t>
      </w:r>
      <w:r w:rsidR="0035233E">
        <w:rPr>
          <w:rFonts w:asciiTheme="majorBidi" w:hAnsiTheme="majorBidi" w:cstheme="majorBidi"/>
          <w:sz w:val="24"/>
          <w:szCs w:val="24"/>
          <w:lang w:val="fr-FR"/>
        </w:rPr>
        <w:t xml:space="preserve"> iraniens</w:t>
      </w:r>
      <w:r>
        <w:rPr>
          <w:rFonts w:asciiTheme="majorBidi" w:hAnsiTheme="majorBidi" w:cstheme="majorBidi"/>
          <w:sz w:val="24"/>
          <w:szCs w:val="24"/>
          <w:lang w:val="fr-FR"/>
        </w:rPr>
        <w:t xml:space="preserve"> proposent un plan statique d’apprentissage par cœur</w:t>
      </w:r>
      <w:r w:rsidR="0035233E">
        <w:rPr>
          <w:rFonts w:asciiTheme="majorBidi" w:hAnsiTheme="majorBidi" w:cstheme="majorBidi"/>
          <w:sz w:val="24"/>
          <w:szCs w:val="24"/>
          <w:lang w:val="fr-FR"/>
        </w:rPr>
        <w:t xml:space="preserve">. </w:t>
      </w:r>
      <w:r w:rsidR="00C33FB1">
        <w:rPr>
          <w:rFonts w:asciiTheme="majorBidi" w:hAnsiTheme="majorBidi" w:cstheme="majorBidi"/>
          <w:sz w:val="24"/>
          <w:szCs w:val="24"/>
          <w:lang w:val="fr-FR"/>
        </w:rPr>
        <w:t>l’enseignement</w:t>
      </w:r>
      <w:r w:rsidR="000A6448">
        <w:rPr>
          <w:rFonts w:asciiTheme="majorBidi" w:hAnsiTheme="majorBidi" w:cstheme="majorBidi"/>
          <w:sz w:val="24"/>
          <w:szCs w:val="24"/>
          <w:lang w:val="fr-FR"/>
        </w:rPr>
        <w:t xml:space="preserve"> peut donc arriver à un niveau satisfaisant de réussite en ce qui concerne les compétences initiales. Pourtant </w:t>
      </w:r>
      <w:r w:rsidR="00C33FB1">
        <w:rPr>
          <w:rFonts w:asciiTheme="majorBidi" w:hAnsiTheme="majorBidi" w:cstheme="majorBidi"/>
          <w:sz w:val="24"/>
          <w:szCs w:val="24"/>
          <w:lang w:val="fr-FR"/>
        </w:rPr>
        <w:t xml:space="preserve">la véracité et les </w:t>
      </w:r>
      <w:r w:rsidR="0035233E">
        <w:rPr>
          <w:rFonts w:asciiTheme="majorBidi" w:hAnsiTheme="majorBidi" w:cstheme="majorBidi"/>
          <w:sz w:val="24"/>
          <w:szCs w:val="24"/>
          <w:lang w:val="fr-FR"/>
        </w:rPr>
        <w:t>concept</w:t>
      </w:r>
      <w:r w:rsidR="00C33FB1">
        <w:rPr>
          <w:rFonts w:asciiTheme="majorBidi" w:hAnsiTheme="majorBidi" w:cstheme="majorBidi"/>
          <w:sz w:val="24"/>
          <w:szCs w:val="24"/>
          <w:lang w:val="fr-FR"/>
        </w:rPr>
        <w:t>s-clé</w:t>
      </w:r>
      <w:r w:rsidR="003F2FC1">
        <w:rPr>
          <w:rFonts w:asciiTheme="majorBidi" w:hAnsiTheme="majorBidi" w:cstheme="majorBidi"/>
          <w:sz w:val="24"/>
          <w:szCs w:val="24"/>
          <w:lang w:val="fr-FR"/>
        </w:rPr>
        <w:t xml:space="preserve"> de</w:t>
      </w:r>
      <w:r w:rsidR="00C33FB1">
        <w:rPr>
          <w:rFonts w:asciiTheme="majorBidi" w:hAnsiTheme="majorBidi" w:cstheme="majorBidi"/>
          <w:sz w:val="24"/>
          <w:szCs w:val="24"/>
          <w:lang w:val="fr-FR"/>
        </w:rPr>
        <w:t xml:space="preserve">s </w:t>
      </w:r>
      <w:r w:rsidR="003F2FC1">
        <w:rPr>
          <w:rFonts w:asciiTheme="majorBidi" w:hAnsiTheme="majorBidi" w:cstheme="majorBidi"/>
          <w:sz w:val="24"/>
          <w:szCs w:val="24"/>
          <w:lang w:val="fr-FR"/>
        </w:rPr>
        <w:t>compétence</w:t>
      </w:r>
      <w:r w:rsidR="00C33FB1">
        <w:rPr>
          <w:rFonts w:asciiTheme="majorBidi" w:hAnsiTheme="majorBidi" w:cstheme="majorBidi"/>
          <w:sz w:val="24"/>
          <w:szCs w:val="24"/>
          <w:lang w:val="fr-FR"/>
        </w:rPr>
        <w:t>s</w:t>
      </w:r>
      <w:r w:rsidR="003F2FC1">
        <w:rPr>
          <w:rFonts w:asciiTheme="majorBidi" w:hAnsiTheme="majorBidi" w:cstheme="majorBidi"/>
          <w:sz w:val="24"/>
          <w:szCs w:val="24"/>
          <w:lang w:val="fr-FR"/>
        </w:rPr>
        <w:t xml:space="preserve"> </w:t>
      </w:r>
      <w:r w:rsidR="000A6448">
        <w:rPr>
          <w:rFonts w:asciiTheme="majorBidi" w:hAnsiTheme="majorBidi" w:cstheme="majorBidi"/>
          <w:sz w:val="24"/>
          <w:szCs w:val="24"/>
          <w:lang w:val="fr-FR"/>
        </w:rPr>
        <w:t>secondaire</w:t>
      </w:r>
      <w:r w:rsidR="00C33FB1">
        <w:rPr>
          <w:rFonts w:asciiTheme="majorBidi" w:hAnsiTheme="majorBidi" w:cstheme="majorBidi"/>
          <w:sz w:val="24"/>
          <w:szCs w:val="24"/>
          <w:lang w:val="fr-FR"/>
        </w:rPr>
        <w:t>s</w:t>
      </w:r>
      <w:r w:rsidR="000A6448">
        <w:rPr>
          <w:rFonts w:asciiTheme="majorBidi" w:hAnsiTheme="majorBidi" w:cstheme="majorBidi"/>
          <w:sz w:val="24"/>
          <w:szCs w:val="24"/>
          <w:lang w:val="fr-FR"/>
        </w:rPr>
        <w:t xml:space="preserve"> </w:t>
      </w:r>
      <w:r w:rsidR="006D55D8">
        <w:rPr>
          <w:rFonts w:asciiTheme="majorBidi" w:hAnsiTheme="majorBidi" w:cstheme="majorBidi"/>
          <w:sz w:val="24"/>
          <w:szCs w:val="24"/>
          <w:lang w:val="fr-FR"/>
        </w:rPr>
        <w:t>seront</w:t>
      </w:r>
      <w:r w:rsidR="0035233E">
        <w:rPr>
          <w:rFonts w:asciiTheme="majorBidi" w:hAnsiTheme="majorBidi" w:cstheme="majorBidi"/>
          <w:sz w:val="24"/>
          <w:szCs w:val="24"/>
          <w:lang w:val="fr-FR"/>
        </w:rPr>
        <w:t xml:space="preserve"> </w:t>
      </w:r>
      <w:r w:rsidR="006D55D8">
        <w:rPr>
          <w:rFonts w:asciiTheme="majorBidi" w:hAnsiTheme="majorBidi" w:cstheme="majorBidi"/>
          <w:sz w:val="24"/>
          <w:szCs w:val="24"/>
          <w:lang w:val="fr-FR"/>
        </w:rPr>
        <w:t>remplacés</w:t>
      </w:r>
      <w:r w:rsidR="0035233E">
        <w:rPr>
          <w:rFonts w:asciiTheme="majorBidi" w:hAnsiTheme="majorBidi" w:cstheme="majorBidi"/>
          <w:sz w:val="24"/>
          <w:szCs w:val="24"/>
          <w:lang w:val="fr-FR"/>
        </w:rPr>
        <w:t xml:space="preserve"> d’un ensemble artificiel de connaissances et de</w:t>
      </w:r>
      <w:r w:rsidR="003F2FC1">
        <w:rPr>
          <w:rFonts w:asciiTheme="majorBidi" w:hAnsiTheme="majorBidi" w:cstheme="majorBidi"/>
          <w:sz w:val="24"/>
          <w:szCs w:val="24"/>
          <w:lang w:val="fr-FR"/>
        </w:rPr>
        <w:t xml:space="preserve"> </w:t>
      </w:r>
      <w:r w:rsidR="0035233E">
        <w:rPr>
          <w:rFonts w:asciiTheme="majorBidi" w:hAnsiTheme="majorBidi" w:cstheme="majorBidi"/>
          <w:sz w:val="24"/>
          <w:szCs w:val="24"/>
          <w:lang w:val="fr-FR"/>
        </w:rPr>
        <w:t>savoirs</w:t>
      </w:r>
      <w:r w:rsidR="00492F7D">
        <w:rPr>
          <w:rFonts w:asciiTheme="majorBidi" w:hAnsiTheme="majorBidi" w:cstheme="majorBidi"/>
          <w:sz w:val="24"/>
          <w:szCs w:val="24"/>
          <w:lang w:val="fr-FR"/>
        </w:rPr>
        <w:t xml:space="preserve"> encyclopédiques</w:t>
      </w:r>
      <w:r w:rsidR="0035233E">
        <w:rPr>
          <w:rFonts w:asciiTheme="majorBidi" w:hAnsiTheme="majorBidi" w:cstheme="majorBidi"/>
          <w:sz w:val="24"/>
          <w:szCs w:val="24"/>
          <w:lang w:val="fr-FR"/>
        </w:rPr>
        <w:t>.</w:t>
      </w:r>
    </w:p>
    <w:p w:rsidR="004547D7" w:rsidRDefault="00492F7D" w:rsidP="003E4D85">
      <w:pPr>
        <w:pStyle w:val="ListParagraph"/>
        <w:numPr>
          <w:ilvl w:val="0"/>
          <w:numId w:val="2"/>
        </w:num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C’est possible d’avoir un modèle cognitivo-constructiviste </w:t>
      </w:r>
      <w:r w:rsidR="0057446D">
        <w:rPr>
          <w:rFonts w:asciiTheme="majorBidi" w:hAnsiTheme="majorBidi" w:cstheme="majorBidi"/>
          <w:sz w:val="24"/>
          <w:szCs w:val="24"/>
          <w:lang w:val="fr-FR"/>
        </w:rPr>
        <w:t>accompagné d’</w:t>
      </w:r>
      <w:r w:rsidR="002E443F">
        <w:rPr>
          <w:rFonts w:asciiTheme="majorBidi" w:hAnsiTheme="majorBidi" w:cstheme="majorBidi"/>
          <w:sz w:val="24"/>
          <w:szCs w:val="24"/>
          <w:lang w:val="fr-FR"/>
        </w:rPr>
        <w:t>une approche par compétence</w:t>
      </w:r>
      <w:r>
        <w:rPr>
          <w:rFonts w:asciiTheme="majorBidi" w:hAnsiTheme="majorBidi" w:cstheme="majorBidi"/>
          <w:sz w:val="24"/>
          <w:szCs w:val="24"/>
          <w:lang w:val="fr-FR"/>
        </w:rPr>
        <w:t xml:space="preserve"> </w:t>
      </w:r>
      <w:r w:rsidR="0057446D">
        <w:rPr>
          <w:rFonts w:asciiTheme="majorBidi" w:hAnsiTheme="majorBidi" w:cstheme="majorBidi"/>
          <w:sz w:val="24"/>
          <w:szCs w:val="24"/>
          <w:lang w:val="fr-FR"/>
        </w:rPr>
        <w:t>centrée sur la mobilisation des compétences initiales et secondaires pour la réussite d</w:t>
      </w:r>
      <w:r w:rsidR="003E4D85">
        <w:rPr>
          <w:rFonts w:asciiTheme="majorBidi" w:hAnsiTheme="majorBidi" w:cstheme="majorBidi"/>
          <w:sz w:val="24"/>
          <w:szCs w:val="24"/>
          <w:lang w:val="fr-FR"/>
        </w:rPr>
        <w:t xml:space="preserve">ans l’accomplissement de toute sorte de tâche </w:t>
      </w:r>
      <w:r w:rsidR="0057446D">
        <w:rPr>
          <w:rFonts w:asciiTheme="majorBidi" w:hAnsiTheme="majorBidi" w:cstheme="majorBidi"/>
          <w:sz w:val="24"/>
          <w:szCs w:val="24"/>
          <w:lang w:val="fr-FR"/>
        </w:rPr>
        <w:t>traducti</w:t>
      </w:r>
      <w:r w:rsidR="003E4D85">
        <w:rPr>
          <w:rFonts w:asciiTheme="majorBidi" w:hAnsiTheme="majorBidi" w:cstheme="majorBidi"/>
          <w:sz w:val="24"/>
          <w:szCs w:val="24"/>
          <w:lang w:val="fr-FR"/>
        </w:rPr>
        <w:t>ve.</w:t>
      </w:r>
    </w:p>
    <w:p w:rsidR="0092462C" w:rsidRPr="0092462C" w:rsidRDefault="0092462C" w:rsidP="0092462C">
      <w:pPr>
        <w:spacing w:line="360" w:lineRule="auto"/>
        <w:jc w:val="both"/>
        <w:rPr>
          <w:rFonts w:asciiTheme="majorBidi" w:hAnsiTheme="majorBidi" w:cstheme="majorBidi"/>
          <w:b/>
          <w:bCs/>
          <w:sz w:val="24"/>
          <w:szCs w:val="24"/>
          <w:lang w:val="fr-FR"/>
        </w:rPr>
      </w:pPr>
      <w:r w:rsidRPr="0092462C">
        <w:rPr>
          <w:rFonts w:asciiTheme="majorBidi" w:hAnsiTheme="majorBidi" w:cstheme="majorBidi"/>
          <w:b/>
          <w:bCs/>
          <w:sz w:val="24"/>
          <w:szCs w:val="24"/>
          <w:lang w:val="fr-FR"/>
        </w:rPr>
        <w:t xml:space="preserve">Méthodologie </w:t>
      </w:r>
      <w:r w:rsidR="005D74D8">
        <w:rPr>
          <w:rFonts w:asciiTheme="majorBidi" w:hAnsiTheme="majorBidi" w:cstheme="majorBidi"/>
          <w:b/>
          <w:bCs/>
          <w:sz w:val="24"/>
          <w:szCs w:val="24"/>
          <w:lang w:val="fr-FR"/>
        </w:rPr>
        <w:t xml:space="preserve">et matières </w:t>
      </w:r>
      <w:r w:rsidRPr="0092462C">
        <w:rPr>
          <w:rFonts w:asciiTheme="majorBidi" w:hAnsiTheme="majorBidi" w:cstheme="majorBidi"/>
          <w:b/>
          <w:bCs/>
          <w:sz w:val="24"/>
          <w:szCs w:val="24"/>
          <w:lang w:val="fr-FR"/>
        </w:rPr>
        <w:t>de la recherche :</w:t>
      </w:r>
    </w:p>
    <w:p w:rsidR="0092462C" w:rsidRPr="00D27477" w:rsidRDefault="00476035" w:rsidP="0015064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Notre travail</w:t>
      </w:r>
      <w:r w:rsidR="0092462C" w:rsidRPr="00D27477">
        <w:rPr>
          <w:rFonts w:asciiTheme="majorBidi" w:hAnsiTheme="majorBidi" w:cstheme="majorBidi"/>
          <w:sz w:val="24"/>
          <w:szCs w:val="24"/>
          <w:lang w:val="fr-FR"/>
        </w:rPr>
        <w:t xml:space="preserve"> </w:t>
      </w:r>
      <w:r>
        <w:rPr>
          <w:rFonts w:asciiTheme="majorBidi" w:hAnsiTheme="majorBidi" w:cstheme="majorBidi"/>
          <w:sz w:val="24"/>
          <w:szCs w:val="24"/>
          <w:lang w:val="fr-FR"/>
        </w:rPr>
        <w:t>sera abordé</w:t>
      </w:r>
      <w:r w:rsidR="00EE3AF7" w:rsidRPr="00D27477">
        <w:rPr>
          <w:rFonts w:asciiTheme="majorBidi" w:hAnsiTheme="majorBidi" w:cstheme="majorBidi"/>
          <w:sz w:val="24"/>
          <w:szCs w:val="24"/>
          <w:lang w:val="fr-FR"/>
        </w:rPr>
        <w:t xml:space="preserve"> de manière</w:t>
      </w:r>
      <w:r w:rsidR="0092462C" w:rsidRPr="00D27477">
        <w:rPr>
          <w:rFonts w:asciiTheme="majorBidi" w:hAnsiTheme="majorBidi" w:cstheme="majorBidi"/>
          <w:sz w:val="24"/>
          <w:szCs w:val="24"/>
          <w:lang w:val="fr-FR"/>
        </w:rPr>
        <w:t xml:space="preserve"> analytique</w:t>
      </w:r>
      <w:r w:rsidR="00235C9E" w:rsidRPr="00D27477">
        <w:rPr>
          <w:rFonts w:asciiTheme="majorBidi" w:hAnsiTheme="majorBidi" w:cstheme="majorBidi"/>
          <w:sz w:val="24"/>
          <w:szCs w:val="24"/>
          <w:lang w:val="fr-FR"/>
        </w:rPr>
        <w:t>/</w:t>
      </w:r>
      <w:r w:rsidR="0092462C" w:rsidRPr="00D27477">
        <w:rPr>
          <w:rFonts w:asciiTheme="majorBidi" w:hAnsiTheme="majorBidi" w:cstheme="majorBidi"/>
          <w:sz w:val="24"/>
          <w:szCs w:val="24"/>
          <w:lang w:val="fr-FR"/>
        </w:rPr>
        <w:t xml:space="preserve">descriptive </w:t>
      </w:r>
      <w:r w:rsidR="00EE3AF7" w:rsidRPr="00D27477">
        <w:rPr>
          <w:rFonts w:asciiTheme="majorBidi" w:hAnsiTheme="majorBidi" w:cstheme="majorBidi"/>
          <w:sz w:val="24"/>
          <w:szCs w:val="24"/>
          <w:lang w:val="fr-FR"/>
        </w:rPr>
        <w:t xml:space="preserve">tout </w:t>
      </w:r>
      <w:r w:rsidR="0092462C" w:rsidRPr="00D27477">
        <w:rPr>
          <w:rFonts w:asciiTheme="majorBidi" w:hAnsiTheme="majorBidi" w:cstheme="majorBidi"/>
          <w:sz w:val="24"/>
          <w:szCs w:val="24"/>
          <w:lang w:val="fr-FR"/>
        </w:rPr>
        <w:t xml:space="preserve">en </w:t>
      </w:r>
      <w:r w:rsidR="00EE3AF7" w:rsidRPr="00D27477">
        <w:rPr>
          <w:rFonts w:asciiTheme="majorBidi" w:hAnsiTheme="majorBidi" w:cstheme="majorBidi"/>
          <w:sz w:val="24"/>
          <w:szCs w:val="24"/>
          <w:lang w:val="fr-FR"/>
        </w:rPr>
        <w:t xml:space="preserve">appuyant </w:t>
      </w:r>
      <w:r w:rsidR="006D55D8" w:rsidRPr="00D27477">
        <w:rPr>
          <w:rFonts w:asciiTheme="majorBidi" w:hAnsiTheme="majorBidi" w:cstheme="majorBidi"/>
          <w:sz w:val="24"/>
          <w:szCs w:val="24"/>
          <w:lang w:val="fr-FR"/>
        </w:rPr>
        <w:t>sur les</w:t>
      </w:r>
      <w:r w:rsidR="0092462C" w:rsidRPr="00D27477">
        <w:rPr>
          <w:rFonts w:asciiTheme="majorBidi" w:hAnsiTheme="majorBidi" w:cstheme="majorBidi"/>
          <w:sz w:val="24"/>
          <w:szCs w:val="24"/>
          <w:lang w:val="fr-FR"/>
        </w:rPr>
        <w:t xml:space="preserve"> notions de </w:t>
      </w:r>
      <w:r w:rsidR="00235C9E" w:rsidRPr="00D27477">
        <w:rPr>
          <w:rFonts w:asciiTheme="majorBidi" w:hAnsiTheme="majorBidi" w:cstheme="majorBidi"/>
          <w:sz w:val="24"/>
          <w:szCs w:val="24"/>
          <w:lang w:val="fr-FR"/>
        </w:rPr>
        <w:t>la</w:t>
      </w:r>
      <w:r w:rsidR="0092462C" w:rsidRPr="00D27477">
        <w:rPr>
          <w:rFonts w:asciiTheme="majorBidi" w:hAnsiTheme="majorBidi" w:cstheme="majorBidi"/>
          <w:sz w:val="24"/>
          <w:szCs w:val="24"/>
          <w:lang w:val="fr-FR"/>
        </w:rPr>
        <w:t xml:space="preserve"> </w:t>
      </w:r>
      <w:r w:rsidR="00235C9E" w:rsidRPr="00D27477">
        <w:rPr>
          <w:rFonts w:asciiTheme="majorBidi" w:hAnsiTheme="majorBidi" w:cstheme="majorBidi"/>
          <w:sz w:val="24"/>
          <w:szCs w:val="24"/>
          <w:lang w:val="fr-FR"/>
        </w:rPr>
        <w:t>traductologie</w:t>
      </w:r>
      <w:r w:rsidR="00D27477">
        <w:rPr>
          <w:rFonts w:asciiTheme="majorBidi" w:hAnsiTheme="majorBidi" w:cstheme="majorBidi"/>
          <w:sz w:val="24"/>
          <w:szCs w:val="24"/>
          <w:lang w:val="fr-FR"/>
        </w:rPr>
        <w:t xml:space="preserve"> ladmiralienne</w:t>
      </w:r>
      <w:r w:rsidR="00235C9E" w:rsidRPr="00D27477">
        <w:rPr>
          <w:rFonts w:asciiTheme="majorBidi" w:hAnsiTheme="majorBidi" w:cstheme="majorBidi"/>
          <w:sz w:val="24"/>
          <w:szCs w:val="24"/>
          <w:lang w:val="fr-FR"/>
        </w:rPr>
        <w:t xml:space="preserve"> </w:t>
      </w:r>
      <w:r w:rsidR="00D27477">
        <w:rPr>
          <w:rFonts w:asciiTheme="majorBidi" w:hAnsiTheme="majorBidi" w:cstheme="majorBidi"/>
          <w:sz w:val="24"/>
          <w:szCs w:val="24"/>
          <w:lang w:val="fr-FR"/>
        </w:rPr>
        <w:t>et</w:t>
      </w:r>
      <w:r w:rsidR="00235C9E" w:rsidRPr="00D27477">
        <w:rPr>
          <w:rFonts w:asciiTheme="majorBidi" w:hAnsiTheme="majorBidi" w:cstheme="majorBidi"/>
          <w:sz w:val="24"/>
          <w:szCs w:val="24"/>
          <w:lang w:val="fr-FR"/>
        </w:rPr>
        <w:t xml:space="preserve"> </w:t>
      </w:r>
      <w:r w:rsidR="00D27477">
        <w:rPr>
          <w:rFonts w:asciiTheme="majorBidi" w:hAnsiTheme="majorBidi" w:cstheme="majorBidi"/>
          <w:sz w:val="24"/>
          <w:szCs w:val="24"/>
          <w:lang w:val="fr-FR"/>
        </w:rPr>
        <w:t xml:space="preserve">de </w:t>
      </w:r>
      <w:r w:rsidR="00235C9E" w:rsidRPr="00D27477">
        <w:rPr>
          <w:rFonts w:asciiTheme="majorBidi" w:hAnsiTheme="majorBidi" w:cstheme="majorBidi"/>
          <w:sz w:val="24"/>
          <w:szCs w:val="24"/>
          <w:lang w:val="fr-FR"/>
        </w:rPr>
        <w:t>la didactique</w:t>
      </w:r>
      <w:r w:rsidR="00901720" w:rsidRPr="00D27477">
        <w:rPr>
          <w:rFonts w:asciiTheme="majorBidi" w:hAnsiTheme="majorBidi" w:cstheme="majorBidi"/>
          <w:sz w:val="24"/>
          <w:szCs w:val="24"/>
          <w:lang w:val="fr-FR"/>
        </w:rPr>
        <w:t xml:space="preserve"> des langues</w:t>
      </w:r>
      <w:r w:rsidR="001F182B">
        <w:rPr>
          <w:rFonts w:asciiTheme="majorBidi" w:hAnsiTheme="majorBidi" w:cstheme="majorBidi"/>
          <w:sz w:val="24"/>
          <w:szCs w:val="24"/>
          <w:lang w:val="fr-FR"/>
        </w:rPr>
        <w:t xml:space="preserve"> étrangères</w:t>
      </w:r>
      <w:r w:rsidR="00235C9E" w:rsidRPr="00D27477">
        <w:rPr>
          <w:rFonts w:asciiTheme="majorBidi" w:hAnsiTheme="majorBidi" w:cstheme="majorBidi"/>
          <w:sz w:val="24"/>
          <w:szCs w:val="24"/>
          <w:lang w:val="fr-FR"/>
        </w:rPr>
        <w:t>.</w:t>
      </w:r>
      <w:r w:rsidR="008B0591">
        <w:rPr>
          <w:rFonts w:asciiTheme="majorBidi" w:hAnsiTheme="majorBidi" w:cstheme="majorBidi"/>
          <w:sz w:val="24"/>
          <w:szCs w:val="24"/>
          <w:lang w:val="fr-FR"/>
        </w:rPr>
        <w:t xml:space="preserve"> Pour ce faire, </w:t>
      </w:r>
      <w:r w:rsidR="00962A66">
        <w:rPr>
          <w:rFonts w:asciiTheme="majorBidi" w:hAnsiTheme="majorBidi" w:cstheme="majorBidi"/>
          <w:sz w:val="24"/>
          <w:szCs w:val="24"/>
          <w:lang w:val="fr-FR"/>
        </w:rPr>
        <w:t xml:space="preserve">une </w:t>
      </w:r>
      <w:r w:rsidR="008B0591">
        <w:rPr>
          <w:rFonts w:asciiTheme="majorBidi" w:hAnsiTheme="majorBidi" w:cstheme="majorBidi"/>
          <w:sz w:val="24"/>
          <w:szCs w:val="24"/>
          <w:lang w:val="fr-FR"/>
        </w:rPr>
        <w:t xml:space="preserve">analyse </w:t>
      </w:r>
      <w:r w:rsidR="008B0591">
        <w:rPr>
          <w:rFonts w:asciiTheme="majorBidi" w:hAnsiTheme="majorBidi" w:cstheme="majorBidi"/>
          <w:sz w:val="24"/>
          <w:szCs w:val="24"/>
          <w:lang w:val="fr-FR"/>
        </w:rPr>
        <w:lastRenderedPageBreak/>
        <w:t>sémique</w:t>
      </w:r>
      <w:r w:rsidR="00962A66">
        <w:rPr>
          <w:rFonts w:asciiTheme="majorBidi" w:hAnsiTheme="majorBidi" w:cstheme="majorBidi"/>
          <w:sz w:val="24"/>
          <w:szCs w:val="24"/>
          <w:lang w:val="fr-FR"/>
        </w:rPr>
        <w:t xml:space="preserve"> sera appliquée</w:t>
      </w:r>
      <w:r w:rsidR="005D74D8">
        <w:rPr>
          <w:rFonts w:asciiTheme="majorBidi" w:hAnsiTheme="majorBidi" w:cstheme="majorBidi"/>
          <w:sz w:val="24"/>
          <w:szCs w:val="24"/>
          <w:lang w:val="fr-FR"/>
        </w:rPr>
        <w:t xml:space="preserve"> </w:t>
      </w:r>
      <w:r w:rsidR="00962A66">
        <w:rPr>
          <w:rFonts w:asciiTheme="majorBidi" w:hAnsiTheme="majorBidi" w:cstheme="majorBidi"/>
          <w:sz w:val="24"/>
          <w:szCs w:val="24"/>
          <w:lang w:val="fr-FR"/>
        </w:rPr>
        <w:t>aux</w:t>
      </w:r>
      <w:r w:rsidR="005D74D8">
        <w:rPr>
          <w:rFonts w:asciiTheme="majorBidi" w:hAnsiTheme="majorBidi" w:cstheme="majorBidi"/>
          <w:sz w:val="24"/>
          <w:szCs w:val="24"/>
          <w:lang w:val="fr-FR"/>
        </w:rPr>
        <w:t xml:space="preserve"> contenus de</w:t>
      </w:r>
      <w:r w:rsidR="00710A09">
        <w:rPr>
          <w:rFonts w:asciiTheme="majorBidi" w:hAnsiTheme="majorBidi" w:cstheme="majorBidi"/>
          <w:sz w:val="24"/>
          <w:szCs w:val="24"/>
          <w:lang w:val="fr-FR"/>
        </w:rPr>
        <w:t>s</w:t>
      </w:r>
      <w:r w:rsidR="005D74D8">
        <w:rPr>
          <w:rFonts w:asciiTheme="majorBidi" w:hAnsiTheme="majorBidi" w:cstheme="majorBidi"/>
          <w:sz w:val="24"/>
          <w:szCs w:val="24"/>
          <w:lang w:val="fr-FR"/>
        </w:rPr>
        <w:t xml:space="preserve"> </w:t>
      </w:r>
      <w:r w:rsidR="008B0591">
        <w:rPr>
          <w:rFonts w:asciiTheme="majorBidi" w:hAnsiTheme="majorBidi" w:cstheme="majorBidi"/>
          <w:sz w:val="24"/>
          <w:szCs w:val="24"/>
          <w:lang w:val="fr-FR"/>
        </w:rPr>
        <w:t xml:space="preserve">cours </w:t>
      </w:r>
      <w:r w:rsidR="00962A66">
        <w:rPr>
          <w:rFonts w:asciiTheme="majorBidi" w:hAnsiTheme="majorBidi" w:cstheme="majorBidi"/>
          <w:sz w:val="24"/>
          <w:szCs w:val="24"/>
          <w:lang w:val="fr-FR"/>
        </w:rPr>
        <w:t>et</w:t>
      </w:r>
      <w:r w:rsidR="008B0591">
        <w:rPr>
          <w:rFonts w:asciiTheme="majorBidi" w:hAnsiTheme="majorBidi" w:cstheme="majorBidi"/>
          <w:sz w:val="24"/>
          <w:szCs w:val="24"/>
          <w:lang w:val="fr-FR"/>
        </w:rPr>
        <w:t xml:space="preserve"> </w:t>
      </w:r>
      <w:r w:rsidR="00962A66">
        <w:rPr>
          <w:rFonts w:asciiTheme="majorBidi" w:hAnsiTheme="majorBidi" w:cstheme="majorBidi"/>
          <w:sz w:val="24"/>
          <w:szCs w:val="24"/>
          <w:lang w:val="fr-FR"/>
        </w:rPr>
        <w:t xml:space="preserve">aux corpus </w:t>
      </w:r>
      <w:r w:rsidR="008B0591">
        <w:rPr>
          <w:rFonts w:asciiTheme="majorBidi" w:hAnsiTheme="majorBidi" w:cstheme="majorBidi"/>
          <w:sz w:val="24"/>
          <w:szCs w:val="24"/>
          <w:lang w:val="fr-FR"/>
        </w:rPr>
        <w:t>d’activité</w:t>
      </w:r>
      <w:r w:rsidR="00962A66">
        <w:rPr>
          <w:rFonts w:asciiTheme="majorBidi" w:hAnsiTheme="majorBidi" w:cstheme="majorBidi"/>
          <w:sz w:val="24"/>
          <w:szCs w:val="24"/>
          <w:lang w:val="fr-FR"/>
        </w:rPr>
        <w:t>s</w:t>
      </w:r>
      <w:r w:rsidR="008B0591">
        <w:rPr>
          <w:rFonts w:asciiTheme="majorBidi" w:hAnsiTheme="majorBidi" w:cstheme="majorBidi"/>
          <w:sz w:val="24"/>
          <w:szCs w:val="24"/>
          <w:lang w:val="fr-FR"/>
        </w:rPr>
        <w:t xml:space="preserve"> des apprenants en derniers année</w:t>
      </w:r>
      <w:r w:rsidR="001F182B">
        <w:rPr>
          <w:rFonts w:asciiTheme="majorBidi" w:hAnsiTheme="majorBidi" w:cstheme="majorBidi"/>
          <w:sz w:val="24"/>
          <w:szCs w:val="24"/>
          <w:lang w:val="fr-FR"/>
        </w:rPr>
        <w:t>s</w:t>
      </w:r>
      <w:r w:rsidR="008B0591">
        <w:rPr>
          <w:rFonts w:asciiTheme="majorBidi" w:hAnsiTheme="majorBidi" w:cstheme="majorBidi"/>
          <w:sz w:val="24"/>
          <w:szCs w:val="24"/>
          <w:lang w:val="fr-FR"/>
        </w:rPr>
        <w:t xml:space="preserve"> de licence</w:t>
      </w:r>
      <w:r w:rsidR="001F182B">
        <w:rPr>
          <w:rFonts w:asciiTheme="majorBidi" w:hAnsiTheme="majorBidi" w:cstheme="majorBidi"/>
          <w:sz w:val="24"/>
          <w:szCs w:val="24"/>
          <w:lang w:val="fr-FR"/>
        </w:rPr>
        <w:t xml:space="preserve"> en traductologie</w:t>
      </w:r>
      <w:r w:rsidR="00962A66">
        <w:rPr>
          <w:rFonts w:asciiTheme="majorBidi" w:hAnsiTheme="majorBidi" w:cstheme="majorBidi"/>
          <w:sz w:val="24"/>
          <w:szCs w:val="24"/>
          <w:lang w:val="fr-FR"/>
        </w:rPr>
        <w:t>.</w:t>
      </w:r>
    </w:p>
    <w:p w:rsidR="0092462C" w:rsidRPr="0092462C" w:rsidRDefault="00AB01A2" w:rsidP="00AB01A2">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Histoire et i</w:t>
      </w:r>
      <w:r w:rsidR="0092462C" w:rsidRPr="0092462C">
        <w:rPr>
          <w:rFonts w:asciiTheme="majorBidi" w:hAnsiTheme="majorBidi" w:cstheme="majorBidi"/>
          <w:b/>
          <w:bCs/>
          <w:sz w:val="24"/>
          <w:szCs w:val="24"/>
          <w:lang w:val="fr-FR"/>
        </w:rPr>
        <w:t>nventivité de la recherche :</w:t>
      </w:r>
    </w:p>
    <w:p w:rsidR="00147730" w:rsidRPr="00CC53A2" w:rsidRDefault="00726ED7" w:rsidP="00CD0ABF">
      <w:pPr>
        <w:spacing w:line="360" w:lineRule="auto"/>
        <w:jc w:val="both"/>
        <w:rPr>
          <w:rFonts w:asciiTheme="majorBidi" w:hAnsiTheme="majorBidi" w:cstheme="majorBidi"/>
          <w:sz w:val="24"/>
          <w:szCs w:val="24"/>
          <w:lang w:val="fr-FR" w:bidi="fa-IR"/>
        </w:rPr>
      </w:pPr>
      <w:r>
        <w:rPr>
          <w:rFonts w:asciiTheme="majorBidi" w:hAnsiTheme="majorBidi" w:cstheme="majorBidi"/>
          <w:sz w:val="24"/>
          <w:szCs w:val="24"/>
          <w:lang w:val="fr-FR" w:bidi="fa-IR"/>
        </w:rPr>
        <w:t>L’option</w:t>
      </w:r>
      <w:r w:rsidR="0093111A">
        <w:rPr>
          <w:rFonts w:asciiTheme="majorBidi" w:hAnsiTheme="majorBidi" w:cstheme="majorBidi"/>
          <w:sz w:val="24"/>
          <w:szCs w:val="24"/>
          <w:lang w:val="fr-FR" w:bidi="fa-IR"/>
        </w:rPr>
        <w:t xml:space="preserve"> </w:t>
      </w:r>
      <w:r w:rsidR="006622DD">
        <w:rPr>
          <w:rFonts w:asciiTheme="majorBidi" w:hAnsiTheme="majorBidi" w:cstheme="majorBidi"/>
          <w:sz w:val="24"/>
          <w:szCs w:val="24"/>
          <w:lang w:val="fr-FR" w:bidi="fa-IR"/>
        </w:rPr>
        <w:t>de l’APC</w:t>
      </w:r>
      <w:r w:rsidR="0093111A">
        <w:rPr>
          <w:rFonts w:asciiTheme="majorBidi" w:hAnsiTheme="majorBidi" w:cstheme="majorBidi"/>
          <w:sz w:val="24"/>
          <w:szCs w:val="24"/>
          <w:lang w:val="fr-FR" w:bidi="fa-IR"/>
        </w:rPr>
        <w:t xml:space="preserve"> centrée</w:t>
      </w:r>
      <w:r w:rsidR="00535D1D">
        <w:rPr>
          <w:rFonts w:asciiTheme="majorBidi" w:hAnsiTheme="majorBidi" w:cstheme="majorBidi"/>
          <w:sz w:val="24"/>
          <w:szCs w:val="24"/>
          <w:lang w:val="fr-FR" w:bidi="fa-IR"/>
        </w:rPr>
        <w:t xml:space="preserve"> </w:t>
      </w:r>
      <w:r w:rsidR="0093111A">
        <w:rPr>
          <w:rFonts w:asciiTheme="majorBidi" w:hAnsiTheme="majorBidi" w:cstheme="majorBidi"/>
          <w:sz w:val="24"/>
          <w:szCs w:val="24"/>
          <w:lang w:val="fr-FR" w:bidi="fa-IR"/>
        </w:rPr>
        <w:t xml:space="preserve">sur </w:t>
      </w:r>
      <w:r>
        <w:rPr>
          <w:rFonts w:asciiTheme="majorBidi" w:hAnsiTheme="majorBidi" w:cstheme="majorBidi"/>
          <w:sz w:val="24"/>
          <w:szCs w:val="24"/>
          <w:lang w:val="fr-FR" w:bidi="fa-IR"/>
        </w:rPr>
        <w:t>la mobilisation des</w:t>
      </w:r>
      <w:r w:rsidR="0093111A">
        <w:rPr>
          <w:rFonts w:asciiTheme="majorBidi" w:hAnsiTheme="majorBidi" w:cstheme="majorBidi"/>
          <w:sz w:val="24"/>
          <w:szCs w:val="24"/>
          <w:lang w:val="fr-FR" w:bidi="fa-IR"/>
        </w:rPr>
        <w:t xml:space="preserve"> </w:t>
      </w:r>
      <w:r w:rsidR="00535D1D">
        <w:rPr>
          <w:rFonts w:asciiTheme="majorBidi" w:hAnsiTheme="majorBidi" w:cstheme="majorBidi"/>
          <w:sz w:val="24"/>
          <w:szCs w:val="24"/>
          <w:lang w:val="fr-FR" w:bidi="fa-IR"/>
        </w:rPr>
        <w:t>compétences initiales et secondaires</w:t>
      </w:r>
      <w:r w:rsidR="006622DD">
        <w:rPr>
          <w:rFonts w:asciiTheme="majorBidi" w:hAnsiTheme="majorBidi" w:cstheme="majorBidi"/>
          <w:sz w:val="24"/>
          <w:szCs w:val="24"/>
          <w:lang w:val="fr-FR" w:bidi="fa-IR"/>
        </w:rPr>
        <w:t xml:space="preserve"> n’a jamais été</w:t>
      </w:r>
      <w:r>
        <w:rPr>
          <w:rFonts w:asciiTheme="majorBidi" w:hAnsiTheme="majorBidi" w:cstheme="majorBidi"/>
          <w:sz w:val="24"/>
          <w:szCs w:val="24"/>
          <w:lang w:val="fr-FR" w:bidi="fa-IR"/>
        </w:rPr>
        <w:t xml:space="preserve"> adoptée</w:t>
      </w:r>
      <w:r w:rsidR="0093111A">
        <w:rPr>
          <w:rFonts w:asciiTheme="majorBidi" w:hAnsiTheme="majorBidi" w:cstheme="majorBidi"/>
          <w:sz w:val="24"/>
          <w:szCs w:val="24"/>
          <w:lang w:val="fr-FR" w:bidi="fa-IR"/>
        </w:rPr>
        <w:t xml:space="preserve"> </w:t>
      </w:r>
      <w:r>
        <w:rPr>
          <w:rFonts w:asciiTheme="majorBidi" w:hAnsiTheme="majorBidi" w:cstheme="majorBidi"/>
          <w:sz w:val="24"/>
          <w:szCs w:val="24"/>
          <w:lang w:val="fr-FR" w:bidi="fa-IR"/>
        </w:rPr>
        <w:t>dans les études de la traductologie et de sa didactisation</w:t>
      </w:r>
      <w:r w:rsidR="00AB01A2">
        <w:rPr>
          <w:rFonts w:asciiTheme="majorBidi" w:hAnsiTheme="majorBidi" w:cstheme="majorBidi"/>
          <w:sz w:val="24"/>
          <w:szCs w:val="24"/>
          <w:lang w:val="fr-FR" w:bidi="fa-IR"/>
        </w:rPr>
        <w:t>.</w:t>
      </w:r>
    </w:p>
    <w:p w:rsidR="00F53909" w:rsidRDefault="00F53909" w:rsidP="0099186A">
      <w:pPr>
        <w:spacing w:line="360" w:lineRule="auto"/>
        <w:jc w:val="both"/>
        <w:rPr>
          <w:rFonts w:asciiTheme="majorBidi" w:hAnsiTheme="majorBidi" w:cstheme="majorBidi"/>
          <w:sz w:val="24"/>
          <w:szCs w:val="24"/>
          <w:lang w:val="fr-FR"/>
        </w:rPr>
      </w:pPr>
    </w:p>
    <w:sdt>
      <w:sdtPr>
        <w:rPr>
          <w:rFonts w:asciiTheme="minorHAnsi" w:eastAsiaTheme="minorHAnsi" w:hAnsiTheme="minorHAnsi" w:cstheme="minorBidi"/>
          <w:b w:val="0"/>
          <w:bCs w:val="0"/>
          <w:color w:val="auto"/>
          <w:sz w:val="22"/>
          <w:szCs w:val="22"/>
          <w:lang w:bidi="ar-SA"/>
        </w:rPr>
        <w:id w:val="1043779416"/>
        <w:docPartObj>
          <w:docPartGallery w:val="Bibliographies"/>
          <w:docPartUnique/>
        </w:docPartObj>
      </w:sdtPr>
      <w:sdtEndPr/>
      <w:sdtContent>
        <w:p w:rsidR="00E63042" w:rsidRDefault="00E63042">
          <w:pPr>
            <w:pStyle w:val="Heading1"/>
            <w:rPr>
              <w:lang w:val="fr-FR"/>
            </w:rPr>
          </w:pPr>
          <w:r w:rsidRPr="00E63042">
            <w:rPr>
              <w:lang w:val="fr-FR"/>
            </w:rPr>
            <w:t>Bibliographie:</w:t>
          </w:r>
        </w:p>
        <w:p w:rsidR="00A12D38" w:rsidRPr="00A12D38" w:rsidRDefault="00A12D38" w:rsidP="00A12D38">
          <w:pPr>
            <w:rPr>
              <w:lang w:val="fr-FR" w:bidi="en-US"/>
            </w:rPr>
          </w:pPr>
        </w:p>
        <w:p w:rsidR="00A114A8" w:rsidRPr="00065950" w:rsidRDefault="00870C0F" w:rsidP="00A114A8">
          <w:pPr>
            <w:pStyle w:val="Bibliography"/>
            <w:rPr>
              <w:noProof/>
              <w:lang w:val="fr-FR"/>
            </w:rPr>
          </w:pPr>
          <w:r>
            <w:fldChar w:fldCharType="begin"/>
          </w:r>
          <w:r w:rsidR="00E63042" w:rsidRPr="00065950">
            <w:rPr>
              <w:lang w:val="fr-FR"/>
            </w:rPr>
            <w:instrText xml:space="preserve"> BIBLIOGRAPHY </w:instrText>
          </w:r>
          <w:r>
            <w:fldChar w:fldCharType="separate"/>
          </w:r>
          <w:r w:rsidR="00A114A8" w:rsidRPr="00065950">
            <w:rPr>
              <w:noProof/>
              <w:lang w:val="fr-FR"/>
            </w:rPr>
            <w:t xml:space="preserve">Ausubel, D. P. (1978). </w:t>
          </w:r>
          <w:r w:rsidR="00A114A8" w:rsidRPr="00065950">
            <w:rPr>
              <w:i/>
              <w:iCs/>
              <w:noProof/>
              <w:lang w:val="fr-FR"/>
            </w:rPr>
            <w:t>Educational Psychology: A Cognitive View.</w:t>
          </w:r>
          <w:r w:rsidR="00A114A8" w:rsidRPr="00065950">
            <w:rPr>
              <w:noProof/>
              <w:lang w:val="fr-FR"/>
            </w:rPr>
            <w:t xml:space="preserve"> Michigan: University of Michigan.</w:t>
          </w:r>
        </w:p>
        <w:p w:rsidR="00A114A8" w:rsidRDefault="00A114A8" w:rsidP="00A114A8">
          <w:pPr>
            <w:pStyle w:val="Bibliography"/>
            <w:rPr>
              <w:noProof/>
              <w:lang w:val="fr-FR"/>
            </w:rPr>
          </w:pPr>
          <w:r>
            <w:rPr>
              <w:noProof/>
              <w:lang w:val="fr-FR"/>
            </w:rPr>
            <w:t xml:space="preserve">Ballard, M. (2009). </w:t>
          </w:r>
          <w:r>
            <w:rPr>
              <w:i/>
              <w:iCs/>
              <w:noProof/>
              <w:lang w:val="fr-FR"/>
            </w:rPr>
            <w:t>Traductologie et Enseignement de Traductologie à l'Université.</w:t>
          </w:r>
          <w:r>
            <w:rPr>
              <w:noProof/>
              <w:lang w:val="fr-FR"/>
            </w:rPr>
            <w:t xml:space="preserve"> Artois: Presse universitaire Artois.</w:t>
          </w:r>
        </w:p>
        <w:p w:rsidR="00A114A8" w:rsidRDefault="00A114A8" w:rsidP="00A114A8">
          <w:pPr>
            <w:pStyle w:val="Bibliography"/>
            <w:rPr>
              <w:noProof/>
              <w:lang w:val="fr-FR"/>
            </w:rPr>
          </w:pPr>
          <w:r>
            <w:rPr>
              <w:noProof/>
              <w:lang w:val="fr-FR"/>
            </w:rPr>
            <w:t xml:space="preserve">Jonnaert, P. (2003). </w:t>
          </w:r>
          <w:r>
            <w:rPr>
              <w:i/>
              <w:iCs/>
              <w:noProof/>
              <w:lang w:val="fr-FR"/>
            </w:rPr>
            <w:t>Compétence et Socioconstructivisme: un cadre théorique.</w:t>
          </w:r>
          <w:r>
            <w:rPr>
              <w:noProof/>
              <w:lang w:val="fr-FR"/>
            </w:rPr>
            <w:t xml:space="preserve"> Laval: De Boeck.</w:t>
          </w:r>
        </w:p>
        <w:p w:rsidR="00A114A8" w:rsidRDefault="00A114A8" w:rsidP="00A114A8">
          <w:pPr>
            <w:pStyle w:val="Bibliography"/>
            <w:rPr>
              <w:noProof/>
              <w:lang w:val="fr-FR"/>
            </w:rPr>
          </w:pPr>
          <w:r>
            <w:rPr>
              <w:noProof/>
              <w:lang w:val="fr-FR"/>
            </w:rPr>
            <w:t xml:space="preserve">Ladmiral, J.-R. (1994). </w:t>
          </w:r>
          <w:r>
            <w:rPr>
              <w:i/>
              <w:iCs/>
              <w:noProof/>
              <w:lang w:val="fr-FR"/>
            </w:rPr>
            <w:t>Théorèmes Pour La Traduction.</w:t>
          </w:r>
          <w:r>
            <w:rPr>
              <w:noProof/>
              <w:lang w:val="fr-FR"/>
            </w:rPr>
            <w:t xml:space="preserve"> Paris: Gallimard.</w:t>
          </w:r>
        </w:p>
        <w:p w:rsidR="00A114A8" w:rsidRDefault="00A114A8" w:rsidP="00A114A8">
          <w:pPr>
            <w:pStyle w:val="Bibliography"/>
            <w:rPr>
              <w:noProof/>
              <w:lang w:val="fr-FR"/>
            </w:rPr>
          </w:pPr>
          <w:r>
            <w:rPr>
              <w:noProof/>
              <w:lang w:val="fr-FR"/>
            </w:rPr>
            <w:t xml:space="preserve">Scallon, G. (207). </w:t>
          </w:r>
          <w:r>
            <w:rPr>
              <w:i/>
              <w:iCs/>
              <w:noProof/>
              <w:lang w:val="fr-FR"/>
            </w:rPr>
            <w:t>L'Evaluation Des Apprentissages Dans Une Approche Par Compétence.</w:t>
          </w:r>
          <w:r>
            <w:rPr>
              <w:noProof/>
              <w:lang w:val="fr-FR"/>
            </w:rPr>
            <w:t xml:space="preserve"> Laval: De Boeck.</w:t>
          </w:r>
        </w:p>
        <w:p w:rsidR="00E63042" w:rsidRDefault="00870C0F" w:rsidP="00A114A8">
          <w:r>
            <w:fldChar w:fldCharType="end"/>
          </w:r>
        </w:p>
      </w:sdtContent>
    </w:sdt>
    <w:p w:rsidR="00E63042" w:rsidRPr="00574B75" w:rsidRDefault="00E63042" w:rsidP="00FE769A">
      <w:pPr>
        <w:rPr>
          <w:rFonts w:asciiTheme="majorBidi" w:hAnsiTheme="majorBidi" w:cstheme="majorBidi"/>
          <w:sz w:val="24"/>
          <w:szCs w:val="24"/>
        </w:rPr>
      </w:pPr>
    </w:p>
    <w:p w:rsidR="006375D6" w:rsidRPr="00574B75" w:rsidRDefault="006375D6">
      <w:bookmarkStart w:id="0" w:name="_GoBack"/>
      <w:bookmarkEnd w:id="0"/>
    </w:p>
    <w:sectPr w:rsidR="006375D6" w:rsidRPr="00574B75" w:rsidSect="007230B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68C" w:rsidRDefault="0000368C" w:rsidP="00070A52">
      <w:pPr>
        <w:spacing w:after="0" w:line="240" w:lineRule="auto"/>
      </w:pPr>
      <w:r>
        <w:separator/>
      </w:r>
    </w:p>
  </w:endnote>
  <w:endnote w:type="continuationSeparator" w:id="0">
    <w:p w:rsidR="0000368C" w:rsidRDefault="0000368C" w:rsidP="00070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Regular">
    <w:altName w:val="Courier New"/>
    <w:charset w:val="B2"/>
    <w:family w:val="auto"/>
    <w:pitch w:val="variable"/>
    <w:sig w:usb0="80002003" w:usb1="80002042"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3779502"/>
      <w:docPartObj>
        <w:docPartGallery w:val="Page Numbers (Bottom of Page)"/>
        <w:docPartUnique/>
      </w:docPartObj>
    </w:sdtPr>
    <w:sdtEndPr/>
    <w:sdtContent>
      <w:p w:rsidR="0000368C" w:rsidRDefault="00CD0ABF">
        <w:pPr>
          <w:pStyle w:val="Footer"/>
          <w:jc w:val="center"/>
        </w:pPr>
        <w:r>
          <w:rPr>
            <w:noProof/>
          </w:rPr>
          <w:fldChar w:fldCharType="begin"/>
        </w:r>
        <w:r>
          <w:rPr>
            <w:noProof/>
          </w:rPr>
          <w:instrText xml:space="preserve"> PAGE   \* MERGEFORMAT </w:instrText>
        </w:r>
        <w:r>
          <w:rPr>
            <w:noProof/>
          </w:rPr>
          <w:fldChar w:fldCharType="separate"/>
        </w:r>
        <w:r>
          <w:rPr>
            <w:noProof/>
          </w:rPr>
          <w:t>4</w:t>
        </w:r>
        <w:r>
          <w:rPr>
            <w:noProof/>
          </w:rPr>
          <w:fldChar w:fldCharType="end"/>
        </w:r>
      </w:p>
    </w:sdtContent>
  </w:sdt>
  <w:p w:rsidR="0000368C" w:rsidRDefault="000036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68C" w:rsidRDefault="0000368C" w:rsidP="00070A52">
      <w:pPr>
        <w:spacing w:after="0" w:line="240" w:lineRule="auto"/>
      </w:pPr>
      <w:r>
        <w:separator/>
      </w:r>
    </w:p>
  </w:footnote>
  <w:footnote w:type="continuationSeparator" w:id="0">
    <w:p w:rsidR="0000368C" w:rsidRDefault="0000368C" w:rsidP="00070A52">
      <w:pPr>
        <w:spacing w:after="0" w:line="240" w:lineRule="auto"/>
      </w:pPr>
      <w:r>
        <w:continuationSeparator/>
      </w:r>
    </w:p>
  </w:footnote>
  <w:footnote w:id="1">
    <w:p w:rsidR="0000368C" w:rsidRPr="00070A52" w:rsidRDefault="0000368C" w:rsidP="00530A8A">
      <w:pPr>
        <w:pStyle w:val="FootnoteText"/>
        <w:rPr>
          <w:lang w:val="fr-FR"/>
        </w:rPr>
      </w:pPr>
      <w:r w:rsidRPr="00070A52">
        <w:rPr>
          <w:rStyle w:val="FootnoteReference"/>
          <w:lang w:val="fr-FR"/>
        </w:rPr>
        <w:footnoteRef/>
      </w:r>
      <w:r w:rsidRPr="00070A52">
        <w:rPr>
          <w:lang w:val="fr-FR"/>
        </w:rPr>
        <w:t xml:space="preserve"> Savoir et non</w:t>
      </w:r>
      <w:r>
        <w:rPr>
          <w:lang w:val="fr-FR"/>
        </w:rPr>
        <w:t xml:space="preserve"> savoir-faire</w:t>
      </w:r>
      <w:r w:rsidRPr="00070A52">
        <w:rPr>
          <w:lang w:val="fr-FR"/>
        </w:rPr>
        <w:t xml:space="preserve"> </w:t>
      </w:r>
      <w:r>
        <w:rPr>
          <w:lang w:val="fr-FR"/>
        </w:rPr>
        <w:t xml:space="preserve">ou </w:t>
      </w:r>
      <w:r w:rsidRPr="00070A52">
        <w:rPr>
          <w:lang w:val="fr-FR"/>
        </w:rPr>
        <w:t>compétence puisque</w:t>
      </w:r>
      <w:r>
        <w:rPr>
          <w:lang w:val="fr-FR"/>
        </w:rPr>
        <w:t xml:space="preserve"> nous n’avons pas besoin d’approfondir dans le domaine spécialisé. C’est pourquoi nous pouvons traduire sans une grande expertise pratique dans les domaines de spécialités complexes telle que la chirurgie oculaire par exemple....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7520"/>
    <w:multiLevelType w:val="hybridMultilevel"/>
    <w:tmpl w:val="E18E9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C5F0A"/>
    <w:multiLevelType w:val="hybridMultilevel"/>
    <w:tmpl w:val="E18E9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375D6"/>
    <w:rsid w:val="0000368C"/>
    <w:rsid w:val="00010C49"/>
    <w:rsid w:val="0001283D"/>
    <w:rsid w:val="00022A69"/>
    <w:rsid w:val="00042C03"/>
    <w:rsid w:val="0006247C"/>
    <w:rsid w:val="00065950"/>
    <w:rsid w:val="00070A52"/>
    <w:rsid w:val="000711DD"/>
    <w:rsid w:val="0007702A"/>
    <w:rsid w:val="000776BF"/>
    <w:rsid w:val="0009296E"/>
    <w:rsid w:val="00096002"/>
    <w:rsid w:val="00096CD6"/>
    <w:rsid w:val="000A3EFB"/>
    <w:rsid w:val="000A6448"/>
    <w:rsid w:val="000B1E1B"/>
    <w:rsid w:val="000B5B7D"/>
    <w:rsid w:val="000B7826"/>
    <w:rsid w:val="000D397D"/>
    <w:rsid w:val="000D5D16"/>
    <w:rsid w:val="000F40BD"/>
    <w:rsid w:val="00111A59"/>
    <w:rsid w:val="00113E32"/>
    <w:rsid w:val="00115EE7"/>
    <w:rsid w:val="00141050"/>
    <w:rsid w:val="00144031"/>
    <w:rsid w:val="00144C4C"/>
    <w:rsid w:val="0014664E"/>
    <w:rsid w:val="00147730"/>
    <w:rsid w:val="00150646"/>
    <w:rsid w:val="00151FC3"/>
    <w:rsid w:val="00170956"/>
    <w:rsid w:val="0017123C"/>
    <w:rsid w:val="001813D7"/>
    <w:rsid w:val="00182051"/>
    <w:rsid w:val="00182C4B"/>
    <w:rsid w:val="00190342"/>
    <w:rsid w:val="00191347"/>
    <w:rsid w:val="00195D71"/>
    <w:rsid w:val="001A29F9"/>
    <w:rsid w:val="001B0BA9"/>
    <w:rsid w:val="001B4275"/>
    <w:rsid w:val="001B58C5"/>
    <w:rsid w:val="001C2C76"/>
    <w:rsid w:val="001C7352"/>
    <w:rsid w:val="001D0278"/>
    <w:rsid w:val="001D4C71"/>
    <w:rsid w:val="001E32F1"/>
    <w:rsid w:val="001F182B"/>
    <w:rsid w:val="002025C9"/>
    <w:rsid w:val="00205E48"/>
    <w:rsid w:val="0021040B"/>
    <w:rsid w:val="00215E44"/>
    <w:rsid w:val="00225020"/>
    <w:rsid w:val="002273FA"/>
    <w:rsid w:val="00235C9E"/>
    <w:rsid w:val="0024155B"/>
    <w:rsid w:val="00245930"/>
    <w:rsid w:val="00253982"/>
    <w:rsid w:val="002634AF"/>
    <w:rsid w:val="002650A7"/>
    <w:rsid w:val="00284204"/>
    <w:rsid w:val="002A3DD2"/>
    <w:rsid w:val="002B1031"/>
    <w:rsid w:val="002B3727"/>
    <w:rsid w:val="002B6F07"/>
    <w:rsid w:val="002B7C49"/>
    <w:rsid w:val="002E28F5"/>
    <w:rsid w:val="002E392B"/>
    <w:rsid w:val="002E443F"/>
    <w:rsid w:val="002F4F32"/>
    <w:rsid w:val="002F710B"/>
    <w:rsid w:val="002F71BE"/>
    <w:rsid w:val="00301E58"/>
    <w:rsid w:val="003038DA"/>
    <w:rsid w:val="003107B9"/>
    <w:rsid w:val="00326247"/>
    <w:rsid w:val="00335064"/>
    <w:rsid w:val="00344ED4"/>
    <w:rsid w:val="00345B0A"/>
    <w:rsid w:val="00347640"/>
    <w:rsid w:val="0035233E"/>
    <w:rsid w:val="00357AC2"/>
    <w:rsid w:val="003638DF"/>
    <w:rsid w:val="0036423A"/>
    <w:rsid w:val="003663C1"/>
    <w:rsid w:val="003763DD"/>
    <w:rsid w:val="00385081"/>
    <w:rsid w:val="00390CFC"/>
    <w:rsid w:val="003B0527"/>
    <w:rsid w:val="003E4D85"/>
    <w:rsid w:val="003E61C4"/>
    <w:rsid w:val="003E7BD7"/>
    <w:rsid w:val="003F1FF4"/>
    <w:rsid w:val="003F2FC1"/>
    <w:rsid w:val="003F59EC"/>
    <w:rsid w:val="004063D6"/>
    <w:rsid w:val="00406690"/>
    <w:rsid w:val="00416A48"/>
    <w:rsid w:val="004210E3"/>
    <w:rsid w:val="004275C7"/>
    <w:rsid w:val="00437815"/>
    <w:rsid w:val="00444FC7"/>
    <w:rsid w:val="00447AA7"/>
    <w:rsid w:val="00452ADA"/>
    <w:rsid w:val="004547D7"/>
    <w:rsid w:val="00462D15"/>
    <w:rsid w:val="00465CCA"/>
    <w:rsid w:val="004701CF"/>
    <w:rsid w:val="00471EA8"/>
    <w:rsid w:val="00476035"/>
    <w:rsid w:val="00484D44"/>
    <w:rsid w:val="00492F7D"/>
    <w:rsid w:val="004960F6"/>
    <w:rsid w:val="004A3705"/>
    <w:rsid w:val="004B0568"/>
    <w:rsid w:val="004B4612"/>
    <w:rsid w:val="004E407B"/>
    <w:rsid w:val="004E6F87"/>
    <w:rsid w:val="004E7422"/>
    <w:rsid w:val="004E7ADC"/>
    <w:rsid w:val="0050035A"/>
    <w:rsid w:val="00502C7E"/>
    <w:rsid w:val="0050642F"/>
    <w:rsid w:val="00517D72"/>
    <w:rsid w:val="005218C6"/>
    <w:rsid w:val="00530A8A"/>
    <w:rsid w:val="00535D1D"/>
    <w:rsid w:val="0053669F"/>
    <w:rsid w:val="00541B7A"/>
    <w:rsid w:val="00563206"/>
    <w:rsid w:val="0057446D"/>
    <w:rsid w:val="00574B75"/>
    <w:rsid w:val="005A4D8E"/>
    <w:rsid w:val="005B1177"/>
    <w:rsid w:val="005B51C3"/>
    <w:rsid w:val="005D405C"/>
    <w:rsid w:val="005D41AE"/>
    <w:rsid w:val="005D74D8"/>
    <w:rsid w:val="005E77DB"/>
    <w:rsid w:val="005F7DB1"/>
    <w:rsid w:val="00605063"/>
    <w:rsid w:val="00622C23"/>
    <w:rsid w:val="00624411"/>
    <w:rsid w:val="0062526A"/>
    <w:rsid w:val="00625BAB"/>
    <w:rsid w:val="006375D6"/>
    <w:rsid w:val="00654CDE"/>
    <w:rsid w:val="006622DD"/>
    <w:rsid w:val="00681A81"/>
    <w:rsid w:val="0068241C"/>
    <w:rsid w:val="00686B85"/>
    <w:rsid w:val="006B7BBF"/>
    <w:rsid w:val="006C5203"/>
    <w:rsid w:val="006D1CC6"/>
    <w:rsid w:val="006D55D8"/>
    <w:rsid w:val="006D656C"/>
    <w:rsid w:val="006D7210"/>
    <w:rsid w:val="006E1816"/>
    <w:rsid w:val="006E5CB3"/>
    <w:rsid w:val="006E6B9E"/>
    <w:rsid w:val="00710A09"/>
    <w:rsid w:val="0072237E"/>
    <w:rsid w:val="007230B1"/>
    <w:rsid w:val="00726ED7"/>
    <w:rsid w:val="00730BD5"/>
    <w:rsid w:val="00733CEA"/>
    <w:rsid w:val="0074060E"/>
    <w:rsid w:val="0075234A"/>
    <w:rsid w:val="00755B56"/>
    <w:rsid w:val="00762235"/>
    <w:rsid w:val="00781DC2"/>
    <w:rsid w:val="00784C6E"/>
    <w:rsid w:val="007915E7"/>
    <w:rsid w:val="007A6196"/>
    <w:rsid w:val="007B430D"/>
    <w:rsid w:val="007C102A"/>
    <w:rsid w:val="007C342D"/>
    <w:rsid w:val="007C6C5B"/>
    <w:rsid w:val="007D77F6"/>
    <w:rsid w:val="007F0555"/>
    <w:rsid w:val="007F1663"/>
    <w:rsid w:val="0080224C"/>
    <w:rsid w:val="00807311"/>
    <w:rsid w:val="00811272"/>
    <w:rsid w:val="0081269E"/>
    <w:rsid w:val="008166E8"/>
    <w:rsid w:val="008305CF"/>
    <w:rsid w:val="008368DF"/>
    <w:rsid w:val="00855711"/>
    <w:rsid w:val="0086413C"/>
    <w:rsid w:val="00865015"/>
    <w:rsid w:val="00870C0F"/>
    <w:rsid w:val="008955D8"/>
    <w:rsid w:val="008A25ED"/>
    <w:rsid w:val="008B0591"/>
    <w:rsid w:val="008B2305"/>
    <w:rsid w:val="008C3872"/>
    <w:rsid w:val="008C53EF"/>
    <w:rsid w:val="008D5A99"/>
    <w:rsid w:val="008D6CF1"/>
    <w:rsid w:val="00901224"/>
    <w:rsid w:val="00901720"/>
    <w:rsid w:val="00903FFC"/>
    <w:rsid w:val="0090522F"/>
    <w:rsid w:val="00910F7F"/>
    <w:rsid w:val="00915480"/>
    <w:rsid w:val="00916983"/>
    <w:rsid w:val="00924171"/>
    <w:rsid w:val="0092462C"/>
    <w:rsid w:val="009303BC"/>
    <w:rsid w:val="0093111A"/>
    <w:rsid w:val="00931D49"/>
    <w:rsid w:val="00933D77"/>
    <w:rsid w:val="00936B95"/>
    <w:rsid w:val="00937EC9"/>
    <w:rsid w:val="00950448"/>
    <w:rsid w:val="00962A66"/>
    <w:rsid w:val="00967FC8"/>
    <w:rsid w:val="009703B8"/>
    <w:rsid w:val="009738BD"/>
    <w:rsid w:val="009741C6"/>
    <w:rsid w:val="00982EB9"/>
    <w:rsid w:val="00985DBB"/>
    <w:rsid w:val="0099186A"/>
    <w:rsid w:val="009923E2"/>
    <w:rsid w:val="009A2951"/>
    <w:rsid w:val="009A31C4"/>
    <w:rsid w:val="009A36FF"/>
    <w:rsid w:val="009A48E8"/>
    <w:rsid w:val="009B2F15"/>
    <w:rsid w:val="009C2564"/>
    <w:rsid w:val="009C5625"/>
    <w:rsid w:val="009D2C41"/>
    <w:rsid w:val="009D4BC8"/>
    <w:rsid w:val="009D57CD"/>
    <w:rsid w:val="009F41EE"/>
    <w:rsid w:val="009F7BFD"/>
    <w:rsid w:val="00A114A8"/>
    <w:rsid w:val="00A12D38"/>
    <w:rsid w:val="00A32B60"/>
    <w:rsid w:val="00A42918"/>
    <w:rsid w:val="00A47F69"/>
    <w:rsid w:val="00A549CB"/>
    <w:rsid w:val="00A6316A"/>
    <w:rsid w:val="00A6603D"/>
    <w:rsid w:val="00A67893"/>
    <w:rsid w:val="00A744EB"/>
    <w:rsid w:val="00A83C1D"/>
    <w:rsid w:val="00A873F4"/>
    <w:rsid w:val="00A8760C"/>
    <w:rsid w:val="00A9773B"/>
    <w:rsid w:val="00AA34E9"/>
    <w:rsid w:val="00AA7A6C"/>
    <w:rsid w:val="00AB01A2"/>
    <w:rsid w:val="00AB10D7"/>
    <w:rsid w:val="00AB691A"/>
    <w:rsid w:val="00AB71A5"/>
    <w:rsid w:val="00AC7EF2"/>
    <w:rsid w:val="00AD1983"/>
    <w:rsid w:val="00AD5ED9"/>
    <w:rsid w:val="00AE285E"/>
    <w:rsid w:val="00AE2F23"/>
    <w:rsid w:val="00AF2282"/>
    <w:rsid w:val="00AF2292"/>
    <w:rsid w:val="00AF4218"/>
    <w:rsid w:val="00B0228A"/>
    <w:rsid w:val="00B07EED"/>
    <w:rsid w:val="00B315AF"/>
    <w:rsid w:val="00B3274F"/>
    <w:rsid w:val="00B42ABA"/>
    <w:rsid w:val="00B50286"/>
    <w:rsid w:val="00B50B71"/>
    <w:rsid w:val="00B60E9C"/>
    <w:rsid w:val="00B75362"/>
    <w:rsid w:val="00B87637"/>
    <w:rsid w:val="00B939D0"/>
    <w:rsid w:val="00BA2CDA"/>
    <w:rsid w:val="00BB460E"/>
    <w:rsid w:val="00BC12FD"/>
    <w:rsid w:val="00BC739F"/>
    <w:rsid w:val="00BE4FF1"/>
    <w:rsid w:val="00BF1D1C"/>
    <w:rsid w:val="00C02917"/>
    <w:rsid w:val="00C134B3"/>
    <w:rsid w:val="00C220EC"/>
    <w:rsid w:val="00C248F0"/>
    <w:rsid w:val="00C3315B"/>
    <w:rsid w:val="00C33FB1"/>
    <w:rsid w:val="00C4328A"/>
    <w:rsid w:val="00C456CC"/>
    <w:rsid w:val="00C63F6F"/>
    <w:rsid w:val="00C65E6B"/>
    <w:rsid w:val="00C707CB"/>
    <w:rsid w:val="00C755C8"/>
    <w:rsid w:val="00C757CB"/>
    <w:rsid w:val="00C75A51"/>
    <w:rsid w:val="00C8709D"/>
    <w:rsid w:val="00C87807"/>
    <w:rsid w:val="00CA1652"/>
    <w:rsid w:val="00CB7EA6"/>
    <w:rsid w:val="00CC045A"/>
    <w:rsid w:val="00CC4810"/>
    <w:rsid w:val="00CC53A2"/>
    <w:rsid w:val="00CC7351"/>
    <w:rsid w:val="00CD0ABF"/>
    <w:rsid w:val="00CD23BF"/>
    <w:rsid w:val="00CD4AE9"/>
    <w:rsid w:val="00CD6288"/>
    <w:rsid w:val="00CD6AD3"/>
    <w:rsid w:val="00CE4AF1"/>
    <w:rsid w:val="00CF4B45"/>
    <w:rsid w:val="00D10230"/>
    <w:rsid w:val="00D145CA"/>
    <w:rsid w:val="00D27477"/>
    <w:rsid w:val="00D30A68"/>
    <w:rsid w:val="00D3151C"/>
    <w:rsid w:val="00D31BD7"/>
    <w:rsid w:val="00D31C8E"/>
    <w:rsid w:val="00D525DF"/>
    <w:rsid w:val="00D52B94"/>
    <w:rsid w:val="00D569AA"/>
    <w:rsid w:val="00D60996"/>
    <w:rsid w:val="00D80F01"/>
    <w:rsid w:val="00D87777"/>
    <w:rsid w:val="00D90993"/>
    <w:rsid w:val="00D91726"/>
    <w:rsid w:val="00D92EC0"/>
    <w:rsid w:val="00D94E29"/>
    <w:rsid w:val="00DA246D"/>
    <w:rsid w:val="00DA4D8E"/>
    <w:rsid w:val="00DB5EA4"/>
    <w:rsid w:val="00DB6DBF"/>
    <w:rsid w:val="00DB7B50"/>
    <w:rsid w:val="00DC7480"/>
    <w:rsid w:val="00DC78C5"/>
    <w:rsid w:val="00DD456C"/>
    <w:rsid w:val="00DE08E2"/>
    <w:rsid w:val="00DF6437"/>
    <w:rsid w:val="00E001E7"/>
    <w:rsid w:val="00E11B03"/>
    <w:rsid w:val="00E20958"/>
    <w:rsid w:val="00E340B9"/>
    <w:rsid w:val="00E447F6"/>
    <w:rsid w:val="00E63042"/>
    <w:rsid w:val="00E6687F"/>
    <w:rsid w:val="00E70B1F"/>
    <w:rsid w:val="00E82BC3"/>
    <w:rsid w:val="00E86C1F"/>
    <w:rsid w:val="00E9159B"/>
    <w:rsid w:val="00E9404E"/>
    <w:rsid w:val="00E9410B"/>
    <w:rsid w:val="00E94CB4"/>
    <w:rsid w:val="00E955C3"/>
    <w:rsid w:val="00E96D01"/>
    <w:rsid w:val="00EA0DB6"/>
    <w:rsid w:val="00EA13AA"/>
    <w:rsid w:val="00EA7BFC"/>
    <w:rsid w:val="00EB2386"/>
    <w:rsid w:val="00ED41B6"/>
    <w:rsid w:val="00ED5396"/>
    <w:rsid w:val="00EE3AF7"/>
    <w:rsid w:val="00EF48D7"/>
    <w:rsid w:val="00F14BCE"/>
    <w:rsid w:val="00F172C0"/>
    <w:rsid w:val="00F276ED"/>
    <w:rsid w:val="00F35294"/>
    <w:rsid w:val="00F52859"/>
    <w:rsid w:val="00F53909"/>
    <w:rsid w:val="00F54487"/>
    <w:rsid w:val="00F56526"/>
    <w:rsid w:val="00F632DE"/>
    <w:rsid w:val="00F95FDA"/>
    <w:rsid w:val="00F96A9A"/>
    <w:rsid w:val="00FC451F"/>
    <w:rsid w:val="00FE2C04"/>
    <w:rsid w:val="00FE769A"/>
    <w:rsid w:val="00FE796B"/>
    <w:rsid w:val="00FF1F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A821"/>
  <w15:docId w15:val="{9033E63C-9EC6-42C9-9180-9EBA636E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0B1"/>
  </w:style>
  <w:style w:type="paragraph" w:styleId="Heading1">
    <w:name w:val="heading 1"/>
    <w:basedOn w:val="Normal"/>
    <w:next w:val="Normal"/>
    <w:link w:val="Heading1Char"/>
    <w:uiPriority w:val="9"/>
    <w:qFormat/>
    <w:rsid w:val="00E63042"/>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70A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0A52"/>
    <w:rPr>
      <w:sz w:val="20"/>
      <w:szCs w:val="20"/>
    </w:rPr>
  </w:style>
  <w:style w:type="character" w:styleId="FootnoteReference">
    <w:name w:val="footnote reference"/>
    <w:basedOn w:val="DefaultParagraphFont"/>
    <w:uiPriority w:val="99"/>
    <w:semiHidden/>
    <w:unhideWhenUsed/>
    <w:rsid w:val="00070A52"/>
    <w:rPr>
      <w:vertAlign w:val="superscript"/>
    </w:rPr>
  </w:style>
  <w:style w:type="paragraph" w:styleId="ListParagraph">
    <w:name w:val="List Paragraph"/>
    <w:basedOn w:val="Normal"/>
    <w:uiPriority w:val="34"/>
    <w:qFormat/>
    <w:rsid w:val="002F710B"/>
    <w:pPr>
      <w:ind w:left="720"/>
      <w:contextualSpacing/>
    </w:pPr>
  </w:style>
  <w:style w:type="paragraph" w:styleId="BalloonText">
    <w:name w:val="Balloon Text"/>
    <w:basedOn w:val="Normal"/>
    <w:link w:val="BalloonTextChar"/>
    <w:uiPriority w:val="99"/>
    <w:semiHidden/>
    <w:unhideWhenUsed/>
    <w:rsid w:val="00E63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042"/>
    <w:rPr>
      <w:rFonts w:ascii="Tahoma" w:hAnsi="Tahoma" w:cs="Tahoma"/>
      <w:sz w:val="16"/>
      <w:szCs w:val="16"/>
    </w:rPr>
  </w:style>
  <w:style w:type="character" w:customStyle="1" w:styleId="Heading1Char">
    <w:name w:val="Heading 1 Char"/>
    <w:basedOn w:val="DefaultParagraphFont"/>
    <w:link w:val="Heading1"/>
    <w:uiPriority w:val="9"/>
    <w:rsid w:val="00E63042"/>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63042"/>
  </w:style>
  <w:style w:type="paragraph" w:styleId="Header">
    <w:name w:val="header"/>
    <w:basedOn w:val="Normal"/>
    <w:link w:val="HeaderChar"/>
    <w:uiPriority w:val="99"/>
    <w:semiHidden/>
    <w:unhideWhenUsed/>
    <w:rsid w:val="00F352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5294"/>
  </w:style>
  <w:style w:type="paragraph" w:styleId="Footer">
    <w:name w:val="footer"/>
    <w:basedOn w:val="Normal"/>
    <w:link w:val="FooterChar"/>
    <w:uiPriority w:val="99"/>
    <w:unhideWhenUsed/>
    <w:rsid w:val="00F35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Lad94</b:Tag>
    <b:SourceType>Book</b:SourceType>
    <b:Guid>{3CEDD277-C094-4E8D-9C6B-6389F84B3762}</b:Guid>
    <b:Author>
      <b:Author>
        <b:NameList>
          <b:Person>
            <b:Last>Ladmiral</b:Last>
            <b:First>Jean-René</b:First>
          </b:Person>
        </b:NameList>
      </b:Author>
    </b:Author>
    <b:Title>Théorèmes Pour La Traduction</b:Title>
    <b:Year>1994</b:Year>
    <b:City>Paris</b:City>
    <b:Publisher>Gallimard</b:Publisher>
    <b:RefOrder>1</b:RefOrder>
  </b:Source>
  <b:Source>
    <b:Tag>Aus78</b:Tag>
    <b:SourceType>Book</b:SourceType>
    <b:Guid>{B93F2818-EA8C-4CA3-BCCE-7AEA3D060AB0}</b:Guid>
    <b:Author>
      <b:Author>
        <b:NameList>
          <b:Person>
            <b:Last>Ausubel</b:Last>
            <b:First>David</b:First>
            <b:Middle>Paul</b:Middle>
          </b:Person>
        </b:NameList>
      </b:Author>
    </b:Author>
    <b:Title>Educational Psychology: A Cognitive View</b:Title>
    <b:Year>1978</b:Year>
    <b:City>Michigan</b:City>
    <b:Publisher>University of Michigan</b:Publisher>
    <b:RefOrder>2</b:RefOrder>
  </b:Source>
  <b:Source>
    <b:Tag>Sca07</b:Tag>
    <b:SourceType>Book</b:SourceType>
    <b:Guid>{722ACD80-8F99-4DFA-BA55-88C9B7FA0C4F}</b:Guid>
    <b:Author>
      <b:Author>
        <b:NameList>
          <b:Person>
            <b:Last>Scallon</b:Last>
            <b:First>Gérard</b:First>
          </b:Person>
        </b:NameList>
      </b:Author>
    </b:Author>
    <b:Title>L'Evaluation Des Apprentissages Dans Une Approche Par Compétence</b:Title>
    <b:Year>207</b:Year>
    <b:City>Laval</b:City>
    <b:Publisher>De Boeck</b:Publisher>
    <b:RefOrder>3</b:RefOrder>
  </b:Source>
  <b:Source>
    <b:Tag>Jon03</b:Tag>
    <b:SourceType>Book</b:SourceType>
    <b:Guid>{32FE3220-EB02-492B-BE30-CEED7558E0C1}</b:Guid>
    <b:Author>
      <b:Author>
        <b:NameList>
          <b:Person>
            <b:Last>Jonnaert</b:Last>
            <b:First>Philippe</b:First>
          </b:Person>
        </b:NameList>
      </b:Author>
    </b:Author>
    <b:Title>Compétence et Socioconstructivisme: un cadre théorique</b:Title>
    <b:Year>2003</b:Year>
    <b:City>Laval</b:City>
    <b:Publisher>De Boeck</b:Publisher>
    <b:RefOrder>4</b:RefOrder>
  </b:Source>
  <b:Source>
    <b:Tag>Bal09</b:Tag>
    <b:SourceType>Book</b:SourceType>
    <b:Guid>{475443C0-DC7B-4326-B97A-60DEE12D635C}</b:Guid>
    <b:Author>
      <b:Author>
        <b:NameList>
          <b:Person>
            <b:Last>Ballard</b:Last>
            <b:First>Michel</b:First>
          </b:Person>
        </b:NameList>
      </b:Author>
    </b:Author>
    <b:Title>Traductologie et Enseignement de Traductologie à l'Université</b:Title>
    <b:Year>2009</b:Year>
    <b:City>Artois</b:City>
    <b:Publisher>Presse universitaire Artois</b:Publisher>
    <b:RefOrder>5</b:RefOrder>
  </b:Source>
</b:Sources>
</file>

<file path=customXml/itemProps1.xml><?xml version="1.0" encoding="utf-8"?>
<ds:datastoreItem xmlns:ds="http://schemas.openxmlformats.org/officeDocument/2006/customXml" ds:itemID="{1164E1AF-463E-40E5-872E-195078802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3688</TotalTime>
  <Pages>4</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babak</dc:creator>
  <cp:lastModifiedBy>Windows User</cp:lastModifiedBy>
  <cp:revision>173</cp:revision>
  <dcterms:created xsi:type="dcterms:W3CDTF">2015-06-01T09:07:00Z</dcterms:created>
  <dcterms:modified xsi:type="dcterms:W3CDTF">2022-01-27T11:08:00Z</dcterms:modified>
</cp:coreProperties>
</file>