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86" w:rsidRPr="000E465C" w:rsidRDefault="00CF2F7D" w:rsidP="0095439B">
      <w:pPr>
        <w:jc w:val="center"/>
        <w:rPr>
          <w:sz w:val="36"/>
          <w:szCs w:val="36"/>
        </w:rPr>
      </w:pPr>
      <w:bookmarkStart w:id="0" w:name="_GoBack"/>
      <w:bookmarkEnd w:id="0"/>
      <w:r w:rsidRPr="000E465C">
        <w:rPr>
          <w:sz w:val="36"/>
          <w:szCs w:val="36"/>
        </w:rPr>
        <w:t xml:space="preserve">Research </w:t>
      </w:r>
      <w:r w:rsidR="0095439B">
        <w:rPr>
          <w:sz w:val="36"/>
          <w:szCs w:val="36"/>
        </w:rPr>
        <w:t>Interests</w:t>
      </w:r>
      <w:r w:rsidRPr="000E465C">
        <w:rPr>
          <w:sz w:val="36"/>
          <w:szCs w:val="36"/>
        </w:rPr>
        <w:t>:</w:t>
      </w:r>
    </w:p>
    <w:p w:rsidR="003840E9" w:rsidRDefault="003840E9" w:rsidP="00E02D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a master’s degree holder of French translation studies at Tarbiat Modares University of Tehran. All my life is devoted to foreign cultures and their </w:t>
      </w:r>
      <w:r w:rsidR="003C0F7A">
        <w:rPr>
          <w:sz w:val="24"/>
          <w:szCs w:val="24"/>
        </w:rPr>
        <w:t>interactions</w:t>
      </w:r>
      <w:r>
        <w:rPr>
          <w:sz w:val="24"/>
          <w:szCs w:val="24"/>
        </w:rPr>
        <w:t xml:space="preserve">. </w:t>
      </w:r>
      <w:r w:rsidR="006C04F5">
        <w:rPr>
          <w:sz w:val="24"/>
          <w:szCs w:val="24"/>
        </w:rPr>
        <w:t xml:space="preserve">Translation, as an ultimate </w:t>
      </w:r>
      <w:r w:rsidR="003C0F7A">
        <w:rPr>
          <w:sz w:val="24"/>
          <w:szCs w:val="24"/>
        </w:rPr>
        <w:t>pathway</w:t>
      </w:r>
      <w:r w:rsidR="006C04F5">
        <w:rPr>
          <w:sz w:val="24"/>
          <w:szCs w:val="24"/>
        </w:rPr>
        <w:t xml:space="preserve"> where cultures confront each other, has always been my </w:t>
      </w:r>
      <w:r w:rsidR="00487759">
        <w:rPr>
          <w:sz w:val="24"/>
          <w:szCs w:val="24"/>
        </w:rPr>
        <w:t xml:space="preserve">preferred </w:t>
      </w:r>
      <w:r w:rsidR="003C0F7A">
        <w:rPr>
          <w:sz w:val="24"/>
          <w:szCs w:val="24"/>
        </w:rPr>
        <w:t>area</w:t>
      </w:r>
      <w:r w:rsidR="006C04F5">
        <w:rPr>
          <w:sz w:val="24"/>
          <w:szCs w:val="24"/>
        </w:rPr>
        <w:t xml:space="preserve"> of research.</w:t>
      </w:r>
      <w:r w:rsidR="00487759">
        <w:rPr>
          <w:sz w:val="24"/>
          <w:szCs w:val="24"/>
        </w:rPr>
        <w:t xml:space="preserve"> </w:t>
      </w:r>
      <w:r w:rsidR="00FD4553">
        <w:rPr>
          <w:sz w:val="24"/>
          <w:szCs w:val="24"/>
        </w:rPr>
        <w:t>To develop an appropriate background for my work</w:t>
      </w:r>
      <w:r w:rsidR="000F5A66">
        <w:rPr>
          <w:sz w:val="24"/>
          <w:szCs w:val="24"/>
        </w:rPr>
        <w:t xml:space="preserve">, </w:t>
      </w:r>
      <w:r w:rsidR="00487759">
        <w:rPr>
          <w:sz w:val="24"/>
          <w:szCs w:val="24"/>
        </w:rPr>
        <w:t xml:space="preserve">I </w:t>
      </w:r>
      <w:r w:rsidR="00091449">
        <w:rPr>
          <w:sz w:val="24"/>
          <w:szCs w:val="24"/>
        </w:rPr>
        <w:t xml:space="preserve">have particularly </w:t>
      </w:r>
      <w:r w:rsidR="003C0F7A">
        <w:rPr>
          <w:sz w:val="24"/>
          <w:szCs w:val="24"/>
        </w:rPr>
        <w:t>focused</w:t>
      </w:r>
      <w:r w:rsidR="00487759">
        <w:rPr>
          <w:sz w:val="24"/>
          <w:szCs w:val="24"/>
        </w:rPr>
        <w:t xml:space="preserve"> on French </w:t>
      </w:r>
      <w:r w:rsidR="00E87BF1">
        <w:rPr>
          <w:sz w:val="24"/>
          <w:szCs w:val="24"/>
        </w:rPr>
        <w:t>language</w:t>
      </w:r>
      <w:r w:rsidR="00487759">
        <w:rPr>
          <w:sz w:val="24"/>
          <w:szCs w:val="24"/>
        </w:rPr>
        <w:t xml:space="preserve"> </w:t>
      </w:r>
      <w:r w:rsidR="00D47C54">
        <w:rPr>
          <w:sz w:val="24"/>
          <w:szCs w:val="24"/>
        </w:rPr>
        <w:t>since</w:t>
      </w:r>
      <w:r w:rsidR="00487759">
        <w:rPr>
          <w:sz w:val="24"/>
          <w:szCs w:val="24"/>
        </w:rPr>
        <w:t xml:space="preserve"> </w:t>
      </w:r>
      <w:r w:rsidR="00E87BF1">
        <w:rPr>
          <w:sz w:val="24"/>
          <w:szCs w:val="24"/>
        </w:rPr>
        <w:t>it</w:t>
      </w:r>
      <w:r w:rsidR="00487759">
        <w:rPr>
          <w:sz w:val="24"/>
          <w:szCs w:val="24"/>
        </w:rPr>
        <w:t xml:space="preserve"> </w:t>
      </w:r>
      <w:r w:rsidR="00D47C54">
        <w:rPr>
          <w:sz w:val="24"/>
          <w:szCs w:val="24"/>
        </w:rPr>
        <w:t xml:space="preserve">has </w:t>
      </w:r>
      <w:r w:rsidR="00E87BF1">
        <w:rPr>
          <w:sz w:val="24"/>
          <w:szCs w:val="24"/>
        </w:rPr>
        <w:t xml:space="preserve">always </w:t>
      </w:r>
      <w:r w:rsidR="00D47C54">
        <w:rPr>
          <w:sz w:val="24"/>
          <w:szCs w:val="24"/>
        </w:rPr>
        <w:t xml:space="preserve">exerted a long-lasting influence on Eastern cultures under the shadow of </w:t>
      </w:r>
      <w:r w:rsidR="00E87BF1">
        <w:rPr>
          <w:sz w:val="24"/>
          <w:szCs w:val="24"/>
        </w:rPr>
        <w:t xml:space="preserve">its </w:t>
      </w:r>
      <w:r w:rsidR="00570B5B">
        <w:rPr>
          <w:sz w:val="24"/>
          <w:szCs w:val="24"/>
        </w:rPr>
        <w:t>colonial</w:t>
      </w:r>
      <w:r w:rsidR="00E87BF1">
        <w:rPr>
          <w:sz w:val="24"/>
          <w:szCs w:val="24"/>
        </w:rPr>
        <w:t xml:space="preserve"> policies</w:t>
      </w:r>
      <w:r w:rsidR="00091449">
        <w:rPr>
          <w:sz w:val="24"/>
          <w:szCs w:val="24"/>
        </w:rPr>
        <w:t>.</w:t>
      </w:r>
    </w:p>
    <w:p w:rsidR="000E465C" w:rsidRPr="000E465C" w:rsidRDefault="000E465C" w:rsidP="000E465C">
      <w:pPr>
        <w:jc w:val="center"/>
        <w:rPr>
          <w:b/>
          <w:bCs/>
          <w:sz w:val="24"/>
          <w:szCs w:val="24"/>
        </w:rPr>
      </w:pPr>
      <w:r w:rsidRPr="000E465C">
        <w:rPr>
          <w:b/>
          <w:bCs/>
          <w:sz w:val="24"/>
          <w:szCs w:val="24"/>
        </w:rPr>
        <w:t>Research background:</w:t>
      </w:r>
    </w:p>
    <w:p w:rsidR="0083119B" w:rsidRDefault="00846D08" w:rsidP="00091449">
      <w:pPr>
        <w:jc w:val="both"/>
        <w:rPr>
          <w:sz w:val="24"/>
          <w:szCs w:val="24"/>
        </w:rPr>
      </w:pPr>
      <w:r>
        <w:rPr>
          <w:sz w:val="24"/>
          <w:szCs w:val="24"/>
        </w:rPr>
        <w:t>The majority of my work includes analysis of French literature</w:t>
      </w:r>
      <w:r w:rsidR="004A0024">
        <w:rPr>
          <w:sz w:val="24"/>
          <w:szCs w:val="24"/>
        </w:rPr>
        <w:t xml:space="preserve"> and </w:t>
      </w:r>
      <w:r w:rsidR="00FD4553">
        <w:rPr>
          <w:sz w:val="24"/>
          <w:szCs w:val="24"/>
        </w:rPr>
        <w:t xml:space="preserve">descriptive </w:t>
      </w:r>
      <w:r w:rsidR="00A1522D">
        <w:rPr>
          <w:sz w:val="24"/>
          <w:szCs w:val="24"/>
        </w:rPr>
        <w:t xml:space="preserve">analysis </w:t>
      </w:r>
      <w:r w:rsidR="00FD4553">
        <w:rPr>
          <w:sz w:val="24"/>
          <w:szCs w:val="24"/>
        </w:rPr>
        <w:t xml:space="preserve">of </w:t>
      </w:r>
      <w:r w:rsidR="004A0024">
        <w:rPr>
          <w:sz w:val="24"/>
          <w:szCs w:val="24"/>
        </w:rPr>
        <w:t>its</w:t>
      </w:r>
      <w:r w:rsidR="00CC5FD4">
        <w:rPr>
          <w:sz w:val="24"/>
          <w:szCs w:val="24"/>
        </w:rPr>
        <w:t xml:space="preserve"> translation</w:t>
      </w:r>
      <w:r w:rsidR="00FD4553">
        <w:rPr>
          <w:sz w:val="24"/>
          <w:szCs w:val="24"/>
        </w:rPr>
        <w:t xml:space="preserve"> trends into Persian</w:t>
      </w:r>
      <w:r>
        <w:rPr>
          <w:sz w:val="24"/>
          <w:szCs w:val="24"/>
        </w:rPr>
        <w:t xml:space="preserve">. In this regard, I have chosen </w:t>
      </w:r>
      <w:r w:rsidRPr="007E7DF3">
        <w:rPr>
          <w:i/>
          <w:iCs/>
          <w:sz w:val="24"/>
          <w:szCs w:val="24"/>
        </w:rPr>
        <w:t>Madame Bovary</w:t>
      </w:r>
      <w:r>
        <w:rPr>
          <w:sz w:val="24"/>
          <w:szCs w:val="24"/>
        </w:rPr>
        <w:t xml:space="preserve"> of </w:t>
      </w:r>
      <w:r w:rsidRPr="007E7DF3">
        <w:rPr>
          <w:i/>
          <w:iCs/>
          <w:sz w:val="24"/>
          <w:szCs w:val="24"/>
        </w:rPr>
        <w:t>Gustave Flaubert</w:t>
      </w:r>
      <w:r>
        <w:rPr>
          <w:sz w:val="24"/>
          <w:szCs w:val="24"/>
        </w:rPr>
        <w:t xml:space="preserve"> as the corpus of my thesis since it highlights essential cultural distances between the </w:t>
      </w:r>
      <w:r w:rsidR="00FD4553">
        <w:rPr>
          <w:sz w:val="24"/>
          <w:szCs w:val="24"/>
        </w:rPr>
        <w:t>two</w:t>
      </w:r>
      <w:r>
        <w:rPr>
          <w:sz w:val="24"/>
          <w:szCs w:val="24"/>
        </w:rPr>
        <w:t xml:space="preserve"> civilizations. Moreover, I have tried to propose a model of meaning-making process </w:t>
      </w:r>
      <w:r w:rsidR="001B0F54">
        <w:rPr>
          <w:sz w:val="24"/>
          <w:szCs w:val="24"/>
        </w:rPr>
        <w:t xml:space="preserve">in order to apprehend the translated texts. To do so, I have adopted </w:t>
      </w:r>
      <w:r w:rsidR="00CC5FD4">
        <w:rPr>
          <w:sz w:val="24"/>
          <w:szCs w:val="24"/>
        </w:rPr>
        <w:t xml:space="preserve">a linguistic approach by means of </w:t>
      </w:r>
      <w:r w:rsidR="001B0F54">
        <w:rPr>
          <w:sz w:val="24"/>
          <w:szCs w:val="24"/>
        </w:rPr>
        <w:t xml:space="preserve">the componential analysis of </w:t>
      </w:r>
      <w:r w:rsidR="00CC5FD4" w:rsidRPr="00FD4553">
        <w:rPr>
          <w:i/>
          <w:iCs/>
          <w:sz w:val="24"/>
          <w:szCs w:val="24"/>
        </w:rPr>
        <w:t>Francois Rastier</w:t>
      </w:r>
      <w:r w:rsidR="00CC5FD4">
        <w:rPr>
          <w:sz w:val="24"/>
          <w:szCs w:val="24"/>
        </w:rPr>
        <w:t xml:space="preserve"> and </w:t>
      </w:r>
      <w:r w:rsidR="00CC5FD4" w:rsidRPr="00FD4553">
        <w:rPr>
          <w:i/>
          <w:iCs/>
          <w:sz w:val="24"/>
          <w:szCs w:val="24"/>
        </w:rPr>
        <w:t>Pottier</w:t>
      </w:r>
      <w:r w:rsidR="00CC5FD4">
        <w:rPr>
          <w:sz w:val="24"/>
          <w:szCs w:val="24"/>
        </w:rPr>
        <w:t xml:space="preserve"> in my master dissertation entitled </w:t>
      </w:r>
      <w:r w:rsidR="00CC5FD4" w:rsidRPr="00CC5FD4">
        <w:rPr>
          <w:i/>
          <w:iCs/>
          <w:sz w:val="24"/>
          <w:szCs w:val="24"/>
        </w:rPr>
        <w:t>Study of afferent and inherent semes and their translation in Madame Bovary of</w:t>
      </w:r>
      <w:r w:rsidR="00F1368C">
        <w:rPr>
          <w:i/>
          <w:iCs/>
          <w:sz w:val="24"/>
          <w:szCs w:val="24"/>
        </w:rPr>
        <w:t xml:space="preserve"> Gustave</w:t>
      </w:r>
      <w:r w:rsidR="00CC5FD4" w:rsidRPr="00CC5FD4">
        <w:rPr>
          <w:i/>
          <w:iCs/>
          <w:sz w:val="24"/>
          <w:szCs w:val="24"/>
        </w:rPr>
        <w:t xml:space="preserve"> Flaubert</w:t>
      </w:r>
      <w:r w:rsidR="00CC5FD4">
        <w:rPr>
          <w:sz w:val="24"/>
          <w:szCs w:val="24"/>
        </w:rPr>
        <w:t xml:space="preserve">. </w:t>
      </w:r>
    </w:p>
    <w:p w:rsidR="00F84AA7" w:rsidRDefault="000E465C" w:rsidP="00A97D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Directed by </w:t>
      </w:r>
      <w:r w:rsidR="00F1368C">
        <w:rPr>
          <w:sz w:val="24"/>
          <w:szCs w:val="24"/>
        </w:rPr>
        <w:t xml:space="preserve">my </w:t>
      </w:r>
      <w:r>
        <w:rPr>
          <w:sz w:val="24"/>
          <w:szCs w:val="24"/>
        </w:rPr>
        <w:t xml:space="preserve">supervising </w:t>
      </w:r>
      <w:r w:rsidR="00F1368C">
        <w:rPr>
          <w:sz w:val="24"/>
          <w:szCs w:val="24"/>
        </w:rPr>
        <w:t xml:space="preserve">professor </w:t>
      </w:r>
      <w:r w:rsidR="00F1368C" w:rsidRPr="00FD4553">
        <w:rPr>
          <w:i/>
          <w:iCs/>
          <w:sz w:val="24"/>
          <w:szCs w:val="24"/>
        </w:rPr>
        <w:t>Dr. Shairi</w:t>
      </w:r>
      <w:r w:rsidR="00F1368C">
        <w:rPr>
          <w:sz w:val="24"/>
          <w:szCs w:val="24"/>
        </w:rPr>
        <w:t xml:space="preserve">, I </w:t>
      </w:r>
      <w:r w:rsidR="00A97D29">
        <w:rPr>
          <w:sz w:val="24"/>
          <w:szCs w:val="24"/>
        </w:rPr>
        <w:t xml:space="preserve">have also </w:t>
      </w:r>
      <w:r w:rsidR="00F1368C">
        <w:rPr>
          <w:sz w:val="24"/>
          <w:szCs w:val="24"/>
        </w:rPr>
        <w:t xml:space="preserve">published an article at </w:t>
      </w:r>
      <w:r w:rsidR="00F1368C" w:rsidRPr="00FD4553">
        <w:rPr>
          <w:i/>
          <w:iCs/>
          <w:sz w:val="24"/>
          <w:szCs w:val="24"/>
        </w:rPr>
        <w:t>Translation Studies magazine of Ferdowsi Mashad university</w:t>
      </w:r>
      <w:r w:rsidR="00F1368C">
        <w:rPr>
          <w:sz w:val="24"/>
          <w:szCs w:val="24"/>
        </w:rPr>
        <w:t xml:space="preserve"> where I demonstrated that</w:t>
      </w:r>
      <w:r w:rsidR="00F84AA7">
        <w:rPr>
          <w:sz w:val="24"/>
          <w:szCs w:val="24"/>
        </w:rPr>
        <w:t>:</w:t>
      </w:r>
      <w:r w:rsidR="00F1368C">
        <w:rPr>
          <w:sz w:val="24"/>
          <w:szCs w:val="24"/>
        </w:rPr>
        <w:t xml:space="preserve"> </w:t>
      </w:r>
    </w:p>
    <w:p w:rsidR="00D56BF0" w:rsidRPr="00990F42" w:rsidRDefault="00ED6569" w:rsidP="00034535">
      <w:pPr>
        <w:jc w:val="both"/>
        <w:rPr>
          <w:sz w:val="24"/>
          <w:szCs w:val="24"/>
        </w:rPr>
      </w:pPr>
      <w:r w:rsidRPr="00990F42">
        <w:rPr>
          <w:b/>
          <w:bCs/>
          <w:sz w:val="24"/>
          <w:szCs w:val="24"/>
        </w:rPr>
        <w:t>inherent semes</w:t>
      </w:r>
      <w:r w:rsidR="00F1368C" w:rsidRPr="00990F42">
        <w:rPr>
          <w:sz w:val="24"/>
          <w:szCs w:val="24"/>
        </w:rPr>
        <w:t xml:space="preserve"> </w:t>
      </w:r>
      <w:r w:rsidR="00E54E65" w:rsidRPr="00990F42">
        <w:rPr>
          <w:sz w:val="24"/>
          <w:szCs w:val="24"/>
        </w:rPr>
        <w:t xml:space="preserve">are pure cultural aspects that could be easily </w:t>
      </w:r>
      <w:r w:rsidR="008B0764" w:rsidRPr="00990F42">
        <w:rPr>
          <w:sz w:val="24"/>
          <w:szCs w:val="24"/>
        </w:rPr>
        <w:t>transferred</w:t>
      </w:r>
      <w:r w:rsidR="00E54E65" w:rsidRPr="00990F42">
        <w:rPr>
          <w:sz w:val="24"/>
          <w:szCs w:val="24"/>
        </w:rPr>
        <w:t xml:space="preserve"> into other language</w:t>
      </w:r>
      <w:r w:rsidR="008B0764" w:rsidRPr="00990F42">
        <w:rPr>
          <w:sz w:val="24"/>
          <w:szCs w:val="24"/>
        </w:rPr>
        <w:t>s</w:t>
      </w:r>
      <w:r w:rsidR="00E54E65" w:rsidRPr="00990F42">
        <w:rPr>
          <w:sz w:val="24"/>
          <w:szCs w:val="24"/>
        </w:rPr>
        <w:t xml:space="preserve">. Lexical resources such as </w:t>
      </w:r>
      <w:r w:rsidR="00E54E65" w:rsidRPr="00990F42">
        <w:rPr>
          <w:i/>
          <w:iCs/>
          <w:sz w:val="24"/>
          <w:szCs w:val="24"/>
        </w:rPr>
        <w:t>caf</w:t>
      </w:r>
      <w:r w:rsidR="00E54E65" w:rsidRPr="00990F42">
        <w:rPr>
          <w:i/>
          <w:iCs/>
          <w:sz w:val="24"/>
          <w:szCs w:val="24"/>
          <w:lang w:bidi="fa-IR"/>
        </w:rPr>
        <w:t>é</w:t>
      </w:r>
      <w:r w:rsidR="00E54E65">
        <w:rPr>
          <w:rStyle w:val="FootnoteReference"/>
          <w:i/>
          <w:iCs/>
          <w:sz w:val="24"/>
          <w:szCs w:val="24"/>
          <w:lang w:bidi="fa-IR"/>
        </w:rPr>
        <w:footnoteReference w:id="1"/>
      </w:r>
      <w:r w:rsidR="00E54E65" w:rsidRPr="00990F42">
        <w:rPr>
          <w:sz w:val="24"/>
          <w:szCs w:val="24"/>
          <w:lang w:bidi="fa-IR"/>
        </w:rPr>
        <w:t xml:space="preserve">, </w:t>
      </w:r>
      <w:r w:rsidR="00E54E65" w:rsidRPr="00990F42">
        <w:rPr>
          <w:i/>
          <w:iCs/>
          <w:sz w:val="24"/>
          <w:szCs w:val="24"/>
          <w:lang w:bidi="fa-IR"/>
        </w:rPr>
        <w:t>mask</w:t>
      </w:r>
      <w:r w:rsidR="00E54E65">
        <w:rPr>
          <w:rStyle w:val="FootnoteReference"/>
          <w:i/>
          <w:iCs/>
          <w:sz w:val="24"/>
          <w:szCs w:val="24"/>
          <w:lang w:bidi="fa-IR"/>
        </w:rPr>
        <w:footnoteReference w:id="2"/>
      </w:r>
      <w:r w:rsidR="00E54E65" w:rsidRPr="00990F42">
        <w:rPr>
          <w:sz w:val="24"/>
          <w:szCs w:val="24"/>
          <w:lang w:bidi="fa-IR"/>
        </w:rPr>
        <w:t xml:space="preserve">, </w:t>
      </w:r>
      <w:r w:rsidR="00E54E65" w:rsidRPr="00990F42">
        <w:rPr>
          <w:i/>
          <w:iCs/>
          <w:sz w:val="24"/>
          <w:szCs w:val="24"/>
          <w:lang w:bidi="fa-IR"/>
        </w:rPr>
        <w:t>résumé</w:t>
      </w:r>
      <w:r w:rsidR="00E54E65">
        <w:rPr>
          <w:rStyle w:val="FootnoteReference"/>
          <w:i/>
          <w:iCs/>
          <w:sz w:val="24"/>
          <w:szCs w:val="24"/>
          <w:lang w:bidi="fa-IR"/>
        </w:rPr>
        <w:footnoteReference w:id="3"/>
      </w:r>
      <w:r w:rsidR="00E54E65" w:rsidRPr="00990F42">
        <w:rPr>
          <w:sz w:val="24"/>
          <w:szCs w:val="24"/>
          <w:lang w:bidi="fa-IR"/>
        </w:rPr>
        <w:t xml:space="preserve"> or </w:t>
      </w:r>
      <w:r w:rsidR="00E54E65" w:rsidRPr="00990F42">
        <w:rPr>
          <w:i/>
          <w:iCs/>
          <w:sz w:val="24"/>
          <w:szCs w:val="24"/>
          <w:lang w:bidi="fa-IR"/>
        </w:rPr>
        <w:t>Ivan The Terrible</w:t>
      </w:r>
      <w:r w:rsidR="00E54E65">
        <w:rPr>
          <w:rStyle w:val="FootnoteReference"/>
          <w:i/>
          <w:iCs/>
          <w:sz w:val="24"/>
          <w:szCs w:val="24"/>
          <w:lang w:bidi="fa-IR"/>
        </w:rPr>
        <w:footnoteReference w:id="4"/>
      </w:r>
      <w:r w:rsidR="00E54E65" w:rsidRPr="00990F42">
        <w:rPr>
          <w:sz w:val="24"/>
          <w:szCs w:val="24"/>
          <w:lang w:bidi="fa-IR"/>
        </w:rPr>
        <w:t xml:space="preserve"> (Ivan le Terrible) are</w:t>
      </w:r>
      <w:r w:rsidR="00A97D29">
        <w:rPr>
          <w:sz w:val="24"/>
          <w:szCs w:val="24"/>
          <w:lang w:bidi="fa-IR"/>
        </w:rPr>
        <w:t xml:space="preserve"> all</w:t>
      </w:r>
      <w:r w:rsidR="00E54E65" w:rsidRPr="00990F42">
        <w:rPr>
          <w:sz w:val="24"/>
          <w:szCs w:val="24"/>
          <w:lang w:bidi="fa-IR"/>
        </w:rPr>
        <w:t xml:space="preserve"> prime examples</w:t>
      </w:r>
      <w:r w:rsidR="00A97D29">
        <w:rPr>
          <w:sz w:val="24"/>
          <w:szCs w:val="24"/>
          <w:lang w:bidi="fa-IR"/>
        </w:rPr>
        <w:t xml:space="preserve"> </w:t>
      </w:r>
      <w:r w:rsidR="00AC0A8E">
        <w:rPr>
          <w:sz w:val="24"/>
          <w:szCs w:val="24"/>
          <w:lang w:bidi="fa-IR"/>
        </w:rPr>
        <w:t>as t</w:t>
      </w:r>
      <w:r w:rsidR="008B0764" w:rsidRPr="00990F42">
        <w:rPr>
          <w:sz w:val="24"/>
          <w:szCs w:val="24"/>
          <w:lang w:bidi="fa-IR"/>
        </w:rPr>
        <w:t xml:space="preserve">he reference of these entities are well-known </w:t>
      </w:r>
      <w:r w:rsidR="00EF0999" w:rsidRPr="00990F42">
        <w:rPr>
          <w:sz w:val="24"/>
          <w:szCs w:val="24"/>
          <w:lang w:bidi="fa-IR"/>
        </w:rPr>
        <w:t xml:space="preserve">and, therefore, accessible </w:t>
      </w:r>
      <w:r w:rsidR="008B0764" w:rsidRPr="00990F42">
        <w:rPr>
          <w:sz w:val="24"/>
          <w:szCs w:val="24"/>
        </w:rPr>
        <w:t xml:space="preserve">in </w:t>
      </w:r>
      <w:r w:rsidR="00EF0999" w:rsidRPr="00990F42">
        <w:rPr>
          <w:sz w:val="24"/>
          <w:szCs w:val="24"/>
        </w:rPr>
        <w:t xml:space="preserve">the </w:t>
      </w:r>
      <w:r w:rsidR="00562E23">
        <w:rPr>
          <w:sz w:val="24"/>
          <w:szCs w:val="24"/>
        </w:rPr>
        <w:t>translated text</w:t>
      </w:r>
      <w:r w:rsidR="008B0764" w:rsidRPr="00990F42">
        <w:rPr>
          <w:sz w:val="24"/>
          <w:szCs w:val="24"/>
        </w:rPr>
        <w:t xml:space="preserve">. </w:t>
      </w:r>
    </w:p>
    <w:p w:rsidR="00F84AA7" w:rsidRDefault="002241C3" w:rsidP="007B1255">
      <w:pPr>
        <w:jc w:val="both"/>
        <w:rPr>
          <w:sz w:val="24"/>
          <w:szCs w:val="24"/>
        </w:rPr>
      </w:pPr>
      <w:r w:rsidRPr="00990F42">
        <w:rPr>
          <w:b/>
          <w:bCs/>
          <w:sz w:val="24"/>
          <w:szCs w:val="24"/>
        </w:rPr>
        <w:t>Afferent semes</w:t>
      </w:r>
      <w:r w:rsidRPr="00990F42">
        <w:rPr>
          <w:sz w:val="24"/>
          <w:szCs w:val="24"/>
        </w:rPr>
        <w:t xml:space="preserve">, on the other hand, are less perceivable cultural aspects </w:t>
      </w:r>
      <w:r w:rsidR="00E02DBA">
        <w:rPr>
          <w:sz w:val="24"/>
          <w:szCs w:val="24"/>
        </w:rPr>
        <w:t>in the recipient language</w:t>
      </w:r>
      <w:r w:rsidR="00AD5258">
        <w:rPr>
          <w:sz w:val="24"/>
          <w:szCs w:val="24"/>
        </w:rPr>
        <w:t xml:space="preserve"> as similar but different conc</w:t>
      </w:r>
      <w:r w:rsidR="007B1255">
        <w:rPr>
          <w:sz w:val="24"/>
          <w:szCs w:val="24"/>
        </w:rPr>
        <w:t xml:space="preserve">epts </w:t>
      </w:r>
      <w:r w:rsidR="00AD5258">
        <w:rPr>
          <w:sz w:val="24"/>
          <w:szCs w:val="24"/>
        </w:rPr>
        <w:t>exist in the target language</w:t>
      </w:r>
      <w:r w:rsidR="00270936" w:rsidRPr="00990F42">
        <w:rPr>
          <w:sz w:val="24"/>
          <w:szCs w:val="24"/>
        </w:rPr>
        <w:t>;</w:t>
      </w:r>
      <w:r w:rsidR="00F1368C" w:rsidRPr="00990F42">
        <w:rPr>
          <w:sz w:val="24"/>
          <w:szCs w:val="24"/>
        </w:rPr>
        <w:t xml:space="preserve"> for instance, although Christmas </w:t>
      </w:r>
      <w:r w:rsidR="00990F42">
        <w:rPr>
          <w:sz w:val="24"/>
          <w:szCs w:val="24"/>
        </w:rPr>
        <w:t>is</w:t>
      </w:r>
      <w:r w:rsidR="00F1368C" w:rsidRPr="00990F42">
        <w:rPr>
          <w:sz w:val="24"/>
          <w:szCs w:val="24"/>
        </w:rPr>
        <w:t xml:space="preserve"> referring to the same concept</w:t>
      </w:r>
      <w:r w:rsidR="00270936" w:rsidRPr="00990F42">
        <w:rPr>
          <w:sz w:val="24"/>
          <w:szCs w:val="24"/>
        </w:rPr>
        <w:t xml:space="preserve"> as Noel</w:t>
      </w:r>
      <w:r w:rsidR="00E60D0F" w:rsidRPr="00990F42">
        <w:rPr>
          <w:sz w:val="24"/>
          <w:szCs w:val="24"/>
        </w:rPr>
        <w:t xml:space="preserve"> (birthday of Jesus)</w:t>
      </w:r>
      <w:r w:rsidR="00270936" w:rsidRPr="00990F42">
        <w:rPr>
          <w:sz w:val="24"/>
          <w:szCs w:val="24"/>
        </w:rPr>
        <w:t xml:space="preserve"> in French, it is </w:t>
      </w:r>
      <w:r w:rsidR="00FD4553" w:rsidRPr="00990F42">
        <w:rPr>
          <w:sz w:val="24"/>
          <w:szCs w:val="24"/>
        </w:rPr>
        <w:t>clearly</w:t>
      </w:r>
      <w:r w:rsidR="00270936" w:rsidRPr="00990F42">
        <w:rPr>
          <w:sz w:val="24"/>
          <w:szCs w:val="24"/>
        </w:rPr>
        <w:t xml:space="preserve"> different from Nime Shaban</w:t>
      </w:r>
      <w:r w:rsidR="000F39BA">
        <w:rPr>
          <w:rStyle w:val="FootnoteReference"/>
          <w:sz w:val="24"/>
          <w:szCs w:val="24"/>
        </w:rPr>
        <w:footnoteReference w:id="5"/>
      </w:r>
      <w:r w:rsidR="00270936" w:rsidRPr="00990F42">
        <w:rPr>
          <w:sz w:val="24"/>
          <w:szCs w:val="24"/>
        </w:rPr>
        <w:t xml:space="preserve"> (birthday of Imam Zaman) in Persian.</w:t>
      </w:r>
      <w:r w:rsidR="00FD4553" w:rsidRPr="00990F42">
        <w:rPr>
          <w:sz w:val="24"/>
          <w:szCs w:val="24"/>
        </w:rPr>
        <w:t xml:space="preserve"> </w:t>
      </w:r>
      <w:r w:rsidR="002F356A" w:rsidRPr="00990F42">
        <w:rPr>
          <w:sz w:val="24"/>
          <w:szCs w:val="24"/>
        </w:rPr>
        <w:t xml:space="preserve">In the same vein, </w:t>
      </w:r>
      <w:r w:rsidR="00E60D0F" w:rsidRPr="00990F42">
        <w:rPr>
          <w:sz w:val="24"/>
          <w:szCs w:val="24"/>
        </w:rPr>
        <w:t xml:space="preserve">Père Noel or Santa Clause </w:t>
      </w:r>
      <w:r w:rsidR="00D56BF0" w:rsidRPr="00990F42">
        <w:rPr>
          <w:sz w:val="24"/>
          <w:szCs w:val="24"/>
        </w:rPr>
        <w:t>are</w:t>
      </w:r>
      <w:r w:rsidR="00E60D0F" w:rsidRPr="00990F42">
        <w:rPr>
          <w:sz w:val="24"/>
          <w:szCs w:val="24"/>
        </w:rPr>
        <w:t xml:space="preserve"> not</w:t>
      </w:r>
      <w:r w:rsidR="00636473" w:rsidRPr="00990F42">
        <w:rPr>
          <w:sz w:val="24"/>
          <w:szCs w:val="24"/>
        </w:rPr>
        <w:t xml:space="preserve"> the same as</w:t>
      </w:r>
      <w:r w:rsidR="00E60D0F" w:rsidRPr="00990F42">
        <w:rPr>
          <w:sz w:val="24"/>
          <w:szCs w:val="24"/>
        </w:rPr>
        <w:t xml:space="preserve"> Haji Firouz</w:t>
      </w:r>
      <w:r w:rsidR="000F39BA">
        <w:rPr>
          <w:rStyle w:val="FootnoteReference"/>
          <w:sz w:val="24"/>
          <w:szCs w:val="24"/>
        </w:rPr>
        <w:footnoteReference w:id="6"/>
      </w:r>
      <w:r w:rsidR="00AD5258">
        <w:rPr>
          <w:sz w:val="24"/>
          <w:szCs w:val="24"/>
        </w:rPr>
        <w:t xml:space="preserve">. </w:t>
      </w:r>
      <w:r w:rsidR="00A66285">
        <w:rPr>
          <w:sz w:val="24"/>
          <w:szCs w:val="24"/>
        </w:rPr>
        <w:t xml:space="preserve">Another </w:t>
      </w:r>
      <w:r w:rsidR="0021727E">
        <w:rPr>
          <w:sz w:val="24"/>
          <w:szCs w:val="24"/>
        </w:rPr>
        <w:t>e</w:t>
      </w:r>
      <w:r w:rsidR="00A66285">
        <w:rPr>
          <w:sz w:val="24"/>
          <w:szCs w:val="24"/>
        </w:rPr>
        <w:t>xample</w:t>
      </w:r>
      <w:r w:rsidR="001E73C8">
        <w:rPr>
          <w:sz w:val="24"/>
          <w:szCs w:val="24"/>
        </w:rPr>
        <w:t xml:space="preserve"> of afferent semes </w:t>
      </w:r>
      <w:r w:rsidR="00A66285">
        <w:rPr>
          <w:sz w:val="24"/>
          <w:szCs w:val="24"/>
        </w:rPr>
        <w:t xml:space="preserve">is </w:t>
      </w:r>
      <w:r w:rsidR="001E73C8">
        <w:rPr>
          <w:sz w:val="24"/>
          <w:szCs w:val="24"/>
        </w:rPr>
        <w:t xml:space="preserve">where form changes in favor of </w:t>
      </w:r>
      <w:r w:rsidR="00F3326E">
        <w:rPr>
          <w:sz w:val="24"/>
          <w:szCs w:val="24"/>
        </w:rPr>
        <w:t xml:space="preserve">the </w:t>
      </w:r>
      <w:r w:rsidR="001E73C8">
        <w:rPr>
          <w:sz w:val="24"/>
          <w:szCs w:val="24"/>
        </w:rPr>
        <w:t xml:space="preserve">meaning </w:t>
      </w:r>
      <w:r w:rsidR="00A66285">
        <w:rPr>
          <w:sz w:val="24"/>
          <w:szCs w:val="24"/>
        </w:rPr>
        <w:t xml:space="preserve">in </w:t>
      </w:r>
      <w:r w:rsidR="00E67A46" w:rsidRPr="001E73C8">
        <w:rPr>
          <w:sz w:val="24"/>
          <w:szCs w:val="24"/>
        </w:rPr>
        <w:t xml:space="preserve">proverbs, </w:t>
      </w:r>
      <w:r w:rsidR="0083119B" w:rsidRPr="001E73C8">
        <w:rPr>
          <w:sz w:val="24"/>
          <w:szCs w:val="24"/>
        </w:rPr>
        <w:t xml:space="preserve">expressions and </w:t>
      </w:r>
      <w:r w:rsidR="00E67A46" w:rsidRPr="001E73C8">
        <w:rPr>
          <w:sz w:val="24"/>
          <w:szCs w:val="24"/>
        </w:rPr>
        <w:t>slang</w:t>
      </w:r>
      <w:r w:rsidR="001E73C8" w:rsidRPr="001E73C8">
        <w:rPr>
          <w:sz w:val="24"/>
          <w:szCs w:val="24"/>
        </w:rPr>
        <w:t xml:space="preserve"> word</w:t>
      </w:r>
      <w:r w:rsidR="00E67A46" w:rsidRPr="001E73C8">
        <w:rPr>
          <w:sz w:val="24"/>
          <w:szCs w:val="24"/>
        </w:rPr>
        <w:t>s</w:t>
      </w:r>
      <w:r w:rsidR="00FC5F01">
        <w:rPr>
          <w:sz w:val="24"/>
          <w:szCs w:val="24"/>
        </w:rPr>
        <w:t>:</w:t>
      </w:r>
      <w:r w:rsidR="0083119B" w:rsidRPr="001E73C8">
        <w:rPr>
          <w:sz w:val="24"/>
          <w:szCs w:val="24"/>
        </w:rPr>
        <w:t xml:space="preserve"> </w:t>
      </w:r>
      <w:r w:rsidR="0083119B" w:rsidRPr="001E73C8">
        <w:rPr>
          <w:i/>
          <w:iCs/>
          <w:sz w:val="24"/>
          <w:szCs w:val="24"/>
        </w:rPr>
        <w:t>Dickhead</w:t>
      </w:r>
      <w:r w:rsidR="0083119B" w:rsidRPr="001E73C8">
        <w:rPr>
          <w:sz w:val="24"/>
          <w:szCs w:val="24"/>
        </w:rPr>
        <w:t xml:space="preserve"> or </w:t>
      </w:r>
      <w:r w:rsidR="0083119B" w:rsidRPr="001E73C8">
        <w:rPr>
          <w:i/>
          <w:iCs/>
          <w:sz w:val="24"/>
          <w:szCs w:val="24"/>
        </w:rPr>
        <w:t>tête de gland</w:t>
      </w:r>
      <w:r w:rsidR="0083119B" w:rsidRPr="001E73C8">
        <w:rPr>
          <w:sz w:val="24"/>
          <w:szCs w:val="24"/>
          <w:lang w:bidi="fa-IR"/>
        </w:rPr>
        <w:t xml:space="preserve"> and its Persian equivalent </w:t>
      </w:r>
      <w:r w:rsidR="0083119B" w:rsidRPr="001E73C8">
        <w:rPr>
          <w:i/>
          <w:iCs/>
          <w:sz w:val="24"/>
          <w:szCs w:val="24"/>
          <w:lang w:bidi="fa-IR"/>
        </w:rPr>
        <w:t xml:space="preserve">kale khar </w:t>
      </w:r>
      <w:r w:rsidR="0083119B" w:rsidRPr="001E73C8">
        <w:rPr>
          <w:sz w:val="24"/>
          <w:szCs w:val="24"/>
          <w:lang w:bidi="fa-IR"/>
        </w:rPr>
        <w:t>(literally translated as donkey head), each are compound-nouns composed of different word-formation</w:t>
      </w:r>
      <w:r w:rsidR="009C28DF" w:rsidRPr="001E73C8">
        <w:rPr>
          <w:sz w:val="24"/>
          <w:szCs w:val="24"/>
          <w:lang w:bidi="fa-IR"/>
        </w:rPr>
        <w:t xml:space="preserve"> referring to the same </w:t>
      </w:r>
      <w:r w:rsidR="00CD0C07" w:rsidRPr="001E73C8">
        <w:rPr>
          <w:sz w:val="24"/>
          <w:szCs w:val="24"/>
          <w:lang w:bidi="fa-IR"/>
        </w:rPr>
        <w:t>concept</w:t>
      </w:r>
      <w:r w:rsidR="0083119B" w:rsidRPr="001E73C8">
        <w:rPr>
          <w:sz w:val="24"/>
          <w:szCs w:val="24"/>
          <w:lang w:bidi="fa-IR"/>
        </w:rPr>
        <w:t>.</w:t>
      </w:r>
      <w:r w:rsidR="001833D6" w:rsidRPr="001E73C8">
        <w:rPr>
          <w:sz w:val="24"/>
          <w:szCs w:val="24"/>
        </w:rPr>
        <w:t xml:space="preserve"> </w:t>
      </w:r>
    </w:p>
    <w:p w:rsidR="00404B15" w:rsidRDefault="00404B15" w:rsidP="005E1CC3">
      <w:pPr>
        <w:jc w:val="center"/>
        <w:rPr>
          <w:b/>
          <w:bCs/>
          <w:sz w:val="24"/>
          <w:szCs w:val="24"/>
        </w:rPr>
      </w:pPr>
    </w:p>
    <w:p w:rsidR="005E1CC3" w:rsidRPr="005E1CC3" w:rsidRDefault="005E1CC3" w:rsidP="005E1CC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Research r</w:t>
      </w:r>
      <w:r w:rsidRPr="005E1CC3">
        <w:rPr>
          <w:b/>
          <w:bCs/>
          <w:sz w:val="24"/>
          <w:szCs w:val="24"/>
        </w:rPr>
        <w:t>esults:</w:t>
      </w:r>
    </w:p>
    <w:p w:rsidR="0039295D" w:rsidRDefault="000C4D77" w:rsidP="00FC5F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According to my findings, inherent semes are cultural aspects that could be easily translated (borrowing or literal translation). </w:t>
      </w:r>
      <w:r w:rsidR="00365ECD">
        <w:rPr>
          <w:sz w:val="24"/>
          <w:szCs w:val="24"/>
        </w:rPr>
        <w:t xml:space="preserve">However, translation </w:t>
      </w:r>
      <w:r w:rsidR="001833D6" w:rsidRPr="00F84AA7">
        <w:rPr>
          <w:sz w:val="24"/>
          <w:szCs w:val="24"/>
        </w:rPr>
        <w:t xml:space="preserve">of afferent semes </w:t>
      </w:r>
      <w:r w:rsidR="00F524CD">
        <w:rPr>
          <w:sz w:val="24"/>
          <w:szCs w:val="24"/>
        </w:rPr>
        <w:t>are more difficult as it may require an intensive search for proper equivalent expressions.</w:t>
      </w:r>
      <w:r w:rsidR="008B36F0">
        <w:rPr>
          <w:sz w:val="24"/>
          <w:szCs w:val="24"/>
        </w:rPr>
        <w:t xml:space="preserve"> The research also implied that teaching of translation should focus more on</w:t>
      </w:r>
      <w:r w:rsidR="00B42DA0">
        <w:rPr>
          <w:sz w:val="24"/>
          <w:szCs w:val="24"/>
        </w:rPr>
        <w:t xml:space="preserve"> </w:t>
      </w:r>
      <w:r w:rsidR="008B36F0">
        <w:rPr>
          <w:sz w:val="24"/>
          <w:szCs w:val="24"/>
        </w:rPr>
        <w:t xml:space="preserve">afferent semes since </w:t>
      </w:r>
      <w:r w:rsidR="00EE19A9">
        <w:rPr>
          <w:sz w:val="24"/>
          <w:szCs w:val="24"/>
        </w:rPr>
        <w:t xml:space="preserve">inherent semes are </w:t>
      </w:r>
      <w:r w:rsidR="00314D7B">
        <w:rPr>
          <w:sz w:val="24"/>
          <w:szCs w:val="24"/>
        </w:rPr>
        <w:t>limited and</w:t>
      </w:r>
      <w:r w:rsidR="00EE19A9">
        <w:rPr>
          <w:sz w:val="24"/>
          <w:szCs w:val="24"/>
        </w:rPr>
        <w:t xml:space="preserve"> for learning them, all a translator needs is look up into an encyclopedia while afferent semes </w:t>
      </w:r>
      <w:r w:rsidR="008B36F0">
        <w:rPr>
          <w:sz w:val="24"/>
          <w:szCs w:val="24"/>
        </w:rPr>
        <w:t>require research and studying as they may vary from one French-speaking region to another and may even get modified over time.</w:t>
      </w:r>
      <w:r w:rsidR="005E1CC3">
        <w:rPr>
          <w:sz w:val="24"/>
          <w:szCs w:val="24"/>
        </w:rPr>
        <w:t xml:space="preserve"> </w:t>
      </w:r>
    </w:p>
    <w:p w:rsidR="005E1CC3" w:rsidRPr="003E1312" w:rsidRDefault="005E1CC3" w:rsidP="003E1312">
      <w:pPr>
        <w:jc w:val="center"/>
        <w:rPr>
          <w:b/>
          <w:bCs/>
          <w:sz w:val="24"/>
          <w:szCs w:val="24"/>
        </w:rPr>
      </w:pPr>
      <w:r w:rsidRPr="005E1CC3">
        <w:rPr>
          <w:b/>
          <w:bCs/>
          <w:sz w:val="24"/>
          <w:szCs w:val="24"/>
        </w:rPr>
        <w:t xml:space="preserve">Current </w:t>
      </w:r>
      <w:r w:rsidR="003E1312">
        <w:rPr>
          <w:b/>
          <w:bCs/>
          <w:sz w:val="24"/>
          <w:szCs w:val="24"/>
        </w:rPr>
        <w:t>projects:</w:t>
      </w:r>
    </w:p>
    <w:p w:rsidR="002E27CC" w:rsidRDefault="000A5E81" w:rsidP="008F328B">
      <w:pPr>
        <w:jc w:val="both"/>
        <w:rPr>
          <w:sz w:val="24"/>
          <w:szCs w:val="24"/>
        </w:rPr>
      </w:pPr>
      <w:r>
        <w:rPr>
          <w:sz w:val="24"/>
          <w:szCs w:val="24"/>
        </w:rPr>
        <w:t>With regards to my current project</w:t>
      </w:r>
      <w:r w:rsidR="00661184">
        <w:rPr>
          <w:sz w:val="24"/>
          <w:szCs w:val="24"/>
        </w:rPr>
        <w:t>s</w:t>
      </w:r>
      <w:r>
        <w:rPr>
          <w:sz w:val="24"/>
          <w:szCs w:val="24"/>
        </w:rPr>
        <w:t>, after finding an employment in Kowsarbaft Novin CO. as a translator,</w:t>
      </w:r>
      <w:r w:rsidR="00661184">
        <w:rPr>
          <w:sz w:val="24"/>
          <w:szCs w:val="24"/>
        </w:rPr>
        <w:t xml:space="preserve"> I witnessed how essential it is to be coherent with the interlocutor’s way of thinking. </w:t>
      </w:r>
      <w:r w:rsidR="009A69A0" w:rsidRPr="009A69A0">
        <w:rPr>
          <w:sz w:val="24"/>
          <w:szCs w:val="24"/>
        </w:rPr>
        <w:t>In this regard, I am writing an article under the supervision of Dr. Shairi</w:t>
      </w:r>
      <w:r w:rsidR="009A69A0">
        <w:rPr>
          <w:sz w:val="24"/>
          <w:szCs w:val="24"/>
        </w:rPr>
        <w:t>, my supervisor</w:t>
      </w:r>
      <w:r w:rsidR="009D07C2">
        <w:rPr>
          <w:sz w:val="24"/>
          <w:szCs w:val="24"/>
        </w:rPr>
        <w:t xml:space="preserve">, in which I </w:t>
      </w:r>
      <w:r w:rsidR="00A7028E">
        <w:rPr>
          <w:sz w:val="24"/>
          <w:szCs w:val="24"/>
        </w:rPr>
        <w:t>am</w:t>
      </w:r>
      <w:r w:rsidR="009D07C2">
        <w:rPr>
          <w:sz w:val="24"/>
          <w:szCs w:val="24"/>
        </w:rPr>
        <w:t xml:space="preserve"> </w:t>
      </w:r>
      <w:r w:rsidR="00A7028E">
        <w:rPr>
          <w:sz w:val="24"/>
          <w:szCs w:val="24"/>
        </w:rPr>
        <w:t xml:space="preserve">studying business-related </w:t>
      </w:r>
      <w:r w:rsidR="00E4098A">
        <w:rPr>
          <w:sz w:val="24"/>
          <w:szCs w:val="24"/>
        </w:rPr>
        <w:t>afferent semes</w:t>
      </w:r>
      <w:r w:rsidR="00A7028E">
        <w:rPr>
          <w:sz w:val="24"/>
          <w:szCs w:val="24"/>
        </w:rPr>
        <w:t xml:space="preserve"> </w:t>
      </w:r>
      <w:r w:rsidR="0072398A">
        <w:rPr>
          <w:sz w:val="24"/>
          <w:szCs w:val="24"/>
        </w:rPr>
        <w:t>with an emphasis</w:t>
      </w:r>
      <w:r w:rsidR="00A7028E">
        <w:rPr>
          <w:sz w:val="24"/>
          <w:szCs w:val="24"/>
        </w:rPr>
        <w:t xml:space="preserve"> on </w:t>
      </w:r>
      <w:r w:rsidR="009D07C2">
        <w:rPr>
          <w:sz w:val="24"/>
          <w:szCs w:val="24"/>
        </w:rPr>
        <w:t xml:space="preserve">phatic expressions </w:t>
      </w:r>
      <w:r w:rsidR="00A7028E">
        <w:rPr>
          <w:sz w:val="24"/>
          <w:szCs w:val="24"/>
        </w:rPr>
        <w:t>and formalities</w:t>
      </w:r>
      <w:r w:rsidR="00084EC3">
        <w:rPr>
          <w:sz w:val="24"/>
          <w:szCs w:val="24"/>
        </w:rPr>
        <w:t xml:space="preserve">. </w:t>
      </w:r>
    </w:p>
    <w:p w:rsidR="002B7724" w:rsidRDefault="00151873" w:rsidP="00AD246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According to my </w:t>
      </w:r>
      <w:r w:rsidR="00E47122">
        <w:rPr>
          <w:sz w:val="24"/>
          <w:szCs w:val="24"/>
        </w:rPr>
        <w:t>findings</w:t>
      </w:r>
      <w:r>
        <w:rPr>
          <w:sz w:val="24"/>
          <w:szCs w:val="24"/>
        </w:rPr>
        <w:t>, i</w:t>
      </w:r>
      <w:r w:rsidR="003E1312">
        <w:rPr>
          <w:sz w:val="24"/>
          <w:szCs w:val="24"/>
        </w:rPr>
        <w:t xml:space="preserve">t </w:t>
      </w:r>
      <w:r w:rsidR="001F68F0">
        <w:rPr>
          <w:sz w:val="24"/>
          <w:szCs w:val="24"/>
        </w:rPr>
        <w:t>could</w:t>
      </w:r>
      <w:r w:rsidR="003E1312">
        <w:rPr>
          <w:sz w:val="24"/>
          <w:szCs w:val="24"/>
        </w:rPr>
        <w:t xml:space="preserve"> be</w:t>
      </w:r>
      <w:r w:rsidR="00A7028E">
        <w:rPr>
          <w:sz w:val="24"/>
          <w:szCs w:val="24"/>
        </w:rPr>
        <w:t xml:space="preserve"> conclude</w:t>
      </w:r>
      <w:r w:rsidR="003E1312">
        <w:rPr>
          <w:sz w:val="24"/>
          <w:szCs w:val="24"/>
        </w:rPr>
        <w:t>d</w:t>
      </w:r>
      <w:r w:rsidR="002F5583">
        <w:rPr>
          <w:sz w:val="24"/>
          <w:szCs w:val="24"/>
        </w:rPr>
        <w:t xml:space="preserve"> that formalities in </w:t>
      </w:r>
      <w:r w:rsidR="002E27CC">
        <w:rPr>
          <w:sz w:val="24"/>
          <w:szCs w:val="24"/>
        </w:rPr>
        <w:t>E</w:t>
      </w:r>
      <w:r w:rsidR="002F5583">
        <w:rPr>
          <w:sz w:val="24"/>
          <w:szCs w:val="24"/>
        </w:rPr>
        <w:t>astern countries are more essential in translation</w:t>
      </w:r>
      <w:r w:rsidR="000F6FDE">
        <w:rPr>
          <w:sz w:val="24"/>
          <w:szCs w:val="24"/>
        </w:rPr>
        <w:t>. I</w:t>
      </w:r>
      <w:r w:rsidR="002F5583">
        <w:rPr>
          <w:sz w:val="24"/>
          <w:szCs w:val="24"/>
        </w:rPr>
        <w:t>f they are not transferred</w:t>
      </w:r>
      <w:r w:rsidR="000F6FDE">
        <w:rPr>
          <w:sz w:val="24"/>
          <w:szCs w:val="24"/>
        </w:rPr>
        <w:t>,</w:t>
      </w:r>
      <w:r w:rsidR="00986277">
        <w:rPr>
          <w:sz w:val="24"/>
          <w:szCs w:val="24"/>
        </w:rPr>
        <w:t xml:space="preserve"> </w:t>
      </w:r>
      <w:r w:rsidR="002E27CC">
        <w:rPr>
          <w:sz w:val="24"/>
          <w:szCs w:val="24"/>
        </w:rPr>
        <w:t>there is always a chance for negotiations to fail</w:t>
      </w:r>
      <w:r w:rsidR="002F5583">
        <w:rPr>
          <w:sz w:val="24"/>
          <w:szCs w:val="24"/>
        </w:rPr>
        <w:t>.</w:t>
      </w:r>
      <w:r w:rsidR="002E27CC">
        <w:rPr>
          <w:sz w:val="24"/>
          <w:szCs w:val="24"/>
        </w:rPr>
        <w:t xml:space="preserve"> That is why European countries tend to have shorter conversations compared to the Middle-East</w:t>
      </w:r>
      <w:r w:rsidR="00F83291">
        <w:rPr>
          <w:sz w:val="24"/>
          <w:szCs w:val="24"/>
        </w:rPr>
        <w:t>,</w:t>
      </w:r>
      <w:r w:rsidR="002E27CC">
        <w:rPr>
          <w:sz w:val="24"/>
          <w:szCs w:val="24"/>
        </w:rPr>
        <w:t xml:space="preserve"> where extending </w:t>
      </w:r>
      <w:r w:rsidR="009D6864">
        <w:rPr>
          <w:sz w:val="24"/>
          <w:szCs w:val="24"/>
        </w:rPr>
        <w:t>time</w:t>
      </w:r>
      <w:r w:rsidR="002E27CC">
        <w:rPr>
          <w:sz w:val="24"/>
          <w:szCs w:val="24"/>
        </w:rPr>
        <w:t xml:space="preserve"> by engaging in short talks is</w:t>
      </w:r>
      <w:r w:rsidR="00303E26">
        <w:rPr>
          <w:sz w:val="24"/>
          <w:szCs w:val="24"/>
        </w:rPr>
        <w:t xml:space="preserve"> an accepted</w:t>
      </w:r>
      <w:r w:rsidR="00C07A38">
        <w:rPr>
          <w:sz w:val="24"/>
          <w:szCs w:val="24"/>
        </w:rPr>
        <w:t xml:space="preserve"> practice</w:t>
      </w:r>
      <w:r w:rsidR="002E27CC">
        <w:rPr>
          <w:sz w:val="24"/>
          <w:szCs w:val="24"/>
        </w:rPr>
        <w:t>.</w:t>
      </w:r>
      <w:r w:rsidR="00983A0B">
        <w:rPr>
          <w:sz w:val="24"/>
          <w:szCs w:val="24"/>
        </w:rPr>
        <w:t xml:space="preserve"> </w:t>
      </w:r>
      <w:r w:rsidR="002D0B88">
        <w:rPr>
          <w:sz w:val="24"/>
          <w:szCs w:val="24"/>
        </w:rPr>
        <w:t>also</w:t>
      </w:r>
      <w:r w:rsidR="00E47122">
        <w:rPr>
          <w:sz w:val="24"/>
          <w:szCs w:val="24"/>
        </w:rPr>
        <w:t xml:space="preserve">, it appears that translation of </w:t>
      </w:r>
      <w:r w:rsidR="002C3630">
        <w:rPr>
          <w:sz w:val="24"/>
          <w:szCs w:val="24"/>
        </w:rPr>
        <w:t>commerce</w:t>
      </w:r>
      <w:r w:rsidR="00E47122">
        <w:rPr>
          <w:sz w:val="24"/>
          <w:szCs w:val="24"/>
        </w:rPr>
        <w:t>-related correspondence is more deploying of structure</w:t>
      </w:r>
      <w:r w:rsidR="00AD246E">
        <w:rPr>
          <w:sz w:val="24"/>
          <w:szCs w:val="24"/>
        </w:rPr>
        <w:t>s</w:t>
      </w:r>
      <w:r w:rsidR="002C3630">
        <w:rPr>
          <w:sz w:val="24"/>
          <w:szCs w:val="24"/>
        </w:rPr>
        <w:t xml:space="preserve"> </w:t>
      </w:r>
      <w:r w:rsidR="00E37C10">
        <w:rPr>
          <w:sz w:val="24"/>
          <w:szCs w:val="24"/>
        </w:rPr>
        <w:t>related to formalities</w:t>
      </w:r>
      <w:r w:rsidR="002C3630">
        <w:rPr>
          <w:sz w:val="24"/>
          <w:szCs w:val="24"/>
        </w:rPr>
        <w:t xml:space="preserve"> </w:t>
      </w:r>
      <w:r w:rsidR="00E47122">
        <w:rPr>
          <w:sz w:val="24"/>
          <w:szCs w:val="24"/>
        </w:rPr>
        <w:t xml:space="preserve">rather than </w:t>
      </w:r>
      <w:r w:rsidR="002B7724">
        <w:rPr>
          <w:sz w:val="24"/>
          <w:szCs w:val="24"/>
        </w:rPr>
        <w:t>the</w:t>
      </w:r>
      <w:r w:rsidR="000F6FDE">
        <w:rPr>
          <w:sz w:val="24"/>
          <w:szCs w:val="24"/>
        </w:rPr>
        <w:t xml:space="preserve"> pure </w:t>
      </w:r>
      <w:r w:rsidR="00E36B10">
        <w:rPr>
          <w:sz w:val="24"/>
          <w:szCs w:val="24"/>
        </w:rPr>
        <w:t>implying</w:t>
      </w:r>
      <w:r w:rsidR="000F6FDE">
        <w:rPr>
          <w:sz w:val="24"/>
          <w:szCs w:val="24"/>
        </w:rPr>
        <w:t xml:space="preserve"> </w:t>
      </w:r>
      <w:r w:rsidR="002B7724">
        <w:rPr>
          <w:sz w:val="24"/>
          <w:szCs w:val="24"/>
        </w:rPr>
        <w:t xml:space="preserve">of the </w:t>
      </w:r>
      <w:r w:rsidR="00610FC2">
        <w:rPr>
          <w:sz w:val="24"/>
          <w:szCs w:val="24"/>
        </w:rPr>
        <w:t>message</w:t>
      </w:r>
      <w:r w:rsidR="002B7724">
        <w:rPr>
          <w:sz w:val="24"/>
          <w:szCs w:val="24"/>
        </w:rPr>
        <w:t xml:space="preserve"> </w:t>
      </w:r>
      <w:r w:rsidR="000F6FDE">
        <w:rPr>
          <w:sz w:val="24"/>
          <w:szCs w:val="24"/>
        </w:rPr>
        <w:t>in the target language</w:t>
      </w:r>
      <w:r w:rsidR="00E47122">
        <w:rPr>
          <w:sz w:val="24"/>
          <w:szCs w:val="24"/>
        </w:rPr>
        <w:t>.</w:t>
      </w:r>
      <w:r w:rsidR="002D0B88">
        <w:rPr>
          <w:sz w:val="24"/>
          <w:szCs w:val="24"/>
        </w:rPr>
        <w:t xml:space="preserve"> </w:t>
      </w:r>
      <w:r w:rsidR="002B7724">
        <w:rPr>
          <w:sz w:val="24"/>
          <w:szCs w:val="24"/>
        </w:rPr>
        <w:t>Knowing</w:t>
      </w:r>
      <w:r w:rsidR="00C34088">
        <w:rPr>
          <w:sz w:val="24"/>
          <w:szCs w:val="24"/>
        </w:rPr>
        <w:t xml:space="preserve"> this</w:t>
      </w:r>
      <w:r w:rsidR="002B7724">
        <w:rPr>
          <w:sz w:val="24"/>
          <w:szCs w:val="24"/>
        </w:rPr>
        <w:t xml:space="preserve"> would absolutely help </w:t>
      </w:r>
      <w:r w:rsidR="00182CFC">
        <w:rPr>
          <w:sz w:val="24"/>
          <w:szCs w:val="24"/>
        </w:rPr>
        <w:t>Eastern</w:t>
      </w:r>
      <w:r w:rsidR="002B7724">
        <w:rPr>
          <w:sz w:val="24"/>
          <w:szCs w:val="24"/>
        </w:rPr>
        <w:t xml:space="preserve"> merchants</w:t>
      </w:r>
      <w:r w:rsidR="002F467F">
        <w:rPr>
          <w:sz w:val="24"/>
          <w:szCs w:val="24"/>
        </w:rPr>
        <w:t xml:space="preserve"> avoid </w:t>
      </w:r>
      <w:r w:rsidR="00182CFC">
        <w:rPr>
          <w:sz w:val="24"/>
          <w:szCs w:val="24"/>
        </w:rPr>
        <w:t xml:space="preserve">the so-called </w:t>
      </w:r>
      <w:r w:rsidR="009873B0" w:rsidRPr="00182CFC">
        <w:rPr>
          <w:i/>
          <w:iCs/>
          <w:sz w:val="24"/>
          <w:szCs w:val="24"/>
        </w:rPr>
        <w:t>grooming</w:t>
      </w:r>
      <w:r w:rsidR="002F467F">
        <w:rPr>
          <w:sz w:val="24"/>
          <w:szCs w:val="24"/>
        </w:rPr>
        <w:t xml:space="preserve"> </w:t>
      </w:r>
      <w:r w:rsidR="00EF5EE8" w:rsidRPr="00EF5EE8">
        <w:rPr>
          <w:i/>
          <w:iCs/>
          <w:sz w:val="24"/>
          <w:szCs w:val="24"/>
        </w:rPr>
        <w:t>effect</w:t>
      </w:r>
      <w:r w:rsidR="00EF5EE8">
        <w:rPr>
          <w:sz w:val="24"/>
          <w:szCs w:val="24"/>
        </w:rPr>
        <w:t xml:space="preserve"> </w:t>
      </w:r>
      <w:r w:rsidR="002F467F">
        <w:rPr>
          <w:sz w:val="24"/>
          <w:szCs w:val="24"/>
        </w:rPr>
        <w:t xml:space="preserve">when </w:t>
      </w:r>
      <w:r w:rsidR="00610FC2">
        <w:rPr>
          <w:sz w:val="24"/>
          <w:szCs w:val="24"/>
        </w:rPr>
        <w:t>interacting</w:t>
      </w:r>
      <w:r w:rsidR="002F467F">
        <w:rPr>
          <w:sz w:val="24"/>
          <w:szCs w:val="24"/>
        </w:rPr>
        <w:t xml:space="preserve"> with European clients</w:t>
      </w:r>
      <w:r w:rsidR="002B7724">
        <w:rPr>
          <w:sz w:val="24"/>
          <w:szCs w:val="24"/>
        </w:rPr>
        <w:t xml:space="preserve"> </w:t>
      </w:r>
      <w:r w:rsidR="00E36B10">
        <w:rPr>
          <w:sz w:val="24"/>
          <w:szCs w:val="24"/>
        </w:rPr>
        <w:t>as improper deployment of formalities would be considered rude</w:t>
      </w:r>
      <w:r w:rsidR="00073A60">
        <w:rPr>
          <w:sz w:val="24"/>
          <w:szCs w:val="24"/>
        </w:rPr>
        <w:t>.</w:t>
      </w:r>
    </w:p>
    <w:p w:rsidR="00A80903" w:rsidRPr="00084EC3" w:rsidRDefault="00084EC3" w:rsidP="00084EC3">
      <w:pPr>
        <w:jc w:val="center"/>
        <w:rPr>
          <w:b/>
          <w:bCs/>
          <w:sz w:val="24"/>
          <w:szCs w:val="24"/>
        </w:rPr>
      </w:pPr>
      <w:r w:rsidRPr="00084EC3">
        <w:rPr>
          <w:b/>
          <w:bCs/>
          <w:sz w:val="24"/>
          <w:szCs w:val="24"/>
        </w:rPr>
        <w:t>Future plans:</w:t>
      </w:r>
    </w:p>
    <w:p w:rsidR="00B95B51" w:rsidRDefault="00BD12FC" w:rsidP="00BD12FC">
      <w:pPr>
        <w:jc w:val="both"/>
        <w:rPr>
          <w:sz w:val="24"/>
          <w:szCs w:val="24"/>
        </w:rPr>
      </w:pPr>
      <w:r>
        <w:rPr>
          <w:sz w:val="24"/>
          <w:szCs w:val="24"/>
        </w:rPr>
        <w:t>following</w:t>
      </w:r>
      <w:r w:rsidR="001D2199">
        <w:rPr>
          <w:sz w:val="24"/>
          <w:szCs w:val="24"/>
        </w:rPr>
        <w:t xml:space="preserve"> my master’s thesis</w:t>
      </w:r>
      <w:r>
        <w:rPr>
          <w:sz w:val="24"/>
          <w:szCs w:val="24"/>
        </w:rPr>
        <w:t xml:space="preserve"> project</w:t>
      </w:r>
      <w:r w:rsidR="001D2199">
        <w:rPr>
          <w:sz w:val="24"/>
          <w:szCs w:val="24"/>
        </w:rPr>
        <w:t xml:space="preserve">, </w:t>
      </w:r>
      <w:r w:rsidR="00F3655A">
        <w:rPr>
          <w:sz w:val="24"/>
          <w:szCs w:val="24"/>
        </w:rPr>
        <w:t xml:space="preserve">I am planning </w:t>
      </w:r>
      <w:r w:rsidR="00E260AC">
        <w:rPr>
          <w:sz w:val="24"/>
          <w:szCs w:val="24"/>
        </w:rPr>
        <w:t xml:space="preserve">to </w:t>
      </w:r>
      <w:r>
        <w:rPr>
          <w:sz w:val="24"/>
          <w:szCs w:val="24"/>
        </w:rPr>
        <w:t>accomplish a</w:t>
      </w:r>
      <w:r w:rsidR="00E7102D">
        <w:rPr>
          <w:sz w:val="24"/>
          <w:szCs w:val="24"/>
        </w:rPr>
        <w:t xml:space="preserve"> descriptive analysis of</w:t>
      </w:r>
      <w:r w:rsidR="00F3655A">
        <w:rPr>
          <w:sz w:val="24"/>
          <w:szCs w:val="24"/>
        </w:rPr>
        <w:t xml:space="preserve"> </w:t>
      </w:r>
      <w:r w:rsidR="00E7102D">
        <w:rPr>
          <w:sz w:val="24"/>
          <w:szCs w:val="24"/>
        </w:rPr>
        <w:t xml:space="preserve">translated texts </w:t>
      </w:r>
      <w:r w:rsidR="00F7734B">
        <w:rPr>
          <w:sz w:val="24"/>
          <w:szCs w:val="24"/>
        </w:rPr>
        <w:t xml:space="preserve">in a chronological order </w:t>
      </w:r>
      <w:r w:rsidR="000D33E9">
        <w:rPr>
          <w:sz w:val="24"/>
          <w:szCs w:val="24"/>
        </w:rPr>
        <w:t>focusing on the impact of time on</w:t>
      </w:r>
      <w:r w:rsidR="008624FD">
        <w:rPr>
          <w:sz w:val="24"/>
          <w:szCs w:val="24"/>
        </w:rPr>
        <w:t xml:space="preserve"> afferent</w:t>
      </w:r>
      <w:r w:rsidR="0045727D">
        <w:rPr>
          <w:sz w:val="24"/>
          <w:szCs w:val="24"/>
        </w:rPr>
        <w:t>/inherent</w:t>
      </w:r>
      <w:r w:rsidR="008624FD">
        <w:rPr>
          <w:sz w:val="24"/>
          <w:szCs w:val="24"/>
        </w:rPr>
        <w:t xml:space="preserve"> </w:t>
      </w:r>
      <w:r>
        <w:rPr>
          <w:sz w:val="24"/>
          <w:szCs w:val="24"/>
        </w:rPr>
        <w:t>semantic feature</w:t>
      </w:r>
      <w:r w:rsidR="00AB4961">
        <w:rPr>
          <w:sz w:val="24"/>
          <w:szCs w:val="24"/>
        </w:rPr>
        <w:t>s</w:t>
      </w:r>
      <w:r w:rsidR="00F82FF0">
        <w:rPr>
          <w:sz w:val="24"/>
          <w:szCs w:val="24"/>
        </w:rPr>
        <w:t>. To do so</w:t>
      </w:r>
      <w:r w:rsidR="00140B35">
        <w:rPr>
          <w:sz w:val="24"/>
          <w:szCs w:val="24"/>
        </w:rPr>
        <w:t>,</w:t>
      </w:r>
      <w:r w:rsidR="00CD5B0C">
        <w:rPr>
          <w:sz w:val="24"/>
          <w:szCs w:val="24"/>
        </w:rPr>
        <w:t xml:space="preserve"> </w:t>
      </w:r>
      <w:r w:rsidR="00F82FF0">
        <w:rPr>
          <w:sz w:val="24"/>
          <w:szCs w:val="24"/>
        </w:rPr>
        <w:t xml:space="preserve">I </w:t>
      </w:r>
      <w:r w:rsidR="00D6554B">
        <w:rPr>
          <w:sz w:val="24"/>
          <w:szCs w:val="24"/>
        </w:rPr>
        <w:t xml:space="preserve">am </w:t>
      </w:r>
      <w:r w:rsidR="004E121C">
        <w:rPr>
          <w:sz w:val="24"/>
          <w:szCs w:val="24"/>
        </w:rPr>
        <w:t>adopting a semantic perspective</w:t>
      </w:r>
      <w:r w:rsidR="00D6554B">
        <w:rPr>
          <w:sz w:val="24"/>
          <w:szCs w:val="24"/>
        </w:rPr>
        <w:t>, by which</w:t>
      </w:r>
      <w:r w:rsidR="00F82FF0">
        <w:rPr>
          <w:sz w:val="24"/>
          <w:szCs w:val="24"/>
        </w:rPr>
        <w:t xml:space="preserve"> </w:t>
      </w:r>
      <w:r w:rsidR="00EE2A62">
        <w:rPr>
          <w:sz w:val="24"/>
          <w:szCs w:val="24"/>
        </w:rPr>
        <w:t xml:space="preserve">I will try to find </w:t>
      </w:r>
      <w:r w:rsidR="00EC64C8">
        <w:rPr>
          <w:sz w:val="24"/>
          <w:szCs w:val="24"/>
        </w:rPr>
        <w:t>answer</w:t>
      </w:r>
      <w:r w:rsidR="00DC5EB5">
        <w:rPr>
          <w:sz w:val="24"/>
          <w:szCs w:val="24"/>
        </w:rPr>
        <w:t>s</w:t>
      </w:r>
      <w:r w:rsidR="00EC64C8">
        <w:rPr>
          <w:sz w:val="24"/>
          <w:szCs w:val="24"/>
        </w:rPr>
        <w:t xml:space="preserve"> </w:t>
      </w:r>
      <w:r w:rsidR="00D6554B">
        <w:rPr>
          <w:sz w:val="24"/>
          <w:szCs w:val="24"/>
        </w:rPr>
        <w:t xml:space="preserve">to </w:t>
      </w:r>
      <w:r w:rsidR="00EC64C8">
        <w:rPr>
          <w:sz w:val="24"/>
          <w:szCs w:val="24"/>
        </w:rPr>
        <w:t>the following questions</w:t>
      </w:r>
      <w:r w:rsidR="00B95B51">
        <w:rPr>
          <w:sz w:val="24"/>
          <w:szCs w:val="24"/>
        </w:rPr>
        <w:t>:</w:t>
      </w:r>
    </w:p>
    <w:p w:rsidR="00B95B51" w:rsidRDefault="000D220D" w:rsidP="002E55A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the impact of</w:t>
      </w:r>
      <w:r w:rsidR="00EE2A62" w:rsidRPr="00B95B51">
        <w:rPr>
          <w:sz w:val="24"/>
          <w:szCs w:val="24"/>
        </w:rPr>
        <w:t xml:space="preserve"> </w:t>
      </w:r>
      <w:r w:rsidR="00E877A4">
        <w:rPr>
          <w:sz w:val="24"/>
          <w:szCs w:val="24"/>
        </w:rPr>
        <w:t xml:space="preserve">afferent and </w:t>
      </w:r>
      <w:r w:rsidR="00EE2A62" w:rsidRPr="00B95B51">
        <w:rPr>
          <w:sz w:val="24"/>
          <w:szCs w:val="24"/>
        </w:rPr>
        <w:t>inherent</w:t>
      </w:r>
      <w:r w:rsidR="00E877A4">
        <w:rPr>
          <w:sz w:val="24"/>
          <w:szCs w:val="24"/>
        </w:rPr>
        <w:t xml:space="preserve"> semes</w:t>
      </w:r>
      <w:r>
        <w:rPr>
          <w:sz w:val="24"/>
          <w:szCs w:val="24"/>
        </w:rPr>
        <w:t xml:space="preserve"> on </w:t>
      </w:r>
      <w:r w:rsidR="002E55A7">
        <w:rPr>
          <w:sz w:val="24"/>
          <w:szCs w:val="24"/>
        </w:rPr>
        <w:t>translation</w:t>
      </w:r>
      <w:r w:rsidR="003B2E93">
        <w:rPr>
          <w:sz w:val="24"/>
          <w:szCs w:val="24"/>
        </w:rPr>
        <w:t>?</w:t>
      </w:r>
    </w:p>
    <w:p w:rsidR="001F5EFB" w:rsidRDefault="004234C0" w:rsidP="00A2760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</w:t>
      </w:r>
      <w:r w:rsidR="00817140">
        <w:rPr>
          <w:sz w:val="24"/>
          <w:szCs w:val="24"/>
        </w:rPr>
        <w:t xml:space="preserve"> </w:t>
      </w:r>
      <w:r w:rsidR="00404A72">
        <w:rPr>
          <w:sz w:val="24"/>
          <w:szCs w:val="24"/>
        </w:rPr>
        <w:t>should be done</w:t>
      </w:r>
      <w:r w:rsidR="00EC64C8">
        <w:rPr>
          <w:sz w:val="24"/>
          <w:szCs w:val="24"/>
        </w:rPr>
        <w:t xml:space="preserve"> for </w:t>
      </w:r>
      <w:r w:rsidR="00BC013A">
        <w:rPr>
          <w:sz w:val="24"/>
          <w:szCs w:val="24"/>
        </w:rPr>
        <w:t>transferring</w:t>
      </w:r>
      <w:r w:rsidR="00EC64C8">
        <w:rPr>
          <w:sz w:val="24"/>
          <w:szCs w:val="24"/>
        </w:rPr>
        <w:t xml:space="preserve"> of afferent/inherent </w:t>
      </w:r>
      <w:r w:rsidR="00A2760A">
        <w:rPr>
          <w:sz w:val="24"/>
          <w:szCs w:val="24"/>
        </w:rPr>
        <w:t>semantic features</w:t>
      </w:r>
      <w:r w:rsidR="00EC64C8">
        <w:rPr>
          <w:sz w:val="24"/>
          <w:szCs w:val="24"/>
        </w:rPr>
        <w:t>?</w:t>
      </w:r>
    </w:p>
    <w:p w:rsidR="005D6267" w:rsidRPr="006421BD" w:rsidRDefault="004E063F" w:rsidP="0004732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major elements affect our understanding of translated afferent and inherent </w:t>
      </w:r>
      <w:r w:rsidR="00047320">
        <w:rPr>
          <w:sz w:val="24"/>
          <w:szCs w:val="24"/>
        </w:rPr>
        <w:t>properties</w:t>
      </w:r>
      <w:r>
        <w:rPr>
          <w:sz w:val="24"/>
          <w:szCs w:val="24"/>
        </w:rPr>
        <w:t>?</w:t>
      </w:r>
    </w:p>
    <w:p w:rsidR="00D72296" w:rsidRDefault="005D4765" w:rsidP="00A276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will </w:t>
      </w:r>
      <w:r w:rsidR="00EC64C8">
        <w:rPr>
          <w:sz w:val="24"/>
          <w:szCs w:val="24"/>
        </w:rPr>
        <w:t xml:space="preserve">prove that </w:t>
      </w:r>
      <w:r w:rsidR="00404A72">
        <w:rPr>
          <w:sz w:val="24"/>
          <w:szCs w:val="24"/>
        </w:rPr>
        <w:t xml:space="preserve">inherent features complete lexical resources while </w:t>
      </w:r>
      <w:r w:rsidR="00EC64C8">
        <w:rPr>
          <w:sz w:val="24"/>
          <w:szCs w:val="24"/>
        </w:rPr>
        <w:t>afferent</w:t>
      </w:r>
      <w:r w:rsidR="000D220D">
        <w:rPr>
          <w:sz w:val="24"/>
          <w:szCs w:val="24"/>
        </w:rPr>
        <w:t xml:space="preserve"> semantic features </w:t>
      </w:r>
      <w:r w:rsidR="00EC64C8">
        <w:rPr>
          <w:sz w:val="24"/>
          <w:szCs w:val="24"/>
        </w:rPr>
        <w:t xml:space="preserve">can </w:t>
      </w:r>
      <w:r w:rsidR="000D220D">
        <w:rPr>
          <w:sz w:val="24"/>
          <w:szCs w:val="24"/>
        </w:rPr>
        <w:t>cause inadaptability with the recipient culture</w:t>
      </w:r>
      <w:r w:rsidR="00EC64C8">
        <w:rPr>
          <w:sz w:val="24"/>
          <w:szCs w:val="24"/>
        </w:rPr>
        <w:t>. T</w:t>
      </w:r>
      <w:r w:rsidR="000D220D">
        <w:rPr>
          <w:sz w:val="24"/>
          <w:szCs w:val="24"/>
        </w:rPr>
        <w:t xml:space="preserve">herefore, </w:t>
      </w:r>
      <w:r w:rsidR="00EC64C8">
        <w:rPr>
          <w:sz w:val="24"/>
          <w:szCs w:val="24"/>
        </w:rPr>
        <w:t>they may p</w:t>
      </w:r>
      <w:r w:rsidR="001D405E">
        <w:rPr>
          <w:sz w:val="24"/>
          <w:szCs w:val="24"/>
        </w:rPr>
        <w:t>rovoke misunderstanding or erroneous implications</w:t>
      </w:r>
      <w:r w:rsidR="00EC64C8">
        <w:rPr>
          <w:sz w:val="24"/>
          <w:szCs w:val="24"/>
        </w:rPr>
        <w:t xml:space="preserve"> during the process of translation.</w:t>
      </w:r>
    </w:p>
    <w:p w:rsidR="00EC64C8" w:rsidRDefault="00EC64C8" w:rsidP="00DD1B7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will also assume that inherent semes </w:t>
      </w:r>
      <w:r w:rsidR="00DD1B7A">
        <w:rPr>
          <w:sz w:val="24"/>
          <w:szCs w:val="24"/>
        </w:rPr>
        <w:t>should be</w:t>
      </w:r>
      <w:r>
        <w:rPr>
          <w:sz w:val="24"/>
          <w:szCs w:val="24"/>
        </w:rPr>
        <w:t xml:space="preserve"> introduced to the target language</w:t>
      </w:r>
      <w:r w:rsidR="00404A72">
        <w:rPr>
          <w:sz w:val="24"/>
          <w:szCs w:val="24"/>
        </w:rPr>
        <w:t xml:space="preserve"> </w:t>
      </w:r>
      <w:r w:rsidR="005810E5">
        <w:rPr>
          <w:sz w:val="24"/>
          <w:szCs w:val="24"/>
        </w:rPr>
        <w:t xml:space="preserve">by translators </w:t>
      </w:r>
      <w:r>
        <w:rPr>
          <w:sz w:val="24"/>
          <w:szCs w:val="24"/>
        </w:rPr>
        <w:t xml:space="preserve">while </w:t>
      </w:r>
      <w:r w:rsidR="00404A72">
        <w:rPr>
          <w:sz w:val="24"/>
          <w:szCs w:val="24"/>
        </w:rPr>
        <w:t>transferring</w:t>
      </w:r>
      <w:r>
        <w:rPr>
          <w:sz w:val="24"/>
          <w:szCs w:val="24"/>
        </w:rPr>
        <w:t xml:space="preserve"> of afferent semes requires creativity </w:t>
      </w:r>
      <w:r w:rsidR="00404A72">
        <w:rPr>
          <w:sz w:val="24"/>
          <w:szCs w:val="24"/>
        </w:rPr>
        <w:t>and</w:t>
      </w:r>
      <w:r>
        <w:rPr>
          <w:sz w:val="24"/>
          <w:szCs w:val="24"/>
        </w:rPr>
        <w:t xml:space="preserve"> thorough lexical investigation </w:t>
      </w:r>
      <w:r w:rsidR="00D00C1F">
        <w:rPr>
          <w:sz w:val="24"/>
          <w:szCs w:val="24"/>
        </w:rPr>
        <w:t>to find the</w:t>
      </w:r>
      <w:r>
        <w:rPr>
          <w:sz w:val="24"/>
          <w:szCs w:val="24"/>
        </w:rPr>
        <w:t xml:space="preserve"> </w:t>
      </w:r>
      <w:r w:rsidR="006D4734">
        <w:rPr>
          <w:sz w:val="24"/>
          <w:szCs w:val="24"/>
        </w:rPr>
        <w:t>most appropriate</w:t>
      </w:r>
      <w:r>
        <w:rPr>
          <w:sz w:val="24"/>
          <w:szCs w:val="24"/>
        </w:rPr>
        <w:t xml:space="preserve"> equivalent expression</w:t>
      </w:r>
      <w:r w:rsidR="00A505BE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487759" w:rsidRDefault="00D959CF" w:rsidP="00AC7A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Furthermore, I will state </w:t>
      </w:r>
      <w:r w:rsidR="00AB4961">
        <w:rPr>
          <w:sz w:val="24"/>
          <w:szCs w:val="24"/>
        </w:rPr>
        <w:t xml:space="preserve">that time is a favorable factor for translation </w:t>
      </w:r>
      <w:r w:rsidR="000C2F0C">
        <w:rPr>
          <w:sz w:val="24"/>
          <w:szCs w:val="24"/>
        </w:rPr>
        <w:t>first of all because</w:t>
      </w:r>
      <w:r w:rsidR="00AB49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readers’ understanding of </w:t>
      </w:r>
      <w:r w:rsidR="00904002">
        <w:rPr>
          <w:sz w:val="24"/>
          <w:szCs w:val="24"/>
        </w:rPr>
        <w:t>afferent and inherent semantic</w:t>
      </w:r>
      <w:r>
        <w:rPr>
          <w:sz w:val="24"/>
          <w:szCs w:val="24"/>
        </w:rPr>
        <w:t xml:space="preserve"> features is directly </w:t>
      </w:r>
      <w:r w:rsidR="00904002">
        <w:rPr>
          <w:sz w:val="24"/>
          <w:szCs w:val="24"/>
        </w:rPr>
        <w:t xml:space="preserve">linked with </w:t>
      </w:r>
      <w:r w:rsidR="009B14CD">
        <w:rPr>
          <w:sz w:val="24"/>
          <w:szCs w:val="24"/>
        </w:rPr>
        <w:t xml:space="preserve">the </w:t>
      </w:r>
      <w:r w:rsidR="005D4765">
        <w:rPr>
          <w:sz w:val="24"/>
          <w:szCs w:val="24"/>
        </w:rPr>
        <w:t xml:space="preserve">growth in </w:t>
      </w:r>
      <w:r w:rsidR="00C27E17">
        <w:rPr>
          <w:sz w:val="24"/>
          <w:szCs w:val="24"/>
        </w:rPr>
        <w:t xml:space="preserve">communicational </w:t>
      </w:r>
      <w:r w:rsidR="005D4765">
        <w:rPr>
          <w:sz w:val="24"/>
          <w:szCs w:val="24"/>
        </w:rPr>
        <w:t>technologies</w:t>
      </w:r>
      <w:r w:rsidR="00C27E17">
        <w:rPr>
          <w:sz w:val="24"/>
          <w:szCs w:val="24"/>
        </w:rPr>
        <w:t xml:space="preserve"> </w:t>
      </w:r>
      <w:r w:rsidR="00904002">
        <w:rPr>
          <w:sz w:val="24"/>
          <w:szCs w:val="24"/>
        </w:rPr>
        <w:t xml:space="preserve">over time </w:t>
      </w:r>
      <w:r w:rsidR="00C27E17">
        <w:rPr>
          <w:sz w:val="24"/>
          <w:szCs w:val="24"/>
        </w:rPr>
        <w:t xml:space="preserve">and </w:t>
      </w:r>
      <w:r w:rsidR="009B14CD">
        <w:rPr>
          <w:sz w:val="24"/>
          <w:szCs w:val="24"/>
        </w:rPr>
        <w:t xml:space="preserve">abundance of </w:t>
      </w:r>
      <w:r w:rsidR="00904002">
        <w:rPr>
          <w:sz w:val="24"/>
          <w:szCs w:val="24"/>
        </w:rPr>
        <w:t>EBooks</w:t>
      </w:r>
      <w:r w:rsidR="00D72296">
        <w:rPr>
          <w:sz w:val="24"/>
          <w:szCs w:val="24"/>
        </w:rPr>
        <w:t>.</w:t>
      </w:r>
      <w:r w:rsidR="00AC7AFA">
        <w:rPr>
          <w:sz w:val="24"/>
          <w:szCs w:val="24"/>
        </w:rPr>
        <w:t xml:space="preserve"> Secondly,</w:t>
      </w:r>
      <w:r w:rsidR="00904002">
        <w:rPr>
          <w:sz w:val="24"/>
          <w:szCs w:val="24"/>
        </w:rPr>
        <w:t xml:space="preserve"> </w:t>
      </w:r>
      <w:r w:rsidR="00AC7AFA">
        <w:rPr>
          <w:sz w:val="24"/>
          <w:szCs w:val="24"/>
        </w:rPr>
        <w:t>i</w:t>
      </w:r>
      <w:r w:rsidR="00904002">
        <w:rPr>
          <w:sz w:val="24"/>
          <w:szCs w:val="24"/>
        </w:rPr>
        <w:t>t should be noted that interculturality, which means introduction of non-indigenous cultures through immigration</w:t>
      </w:r>
      <w:r w:rsidR="0031178F">
        <w:rPr>
          <w:sz w:val="24"/>
          <w:szCs w:val="24"/>
        </w:rPr>
        <w:t xml:space="preserve"> of non-native intellects</w:t>
      </w:r>
      <w:r w:rsidR="00904002">
        <w:rPr>
          <w:sz w:val="24"/>
          <w:szCs w:val="24"/>
        </w:rPr>
        <w:t xml:space="preserve">, is another essential factor that helps the </w:t>
      </w:r>
      <w:r w:rsidR="00904002" w:rsidRPr="00904002">
        <w:rPr>
          <w:sz w:val="24"/>
          <w:szCs w:val="24"/>
        </w:rPr>
        <w:t xml:space="preserve">superstrate civilization </w:t>
      </w:r>
      <w:r w:rsidR="00904002">
        <w:rPr>
          <w:sz w:val="24"/>
          <w:szCs w:val="24"/>
        </w:rPr>
        <w:t xml:space="preserve">get acquainted </w:t>
      </w:r>
      <w:r w:rsidR="00DB0C3C">
        <w:rPr>
          <w:sz w:val="24"/>
          <w:szCs w:val="24"/>
        </w:rPr>
        <w:t xml:space="preserve">gradually </w:t>
      </w:r>
      <w:r w:rsidR="00904002">
        <w:rPr>
          <w:sz w:val="24"/>
          <w:szCs w:val="24"/>
        </w:rPr>
        <w:t xml:space="preserve">with </w:t>
      </w:r>
      <w:r w:rsidR="00921661">
        <w:rPr>
          <w:sz w:val="24"/>
          <w:szCs w:val="24"/>
        </w:rPr>
        <w:t>imported</w:t>
      </w:r>
      <w:r w:rsidR="00904002">
        <w:rPr>
          <w:sz w:val="24"/>
          <w:szCs w:val="24"/>
        </w:rPr>
        <w:t xml:space="preserve"> afferent and inherent cultural values.</w:t>
      </w:r>
    </w:p>
    <w:p w:rsidR="00001C6A" w:rsidRPr="00001C6A" w:rsidRDefault="00001C6A" w:rsidP="00001C6A">
      <w:pPr>
        <w:jc w:val="center"/>
        <w:rPr>
          <w:b/>
          <w:bCs/>
          <w:sz w:val="24"/>
          <w:szCs w:val="24"/>
        </w:rPr>
      </w:pPr>
      <w:r w:rsidRPr="00001C6A">
        <w:rPr>
          <w:b/>
          <w:bCs/>
          <w:sz w:val="24"/>
          <w:szCs w:val="24"/>
        </w:rPr>
        <w:t>Conclusion:</w:t>
      </w:r>
    </w:p>
    <w:p w:rsidR="001A69BB" w:rsidRDefault="00621CEA" w:rsidP="001F2BD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As a master’s degree holder of French language translation, I am willing to pursue my education abroad first of all because we do not have </w:t>
      </w:r>
      <w:r w:rsidR="00CA5799">
        <w:rPr>
          <w:sz w:val="24"/>
          <w:szCs w:val="24"/>
          <w:lang w:bidi="fa-IR"/>
        </w:rPr>
        <w:t xml:space="preserve">the </w:t>
      </w:r>
      <w:r>
        <w:rPr>
          <w:sz w:val="24"/>
          <w:szCs w:val="24"/>
          <w:lang w:bidi="fa-IR"/>
        </w:rPr>
        <w:t xml:space="preserve">copyright in Iran; </w:t>
      </w:r>
      <w:r w:rsidR="007D6428">
        <w:rPr>
          <w:sz w:val="24"/>
          <w:szCs w:val="24"/>
          <w:lang w:bidi="fa-IR"/>
        </w:rPr>
        <w:t>subsequently</w:t>
      </w:r>
      <w:r>
        <w:rPr>
          <w:sz w:val="24"/>
          <w:szCs w:val="24"/>
          <w:lang w:bidi="fa-IR"/>
        </w:rPr>
        <w:t>, accessibility to original study materials is somehow impossible</w:t>
      </w:r>
      <w:r w:rsidR="00836E65">
        <w:rPr>
          <w:sz w:val="24"/>
          <w:szCs w:val="24"/>
          <w:lang w:bidi="fa-IR"/>
        </w:rPr>
        <w:t xml:space="preserve">, which is the major issue for </w:t>
      </w:r>
      <w:r w:rsidR="00DB61C8">
        <w:rPr>
          <w:sz w:val="24"/>
          <w:szCs w:val="24"/>
          <w:lang w:bidi="fa-IR"/>
        </w:rPr>
        <w:t xml:space="preserve">any </w:t>
      </w:r>
      <w:r w:rsidR="00831B48">
        <w:rPr>
          <w:sz w:val="24"/>
          <w:szCs w:val="24"/>
          <w:lang w:bidi="fa-IR"/>
        </w:rPr>
        <w:t>research work</w:t>
      </w:r>
      <w:r>
        <w:rPr>
          <w:sz w:val="24"/>
          <w:szCs w:val="24"/>
          <w:lang w:bidi="fa-IR"/>
        </w:rPr>
        <w:t>.</w:t>
      </w:r>
      <w:r w:rsidR="00A41977">
        <w:rPr>
          <w:sz w:val="24"/>
          <w:szCs w:val="24"/>
          <w:lang w:bidi="fa-IR"/>
        </w:rPr>
        <w:t xml:space="preserve"> </w:t>
      </w:r>
    </w:p>
    <w:p w:rsidR="001F2BDB" w:rsidRDefault="001F2BDB" w:rsidP="00274C67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Furthermore, I feel the French Linguistics position offered at </w:t>
      </w:r>
      <w:r w:rsidR="00274C67">
        <w:rPr>
          <w:sz w:val="24"/>
          <w:szCs w:val="24"/>
          <w:lang w:bidi="fa-IR"/>
        </w:rPr>
        <w:t xml:space="preserve">the </w:t>
      </w:r>
      <w:r>
        <w:rPr>
          <w:sz w:val="24"/>
          <w:szCs w:val="24"/>
          <w:lang w:bidi="fa-IR"/>
        </w:rPr>
        <w:t xml:space="preserve">University </w:t>
      </w:r>
      <w:r w:rsidR="00274C67">
        <w:rPr>
          <w:sz w:val="24"/>
          <w:szCs w:val="24"/>
          <w:lang w:bidi="fa-IR"/>
        </w:rPr>
        <w:t xml:space="preserve">of Alabama </w:t>
      </w:r>
      <w:r>
        <w:rPr>
          <w:sz w:val="24"/>
          <w:szCs w:val="24"/>
          <w:lang w:bidi="fa-IR"/>
        </w:rPr>
        <w:t>would be an ideal opportunity to bring my translation studies to the next stage with a framework of linguistics.</w:t>
      </w:r>
    </w:p>
    <w:p w:rsidR="00001C6A" w:rsidRPr="00AE158D" w:rsidRDefault="004752F9" w:rsidP="00274C67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given the opportunity, in grace of</w:t>
      </w:r>
      <w:r w:rsidR="00384869">
        <w:rPr>
          <w:sz w:val="24"/>
          <w:szCs w:val="24"/>
          <w:lang w:bidi="fa-IR"/>
        </w:rPr>
        <w:t xml:space="preserve"> many years of</w:t>
      </w:r>
      <w:r w:rsidR="00422C1F">
        <w:rPr>
          <w:sz w:val="24"/>
          <w:szCs w:val="24"/>
          <w:lang w:bidi="fa-IR"/>
        </w:rPr>
        <w:t xml:space="preserve"> professional </w:t>
      </w:r>
      <w:r w:rsidR="009C5874">
        <w:rPr>
          <w:sz w:val="24"/>
          <w:szCs w:val="24"/>
          <w:lang w:bidi="fa-IR"/>
        </w:rPr>
        <w:t xml:space="preserve">and educational </w:t>
      </w:r>
      <w:r w:rsidR="00422C1F">
        <w:rPr>
          <w:sz w:val="24"/>
          <w:szCs w:val="24"/>
          <w:lang w:bidi="fa-IR"/>
        </w:rPr>
        <w:t>experience</w:t>
      </w:r>
      <w:r w:rsidR="00B508B4">
        <w:rPr>
          <w:sz w:val="24"/>
          <w:szCs w:val="24"/>
          <w:lang w:bidi="fa-IR"/>
        </w:rPr>
        <w:t>,</w:t>
      </w:r>
      <w:r w:rsidR="00422C1F">
        <w:rPr>
          <w:sz w:val="24"/>
          <w:szCs w:val="24"/>
          <w:lang w:bidi="fa-IR"/>
        </w:rPr>
        <w:t xml:space="preserve"> I </w:t>
      </w:r>
      <w:r w:rsidR="00883905">
        <w:rPr>
          <w:sz w:val="24"/>
          <w:szCs w:val="24"/>
          <w:lang w:bidi="fa-IR"/>
        </w:rPr>
        <w:t>consider myself</w:t>
      </w:r>
      <w:r w:rsidR="00422C1F">
        <w:rPr>
          <w:sz w:val="24"/>
          <w:szCs w:val="24"/>
          <w:lang w:bidi="fa-IR"/>
        </w:rPr>
        <w:t xml:space="preserve"> among </w:t>
      </w:r>
      <w:r w:rsidR="00F8020E">
        <w:rPr>
          <w:sz w:val="24"/>
          <w:szCs w:val="24"/>
          <w:lang w:bidi="fa-IR"/>
        </w:rPr>
        <w:t xml:space="preserve">the </w:t>
      </w:r>
      <w:r w:rsidR="00422C1F">
        <w:rPr>
          <w:sz w:val="24"/>
          <w:szCs w:val="24"/>
          <w:lang w:bidi="fa-IR"/>
        </w:rPr>
        <w:t xml:space="preserve">candidates who </w:t>
      </w:r>
      <w:r w:rsidR="00C24AF4">
        <w:rPr>
          <w:sz w:val="24"/>
          <w:szCs w:val="24"/>
          <w:lang w:bidi="fa-IR"/>
        </w:rPr>
        <w:t>can</w:t>
      </w:r>
      <w:r w:rsidR="00F8020E">
        <w:rPr>
          <w:sz w:val="24"/>
          <w:szCs w:val="24"/>
          <w:lang w:bidi="fa-IR"/>
        </w:rPr>
        <w:t xml:space="preserve"> </w:t>
      </w:r>
      <w:r w:rsidR="00847F8E">
        <w:rPr>
          <w:sz w:val="24"/>
          <w:szCs w:val="24"/>
          <w:lang w:bidi="fa-IR"/>
        </w:rPr>
        <w:t>work hand-in-hand with peers</w:t>
      </w:r>
      <w:r w:rsidR="001A69BB">
        <w:rPr>
          <w:sz w:val="24"/>
          <w:szCs w:val="24"/>
          <w:lang w:bidi="fa-IR"/>
        </w:rPr>
        <w:t xml:space="preserve"> and professors</w:t>
      </w:r>
      <w:r w:rsidR="00847F8E">
        <w:rPr>
          <w:sz w:val="24"/>
          <w:szCs w:val="24"/>
          <w:lang w:bidi="fa-IR"/>
        </w:rPr>
        <w:t xml:space="preserve"> </w:t>
      </w:r>
      <w:r>
        <w:rPr>
          <w:sz w:val="24"/>
          <w:szCs w:val="24"/>
          <w:lang w:bidi="fa-IR"/>
        </w:rPr>
        <w:t>for</w:t>
      </w:r>
      <w:r w:rsidR="00883905">
        <w:rPr>
          <w:sz w:val="24"/>
          <w:szCs w:val="24"/>
          <w:lang w:bidi="fa-IR"/>
        </w:rPr>
        <w:t xml:space="preserve"> raising</w:t>
      </w:r>
      <w:r w:rsidR="00F8020E">
        <w:rPr>
          <w:sz w:val="24"/>
          <w:szCs w:val="24"/>
          <w:lang w:bidi="fa-IR"/>
        </w:rPr>
        <w:t xml:space="preserve"> scientific status of </w:t>
      </w:r>
      <w:r w:rsidR="005F22BF">
        <w:rPr>
          <w:sz w:val="24"/>
          <w:szCs w:val="24"/>
          <w:lang w:bidi="fa-IR"/>
        </w:rPr>
        <w:t>our</w:t>
      </w:r>
      <w:r w:rsidR="0097373D">
        <w:rPr>
          <w:sz w:val="24"/>
          <w:szCs w:val="24"/>
          <w:lang w:bidi="fa-IR"/>
        </w:rPr>
        <w:t xml:space="preserve">selves </w:t>
      </w:r>
      <w:r w:rsidR="00274C67">
        <w:rPr>
          <w:sz w:val="24"/>
          <w:szCs w:val="24"/>
          <w:lang w:bidi="fa-IR"/>
        </w:rPr>
        <w:t>as well as</w:t>
      </w:r>
      <w:r w:rsidR="0097373D">
        <w:rPr>
          <w:sz w:val="24"/>
          <w:szCs w:val="24"/>
          <w:lang w:bidi="fa-IR"/>
        </w:rPr>
        <w:t xml:space="preserve"> our</w:t>
      </w:r>
      <w:r w:rsidR="00F8020E">
        <w:rPr>
          <w:sz w:val="24"/>
          <w:szCs w:val="24"/>
          <w:lang w:bidi="fa-IR"/>
        </w:rPr>
        <w:t xml:space="preserve"> department.</w:t>
      </w:r>
      <w:r w:rsidR="00384869">
        <w:rPr>
          <w:sz w:val="24"/>
          <w:szCs w:val="24"/>
          <w:lang w:bidi="fa-IR"/>
        </w:rPr>
        <w:t xml:space="preserve"> </w:t>
      </w:r>
    </w:p>
    <w:sectPr w:rsidR="00001C6A" w:rsidRPr="00AE15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E65" w:rsidRDefault="00E54E65" w:rsidP="00E54E65">
      <w:pPr>
        <w:spacing w:after="0" w:line="240" w:lineRule="auto"/>
      </w:pPr>
      <w:r>
        <w:separator/>
      </w:r>
    </w:p>
  </w:endnote>
  <w:endnote w:type="continuationSeparator" w:id="0">
    <w:p w:rsidR="00E54E65" w:rsidRDefault="00E54E65" w:rsidP="00E5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203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03FB" w:rsidRDefault="00D703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F7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703FB" w:rsidRDefault="00D70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E65" w:rsidRDefault="00E54E65" w:rsidP="00E54E65">
      <w:pPr>
        <w:spacing w:after="0" w:line="240" w:lineRule="auto"/>
      </w:pPr>
      <w:r>
        <w:separator/>
      </w:r>
    </w:p>
  </w:footnote>
  <w:footnote w:type="continuationSeparator" w:id="0">
    <w:p w:rsidR="00E54E65" w:rsidRDefault="00E54E65" w:rsidP="00E54E65">
      <w:pPr>
        <w:spacing w:after="0" w:line="240" w:lineRule="auto"/>
      </w:pPr>
      <w:r>
        <w:continuationSeparator/>
      </w:r>
    </w:p>
  </w:footnote>
  <w:footnote w:id="1">
    <w:p w:rsidR="00E54E65" w:rsidRDefault="00E54E65" w:rsidP="00E54E65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کافه</w:t>
      </w:r>
    </w:p>
  </w:footnote>
  <w:footnote w:id="2">
    <w:p w:rsidR="00E54E65" w:rsidRDefault="00E54E65" w:rsidP="00E54E65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ماسک</w:t>
      </w:r>
    </w:p>
  </w:footnote>
  <w:footnote w:id="3">
    <w:p w:rsidR="00E54E65" w:rsidRDefault="00E54E65" w:rsidP="00E54E65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رزومه</w:t>
      </w:r>
    </w:p>
  </w:footnote>
  <w:footnote w:id="4">
    <w:p w:rsidR="00E54E65" w:rsidRDefault="00E54E65" w:rsidP="00E54E65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ایوان مخوف</w:t>
      </w:r>
    </w:p>
  </w:footnote>
  <w:footnote w:id="5">
    <w:p w:rsidR="000F39BA" w:rsidRDefault="000F39BA" w:rsidP="000F39BA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نیمه شعبان</w:t>
      </w:r>
    </w:p>
  </w:footnote>
  <w:footnote w:id="6">
    <w:p w:rsidR="000F39BA" w:rsidRDefault="000F39BA" w:rsidP="000F39BA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حاجی فیروز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1E8F"/>
    <w:multiLevelType w:val="hybridMultilevel"/>
    <w:tmpl w:val="3576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167BE"/>
    <w:multiLevelType w:val="hybridMultilevel"/>
    <w:tmpl w:val="83666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70C81"/>
    <w:multiLevelType w:val="hybridMultilevel"/>
    <w:tmpl w:val="C0CA7A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7D"/>
    <w:rsid w:val="00001C6A"/>
    <w:rsid w:val="00005BCB"/>
    <w:rsid w:val="00006F78"/>
    <w:rsid w:val="000221D2"/>
    <w:rsid w:val="00034535"/>
    <w:rsid w:val="00042679"/>
    <w:rsid w:val="00047320"/>
    <w:rsid w:val="00073A60"/>
    <w:rsid w:val="00084EC3"/>
    <w:rsid w:val="00086935"/>
    <w:rsid w:val="0009137B"/>
    <w:rsid w:val="00091449"/>
    <w:rsid w:val="00097DF6"/>
    <w:rsid w:val="000A5E81"/>
    <w:rsid w:val="000B13D7"/>
    <w:rsid w:val="000C2F0C"/>
    <w:rsid w:val="000C4D77"/>
    <w:rsid w:val="000D220D"/>
    <w:rsid w:val="000D33E9"/>
    <w:rsid w:val="000E465C"/>
    <w:rsid w:val="000F1216"/>
    <w:rsid w:val="000F39BA"/>
    <w:rsid w:val="000F5A66"/>
    <w:rsid w:val="000F6F6E"/>
    <w:rsid w:val="000F6FDE"/>
    <w:rsid w:val="00126A38"/>
    <w:rsid w:val="00133C54"/>
    <w:rsid w:val="001352CA"/>
    <w:rsid w:val="00140B35"/>
    <w:rsid w:val="001465E1"/>
    <w:rsid w:val="00151873"/>
    <w:rsid w:val="00170392"/>
    <w:rsid w:val="00172E49"/>
    <w:rsid w:val="00182CFC"/>
    <w:rsid w:val="001833D6"/>
    <w:rsid w:val="00183D86"/>
    <w:rsid w:val="001A2EBB"/>
    <w:rsid w:val="001A69BB"/>
    <w:rsid w:val="001B0F54"/>
    <w:rsid w:val="001D2199"/>
    <w:rsid w:val="001D405E"/>
    <w:rsid w:val="001E73C8"/>
    <w:rsid w:val="001F2BDB"/>
    <w:rsid w:val="001F5EFB"/>
    <w:rsid w:val="001F68F0"/>
    <w:rsid w:val="00201C18"/>
    <w:rsid w:val="00201EBD"/>
    <w:rsid w:val="0021727E"/>
    <w:rsid w:val="0022261F"/>
    <w:rsid w:val="002241C3"/>
    <w:rsid w:val="00235E0A"/>
    <w:rsid w:val="00255BF0"/>
    <w:rsid w:val="00270936"/>
    <w:rsid w:val="002734C3"/>
    <w:rsid w:val="00274C67"/>
    <w:rsid w:val="00282D8F"/>
    <w:rsid w:val="00285EF2"/>
    <w:rsid w:val="002950FB"/>
    <w:rsid w:val="002A096D"/>
    <w:rsid w:val="002B7724"/>
    <w:rsid w:val="002C3630"/>
    <w:rsid w:val="002C7770"/>
    <w:rsid w:val="002D0B88"/>
    <w:rsid w:val="002D231F"/>
    <w:rsid w:val="002E27CC"/>
    <w:rsid w:val="002E55A7"/>
    <w:rsid w:val="002F356A"/>
    <w:rsid w:val="002F467F"/>
    <w:rsid w:val="002F5583"/>
    <w:rsid w:val="002F5BDC"/>
    <w:rsid w:val="00303E26"/>
    <w:rsid w:val="0031178F"/>
    <w:rsid w:val="00314D7B"/>
    <w:rsid w:val="00335E9E"/>
    <w:rsid w:val="003572AA"/>
    <w:rsid w:val="00365ECD"/>
    <w:rsid w:val="00372AA3"/>
    <w:rsid w:val="003743FD"/>
    <w:rsid w:val="003840E9"/>
    <w:rsid w:val="00384869"/>
    <w:rsid w:val="0039295D"/>
    <w:rsid w:val="003B2E93"/>
    <w:rsid w:val="003B707B"/>
    <w:rsid w:val="003C0F7A"/>
    <w:rsid w:val="003C5551"/>
    <w:rsid w:val="003D2660"/>
    <w:rsid w:val="003E1312"/>
    <w:rsid w:val="00404A72"/>
    <w:rsid w:val="00404B15"/>
    <w:rsid w:val="004121AA"/>
    <w:rsid w:val="00422C1F"/>
    <w:rsid w:val="004234C0"/>
    <w:rsid w:val="00425CB6"/>
    <w:rsid w:val="00432D29"/>
    <w:rsid w:val="0045170F"/>
    <w:rsid w:val="0045727D"/>
    <w:rsid w:val="00464C67"/>
    <w:rsid w:val="004751B5"/>
    <w:rsid w:val="004752F9"/>
    <w:rsid w:val="00475596"/>
    <w:rsid w:val="0048534E"/>
    <w:rsid w:val="00487759"/>
    <w:rsid w:val="004918BA"/>
    <w:rsid w:val="00493B90"/>
    <w:rsid w:val="004A0024"/>
    <w:rsid w:val="004B57DC"/>
    <w:rsid w:val="004E063F"/>
    <w:rsid w:val="004E121C"/>
    <w:rsid w:val="0052140A"/>
    <w:rsid w:val="0053168C"/>
    <w:rsid w:val="00537F80"/>
    <w:rsid w:val="0056200E"/>
    <w:rsid w:val="00562E23"/>
    <w:rsid w:val="00563978"/>
    <w:rsid w:val="00570B5B"/>
    <w:rsid w:val="00572944"/>
    <w:rsid w:val="005810E5"/>
    <w:rsid w:val="005852A5"/>
    <w:rsid w:val="005D3B84"/>
    <w:rsid w:val="005D4765"/>
    <w:rsid w:val="005D6267"/>
    <w:rsid w:val="005E0D9A"/>
    <w:rsid w:val="005E1CC3"/>
    <w:rsid w:val="005F22BF"/>
    <w:rsid w:val="00610FC2"/>
    <w:rsid w:val="0061267C"/>
    <w:rsid w:val="00621CEA"/>
    <w:rsid w:val="00636473"/>
    <w:rsid w:val="006421BD"/>
    <w:rsid w:val="006434BF"/>
    <w:rsid w:val="00657206"/>
    <w:rsid w:val="00661184"/>
    <w:rsid w:val="00663A96"/>
    <w:rsid w:val="00683C54"/>
    <w:rsid w:val="00684194"/>
    <w:rsid w:val="00696EC2"/>
    <w:rsid w:val="006C04F5"/>
    <w:rsid w:val="006C5895"/>
    <w:rsid w:val="006D4734"/>
    <w:rsid w:val="007055A6"/>
    <w:rsid w:val="0072398A"/>
    <w:rsid w:val="00744805"/>
    <w:rsid w:val="007573BF"/>
    <w:rsid w:val="00763486"/>
    <w:rsid w:val="0079103A"/>
    <w:rsid w:val="007A6CEC"/>
    <w:rsid w:val="007B1255"/>
    <w:rsid w:val="007C08B2"/>
    <w:rsid w:val="007D6428"/>
    <w:rsid w:val="007E2929"/>
    <w:rsid w:val="007E7DF3"/>
    <w:rsid w:val="00802634"/>
    <w:rsid w:val="00817140"/>
    <w:rsid w:val="0083119B"/>
    <w:rsid w:val="00831B48"/>
    <w:rsid w:val="00834EFC"/>
    <w:rsid w:val="00836E65"/>
    <w:rsid w:val="00846D08"/>
    <w:rsid w:val="00847F8E"/>
    <w:rsid w:val="00854490"/>
    <w:rsid w:val="00861919"/>
    <w:rsid w:val="008624FD"/>
    <w:rsid w:val="00866424"/>
    <w:rsid w:val="00883905"/>
    <w:rsid w:val="00892DD2"/>
    <w:rsid w:val="008A3A8E"/>
    <w:rsid w:val="008B0764"/>
    <w:rsid w:val="008B2561"/>
    <w:rsid w:val="008B25D1"/>
    <w:rsid w:val="008B36F0"/>
    <w:rsid w:val="008C669D"/>
    <w:rsid w:val="008F328B"/>
    <w:rsid w:val="00904002"/>
    <w:rsid w:val="009048F0"/>
    <w:rsid w:val="00921661"/>
    <w:rsid w:val="0095439B"/>
    <w:rsid w:val="0097373D"/>
    <w:rsid w:val="00980619"/>
    <w:rsid w:val="00983A0B"/>
    <w:rsid w:val="00986277"/>
    <w:rsid w:val="009873B0"/>
    <w:rsid w:val="00990F42"/>
    <w:rsid w:val="009A69A0"/>
    <w:rsid w:val="009B14CD"/>
    <w:rsid w:val="009B6A57"/>
    <w:rsid w:val="009C28DF"/>
    <w:rsid w:val="009C5874"/>
    <w:rsid w:val="009D07C2"/>
    <w:rsid w:val="009D315E"/>
    <w:rsid w:val="009D6864"/>
    <w:rsid w:val="00A1522D"/>
    <w:rsid w:val="00A16FC9"/>
    <w:rsid w:val="00A21A55"/>
    <w:rsid w:val="00A23A57"/>
    <w:rsid w:val="00A262A1"/>
    <w:rsid w:val="00A2760A"/>
    <w:rsid w:val="00A41977"/>
    <w:rsid w:val="00A505BE"/>
    <w:rsid w:val="00A56F55"/>
    <w:rsid w:val="00A57B96"/>
    <w:rsid w:val="00A601B7"/>
    <w:rsid w:val="00A66285"/>
    <w:rsid w:val="00A7028E"/>
    <w:rsid w:val="00A80903"/>
    <w:rsid w:val="00A902E8"/>
    <w:rsid w:val="00A97D29"/>
    <w:rsid w:val="00AB4074"/>
    <w:rsid w:val="00AB4961"/>
    <w:rsid w:val="00AC0A8E"/>
    <w:rsid w:val="00AC7AFA"/>
    <w:rsid w:val="00AD246E"/>
    <w:rsid w:val="00AD5258"/>
    <w:rsid w:val="00AE158D"/>
    <w:rsid w:val="00AF171D"/>
    <w:rsid w:val="00B10AE2"/>
    <w:rsid w:val="00B42DA0"/>
    <w:rsid w:val="00B508B4"/>
    <w:rsid w:val="00B70472"/>
    <w:rsid w:val="00B70BBA"/>
    <w:rsid w:val="00B71610"/>
    <w:rsid w:val="00B73DD8"/>
    <w:rsid w:val="00B83717"/>
    <w:rsid w:val="00B95B51"/>
    <w:rsid w:val="00BA6977"/>
    <w:rsid w:val="00BB67D1"/>
    <w:rsid w:val="00BC013A"/>
    <w:rsid w:val="00BD12FC"/>
    <w:rsid w:val="00BD2BF0"/>
    <w:rsid w:val="00BD72DD"/>
    <w:rsid w:val="00C07A38"/>
    <w:rsid w:val="00C12CEB"/>
    <w:rsid w:val="00C24AF4"/>
    <w:rsid w:val="00C27E17"/>
    <w:rsid w:val="00C34088"/>
    <w:rsid w:val="00C43CE5"/>
    <w:rsid w:val="00C808A0"/>
    <w:rsid w:val="00C97E3E"/>
    <w:rsid w:val="00CA5799"/>
    <w:rsid w:val="00CC4D7A"/>
    <w:rsid w:val="00CC5D78"/>
    <w:rsid w:val="00CC5FD4"/>
    <w:rsid w:val="00CC6964"/>
    <w:rsid w:val="00CD0C07"/>
    <w:rsid w:val="00CD2EE6"/>
    <w:rsid w:val="00CD5B0C"/>
    <w:rsid w:val="00CD5E00"/>
    <w:rsid w:val="00CF2F7D"/>
    <w:rsid w:val="00D00C1F"/>
    <w:rsid w:val="00D47C54"/>
    <w:rsid w:val="00D56BF0"/>
    <w:rsid w:val="00D6554B"/>
    <w:rsid w:val="00D703FB"/>
    <w:rsid w:val="00D72296"/>
    <w:rsid w:val="00D959CF"/>
    <w:rsid w:val="00DB0C3C"/>
    <w:rsid w:val="00DB61C8"/>
    <w:rsid w:val="00DC5EB5"/>
    <w:rsid w:val="00DD1B7A"/>
    <w:rsid w:val="00DD4B36"/>
    <w:rsid w:val="00DD6CEE"/>
    <w:rsid w:val="00DE55EE"/>
    <w:rsid w:val="00E02DBA"/>
    <w:rsid w:val="00E215F5"/>
    <w:rsid w:val="00E260AC"/>
    <w:rsid w:val="00E31674"/>
    <w:rsid w:val="00E32F7F"/>
    <w:rsid w:val="00E3411A"/>
    <w:rsid w:val="00E36B10"/>
    <w:rsid w:val="00E37C10"/>
    <w:rsid w:val="00E4098A"/>
    <w:rsid w:val="00E45E0A"/>
    <w:rsid w:val="00E47122"/>
    <w:rsid w:val="00E53B5F"/>
    <w:rsid w:val="00E54E65"/>
    <w:rsid w:val="00E60D0F"/>
    <w:rsid w:val="00E67A46"/>
    <w:rsid w:val="00E7102D"/>
    <w:rsid w:val="00E73596"/>
    <w:rsid w:val="00E73CF4"/>
    <w:rsid w:val="00E761BF"/>
    <w:rsid w:val="00E8026D"/>
    <w:rsid w:val="00E877A4"/>
    <w:rsid w:val="00E87BF1"/>
    <w:rsid w:val="00E96ECB"/>
    <w:rsid w:val="00EC64C8"/>
    <w:rsid w:val="00ED5907"/>
    <w:rsid w:val="00ED6569"/>
    <w:rsid w:val="00EE19A9"/>
    <w:rsid w:val="00EE2A62"/>
    <w:rsid w:val="00EE7F45"/>
    <w:rsid w:val="00EF0999"/>
    <w:rsid w:val="00EF5EE8"/>
    <w:rsid w:val="00F1368C"/>
    <w:rsid w:val="00F21AA8"/>
    <w:rsid w:val="00F3326E"/>
    <w:rsid w:val="00F3655A"/>
    <w:rsid w:val="00F36B58"/>
    <w:rsid w:val="00F42AF2"/>
    <w:rsid w:val="00F524CD"/>
    <w:rsid w:val="00F622DA"/>
    <w:rsid w:val="00F75D91"/>
    <w:rsid w:val="00F7734B"/>
    <w:rsid w:val="00F8020E"/>
    <w:rsid w:val="00F808EF"/>
    <w:rsid w:val="00F82FF0"/>
    <w:rsid w:val="00F83291"/>
    <w:rsid w:val="00F83FC5"/>
    <w:rsid w:val="00F84AA7"/>
    <w:rsid w:val="00FC46C5"/>
    <w:rsid w:val="00FC5F01"/>
    <w:rsid w:val="00FD4553"/>
    <w:rsid w:val="00FD661A"/>
    <w:rsid w:val="00FE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9C9B8-8677-4937-BA93-68A8D29E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AA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4E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E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4E6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70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3FB"/>
  </w:style>
  <w:style w:type="paragraph" w:styleId="Footer">
    <w:name w:val="footer"/>
    <w:basedOn w:val="Normal"/>
    <w:link w:val="FooterChar"/>
    <w:uiPriority w:val="99"/>
    <w:unhideWhenUsed/>
    <w:rsid w:val="00D70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3FB"/>
  </w:style>
  <w:style w:type="character" w:customStyle="1" w:styleId="hgkelc">
    <w:name w:val="hgkelc"/>
    <w:basedOn w:val="DefaultParagraphFont"/>
    <w:rsid w:val="00904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12815-D0C1-4471-9BD8-56A7871E5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2022-08-16T10:39:00Z</dcterms:created>
  <dcterms:modified xsi:type="dcterms:W3CDTF">2022-08-16T10:39:00Z</dcterms:modified>
</cp:coreProperties>
</file>