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62" w:rsidRDefault="00283762" w:rsidP="001F39B9">
      <w:pPr>
        <w:bidi/>
        <w:ind w:left="26" w:hanging="26"/>
        <w:rPr>
          <w:rFonts w:cs="B Titr"/>
          <w:sz w:val="36"/>
          <w:szCs w:val="36"/>
          <w:rtl/>
          <w:lang w:bidi="fa-IR"/>
        </w:rPr>
      </w:pPr>
    </w:p>
    <w:p w:rsidR="00143B8E" w:rsidRPr="00E626E1" w:rsidRDefault="00594379" w:rsidP="00E626E1">
      <w:pPr>
        <w:spacing w:after="0" w:line="276" w:lineRule="auto"/>
        <w:jc w:val="center"/>
        <w:rPr>
          <w:rFonts w:cs="B Titr"/>
          <w:b/>
          <w:bCs/>
          <w:sz w:val="32"/>
          <w:szCs w:val="32"/>
          <w:rtl/>
          <w:lang w:val="fr-FR" w:bidi="fa-IR"/>
        </w:rPr>
      </w:pPr>
      <w:r w:rsidRPr="00E626E1">
        <w:rPr>
          <w:rFonts w:cs="B Titr" w:hint="cs"/>
          <w:sz w:val="22"/>
          <w:szCs w:val="22"/>
          <w:rtl/>
          <w:lang w:val="fr-FR" w:bidi="fa-IR"/>
        </w:rPr>
        <w:t>هوالرزاق</w:t>
      </w:r>
    </w:p>
    <w:p w:rsidR="00143B8E" w:rsidRPr="00E626E1" w:rsidRDefault="00594379" w:rsidP="00E626E1">
      <w:pPr>
        <w:spacing w:after="0" w:line="276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 w:rsidRPr="00E626E1">
        <w:rPr>
          <w:rFonts w:cs="B Titr" w:hint="cs"/>
          <w:b/>
          <w:bCs/>
          <w:sz w:val="28"/>
          <w:szCs w:val="28"/>
          <w:rtl/>
          <w:lang w:val="fr-FR" w:bidi="fa-IR"/>
        </w:rPr>
        <w:t>«</w:t>
      </w:r>
      <w:r w:rsidR="00143B8E" w:rsidRPr="00E626E1">
        <w:rPr>
          <w:rFonts w:cs="B Titr" w:hint="cs"/>
          <w:b/>
          <w:bCs/>
          <w:sz w:val="28"/>
          <w:szCs w:val="28"/>
          <w:rtl/>
          <w:lang w:val="fr-FR" w:bidi="fa-IR"/>
        </w:rPr>
        <w:t>فاکتور فروش</w:t>
      </w:r>
      <w:r w:rsidRPr="00E626E1">
        <w:rPr>
          <w:rFonts w:cs="B Titr" w:hint="cs"/>
          <w:b/>
          <w:bCs/>
          <w:sz w:val="28"/>
          <w:szCs w:val="28"/>
          <w:rtl/>
          <w:lang w:val="fr-FR" w:bidi="fa-IR"/>
        </w:rPr>
        <w:t>»</w:t>
      </w:r>
    </w:p>
    <w:p w:rsidR="00143B8E" w:rsidRDefault="00143B8E" w:rsidP="00143B8E">
      <w:pPr>
        <w:spacing w:after="0" w:line="18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تاریخ :.............................</w:t>
      </w:r>
    </w:p>
    <w:p w:rsidR="00143B8E" w:rsidRDefault="00143B8E" w:rsidP="00143B8E">
      <w:pPr>
        <w:spacing w:after="0" w:line="18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شماره فاکتور:.............................</w:t>
      </w:r>
    </w:p>
    <w:p w:rsidR="00E626E1" w:rsidRDefault="00E626E1" w:rsidP="00E626E1">
      <w:pPr>
        <w:spacing w:after="0" w:line="18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پیوست:.............................</w:t>
      </w:r>
    </w:p>
    <w:tbl>
      <w:tblPr>
        <w:tblStyle w:val="TableGrid"/>
        <w:tblpPr w:leftFromText="180" w:rightFromText="180" w:vertAnchor="page" w:horzAnchor="margin" w:tblpXSpec="center" w:tblpY="3751"/>
        <w:bidiVisual/>
        <w:tblW w:w="3891" w:type="pct"/>
        <w:tblLook w:val="04A0" w:firstRow="1" w:lastRow="0" w:firstColumn="1" w:lastColumn="0" w:noHBand="0" w:noVBand="1"/>
      </w:tblPr>
      <w:tblGrid>
        <w:gridCol w:w="616"/>
        <w:gridCol w:w="1160"/>
        <w:gridCol w:w="720"/>
        <w:gridCol w:w="544"/>
        <w:gridCol w:w="990"/>
        <w:gridCol w:w="990"/>
        <w:gridCol w:w="1807"/>
        <w:gridCol w:w="28"/>
        <w:gridCol w:w="1752"/>
      </w:tblGrid>
      <w:tr w:rsidR="001F39B9" w:rsidRPr="00143B8E" w:rsidTr="00744C96">
        <w:trPr>
          <w:trHeight w:val="350"/>
        </w:trPr>
        <w:tc>
          <w:tcPr>
            <w:tcW w:w="1032" w:type="pct"/>
            <w:gridSpan w:val="2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مشخصات فروشنده</w:t>
            </w:r>
          </w:p>
        </w:tc>
        <w:tc>
          <w:tcPr>
            <w:tcW w:w="3968" w:type="pct"/>
            <w:gridSpan w:val="7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نام:</w:t>
            </w:r>
            <w:r w:rsidRPr="00143B8E">
              <w:rPr>
                <w:rFonts w:cs="B Nazanin"/>
                <w:sz w:val="24"/>
                <w:szCs w:val="24"/>
                <w:rtl/>
              </w:rPr>
              <w:tab/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</w:t>
            </w:r>
            <w:r w:rsidRPr="00143B8E">
              <w:rPr>
                <w:rFonts w:cs="B Nazanin" w:hint="cs"/>
                <w:sz w:val="24"/>
                <w:szCs w:val="24"/>
                <w:rtl/>
              </w:rPr>
              <w:t>تلفن:</w:t>
            </w:r>
            <w:r w:rsidR="00740B49">
              <w:rPr>
                <w:rFonts w:cs="B Nazanin" w:hint="cs"/>
                <w:sz w:val="24"/>
                <w:szCs w:val="24"/>
                <w:rtl/>
              </w:rPr>
              <w:t xml:space="preserve">      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آدرس :</w:t>
            </w:r>
          </w:p>
        </w:tc>
      </w:tr>
      <w:tr w:rsidR="001F39B9" w:rsidRPr="00143B8E" w:rsidTr="00744C96">
        <w:tc>
          <w:tcPr>
            <w:tcW w:w="1032" w:type="pct"/>
            <w:gridSpan w:val="2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مشخصات خریدار</w:t>
            </w:r>
          </w:p>
        </w:tc>
        <w:tc>
          <w:tcPr>
            <w:tcW w:w="3968" w:type="pct"/>
            <w:gridSpan w:val="7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نام:</w:t>
            </w:r>
            <w:r w:rsidRPr="00143B8E">
              <w:rPr>
                <w:rFonts w:cs="B Nazanin"/>
                <w:sz w:val="24"/>
                <w:szCs w:val="24"/>
                <w:rtl/>
              </w:rPr>
              <w:tab/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</w:t>
            </w:r>
            <w:r w:rsidRPr="00143B8E">
              <w:rPr>
                <w:rFonts w:cs="B Nazanin" w:hint="cs"/>
                <w:sz w:val="24"/>
                <w:szCs w:val="24"/>
                <w:rtl/>
              </w:rPr>
              <w:t>تلفن:</w:t>
            </w:r>
            <w:r w:rsidRPr="00143B8E">
              <w:rPr>
                <w:rFonts w:cs="B Nazanin"/>
                <w:sz w:val="24"/>
                <w:szCs w:val="24"/>
                <w:rtl/>
              </w:rPr>
              <w:tab/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</w:t>
            </w:r>
            <w:r w:rsidR="00740B4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</w:rPr>
              <w:t xml:space="preserve">    آدرس :</w:t>
            </w: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نوع پارچه </w:t>
            </w:r>
          </w:p>
        </w:tc>
        <w:tc>
          <w:tcPr>
            <w:tcW w:w="315" w:type="pct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</w:t>
            </w:r>
          </w:p>
        </w:tc>
        <w:tc>
          <w:tcPr>
            <w:tcW w:w="575" w:type="pct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عرض</w:t>
            </w:r>
          </w:p>
        </w:tc>
        <w:tc>
          <w:tcPr>
            <w:tcW w:w="575" w:type="pct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متراژ</w:t>
            </w:r>
          </w:p>
        </w:tc>
        <w:tc>
          <w:tcPr>
            <w:tcW w:w="1066" w:type="pct"/>
            <w:gridSpan w:val="2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قیمت واحد</w:t>
            </w:r>
          </w:p>
        </w:tc>
        <w:tc>
          <w:tcPr>
            <w:tcW w:w="1018" w:type="pct"/>
          </w:tcPr>
          <w:p w:rsidR="00744C96" w:rsidRPr="00143B8E" w:rsidRDefault="00744C96" w:rsidP="00E626E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قیمت کل</w:t>
            </w: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35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092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c>
          <w:tcPr>
            <w:tcW w:w="2341" w:type="pct"/>
            <w:gridSpan w:val="5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فاکتور</w:t>
            </w:r>
          </w:p>
        </w:tc>
        <w:tc>
          <w:tcPr>
            <w:tcW w:w="575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6" w:type="pct"/>
            <w:gridSpan w:val="2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18" w:type="pct"/>
          </w:tcPr>
          <w:p w:rsidR="00744C96" w:rsidRPr="00143B8E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4C96" w:rsidRPr="00143B8E" w:rsidTr="00744C96">
        <w:trPr>
          <w:trHeight w:val="1551"/>
        </w:trPr>
        <w:tc>
          <w:tcPr>
            <w:tcW w:w="2341" w:type="pct"/>
            <w:gridSpan w:val="5"/>
          </w:tcPr>
          <w:p w:rsidR="00744C96" w:rsidRDefault="00744C96" w:rsidP="008C54E3">
            <w:pPr>
              <w:bidi/>
              <w:spacing w:line="360" w:lineRule="auto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 : -</w:t>
            </w:r>
          </w:p>
        </w:tc>
        <w:tc>
          <w:tcPr>
            <w:tcW w:w="2659" w:type="pct"/>
            <w:gridSpan w:val="4"/>
          </w:tcPr>
          <w:p w:rsidR="00744C96" w:rsidRDefault="00744C96" w:rsidP="008C54E3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تخفیف :</w:t>
            </w:r>
          </w:p>
          <w:p w:rsidR="00744C96" w:rsidRDefault="00744C96" w:rsidP="00744C96">
            <w:pPr>
              <w:bidi/>
              <w:spacing w:line="360" w:lineRule="auto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مالیات بر ارزش افزوده : </w:t>
            </w:r>
          </w:p>
          <w:p w:rsidR="00744C96" w:rsidRPr="00143B8E" w:rsidRDefault="00744C96" w:rsidP="00744C96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بدهی قبلی : </w:t>
            </w:r>
          </w:p>
        </w:tc>
      </w:tr>
      <w:tr w:rsidR="00744C96" w:rsidRPr="00143B8E" w:rsidTr="00744C96">
        <w:trPr>
          <w:trHeight w:val="480"/>
        </w:trPr>
        <w:tc>
          <w:tcPr>
            <w:tcW w:w="3966" w:type="pct"/>
            <w:gridSpan w:val="7"/>
          </w:tcPr>
          <w:p w:rsidR="00744C96" w:rsidRDefault="00744C96" w:rsidP="008C54E3">
            <w:pPr>
              <w:bidi/>
              <w:spacing w:line="360" w:lineRule="auto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مبلغ قابل پرداخت : </w:t>
            </w:r>
          </w:p>
        </w:tc>
        <w:tc>
          <w:tcPr>
            <w:tcW w:w="1034" w:type="pct"/>
            <w:gridSpan w:val="2"/>
          </w:tcPr>
          <w:p w:rsidR="00744C96" w:rsidRDefault="00744C96" w:rsidP="008C54E3">
            <w:pPr>
              <w:bidi/>
              <w:spacing w:line="360" w:lineRule="auto"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 w:rsidR="001F39B9" w:rsidRPr="00143B8E" w:rsidTr="00744C96">
        <w:trPr>
          <w:trHeight w:val="1479"/>
        </w:trPr>
        <w:tc>
          <w:tcPr>
            <w:tcW w:w="1766" w:type="pct"/>
            <w:gridSpan w:val="4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امضاء فروشنده</w:t>
            </w:r>
          </w:p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234" w:type="pct"/>
            <w:gridSpan w:val="5"/>
          </w:tcPr>
          <w:p w:rsidR="001F39B9" w:rsidRPr="00143B8E" w:rsidRDefault="001F39B9" w:rsidP="00E626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43B8E">
              <w:rPr>
                <w:rFonts w:cs="B Nazanin" w:hint="cs"/>
                <w:sz w:val="24"/>
                <w:szCs w:val="24"/>
                <w:rtl/>
              </w:rPr>
              <w:t>امضاء خریدار</w:t>
            </w:r>
          </w:p>
        </w:tc>
      </w:tr>
    </w:tbl>
    <w:p w:rsidR="00143B8E" w:rsidRPr="00F76764" w:rsidRDefault="00143B8E" w:rsidP="00E626E1">
      <w:pPr>
        <w:spacing w:after="0" w:line="180" w:lineRule="auto"/>
        <w:rPr>
          <w:rFonts w:cs="B Nazanin"/>
          <w:rtl/>
          <w:lang w:bidi="fa-IR"/>
        </w:rPr>
      </w:pPr>
    </w:p>
    <w:sectPr w:rsidR="00143B8E" w:rsidRPr="00F76764" w:rsidSect="001F39B9">
      <w:headerReference w:type="default" r:id="rId8"/>
      <w:footerReference w:type="default" r:id="rId9"/>
      <w:pgSz w:w="11906" w:h="16838" w:code="9"/>
      <w:pgMar w:top="990" w:right="476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0" w:rsidRDefault="00680ED0" w:rsidP="007653E5">
      <w:pPr>
        <w:spacing w:after="0" w:line="240" w:lineRule="auto"/>
      </w:pPr>
      <w:r>
        <w:separator/>
      </w:r>
    </w:p>
  </w:endnote>
  <w:end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31"/>
      <w:gridCol w:w="3495"/>
    </w:tblGrid>
    <w:tr w:rsidR="00680ED0" w:rsidRPr="00680ED0" w:rsidTr="00680ED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680ED0" w:rsidRPr="00680ED0" w:rsidTr="00680ED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680ED0" w:rsidRPr="00680ED0" w:rsidRDefault="00680ED0" w:rsidP="0056068C">
    <w:pPr>
      <w:pStyle w:val="Footer"/>
      <w:bidi/>
      <w:rPr>
        <w:rFonts w:cs="B Ti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0" w:rsidRDefault="00680ED0" w:rsidP="007653E5">
      <w:pPr>
        <w:spacing w:after="0" w:line="240" w:lineRule="auto"/>
      </w:pPr>
      <w:r>
        <w:separator/>
      </w:r>
    </w:p>
  </w:footnote>
  <w:foot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ED0" w:rsidRPr="007653E5" w:rsidRDefault="00A7367B" w:rsidP="007653E5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1314881</wp:posOffset>
          </wp:positionH>
          <wp:positionV relativeFrom="paragraph">
            <wp:posOffset>-228600</wp:posOffset>
          </wp:positionV>
          <wp:extent cx="3322320" cy="801474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2320" cy="80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7B" w:rsidRDefault="00A7367B" w:rsidP="006755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7367B" w:rsidRDefault="00A7367B" w:rsidP="006755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49"/>
    <w:multiLevelType w:val="hybridMultilevel"/>
    <w:tmpl w:val="8C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5"/>
    <w:rsid w:val="00143B8E"/>
    <w:rsid w:val="00153E79"/>
    <w:rsid w:val="001F39B9"/>
    <w:rsid w:val="00214F66"/>
    <w:rsid w:val="00283762"/>
    <w:rsid w:val="002A65BE"/>
    <w:rsid w:val="002D040E"/>
    <w:rsid w:val="002E3397"/>
    <w:rsid w:val="003024DC"/>
    <w:rsid w:val="003E501A"/>
    <w:rsid w:val="00432747"/>
    <w:rsid w:val="00456CD5"/>
    <w:rsid w:val="00556C42"/>
    <w:rsid w:val="0056068C"/>
    <w:rsid w:val="00594379"/>
    <w:rsid w:val="005C3349"/>
    <w:rsid w:val="005D6452"/>
    <w:rsid w:val="0067554F"/>
    <w:rsid w:val="00680ED0"/>
    <w:rsid w:val="00707D7C"/>
    <w:rsid w:val="00740B49"/>
    <w:rsid w:val="00744C96"/>
    <w:rsid w:val="007653E5"/>
    <w:rsid w:val="00864E88"/>
    <w:rsid w:val="00895B05"/>
    <w:rsid w:val="008C54E3"/>
    <w:rsid w:val="00997BA3"/>
    <w:rsid w:val="009B1B9E"/>
    <w:rsid w:val="00A7367B"/>
    <w:rsid w:val="00B64105"/>
    <w:rsid w:val="00BB2D0D"/>
    <w:rsid w:val="00BE7828"/>
    <w:rsid w:val="00CC48B1"/>
    <w:rsid w:val="00D10C3E"/>
    <w:rsid w:val="00D20E16"/>
    <w:rsid w:val="00D43DCB"/>
    <w:rsid w:val="00DC3083"/>
    <w:rsid w:val="00E333FE"/>
    <w:rsid w:val="00E626E1"/>
    <w:rsid w:val="00EA325D"/>
    <w:rsid w:val="00EF5D39"/>
    <w:rsid w:val="00F45A66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F348BB8"/>
  <w15:chartTrackingRefBased/>
  <w15:docId w15:val="{76D234DF-9ECB-4342-BA59-BDDB9C8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5"/>
  </w:style>
  <w:style w:type="paragraph" w:styleId="Heading1">
    <w:name w:val="heading 1"/>
    <w:basedOn w:val="Normal"/>
    <w:next w:val="Normal"/>
    <w:link w:val="Heading1Char"/>
    <w:uiPriority w:val="9"/>
    <w:qFormat/>
    <w:rsid w:val="007653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3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3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3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53E5"/>
    <w:rPr>
      <w:b/>
      <w:bCs/>
    </w:rPr>
  </w:style>
  <w:style w:type="character" w:styleId="Emphasis">
    <w:name w:val="Emphasis"/>
    <w:basedOn w:val="DefaultParagraphFont"/>
    <w:uiPriority w:val="20"/>
    <w:qFormat/>
    <w:rsid w:val="007653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653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3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3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3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3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53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3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53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3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5"/>
  </w:style>
  <w:style w:type="paragraph" w:styleId="Footer">
    <w:name w:val="footer"/>
    <w:basedOn w:val="Normal"/>
    <w:link w:val="Foot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5"/>
  </w:style>
  <w:style w:type="paragraph" w:styleId="ListParagraph">
    <w:name w:val="List Paragraph"/>
    <w:basedOn w:val="Normal"/>
    <w:uiPriority w:val="34"/>
    <w:qFormat/>
    <w:rsid w:val="00456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3B8E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433C-32DF-405E-9E73-7D729FF0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صنایع نساجی کوثر بافت نوین (قماش اشتری)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صنایع نساجی کوثر بافت نوین (قماش اشتری)</dc:title>
  <dc:subject/>
  <dc:creator>Windows User</dc:creator>
  <cp:keywords/>
  <dc:description/>
  <cp:lastModifiedBy>Windows User</cp:lastModifiedBy>
  <cp:revision>6</cp:revision>
  <cp:lastPrinted>2022-11-03T20:00:00Z</cp:lastPrinted>
  <dcterms:created xsi:type="dcterms:W3CDTF">2022-11-03T17:36:00Z</dcterms:created>
  <dcterms:modified xsi:type="dcterms:W3CDTF">2022-11-05T19:33:00Z</dcterms:modified>
</cp:coreProperties>
</file>