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8338879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CA52463" w14:textId="77777777" w:rsidR="00DF5FF4" w:rsidRDefault="00DF5FF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C701C1C" wp14:editId="43F31B9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C6E4BC76ED424900A4192F3074243F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671A337" w14:textId="77777777" w:rsidR="00DF5FF4" w:rsidRPr="00E9696E" w:rsidRDefault="00DF5FF4" w:rsidP="00DF5FF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fr-FR"/>
                </w:rPr>
              </w:pPr>
              <w:r w:rsidRPr="00E9696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fr-FR"/>
                </w:rPr>
                <w:t>Client INformation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fr-FR"/>
            </w:rPr>
            <w:alias w:val="Subtitle"/>
            <w:tag w:val=""/>
            <w:id w:val="328029620"/>
            <w:placeholder>
              <w:docPart w:val="DA6A4B1A4F254D158C9CF2B1B0AAB81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08F1FC4" w14:textId="77777777" w:rsidR="00DF5FF4" w:rsidRPr="00E9696E" w:rsidRDefault="00E9696E" w:rsidP="00E9696E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fr-FR"/>
                </w:rPr>
              </w:pPr>
              <w:r w:rsidRPr="00E9696E">
                <w:rPr>
                  <w:color w:val="5B9BD5" w:themeColor="accent1"/>
                  <w:sz w:val="28"/>
                  <w:szCs w:val="28"/>
                  <w:lang w:val="fr-FR"/>
                </w:rPr>
                <w:t xml:space="preserve">Dana </w:t>
              </w:r>
              <w:proofErr w:type="spellStart"/>
              <w:r w:rsidRPr="00E9696E">
                <w:rPr>
                  <w:color w:val="5B9BD5" w:themeColor="accent1"/>
                  <w:sz w:val="28"/>
                  <w:szCs w:val="28"/>
                  <w:lang w:val="fr-FR"/>
                </w:rPr>
                <w:t>Aalipour</w:t>
              </w:r>
              <w:proofErr w:type="spellEnd"/>
              <w:r w:rsidRPr="00E9696E">
                <w:rPr>
                  <w:color w:val="5B9BD5" w:themeColor="accent1"/>
                  <w:sz w:val="28"/>
                  <w:szCs w:val="28"/>
                  <w:lang w:val="fr-FR"/>
                </w:rPr>
                <w:t xml:space="preserve"> </w:t>
              </w:r>
              <w:proofErr w:type="spellStart"/>
              <w:r w:rsidRPr="00E9696E">
                <w:rPr>
                  <w:color w:val="5B9BD5" w:themeColor="accent1"/>
                  <w:sz w:val="28"/>
                  <w:szCs w:val="28"/>
                  <w:lang w:val="fr-FR"/>
                </w:rPr>
                <w:t>M</w:t>
              </w:r>
              <w:r>
                <w:rPr>
                  <w:color w:val="5B9BD5" w:themeColor="accent1"/>
                  <w:sz w:val="28"/>
                  <w:szCs w:val="28"/>
                  <w:lang w:val="fr-FR"/>
                </w:rPr>
                <w:t>ohammadi</w:t>
              </w:r>
              <w:proofErr w:type="spellEnd"/>
            </w:p>
          </w:sdtContent>
        </w:sdt>
        <w:p w14:paraId="1DC2712E" w14:textId="77777777" w:rsidR="00DF5FF4" w:rsidRDefault="00DF5FF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772DC6" wp14:editId="5723F9A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84DF63F" w14:textId="77777777" w:rsidR="00DF5FF4" w:rsidRPr="00DF5FF4" w:rsidRDefault="00E9696E" w:rsidP="00E9696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9,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772D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84DF63F" w14:textId="77777777" w:rsidR="00DF5FF4" w:rsidRPr="00DF5FF4" w:rsidRDefault="00E9696E" w:rsidP="00E9696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9,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A2DEED0" wp14:editId="6F2F654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7CB66C" w14:textId="77777777" w:rsidR="00DF5FF4" w:rsidRDefault="00DF5FF4">
          <w:r>
            <w:br w:type="page"/>
          </w:r>
        </w:p>
      </w:sdtContent>
    </w:sdt>
    <w:p w14:paraId="166F165E" w14:textId="77777777" w:rsidR="00D911F2" w:rsidRPr="001F41D6" w:rsidRDefault="00DF5FF4" w:rsidP="00DF5FF4">
      <w:pPr>
        <w:rPr>
          <w:b/>
          <w:bCs/>
          <w:i/>
          <w:iCs/>
        </w:rPr>
      </w:pPr>
      <w:r w:rsidRPr="001F41D6">
        <w:rPr>
          <w:b/>
          <w:bCs/>
          <w:i/>
          <w:iCs/>
        </w:rPr>
        <w:lastRenderedPageBreak/>
        <w:t>Applying for a visitor visa</w:t>
      </w:r>
    </w:p>
    <w:p w14:paraId="3EB9D26A" w14:textId="77777777" w:rsidR="00DF5FF4" w:rsidRPr="001F41D6" w:rsidRDefault="00E9696E" w:rsidP="00E9696E">
      <w:pPr>
        <w:rPr>
          <w:b/>
          <w:bCs/>
        </w:rPr>
      </w:pPr>
      <w:r>
        <w:rPr>
          <w:b/>
          <w:bCs/>
        </w:rPr>
        <w:t>November</w:t>
      </w:r>
      <w:r w:rsidR="00DF5FF4" w:rsidRPr="001F41D6">
        <w:rPr>
          <w:b/>
          <w:bCs/>
        </w:rPr>
        <w:t xml:space="preserve"> </w:t>
      </w:r>
      <w:r>
        <w:rPr>
          <w:b/>
          <w:bCs/>
        </w:rPr>
        <w:t>09</w:t>
      </w:r>
      <w:r w:rsidR="00DF5FF4" w:rsidRPr="001F41D6">
        <w:rPr>
          <w:b/>
          <w:bCs/>
        </w:rPr>
        <w:t>, 2023</w:t>
      </w:r>
    </w:p>
    <w:p w14:paraId="79CA042C" w14:textId="77777777" w:rsidR="00DF5FF4" w:rsidRDefault="00DF5FF4" w:rsidP="00DF5FF4"/>
    <w:p w14:paraId="560EF9C1" w14:textId="77777777" w:rsidR="00DF5FF4" w:rsidRPr="00C5224B" w:rsidRDefault="00E9696E" w:rsidP="001F41D6">
      <w:pPr>
        <w:spacing w:after="0"/>
        <w:rPr>
          <w:b/>
          <w:bCs/>
        </w:rPr>
      </w:pPr>
      <w:r>
        <w:rPr>
          <w:b/>
          <w:bCs/>
        </w:rPr>
        <w:t xml:space="preserve">Dana </w:t>
      </w:r>
      <w:proofErr w:type="spellStart"/>
      <w:r>
        <w:rPr>
          <w:b/>
          <w:bCs/>
        </w:rPr>
        <w:t>Aalipour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Mohammadi</w:t>
      </w:r>
      <w:proofErr w:type="spellEnd"/>
    </w:p>
    <w:p w14:paraId="17903F00" w14:textId="77777777" w:rsidR="00DF5FF4" w:rsidRDefault="008D3AD1" w:rsidP="00E9696E">
      <w:pPr>
        <w:spacing w:after="0"/>
      </w:pPr>
      <w:hyperlink r:id="rId7" w:history="1">
        <w:r w:rsidR="00E9696E" w:rsidRPr="00F64357">
          <w:rPr>
            <w:rStyle w:val="Hyperlink"/>
          </w:rPr>
          <w:t>danaalipourmohammadi@gmail.com</w:t>
        </w:r>
      </w:hyperlink>
    </w:p>
    <w:p w14:paraId="13CDAD55" w14:textId="77777777" w:rsidR="00C5224B" w:rsidRDefault="00E9696E" w:rsidP="00E9696E">
      <w:pPr>
        <w:spacing w:after="0"/>
        <w:jc w:val="both"/>
      </w:pPr>
      <w:r>
        <w:t>No.:14, 17</w:t>
      </w:r>
      <w:r w:rsidRPr="00E9696E">
        <w:rPr>
          <w:vertAlign w:val="superscript"/>
        </w:rPr>
        <w:t>th</w:t>
      </w:r>
      <w:r>
        <w:t xml:space="preserve"> </w:t>
      </w:r>
      <w:proofErr w:type="spellStart"/>
      <w:r>
        <w:t>Naft</w:t>
      </w:r>
      <w:proofErr w:type="spellEnd"/>
      <w:r>
        <w:t xml:space="preserve"> St., </w:t>
      </w:r>
      <w:proofErr w:type="spellStart"/>
      <w:r>
        <w:t>Pounak</w:t>
      </w:r>
      <w:proofErr w:type="spellEnd"/>
      <w:r>
        <w:t xml:space="preserve"> Dist., Tehran Iran</w:t>
      </w:r>
    </w:p>
    <w:p w14:paraId="547F508C" w14:textId="77777777" w:rsidR="001F41D6" w:rsidRDefault="001F41D6" w:rsidP="00C5224B">
      <w:pPr>
        <w:jc w:val="both"/>
      </w:pPr>
    </w:p>
    <w:p w14:paraId="3341ED51" w14:textId="77777777" w:rsidR="001F41D6" w:rsidRDefault="001F41D6" w:rsidP="001F41D6">
      <w:pPr>
        <w:spacing w:after="0"/>
        <w:jc w:val="both"/>
      </w:pPr>
      <w:r>
        <w:t xml:space="preserve">The Canadian Embassy </w:t>
      </w:r>
    </w:p>
    <w:p w14:paraId="033A09D5" w14:textId="77777777" w:rsidR="001F41D6" w:rsidRDefault="001F41D6" w:rsidP="001F41D6">
      <w:pPr>
        <w:spacing w:after="0"/>
        <w:jc w:val="both"/>
      </w:pPr>
      <w:r>
        <w:t xml:space="preserve">Visa Section </w:t>
      </w:r>
    </w:p>
    <w:p w14:paraId="6497D5D7" w14:textId="77777777" w:rsidR="001F41D6" w:rsidRDefault="001F41D6" w:rsidP="001F41D6">
      <w:pPr>
        <w:spacing w:after="0"/>
        <w:jc w:val="both"/>
      </w:pPr>
      <w:r>
        <w:t xml:space="preserve">Ankara, Turkey </w:t>
      </w:r>
    </w:p>
    <w:p w14:paraId="2FF3926B" w14:textId="77777777" w:rsidR="001F41D6" w:rsidRDefault="001F41D6" w:rsidP="001F41D6">
      <w:pPr>
        <w:spacing w:after="0"/>
        <w:jc w:val="both"/>
      </w:pPr>
      <w:r>
        <w:t xml:space="preserve">Attn.: Visa officer </w:t>
      </w:r>
    </w:p>
    <w:p w14:paraId="2E44E046" w14:textId="77777777" w:rsidR="00C5224B" w:rsidRDefault="00C5224B" w:rsidP="001F41D6">
      <w:pPr>
        <w:spacing w:after="0"/>
        <w:jc w:val="both"/>
      </w:pPr>
    </w:p>
    <w:p w14:paraId="235CA942" w14:textId="77777777" w:rsidR="001F41D6" w:rsidRPr="00FA1FDD" w:rsidRDefault="001F41D6" w:rsidP="009466A6">
      <w:pPr>
        <w:jc w:val="both"/>
        <w:rPr>
          <w:b/>
          <w:bCs/>
        </w:rPr>
      </w:pPr>
      <w:r w:rsidRPr="00FA1FDD">
        <w:rPr>
          <w:b/>
          <w:bCs/>
        </w:rPr>
        <w:t>Dear Sir or Madam,</w:t>
      </w:r>
    </w:p>
    <w:p w14:paraId="34D61BEC" w14:textId="77777777" w:rsidR="001F41D6" w:rsidRDefault="00FA1FDD" w:rsidP="008D3AD1">
      <w:pPr>
        <w:spacing w:before="240" w:after="0" w:line="360" w:lineRule="auto"/>
        <w:jc w:val="both"/>
      </w:pPr>
      <w:r>
        <w:t xml:space="preserve">My </w:t>
      </w:r>
      <w:r w:rsidR="00E9696E">
        <w:t>cousin</w:t>
      </w:r>
      <w:r>
        <w:t xml:space="preserve">, </w:t>
      </w:r>
      <w:proofErr w:type="spellStart"/>
      <w:r w:rsidR="001874D2">
        <w:rPr>
          <w:i/>
          <w:iCs/>
        </w:rPr>
        <w:t>Maneli</w:t>
      </w:r>
      <w:proofErr w:type="spellEnd"/>
      <w:r w:rsidR="001874D2">
        <w:rPr>
          <w:i/>
          <w:iCs/>
        </w:rPr>
        <w:t xml:space="preserve"> </w:t>
      </w:r>
      <w:proofErr w:type="spellStart"/>
      <w:r w:rsidR="001874D2">
        <w:rPr>
          <w:i/>
          <w:iCs/>
        </w:rPr>
        <w:t>Alipour</w:t>
      </w:r>
      <w:proofErr w:type="spellEnd"/>
      <w:r>
        <w:t xml:space="preserve">, </w:t>
      </w:r>
      <w:r w:rsidR="009A1DE1">
        <w:t xml:space="preserve">is </w:t>
      </w:r>
      <w:r>
        <w:t>a Canadian citizen</w:t>
      </w:r>
      <w:r w:rsidR="009466A6">
        <w:t xml:space="preserve"> residing in North Vancouver</w:t>
      </w:r>
      <w:r w:rsidR="009A1DE1">
        <w:t>. She is going to get married in a couple months.</w:t>
      </w:r>
      <w:r>
        <w:t xml:space="preserve"> </w:t>
      </w:r>
      <w:r w:rsidR="009A1DE1">
        <w:t>We have grown up together and I intend to surprise her in her wedding reception, which is going to take place in January 2024</w:t>
      </w:r>
      <w:r w:rsidR="009466A6">
        <w:t>.</w:t>
      </w:r>
    </w:p>
    <w:p w14:paraId="14FA0980" w14:textId="77777777" w:rsidR="00393BD8" w:rsidRDefault="009A1DE1" w:rsidP="008D3AD1">
      <w:pPr>
        <w:spacing w:before="240" w:after="0" w:line="360" w:lineRule="auto"/>
        <w:jc w:val="both"/>
      </w:pPr>
      <w:r>
        <w:t xml:space="preserve">I am going to stay in Vancouver for about 6 weeks with my uncle (Maneli’s father whose letter of invitation is uploaded </w:t>
      </w:r>
      <w:r w:rsidRPr="009A1DE1">
        <w:rPr>
          <w:highlight w:val="yellow"/>
        </w:rPr>
        <w:t>here</w:t>
      </w:r>
      <w:r>
        <w:t xml:space="preserve"> and who has organized everything)</w:t>
      </w:r>
      <w:r w:rsidR="00393BD8">
        <w:t xml:space="preserve">. He has also agreed to cover all my expenses during my stay in Canada. However, my husband and I have already saved enough to avoid becoming a burden (our financial statements are in the proof of means of financial support document). </w:t>
      </w:r>
    </w:p>
    <w:p w14:paraId="574B2208" w14:textId="4E5EF4EE" w:rsidR="000607D3" w:rsidRDefault="000607D3" w:rsidP="008D3AD1">
      <w:pPr>
        <w:spacing w:before="240" w:after="0" w:line="360" w:lineRule="auto"/>
        <w:jc w:val="both"/>
      </w:pPr>
      <w:r>
        <w:t xml:space="preserve">I would appreciate it if you would arrange it </w:t>
      </w:r>
      <w:r w:rsidR="009A1DE1">
        <w:t xml:space="preserve">in a way </w:t>
      </w:r>
      <w:r>
        <w:t xml:space="preserve">that I could reunite with </w:t>
      </w:r>
      <w:r w:rsidR="00393BD8">
        <w:t>my</w:t>
      </w:r>
      <w:r w:rsidR="0029553F">
        <w:t xml:space="preserve"> uncle</w:t>
      </w:r>
      <w:r w:rsidR="00393BD8">
        <w:t xml:space="preserve"> </w:t>
      </w:r>
      <w:r w:rsidR="0029553F">
        <w:t xml:space="preserve">and my </w:t>
      </w:r>
      <w:r w:rsidR="00393BD8">
        <w:t xml:space="preserve">cousin </w:t>
      </w:r>
      <w:r w:rsidR="009A1DE1">
        <w:t xml:space="preserve">in the most </w:t>
      </w:r>
      <w:r w:rsidR="007C1286">
        <w:t>memorable</w:t>
      </w:r>
      <w:r w:rsidR="009A1DE1">
        <w:t xml:space="preserve"> day of </w:t>
      </w:r>
      <w:r w:rsidR="0029553F">
        <w:t xml:space="preserve">their </w:t>
      </w:r>
      <w:r w:rsidR="009A1DE1">
        <w:t xml:space="preserve">life and share some happy moments. </w:t>
      </w:r>
    </w:p>
    <w:p w14:paraId="7706A54B" w14:textId="78828BCB" w:rsidR="002D72A9" w:rsidRDefault="00BF3512" w:rsidP="008D3AD1">
      <w:pPr>
        <w:spacing w:before="240" w:after="0" w:line="360" w:lineRule="auto"/>
        <w:jc w:val="both"/>
      </w:pPr>
      <w:r w:rsidRPr="007C1286">
        <w:t>As for the reasons to my return, I have a beauty salon in Iran that I have to manage</w:t>
      </w:r>
      <w:r w:rsidR="003118ED" w:rsidRPr="007C1286">
        <w:t xml:space="preserve"> (related documents</w:t>
      </w:r>
      <w:r w:rsidR="003118ED" w:rsidRPr="00471001">
        <w:t xml:space="preserve"> </w:t>
      </w:r>
      <w:r w:rsidR="003118ED" w:rsidRPr="003118ED">
        <w:t xml:space="preserve">uploaded </w:t>
      </w:r>
      <w:r w:rsidR="003118ED" w:rsidRPr="003118ED">
        <w:rPr>
          <w:highlight w:val="yellow"/>
        </w:rPr>
        <w:t>here</w:t>
      </w:r>
      <w:r w:rsidR="003118ED" w:rsidRPr="003118ED">
        <w:t>)</w:t>
      </w:r>
      <w:r w:rsidRPr="003118ED">
        <w:t xml:space="preserve">. I have some employees there for the time being, but </w:t>
      </w:r>
      <w:r w:rsidR="00023094">
        <w:t>it will be</w:t>
      </w:r>
      <w:r w:rsidRPr="003118ED">
        <w:t xml:space="preserve"> our high season by the end of winter in Iran (around the beginning of March) and I will have to prepare my salon for Nowruz Holidays (The Iranian New Year’s Eve). Moreover, I have </w:t>
      </w:r>
      <w:r w:rsidR="00023094">
        <w:t xml:space="preserve">a </w:t>
      </w:r>
      <w:r w:rsidR="00507BA4">
        <w:t>7-year-old</w:t>
      </w:r>
      <w:r w:rsidR="00023094">
        <w:t xml:space="preserve"> boy,</w:t>
      </w:r>
      <w:r w:rsidRPr="003118ED">
        <w:t xml:space="preserve"> who </w:t>
      </w:r>
      <w:r w:rsidR="00023094">
        <w:t xml:space="preserve">needs </w:t>
      </w:r>
      <w:r w:rsidR="00507BA4">
        <w:t>his mother</w:t>
      </w:r>
      <w:r w:rsidR="00023094">
        <w:t xml:space="preserve"> and I cannot stay away from him for long</w:t>
      </w:r>
      <w:r w:rsidR="00507BA4">
        <w:t>.</w:t>
      </w:r>
      <w:r w:rsidR="00023094">
        <w:t xml:space="preserve"> </w:t>
      </w:r>
      <w:r w:rsidR="00507BA4">
        <w:t>Although I am sure that m</w:t>
      </w:r>
      <w:r w:rsidR="00023094">
        <w:t xml:space="preserve">y husband </w:t>
      </w:r>
      <w:r w:rsidR="00275694">
        <w:t>will do his best to</w:t>
      </w:r>
      <w:r w:rsidR="00507BA4">
        <w:t xml:space="preserve"> </w:t>
      </w:r>
      <w:r w:rsidR="00023094">
        <w:t xml:space="preserve">take care of </w:t>
      </w:r>
      <w:r w:rsidR="00507BA4">
        <w:t xml:space="preserve">our son </w:t>
      </w:r>
      <w:r w:rsidR="00023094">
        <w:t xml:space="preserve">while I am gone, </w:t>
      </w:r>
      <w:r w:rsidR="00D16D94">
        <w:t>as</w:t>
      </w:r>
      <w:r w:rsidR="00023094">
        <w:t xml:space="preserve"> a professional accountant, he cannot</w:t>
      </w:r>
      <w:r w:rsidR="00507BA4">
        <w:t xml:space="preserve"> devote </w:t>
      </w:r>
      <w:r w:rsidR="00D16D94">
        <w:t>himself</w:t>
      </w:r>
      <w:r w:rsidR="00507BA4">
        <w:t xml:space="preserve"> to our family</w:t>
      </w:r>
      <w:r w:rsidRPr="003118ED">
        <w:t>.</w:t>
      </w:r>
      <w:r w:rsidR="00507BA4">
        <w:t xml:space="preserve"> </w:t>
      </w:r>
      <w:r w:rsidR="00275694">
        <w:t>C</w:t>
      </w:r>
      <w:r w:rsidR="00507BA4">
        <w:t>hild</w:t>
      </w:r>
      <w:r w:rsidR="00961070">
        <w:t xml:space="preserve"> </w:t>
      </w:r>
      <w:r w:rsidR="00507BA4">
        <w:t xml:space="preserve">rearing </w:t>
      </w:r>
      <w:r w:rsidR="00275694">
        <w:t>is</w:t>
      </w:r>
      <w:r w:rsidR="00507BA4">
        <w:t xml:space="preserve"> among my field</w:t>
      </w:r>
      <w:r w:rsidR="00961070">
        <w:t>s</w:t>
      </w:r>
      <w:r w:rsidR="00507BA4">
        <w:t xml:space="preserve"> of responsibilit</w:t>
      </w:r>
      <w:r w:rsidR="00961070">
        <w:t>y</w:t>
      </w:r>
      <w:r w:rsidR="00507BA4">
        <w:t>.</w:t>
      </w:r>
      <w:r w:rsidRPr="003118ED">
        <w:t xml:space="preserve"> </w:t>
      </w:r>
    </w:p>
    <w:p w14:paraId="78655F06" w14:textId="69AB63FA" w:rsidR="00D90584" w:rsidRDefault="00275694" w:rsidP="008D3AD1">
      <w:pPr>
        <w:spacing w:before="240" w:after="0" w:line="360" w:lineRule="auto"/>
        <w:jc w:val="both"/>
      </w:pPr>
      <w:r>
        <w:lastRenderedPageBreak/>
        <w:t>In addition to that</w:t>
      </w:r>
      <w:r w:rsidR="002D72A9">
        <w:t xml:space="preserve">, </w:t>
      </w:r>
      <w:r>
        <w:t xml:space="preserve">my son, </w:t>
      </w:r>
      <w:r w:rsidR="002D72A9">
        <w:t xml:space="preserve">my husband and </w:t>
      </w:r>
      <w:r>
        <w:t xml:space="preserve">I live in a family house and </w:t>
      </w:r>
      <w:r w:rsidR="00D16D94">
        <w:t xml:space="preserve">have a warm and convivial environment with a </w:t>
      </w:r>
      <w:r w:rsidR="002D72A9">
        <w:t xml:space="preserve">relatively comfortable life </w:t>
      </w:r>
      <w:r w:rsidR="00D16D94">
        <w:t xml:space="preserve">that I do not intend to deprive myself from </w:t>
      </w:r>
      <w:r w:rsidR="002D72A9">
        <w:t>(title deeds are uploaded in my proof</w:t>
      </w:r>
      <w:r w:rsidR="005E090D">
        <w:t xml:space="preserve"> of means of financial support</w:t>
      </w:r>
      <w:r w:rsidR="002D72A9">
        <w:t>).</w:t>
      </w:r>
    </w:p>
    <w:p w14:paraId="63FB6C61" w14:textId="6F274D6D" w:rsidR="003118ED" w:rsidRDefault="003118ED" w:rsidP="008D3AD1">
      <w:pPr>
        <w:spacing w:before="240" w:after="0" w:line="360" w:lineRule="auto"/>
        <w:jc w:val="both"/>
      </w:pPr>
      <w:r>
        <w:t xml:space="preserve">Regarding finances, </w:t>
      </w:r>
      <w:r w:rsidR="00807282">
        <w:t>my uncle</w:t>
      </w:r>
      <w:r>
        <w:t xml:space="preserve">, </w:t>
      </w:r>
      <w:proofErr w:type="spellStart"/>
      <w:r w:rsidR="00807282">
        <w:t>Iraj</w:t>
      </w:r>
      <w:proofErr w:type="spellEnd"/>
      <w:r w:rsidR="00807282">
        <w:t xml:space="preserve"> </w:t>
      </w:r>
      <w:proofErr w:type="spellStart"/>
      <w:r w:rsidR="00807282">
        <w:t>Aalipour</w:t>
      </w:r>
      <w:proofErr w:type="spellEnd"/>
      <w:r w:rsidR="00914AE5">
        <w:t>,</w:t>
      </w:r>
      <w:r w:rsidR="00807282">
        <w:t xml:space="preserve"> </w:t>
      </w:r>
      <w:r>
        <w:t>will take charge of my expenses (her letter of invitation and undertaking</w:t>
      </w:r>
      <w:r w:rsidR="00275694">
        <w:t xml:space="preserve"> </w:t>
      </w:r>
      <w:proofErr w:type="gramStart"/>
      <w:r w:rsidR="00275694">
        <w:t xml:space="preserve">is </w:t>
      </w:r>
      <w:r>
        <w:t>uploaded</w:t>
      </w:r>
      <w:proofErr w:type="gramEnd"/>
      <w:r>
        <w:t xml:space="preserve"> </w:t>
      </w:r>
      <w:r w:rsidRPr="008469D4">
        <w:rPr>
          <w:highlight w:val="yellow"/>
        </w:rPr>
        <w:t>here</w:t>
      </w:r>
      <w:r>
        <w:t>)</w:t>
      </w:r>
      <w:r w:rsidR="008469D4">
        <w:t>. However,</w:t>
      </w:r>
      <w:r>
        <w:t xml:space="preserve"> I have also saved </w:t>
      </w:r>
      <w:r w:rsidR="00914AE5">
        <w:t xml:space="preserve">enough </w:t>
      </w:r>
      <w:r>
        <w:t xml:space="preserve">money to take care of </w:t>
      </w:r>
      <w:r w:rsidR="00914AE5">
        <w:t xml:space="preserve">my expenses </w:t>
      </w:r>
      <w:r>
        <w:t>during my stay in Canada (documentations regarding my bank statement</w:t>
      </w:r>
      <w:r w:rsidR="00914AE5">
        <w:t>, my husband's letter of undertaking as well as his bank statement</w:t>
      </w:r>
      <w:r>
        <w:t xml:space="preserve"> </w:t>
      </w:r>
      <w:proofErr w:type="gramStart"/>
      <w:r>
        <w:t>are uploaded</w:t>
      </w:r>
      <w:proofErr w:type="gramEnd"/>
      <w:r>
        <w:t xml:space="preserve"> in the proof of means of financial support document).</w:t>
      </w:r>
    </w:p>
    <w:p w14:paraId="3F79A12D" w14:textId="09F20B2A" w:rsidR="008469D4" w:rsidRPr="00EB0FC7" w:rsidRDefault="00275694" w:rsidP="008D3AD1">
      <w:pPr>
        <w:spacing w:before="240" w:after="0" w:line="360" w:lineRule="auto"/>
        <w:jc w:val="both"/>
      </w:pPr>
      <w:r>
        <w:t xml:space="preserve">Finally, </w:t>
      </w:r>
      <w:r w:rsidR="006D2895" w:rsidRPr="00EB0FC7">
        <w:t xml:space="preserve">I </w:t>
      </w:r>
      <w:r>
        <w:t xml:space="preserve">would certify </w:t>
      </w:r>
      <w:r w:rsidR="006D2895" w:rsidRPr="00EB0FC7">
        <w:t xml:space="preserve">to comply </w:t>
      </w:r>
      <w:r>
        <w:t xml:space="preserve">fully </w:t>
      </w:r>
      <w:r w:rsidR="006D2895" w:rsidRPr="00EB0FC7">
        <w:t xml:space="preserve">with all the rules and regulations regarding temporary residency in Canada and </w:t>
      </w:r>
      <w:r w:rsidR="00D16D94">
        <w:t>that I do not intend to</w:t>
      </w:r>
      <w:r w:rsidR="006D2895" w:rsidRPr="00EB0FC7">
        <w:t xml:space="preserve"> overstay my visa.</w:t>
      </w:r>
    </w:p>
    <w:p w14:paraId="38291051" w14:textId="77777777" w:rsidR="008469D4" w:rsidRPr="008469D4" w:rsidRDefault="008469D4" w:rsidP="008D3AD1">
      <w:pPr>
        <w:spacing w:before="240" w:after="0" w:line="360" w:lineRule="auto"/>
        <w:jc w:val="both"/>
      </w:pPr>
      <w:r w:rsidRPr="008469D4">
        <w:t>Thank you in advance for your time and consideration.</w:t>
      </w:r>
    </w:p>
    <w:p w14:paraId="1A63CC85" w14:textId="77777777" w:rsidR="005B3715" w:rsidRPr="008469D4" w:rsidRDefault="005B3715" w:rsidP="008D3AD1">
      <w:pPr>
        <w:spacing w:before="240" w:line="360" w:lineRule="auto"/>
        <w:jc w:val="both"/>
      </w:pPr>
      <w:r w:rsidRPr="008469D4">
        <w:t>Yours Faithfully,</w:t>
      </w:r>
    </w:p>
    <w:p w14:paraId="01A9BCAC" w14:textId="4B95638F" w:rsidR="005B3715" w:rsidRPr="005B3715" w:rsidRDefault="00EB0FC7" w:rsidP="008D3AD1">
      <w:pPr>
        <w:spacing w:after="0"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Dana </w:t>
      </w:r>
      <w:proofErr w:type="spellStart"/>
      <w:r>
        <w:rPr>
          <w:b/>
          <w:bCs/>
          <w:i/>
          <w:iCs/>
        </w:rPr>
        <w:t>Aalipour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Mohammadi</w:t>
      </w:r>
      <w:proofErr w:type="spellEnd"/>
    </w:p>
    <w:p w14:paraId="67B7C85B" w14:textId="77777777" w:rsidR="005B3715" w:rsidRPr="005B3715" w:rsidRDefault="005B3715" w:rsidP="008D3AD1">
      <w:pPr>
        <w:spacing w:after="0" w:line="360" w:lineRule="auto"/>
        <w:jc w:val="both"/>
        <w:rPr>
          <w:b/>
          <w:bCs/>
          <w:i/>
          <w:iCs/>
        </w:rPr>
      </w:pPr>
      <w:r w:rsidRPr="005B3715">
        <w:rPr>
          <w:b/>
          <w:bCs/>
          <w:i/>
          <w:iCs/>
        </w:rPr>
        <w:t>Visitor Visa Applicant</w:t>
      </w:r>
    </w:p>
    <w:p w14:paraId="0D06377F" w14:textId="77777777" w:rsidR="00EB0FC7" w:rsidRDefault="00EB0FC7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14:paraId="108E3BE8" w14:textId="09E607CD" w:rsidR="001F41D6" w:rsidRDefault="005B7AA4" w:rsidP="008469D4">
      <w:pPr>
        <w:pStyle w:val="Heading1"/>
      </w:pPr>
      <w:r>
        <w:lastRenderedPageBreak/>
        <w:t>Personal</w:t>
      </w:r>
      <w:r w:rsidR="008469D4">
        <w:t xml:space="preserve"> Documents:</w:t>
      </w:r>
    </w:p>
    <w:p w14:paraId="3B9CE0FD" w14:textId="64075847" w:rsidR="008469D4" w:rsidRDefault="00C76EFE" w:rsidP="005B7AA4">
      <w:pPr>
        <w:pStyle w:val="Heading2"/>
      </w:pPr>
      <w:r>
        <w:t>Letter of Invitation: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6EFE" w14:paraId="0DA47B78" w14:textId="77777777" w:rsidTr="00C76EFE">
        <w:tc>
          <w:tcPr>
            <w:tcW w:w="9350" w:type="dxa"/>
          </w:tcPr>
          <w:p w14:paraId="1F5B53A4" w14:textId="77777777" w:rsidR="00C76EFE" w:rsidRDefault="00C76EFE" w:rsidP="001F41D6">
            <w:pPr>
              <w:jc w:val="both"/>
            </w:pPr>
          </w:p>
        </w:tc>
      </w:tr>
    </w:tbl>
    <w:p w14:paraId="08D285D2" w14:textId="59C7E59F" w:rsidR="00C76EFE" w:rsidRDefault="005B7AA4" w:rsidP="005B7AA4">
      <w:pPr>
        <w:pStyle w:val="Heading1"/>
      </w:pPr>
      <w:r>
        <w:t>Professional Documents:</w:t>
      </w:r>
    </w:p>
    <w:p w14:paraId="64C0E711" w14:textId="023297BF" w:rsidR="005B7AA4" w:rsidRDefault="005B7AA4" w:rsidP="005B7AA4">
      <w:pPr>
        <w:pStyle w:val="Heading2"/>
      </w:pPr>
      <w:r>
        <w:t>Insurance Premium Record (official translation):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7AA4" w14:paraId="6DFED0C8" w14:textId="77777777" w:rsidTr="005B7AA4">
        <w:tc>
          <w:tcPr>
            <w:tcW w:w="9350" w:type="dxa"/>
          </w:tcPr>
          <w:p w14:paraId="7061AB8A" w14:textId="77777777" w:rsidR="005B7AA4" w:rsidRDefault="005B7AA4" w:rsidP="005B7AA4">
            <w:pPr>
              <w:jc w:val="both"/>
            </w:pPr>
          </w:p>
        </w:tc>
      </w:tr>
    </w:tbl>
    <w:p w14:paraId="69F41C2D" w14:textId="6C556B8E" w:rsidR="005B7AA4" w:rsidRDefault="005B7AA4" w:rsidP="005B7AA4">
      <w:pPr>
        <w:pStyle w:val="Heading2"/>
      </w:pPr>
      <w:r>
        <w:t>Insurance Premium Record (original):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7AA4" w14:paraId="15EB46F6" w14:textId="77777777" w:rsidTr="005B7AA4">
        <w:tc>
          <w:tcPr>
            <w:tcW w:w="9350" w:type="dxa"/>
          </w:tcPr>
          <w:p w14:paraId="7747BB59" w14:textId="77777777" w:rsidR="005B7AA4" w:rsidRDefault="005B7AA4" w:rsidP="005B7AA4">
            <w:pPr>
              <w:jc w:val="both"/>
            </w:pPr>
          </w:p>
        </w:tc>
      </w:tr>
    </w:tbl>
    <w:p w14:paraId="240C0F6A" w14:textId="0558DF68" w:rsidR="005B7AA4" w:rsidRDefault="005B7AA4" w:rsidP="005B7AA4">
      <w:pPr>
        <w:pStyle w:val="Heading2"/>
      </w:pPr>
      <w:r>
        <w:t>Business License (official translation):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7AA4" w14:paraId="67313079" w14:textId="77777777" w:rsidTr="005B7AA4">
        <w:tc>
          <w:tcPr>
            <w:tcW w:w="9350" w:type="dxa"/>
          </w:tcPr>
          <w:p w14:paraId="50E47389" w14:textId="77777777" w:rsidR="005B7AA4" w:rsidRDefault="005B7AA4" w:rsidP="005B7AA4">
            <w:pPr>
              <w:jc w:val="both"/>
            </w:pPr>
          </w:p>
        </w:tc>
      </w:tr>
    </w:tbl>
    <w:p w14:paraId="3D7F3E52" w14:textId="0BCACCF9" w:rsidR="005B7AA4" w:rsidRDefault="005B7AA4" w:rsidP="005B7AA4">
      <w:pPr>
        <w:pStyle w:val="Heading2"/>
      </w:pPr>
      <w:r>
        <w:t>Business License (original):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7AA4" w14:paraId="2D5B1B0B" w14:textId="77777777" w:rsidTr="005B7AA4">
        <w:tc>
          <w:tcPr>
            <w:tcW w:w="9350" w:type="dxa"/>
          </w:tcPr>
          <w:p w14:paraId="4D9D79EB" w14:textId="77777777" w:rsidR="005B7AA4" w:rsidRDefault="005B7AA4" w:rsidP="005B7AA4"/>
        </w:tc>
      </w:tr>
    </w:tbl>
    <w:p w14:paraId="7E262746" w14:textId="5FA8ED3E" w:rsidR="005B7AA4" w:rsidRDefault="005B7AA4" w:rsidP="005B7AA4">
      <w:pPr>
        <w:pStyle w:val="Heading2"/>
      </w:pPr>
      <w:r>
        <w:t>Lease Contract (official translation):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7AA4" w14:paraId="4B3A6F31" w14:textId="77777777" w:rsidTr="005B7AA4">
        <w:tc>
          <w:tcPr>
            <w:tcW w:w="9350" w:type="dxa"/>
          </w:tcPr>
          <w:p w14:paraId="1FE2649C" w14:textId="77777777" w:rsidR="005B7AA4" w:rsidRDefault="005B7AA4" w:rsidP="005B7AA4"/>
        </w:tc>
      </w:tr>
    </w:tbl>
    <w:p w14:paraId="6EA2576F" w14:textId="666C83AC" w:rsidR="005B7AA4" w:rsidRDefault="005B7AA4" w:rsidP="005B7AA4">
      <w:pPr>
        <w:pStyle w:val="Heading2"/>
      </w:pPr>
      <w:r>
        <w:t>Lease Contract (original):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7AA4" w14:paraId="136C7C1A" w14:textId="77777777" w:rsidTr="005B7AA4">
        <w:tc>
          <w:tcPr>
            <w:tcW w:w="9350" w:type="dxa"/>
          </w:tcPr>
          <w:p w14:paraId="580A04F1" w14:textId="77777777" w:rsidR="005B7AA4" w:rsidRDefault="005B7AA4" w:rsidP="005B7AA4"/>
        </w:tc>
      </w:tr>
    </w:tbl>
    <w:p w14:paraId="6C0452BF" w14:textId="77777777" w:rsidR="005B7AA4" w:rsidRPr="005B7AA4" w:rsidRDefault="005B7AA4" w:rsidP="005B7AA4"/>
    <w:sectPr w:rsidR="005B7AA4" w:rsidRPr="005B7AA4" w:rsidSect="00DF5FF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4C"/>
    <w:rsid w:val="00023094"/>
    <w:rsid w:val="000607D3"/>
    <w:rsid w:val="001874D2"/>
    <w:rsid w:val="001F41D6"/>
    <w:rsid w:val="00275694"/>
    <w:rsid w:val="0029553F"/>
    <w:rsid w:val="002D72A9"/>
    <w:rsid w:val="003118ED"/>
    <w:rsid w:val="00393BD8"/>
    <w:rsid w:val="00471001"/>
    <w:rsid w:val="00507BA4"/>
    <w:rsid w:val="0054233E"/>
    <w:rsid w:val="005B3715"/>
    <w:rsid w:val="005B7AA4"/>
    <w:rsid w:val="005E090D"/>
    <w:rsid w:val="006C673B"/>
    <w:rsid w:val="006D2895"/>
    <w:rsid w:val="007C1286"/>
    <w:rsid w:val="00807282"/>
    <w:rsid w:val="008469D4"/>
    <w:rsid w:val="008D3AD1"/>
    <w:rsid w:val="00914AE5"/>
    <w:rsid w:val="00940E4C"/>
    <w:rsid w:val="009466A6"/>
    <w:rsid w:val="00961070"/>
    <w:rsid w:val="009A1DE1"/>
    <w:rsid w:val="00B75C2C"/>
    <w:rsid w:val="00BC66D6"/>
    <w:rsid w:val="00BF266B"/>
    <w:rsid w:val="00BF3512"/>
    <w:rsid w:val="00C5224B"/>
    <w:rsid w:val="00C76EFE"/>
    <w:rsid w:val="00D16D94"/>
    <w:rsid w:val="00D90584"/>
    <w:rsid w:val="00D911F2"/>
    <w:rsid w:val="00DF5FF4"/>
    <w:rsid w:val="00E9696E"/>
    <w:rsid w:val="00EB0FC7"/>
    <w:rsid w:val="00FA1FDD"/>
    <w:rsid w:val="00FB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0E2A"/>
  <w15:chartTrackingRefBased/>
  <w15:docId w15:val="{CC819680-30AD-414B-83D4-2D2BDE7E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C2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7AA4"/>
    <w:pPr>
      <w:keepNext/>
      <w:keepLines/>
      <w:spacing w:before="160" w:after="120"/>
      <w:ind w:left="7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C2C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7AA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DF5F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5FF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5224B"/>
    <w:rPr>
      <w:color w:val="0563C1" w:themeColor="hyperlink"/>
      <w:u w:val="single"/>
    </w:rPr>
  </w:style>
  <w:style w:type="paragraph" w:customStyle="1" w:styleId="Default">
    <w:name w:val="Default"/>
    <w:rsid w:val="001F41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76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aalipourmohammadi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6E4BC76ED424900A4192F3074243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F943A-B9D0-4EA2-AFEE-E545FB19C62C}"/>
      </w:docPartPr>
      <w:docPartBody>
        <w:p w:rsidR="00AF50B8" w:rsidRDefault="00593441" w:rsidP="00593441">
          <w:pPr>
            <w:pStyle w:val="C6E4BC76ED424900A4192F3074243F3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A6A4B1A4F254D158C9CF2B1B0AAB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40408-238F-4457-976F-B51B45D31EC7}"/>
      </w:docPartPr>
      <w:docPartBody>
        <w:p w:rsidR="00AF50B8" w:rsidRDefault="00593441" w:rsidP="00593441">
          <w:pPr>
            <w:pStyle w:val="DA6A4B1A4F254D158C9CF2B1B0AAB81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41"/>
    <w:rsid w:val="0002396E"/>
    <w:rsid w:val="002C630F"/>
    <w:rsid w:val="005069BB"/>
    <w:rsid w:val="00593441"/>
    <w:rsid w:val="006F30EE"/>
    <w:rsid w:val="00834516"/>
    <w:rsid w:val="00AF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E4BC76ED424900A4192F3074243F3B">
    <w:name w:val="C6E4BC76ED424900A4192F3074243F3B"/>
    <w:rsid w:val="00593441"/>
  </w:style>
  <w:style w:type="paragraph" w:customStyle="1" w:styleId="DA6A4B1A4F254D158C9CF2B1B0AAB81B">
    <w:name w:val="DA6A4B1A4F254D158C9CF2B1B0AAB81B"/>
    <w:rsid w:val="00593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Dana Aalipour Mohammadi</dc:subject>
  <dc:creator>Babak Ashtari</dc:creator>
  <cp:keywords/>
  <dc:description/>
  <cp:lastModifiedBy>Babak Ashtari</cp:lastModifiedBy>
  <cp:revision>31</cp:revision>
  <dcterms:created xsi:type="dcterms:W3CDTF">2023-07-31T07:55:00Z</dcterms:created>
  <dcterms:modified xsi:type="dcterms:W3CDTF">2023-11-12T17:32:00Z</dcterms:modified>
</cp:coreProperties>
</file>