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A30" w:rsidRDefault="004D0A30"/>
    <w:p w:rsidR="00BF12C4" w:rsidRDefault="00BF12C4" w:rsidP="00BF12C4">
      <w:pPr>
        <w:jc w:val="center"/>
      </w:pPr>
      <w:r>
        <w:rPr>
          <w:noProof/>
        </w:rPr>
        <w:drawing>
          <wp:inline distT="0" distB="0" distL="0" distR="0">
            <wp:extent cx="4522786" cy="1733550"/>
            <wp:effectExtent l="0" t="0" r="0" b="0"/>
            <wp:docPr id="1" name="Picture 1" descr="Researchers - Write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ers - WriteWi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61718" cy="1748472"/>
                    </a:xfrm>
                    <a:prstGeom prst="rect">
                      <a:avLst/>
                    </a:prstGeom>
                    <a:noFill/>
                    <a:ln>
                      <a:noFill/>
                    </a:ln>
                  </pic:spPr>
                </pic:pic>
              </a:graphicData>
            </a:graphic>
          </wp:inline>
        </w:drawing>
      </w:r>
    </w:p>
    <w:p w:rsidR="00BF12C4" w:rsidRDefault="00BF12C4" w:rsidP="00BF12C4">
      <w:pPr>
        <w:jc w:val="center"/>
      </w:pPr>
    </w:p>
    <w:p w:rsidR="00BF12C4" w:rsidRDefault="00BF12C4" w:rsidP="00BF12C4">
      <w:pPr>
        <w:jc w:val="center"/>
      </w:pPr>
    </w:p>
    <w:p w:rsidR="00BF12C4" w:rsidRPr="00BF12C4" w:rsidRDefault="00BF12C4" w:rsidP="00BF12C4">
      <w:pPr>
        <w:jc w:val="center"/>
        <w:rPr>
          <w:sz w:val="40"/>
          <w:szCs w:val="40"/>
        </w:rPr>
      </w:pPr>
      <w:r w:rsidRPr="00BF12C4">
        <w:rPr>
          <w:sz w:val="40"/>
          <w:szCs w:val="40"/>
        </w:rPr>
        <w:t>Natural Language Processing</w:t>
      </w:r>
      <w:r w:rsidR="00483062">
        <w:rPr>
          <w:sz w:val="40"/>
          <w:szCs w:val="40"/>
        </w:rPr>
        <w:t xml:space="preserve"> </w:t>
      </w:r>
      <w:r w:rsidR="00934CED">
        <w:rPr>
          <w:sz w:val="40"/>
          <w:szCs w:val="40"/>
        </w:rPr>
        <w:t>(CS22N)</w:t>
      </w:r>
    </w:p>
    <w:p w:rsidR="00BF12C4" w:rsidRDefault="00BF12C4" w:rsidP="00BF12C4">
      <w:pPr>
        <w:jc w:val="center"/>
        <w:rPr>
          <w:sz w:val="32"/>
          <w:szCs w:val="32"/>
        </w:rPr>
      </w:pPr>
    </w:p>
    <w:p w:rsidR="00BF12C4" w:rsidRDefault="00BF12C4" w:rsidP="00BF12C4">
      <w:pPr>
        <w:jc w:val="center"/>
        <w:rPr>
          <w:sz w:val="32"/>
          <w:szCs w:val="32"/>
        </w:rPr>
      </w:pPr>
    </w:p>
    <w:p w:rsidR="00BF12C4" w:rsidRDefault="00BF12C4" w:rsidP="00BF12C4">
      <w:pPr>
        <w:jc w:val="center"/>
        <w:rPr>
          <w:sz w:val="32"/>
          <w:szCs w:val="32"/>
        </w:rPr>
      </w:pPr>
    </w:p>
    <w:p w:rsidR="00BF12C4" w:rsidRPr="00BF12C4" w:rsidRDefault="00BF12C4" w:rsidP="00BF12C4">
      <w:pPr>
        <w:jc w:val="center"/>
        <w:rPr>
          <w:sz w:val="28"/>
          <w:szCs w:val="28"/>
        </w:rPr>
      </w:pPr>
      <w:r w:rsidRPr="00BF12C4">
        <w:rPr>
          <w:sz w:val="28"/>
          <w:szCs w:val="28"/>
        </w:rPr>
        <w:t>Student Name:</w:t>
      </w:r>
    </w:p>
    <w:p w:rsidR="00BF12C4" w:rsidRPr="00BF12C4" w:rsidRDefault="00BF12C4" w:rsidP="00BF12C4">
      <w:pPr>
        <w:jc w:val="center"/>
        <w:rPr>
          <w:sz w:val="28"/>
          <w:szCs w:val="28"/>
        </w:rPr>
      </w:pPr>
      <w:r w:rsidRPr="00BF12C4">
        <w:rPr>
          <w:sz w:val="28"/>
          <w:szCs w:val="28"/>
        </w:rPr>
        <w:t>Babak Behkamkia</w:t>
      </w:r>
    </w:p>
    <w:p w:rsidR="00BF12C4" w:rsidRPr="00BF12C4" w:rsidRDefault="00BF12C4" w:rsidP="00BF12C4">
      <w:pPr>
        <w:jc w:val="center"/>
        <w:rPr>
          <w:sz w:val="28"/>
          <w:szCs w:val="28"/>
        </w:rPr>
      </w:pPr>
    </w:p>
    <w:p w:rsidR="00BF12C4" w:rsidRPr="00BF12C4" w:rsidRDefault="00BF12C4" w:rsidP="00BF12C4">
      <w:pPr>
        <w:jc w:val="center"/>
        <w:rPr>
          <w:sz w:val="28"/>
          <w:szCs w:val="28"/>
        </w:rPr>
      </w:pPr>
      <w:r w:rsidRPr="00BF12C4">
        <w:rPr>
          <w:sz w:val="28"/>
          <w:szCs w:val="28"/>
        </w:rPr>
        <w:t>Instructor Name:</w:t>
      </w:r>
    </w:p>
    <w:p w:rsidR="00BF12C4" w:rsidRDefault="00BF12C4" w:rsidP="00BF12C4">
      <w:pPr>
        <w:jc w:val="center"/>
        <w:rPr>
          <w:sz w:val="28"/>
          <w:szCs w:val="28"/>
        </w:rPr>
      </w:pPr>
      <w:r w:rsidRPr="00BF12C4">
        <w:rPr>
          <w:sz w:val="28"/>
          <w:szCs w:val="28"/>
        </w:rPr>
        <w:t xml:space="preserve">Dr. </w:t>
      </w:r>
      <w:proofErr w:type="spellStart"/>
      <w:r w:rsidRPr="00BF12C4">
        <w:rPr>
          <w:sz w:val="28"/>
          <w:szCs w:val="28"/>
        </w:rPr>
        <w:t>Sauleh</w:t>
      </w:r>
      <w:proofErr w:type="spellEnd"/>
      <w:r w:rsidRPr="00BF12C4">
        <w:rPr>
          <w:sz w:val="28"/>
          <w:szCs w:val="28"/>
        </w:rPr>
        <w:t xml:space="preserve"> </w:t>
      </w:r>
      <w:proofErr w:type="spellStart"/>
      <w:r w:rsidRPr="00BF12C4">
        <w:rPr>
          <w:sz w:val="28"/>
          <w:szCs w:val="28"/>
        </w:rPr>
        <w:t>Eetemadi</w:t>
      </w:r>
      <w:proofErr w:type="spellEnd"/>
    </w:p>
    <w:p w:rsidR="00BF12C4" w:rsidRPr="00BF12C4" w:rsidRDefault="00BF12C4" w:rsidP="00BF12C4">
      <w:pPr>
        <w:rPr>
          <w:sz w:val="24"/>
          <w:szCs w:val="24"/>
        </w:rPr>
      </w:pPr>
    </w:p>
    <w:p w:rsidR="00BF12C4" w:rsidRDefault="00BF12C4"/>
    <w:p w:rsidR="00BF12C4" w:rsidRDefault="00BF12C4"/>
    <w:p w:rsidR="00BF12C4" w:rsidRDefault="00BF12C4"/>
    <w:p w:rsidR="00BF12C4" w:rsidRDefault="00BF12C4"/>
    <w:p w:rsidR="00BF12C4" w:rsidRDefault="00BF12C4"/>
    <w:p w:rsidR="00BF12C4" w:rsidRDefault="00BF12C4"/>
    <w:p w:rsidR="00BF12C4" w:rsidRDefault="00BF12C4" w:rsidP="00BF12C4">
      <w:pPr>
        <w:jc w:val="center"/>
      </w:pPr>
      <w:r>
        <w:t>Spring 2023</w:t>
      </w:r>
    </w:p>
    <w:p w:rsidR="00483062" w:rsidRDefault="00483062" w:rsidP="00BF12C4">
      <w:pPr>
        <w:jc w:val="center"/>
      </w:pPr>
    </w:p>
    <w:p w:rsidR="00483062" w:rsidRDefault="00483062" w:rsidP="00BF12C4">
      <w:pPr>
        <w:jc w:val="center"/>
      </w:pPr>
    </w:p>
    <w:p w:rsidR="00497C8E" w:rsidRDefault="00497C8E" w:rsidP="00497C8E"/>
    <w:p w:rsidR="00497C8E" w:rsidRPr="000D538C" w:rsidRDefault="000D538C" w:rsidP="00497C8E">
      <w:pPr>
        <w:pStyle w:val="ListParagraph"/>
        <w:numPr>
          <w:ilvl w:val="0"/>
          <w:numId w:val="18"/>
        </w:numPr>
      </w:pPr>
      <w:r w:rsidRPr="000D538C">
        <w:rPr>
          <w:rFonts w:ascii="LMRoman12-Bold-Identity-H" w:hAnsi="LMRoman12-Bold-Identity-H"/>
          <w:b/>
          <w:bCs/>
          <w:color w:val="000000"/>
          <w:sz w:val="30"/>
          <w:szCs w:val="30"/>
        </w:rPr>
        <w:lastRenderedPageBreak/>
        <w:t>Neural Machine Translation with RNNs</w:t>
      </w:r>
    </w:p>
    <w:p w:rsidR="000D538C" w:rsidRDefault="000D538C" w:rsidP="000D538C">
      <w:pPr>
        <w:pStyle w:val="ListParagraph"/>
        <w:numPr>
          <w:ilvl w:val="0"/>
          <w:numId w:val="24"/>
        </w:numPr>
      </w:pPr>
      <w:proofErr w:type="gramStart"/>
      <w:r>
        <w:t>First of all</w:t>
      </w:r>
      <w:proofErr w:type="gramEnd"/>
      <w:r>
        <w:t xml:space="preserve">, we need to pad the sequences to make them the same length because otherwise we are not able to feed them into NMT model. After padding, we need to determine which tokens belong to the sequence and which are padding tokens. Thus, we need attention mask to identify padding tokens and do not compute attention for these tokens. </w:t>
      </w:r>
    </w:p>
    <w:p w:rsidR="000D538C" w:rsidRDefault="000D538C" w:rsidP="000D538C">
      <w:pPr>
        <w:pStyle w:val="ListParagraph"/>
        <w:ind w:left="1080"/>
      </w:pPr>
      <w:r>
        <w:t xml:space="preserve">We put </w:t>
      </w:r>
      <w:proofErr w:type="gramStart"/>
      <w:r>
        <w:t>1s</w:t>
      </w:r>
      <w:proofErr w:type="gramEnd"/>
      <w:r>
        <w:t xml:space="preserve"> for padding tokens</w:t>
      </w:r>
      <w:r w:rsidR="001344FD">
        <w:t xml:space="preserve"> in the attention mask,</w:t>
      </w:r>
      <w:r>
        <w:t xml:space="preserve"> </w:t>
      </w:r>
      <w:r w:rsidR="001344FD">
        <w:t>and when we want to compute the attention values, we fill these 1s with –</w:t>
      </w:r>
      <w:proofErr w:type="spellStart"/>
      <w:r w:rsidR="001344FD">
        <w:t>inf</w:t>
      </w:r>
      <w:proofErr w:type="spellEnd"/>
      <w:r w:rsidR="001344FD">
        <w:t xml:space="preserve"> </w:t>
      </w:r>
      <w:r>
        <w:t xml:space="preserve">because we use </w:t>
      </w:r>
      <w:proofErr w:type="spellStart"/>
      <w:r>
        <w:t>Softmax</w:t>
      </w:r>
      <w:proofErr w:type="spellEnd"/>
      <w:r>
        <w:t xml:space="preserve"> function to compute alpha values.</w:t>
      </w:r>
      <w:r w:rsidR="001344FD">
        <w:t xml:space="preserve"> Thus, the corresponding alpha values of these tokens turn to </w:t>
      </w:r>
      <w:proofErr w:type="gramStart"/>
      <w:r w:rsidR="001344FD">
        <w:t>0s</w:t>
      </w:r>
      <w:proofErr w:type="gramEnd"/>
      <w:r w:rsidR="001344FD">
        <w:t xml:space="preserve"> because </w:t>
      </w:r>
      <w:proofErr w:type="spellStart"/>
      <w:r w:rsidR="001344FD">
        <w:t>Softmax</w:t>
      </w:r>
      <w:proofErr w:type="spellEnd"/>
      <w:r w:rsidR="001344FD">
        <w:t xml:space="preserve"> computes the </w:t>
      </w:r>
      <w:proofErr w:type="spellStart"/>
      <w:r w:rsidR="001344FD">
        <w:t>exp</w:t>
      </w:r>
      <w:proofErr w:type="spellEnd"/>
      <w:r w:rsidR="001344FD">
        <w:t xml:space="preserve"> function over the input elements.</w:t>
      </w:r>
    </w:p>
    <w:p w:rsidR="001344FD" w:rsidRDefault="00E86C6E" w:rsidP="001344FD">
      <w:pPr>
        <w:pStyle w:val="ListParagraph"/>
        <w:numPr>
          <w:ilvl w:val="0"/>
          <w:numId w:val="24"/>
        </w:numPr>
      </w:pPr>
      <w:r>
        <w:t>BLEU score: 19.6</w:t>
      </w:r>
      <w:r w:rsidR="006271E3">
        <w:t>7851416</w:t>
      </w:r>
      <w:bookmarkStart w:id="0" w:name="_GoBack"/>
      <w:bookmarkEnd w:id="0"/>
    </w:p>
    <w:p w:rsidR="001344FD" w:rsidRDefault="006453E8" w:rsidP="001344FD">
      <w:pPr>
        <w:pStyle w:val="ListParagraph"/>
        <w:numPr>
          <w:ilvl w:val="0"/>
          <w:numId w:val="24"/>
        </w:numPr>
      </w:pPr>
      <w:r>
        <w:t xml:space="preserve"> </w:t>
      </w:r>
    </w:p>
    <w:p w:rsidR="006453E8" w:rsidRDefault="006453E8" w:rsidP="006453E8">
      <w:pPr>
        <w:pStyle w:val="ListParagraph"/>
        <w:numPr>
          <w:ilvl w:val="1"/>
          <w:numId w:val="24"/>
        </w:numPr>
      </w:pPr>
      <w:r>
        <w:t xml:space="preserve"> </w:t>
      </w:r>
    </w:p>
    <w:p w:rsidR="000F2DF2" w:rsidRDefault="000F2DF2" w:rsidP="000F2DF2">
      <w:pPr>
        <w:pStyle w:val="ListParagraph"/>
        <w:ind w:left="1800"/>
      </w:pPr>
      <w:r>
        <w:t>Advantage:</w:t>
      </w:r>
    </w:p>
    <w:p w:rsidR="000F2DF2" w:rsidRDefault="0017089B" w:rsidP="0017089B">
      <w:pPr>
        <w:pStyle w:val="ListParagraph"/>
        <w:ind w:left="1800" w:firstLine="360"/>
      </w:pPr>
      <w:r w:rsidRPr="0017089B">
        <w:t>It is computationally more efficien</w:t>
      </w:r>
      <w:r>
        <w:t>t than multiplicative attention.</w:t>
      </w:r>
    </w:p>
    <w:p w:rsidR="000F2DF2" w:rsidRDefault="000F2DF2" w:rsidP="000F2DF2">
      <w:pPr>
        <w:ind w:left="1080" w:firstLine="720"/>
      </w:pPr>
      <w:r>
        <w:t>Disadvantage:</w:t>
      </w:r>
    </w:p>
    <w:p w:rsidR="000F2DF2" w:rsidRDefault="0017089B" w:rsidP="0017089B">
      <w:pPr>
        <w:pStyle w:val="ListParagraph"/>
        <w:ind w:left="2160"/>
      </w:pPr>
      <w:r>
        <w:t>It is sensitive</w:t>
      </w:r>
      <w:r w:rsidRPr="0017089B">
        <w:t xml:space="preserve"> to the scale of input vectors</w:t>
      </w:r>
      <w:r>
        <w:t xml:space="preserve">. </w:t>
      </w:r>
      <w:r w:rsidRPr="0017089B">
        <w:t>If the input vec</w:t>
      </w:r>
      <w:r>
        <w:t xml:space="preserve">tors have large magnitudes, the </w:t>
      </w:r>
      <w:r w:rsidRPr="0017089B">
        <w:t>resulting attention weights can become very large as well, leading to instability and potential numerical issues during training.</w:t>
      </w:r>
    </w:p>
    <w:p w:rsidR="000F2DF2" w:rsidRDefault="006453E8" w:rsidP="006453E8">
      <w:pPr>
        <w:pStyle w:val="ListParagraph"/>
        <w:numPr>
          <w:ilvl w:val="1"/>
          <w:numId w:val="24"/>
        </w:numPr>
      </w:pPr>
      <w:r>
        <w:t xml:space="preserve"> </w:t>
      </w:r>
      <w:r w:rsidR="000F2DF2">
        <w:t xml:space="preserve"> </w:t>
      </w:r>
    </w:p>
    <w:p w:rsidR="000F2DF2" w:rsidRDefault="000F2DF2" w:rsidP="000F2DF2">
      <w:pPr>
        <w:pStyle w:val="ListParagraph"/>
        <w:ind w:left="1800"/>
      </w:pPr>
      <w:r>
        <w:t>Advantage:</w:t>
      </w:r>
    </w:p>
    <w:p w:rsidR="000F2DF2" w:rsidRDefault="000F2DF2" w:rsidP="000F2DF2">
      <w:pPr>
        <w:pStyle w:val="ListParagraph"/>
        <w:ind w:left="1800" w:firstLine="360"/>
      </w:pPr>
      <w:r>
        <w:t xml:space="preserve">It </w:t>
      </w:r>
      <w:r w:rsidRPr="000F2DF2">
        <w:t>provides greater flexibility and captures complex relationships</w:t>
      </w:r>
      <w:r>
        <w:t>.</w:t>
      </w:r>
    </w:p>
    <w:p w:rsidR="000F2DF2" w:rsidRDefault="000F2DF2" w:rsidP="000F2DF2">
      <w:r>
        <w:tab/>
      </w:r>
      <w:r>
        <w:tab/>
        <w:t xml:space="preserve">        Disadvantage:</w:t>
      </w:r>
    </w:p>
    <w:p w:rsidR="000F2DF2" w:rsidRDefault="000F2DF2" w:rsidP="000F2DF2">
      <w:r>
        <w:tab/>
      </w:r>
      <w:r>
        <w:tab/>
      </w:r>
      <w:r>
        <w:tab/>
        <w:t xml:space="preserve">It is not computational efficient and </w:t>
      </w:r>
      <w:r w:rsidRPr="000F2DF2">
        <w:t>comes at the cost of increased computational complexity</w:t>
      </w:r>
      <w:r>
        <w:t>.</w:t>
      </w:r>
    </w:p>
    <w:p w:rsidR="00D132CF" w:rsidRPr="000D538C" w:rsidRDefault="00D132CF" w:rsidP="00D132CF"/>
    <w:p w:rsidR="00483062" w:rsidRDefault="00483062" w:rsidP="00BF12C4">
      <w:pPr>
        <w:jc w:val="center"/>
      </w:pPr>
    </w:p>
    <w:p w:rsidR="0060495B" w:rsidRPr="0060495B" w:rsidRDefault="0060495B" w:rsidP="0060495B">
      <w:pPr>
        <w:pStyle w:val="ListParagraph"/>
        <w:numPr>
          <w:ilvl w:val="0"/>
          <w:numId w:val="1"/>
        </w:numPr>
        <w:rPr>
          <w:rStyle w:val="fontstyle01"/>
          <w:rFonts w:asciiTheme="minorHAnsi" w:hAnsiTheme="minorHAnsi"/>
          <w:b w:val="0"/>
          <w:bCs w:val="0"/>
          <w:color w:val="auto"/>
          <w:sz w:val="22"/>
          <w:szCs w:val="22"/>
        </w:rPr>
      </w:pPr>
      <w:r w:rsidRPr="0060495B">
        <w:rPr>
          <w:rStyle w:val="fontstyle01"/>
        </w:rPr>
        <w:t>Analyzing NMT Systems</w:t>
      </w:r>
    </w:p>
    <w:p w:rsidR="00365BEE" w:rsidRDefault="00B95430" w:rsidP="00365BEE">
      <w:pPr>
        <w:pStyle w:val="ListParagraph"/>
        <w:numPr>
          <w:ilvl w:val="0"/>
          <w:numId w:val="14"/>
        </w:numPr>
      </w:pPr>
      <w:r>
        <w:t xml:space="preserve">By using a Conv1D </w:t>
      </w:r>
      <w:proofErr w:type="gramStart"/>
      <w:r>
        <w:t>layer</w:t>
      </w:r>
      <w:proofErr w:type="gramEnd"/>
      <w:r>
        <w:t xml:space="preserve"> we could extract local features in a sentence instead of just looking to a single word. </w:t>
      </w:r>
      <w:r w:rsidRPr="00B95430">
        <w:t xml:space="preserve">Since the Mandarin </w:t>
      </w:r>
      <w:proofErr w:type="gramStart"/>
      <w:r w:rsidRPr="00B95430">
        <w:t>Chinese</w:t>
      </w:r>
      <w:proofErr w:type="gramEnd"/>
      <w:r w:rsidRPr="00B95430">
        <w:t xml:space="preserve"> characters</w:t>
      </w:r>
      <w:r>
        <w:t xml:space="preserve"> have different meanings when they are combined</w:t>
      </w:r>
      <w:r w:rsidR="00365BEE">
        <w:t>. Thus, it will be helpful to distinguish the features related to more complex Chinese words</w:t>
      </w:r>
    </w:p>
    <w:p w:rsidR="00365BEE" w:rsidRDefault="00365BEE" w:rsidP="00365BEE">
      <w:pPr>
        <w:pStyle w:val="ListParagraph"/>
        <w:numPr>
          <w:ilvl w:val="0"/>
          <w:numId w:val="14"/>
        </w:numPr>
      </w:pPr>
      <w:r>
        <w:t xml:space="preserve"> </w:t>
      </w:r>
    </w:p>
    <w:p w:rsidR="00DC073B" w:rsidRDefault="0028429B" w:rsidP="00DC073B">
      <w:pPr>
        <w:pStyle w:val="ListParagraph"/>
        <w:numPr>
          <w:ilvl w:val="0"/>
          <w:numId w:val="15"/>
        </w:numPr>
      </w:pPr>
      <w:r w:rsidRPr="0028429B">
        <w:rPr>
          <w:rFonts w:ascii="LMRoman10-Bold-Identity-H" w:hAnsi="LMRoman10-Bold-Identity-H"/>
          <w:b/>
          <w:bCs/>
          <w:color w:val="000000"/>
          <w:sz w:val="20"/>
          <w:szCs w:val="20"/>
        </w:rPr>
        <w:t>Source Sentence</w:t>
      </w:r>
      <w:r>
        <w:rPr>
          <w:rFonts w:ascii="LMRoman10-Regular-Identity-H" w:hAnsi="LMRoman10-Regular-Identity-H"/>
          <w:color w:val="000000"/>
          <w:sz w:val="20"/>
          <w:szCs w:val="20"/>
        </w:rPr>
        <w:t>:</w:t>
      </w:r>
      <w:r w:rsidR="00DC073B">
        <w:t xml:space="preserve"> </w:t>
      </w:r>
      <w:proofErr w:type="spellStart"/>
      <w:r w:rsidR="00DC073B">
        <w:rPr>
          <w:rFonts w:ascii="Microsoft JhengHei" w:eastAsia="Microsoft JhengHei" w:hAnsi="Microsoft JhengHei" w:cs="Microsoft JhengHei" w:hint="eastAsia"/>
        </w:rPr>
        <w:t>贼人其后被警方拘捕及被判处盗窃罪名成立</w:t>
      </w:r>
      <w:proofErr w:type="spellEnd"/>
      <w:r w:rsidR="00DC073B">
        <w:rPr>
          <w:rFonts w:ascii="Microsoft JhengHei" w:eastAsia="Microsoft JhengHei" w:hAnsi="Microsoft JhengHei" w:cs="Microsoft JhengHei" w:hint="eastAsia"/>
        </w:rPr>
        <w:t>。</w:t>
      </w:r>
    </w:p>
    <w:p w:rsidR="00DC073B" w:rsidRDefault="0028429B" w:rsidP="00DC073B">
      <w:pPr>
        <w:pStyle w:val="ListParagraph"/>
        <w:ind w:left="2160"/>
      </w:pPr>
      <w:r w:rsidRPr="0028429B">
        <w:rPr>
          <w:rFonts w:ascii="LMRoman10-Bold-Identity-H" w:hAnsi="LMRoman10-Bold-Identity-H"/>
          <w:b/>
          <w:bCs/>
          <w:color w:val="000000"/>
          <w:sz w:val="20"/>
          <w:szCs w:val="20"/>
        </w:rPr>
        <w:t>Reference Translation</w:t>
      </w:r>
      <w:r w:rsidRPr="0028429B">
        <w:rPr>
          <w:rFonts w:ascii="LMRoman10-Regular-Identity-H" w:hAnsi="LMRoman10-Regular-Identity-H"/>
          <w:color w:val="000000"/>
          <w:sz w:val="20"/>
          <w:szCs w:val="20"/>
        </w:rPr>
        <w:t xml:space="preserve">: </w:t>
      </w:r>
      <w:r w:rsidR="00DC073B">
        <w:t xml:space="preserve">the culprits </w:t>
      </w:r>
      <w:proofErr w:type="gramStart"/>
      <w:r w:rsidR="00DC073B">
        <w:t>were subsequently arrested and convicted</w:t>
      </w:r>
      <w:proofErr w:type="gramEnd"/>
      <w:r w:rsidR="00DC073B">
        <w:t>.</w:t>
      </w:r>
    </w:p>
    <w:p w:rsidR="00DC073B" w:rsidRDefault="0028429B" w:rsidP="00DC073B">
      <w:pPr>
        <w:pStyle w:val="ListParagraph"/>
        <w:ind w:left="2160"/>
      </w:pPr>
      <w:r w:rsidRPr="0028429B">
        <w:rPr>
          <w:rFonts w:ascii="LMRoman10-Bold-Identity-H" w:hAnsi="LMRoman10-Bold-Identity-H"/>
          <w:b/>
          <w:bCs/>
          <w:color w:val="000000"/>
          <w:sz w:val="20"/>
          <w:szCs w:val="20"/>
        </w:rPr>
        <w:t>NMT Translation</w:t>
      </w:r>
      <w:r w:rsidRPr="0028429B">
        <w:rPr>
          <w:rFonts w:ascii="LMRoman10-Regular-Identity-H" w:hAnsi="LMRoman10-Regular-Identity-H"/>
          <w:color w:val="000000"/>
          <w:sz w:val="20"/>
          <w:szCs w:val="20"/>
        </w:rPr>
        <w:t xml:space="preserve">: </w:t>
      </w:r>
      <w:r w:rsidR="00DC073B">
        <w:t xml:space="preserve">the culprit </w:t>
      </w:r>
      <w:proofErr w:type="gramStart"/>
      <w:r w:rsidR="00DC073B">
        <w:t>was subsequently arrested and sentenced to theft</w:t>
      </w:r>
      <w:proofErr w:type="gramEnd"/>
      <w:r w:rsidR="00DC073B">
        <w:t>.</w:t>
      </w:r>
    </w:p>
    <w:p w:rsidR="00DC073B" w:rsidRDefault="00DC073B" w:rsidP="00DC073B">
      <w:pPr>
        <w:pStyle w:val="ListParagraph"/>
        <w:numPr>
          <w:ilvl w:val="3"/>
          <w:numId w:val="1"/>
        </w:numPr>
      </w:pPr>
      <w:r>
        <w:t xml:space="preserve">Lack in detection of </w:t>
      </w:r>
      <w:r w:rsidRPr="00DC073B">
        <w:t>plurality</w:t>
      </w:r>
      <w:r w:rsidR="00EC02AC">
        <w:t xml:space="preserve"> because Chinese language does not use </w:t>
      </w:r>
      <w:proofErr w:type="gramStart"/>
      <w:r w:rsidR="00EC02AC">
        <w:t>an</w:t>
      </w:r>
      <w:proofErr w:type="gramEnd"/>
      <w:r w:rsidR="00EC02AC">
        <w:t xml:space="preserve"> special sign for plurality.</w:t>
      </w:r>
    </w:p>
    <w:p w:rsidR="00DC073B" w:rsidRDefault="00DC073B" w:rsidP="0028429B">
      <w:pPr>
        <w:pStyle w:val="ListParagraph"/>
        <w:numPr>
          <w:ilvl w:val="3"/>
          <w:numId w:val="1"/>
        </w:numPr>
      </w:pPr>
      <w:r>
        <w:t>The number of pair plural and singular sentences that are in the training dataset/ Embedding of the singular and plural for</w:t>
      </w:r>
      <w:r w:rsidR="0028429B">
        <w:t xml:space="preserve">m of the words are very similar/ model </w:t>
      </w:r>
      <w:proofErr w:type="spellStart"/>
      <w:r w:rsidR="0028429B" w:rsidRPr="0028429B">
        <w:t>underfitting</w:t>
      </w:r>
      <w:proofErr w:type="spellEnd"/>
      <w:r w:rsidR="0028429B">
        <w:t>.</w:t>
      </w:r>
    </w:p>
    <w:p w:rsidR="00DC073B" w:rsidRDefault="0028429B" w:rsidP="00DC073B">
      <w:pPr>
        <w:pStyle w:val="ListParagraph"/>
        <w:numPr>
          <w:ilvl w:val="3"/>
          <w:numId w:val="1"/>
        </w:numPr>
      </w:pPr>
      <w:r>
        <w:t xml:space="preserve">First, we make our model more complex or run it for more epochs. If it </w:t>
      </w:r>
      <w:proofErr w:type="gramStart"/>
      <w:r>
        <w:t>doesn’t</w:t>
      </w:r>
      <w:proofErr w:type="gramEnd"/>
      <w:r>
        <w:t xml:space="preserve"> work, we could collect more data which consists a reasonable number of singular and plural pairs of words.</w:t>
      </w:r>
    </w:p>
    <w:p w:rsidR="0028429B" w:rsidRPr="0028429B" w:rsidRDefault="0028429B" w:rsidP="0028429B">
      <w:pPr>
        <w:pStyle w:val="ListParagraph"/>
        <w:numPr>
          <w:ilvl w:val="0"/>
          <w:numId w:val="15"/>
        </w:numPr>
      </w:pPr>
      <w:r w:rsidRPr="0028429B">
        <w:rPr>
          <w:rFonts w:ascii="LMRoman10-Bold-Identity-H" w:hAnsi="LMRoman10-Bold-Identity-H"/>
          <w:b/>
          <w:bCs/>
          <w:color w:val="000000"/>
          <w:sz w:val="20"/>
          <w:szCs w:val="20"/>
        </w:rPr>
        <w:t>Source Sentence</w:t>
      </w:r>
      <w:r w:rsidRPr="0028429B">
        <w:rPr>
          <w:rFonts w:ascii="LMRoman10-Regular-Identity-H" w:hAnsi="LMRoman10-Regular-Identity-H"/>
          <w:color w:val="000000"/>
          <w:sz w:val="20"/>
          <w:szCs w:val="20"/>
        </w:rPr>
        <w:t xml:space="preserve">: </w:t>
      </w:r>
      <w:proofErr w:type="spellStart"/>
      <w:r w:rsidRPr="0028429B">
        <w:rPr>
          <w:rFonts w:ascii="MS Gothic" w:eastAsia="MS Gothic" w:hAnsi="MS Gothic" w:cs="MS Gothic"/>
          <w:color w:val="000000"/>
          <w:sz w:val="20"/>
          <w:szCs w:val="20"/>
        </w:rPr>
        <w:t>几乎已</w:t>
      </w:r>
      <w:r w:rsidRPr="0028429B">
        <w:rPr>
          <w:rFonts w:ascii="Microsoft JhengHei" w:eastAsia="Microsoft JhengHei" w:hAnsi="Microsoft JhengHei" w:cs="Microsoft JhengHei"/>
          <w:color w:val="000000"/>
          <w:sz w:val="20"/>
          <w:szCs w:val="20"/>
        </w:rPr>
        <w:t>经没有地方容纳这些人</w:t>
      </w:r>
      <w:proofErr w:type="spellEnd"/>
      <w:r w:rsidRPr="0028429B">
        <w:rPr>
          <w:rFonts w:ascii="LMRoman10-Regular-Identity-H" w:hAnsi="LMRoman10-Regular-Identity-H"/>
          <w:color w:val="000000"/>
          <w:sz w:val="20"/>
          <w:szCs w:val="20"/>
        </w:rPr>
        <w:t xml:space="preserve">, </w:t>
      </w:r>
      <w:proofErr w:type="spellStart"/>
      <w:r w:rsidRPr="0028429B">
        <w:rPr>
          <w:rFonts w:ascii="Microsoft JhengHei" w:eastAsia="Microsoft JhengHei" w:hAnsi="Microsoft JhengHei" w:cs="Microsoft JhengHei"/>
          <w:color w:val="000000"/>
          <w:sz w:val="20"/>
          <w:szCs w:val="20"/>
        </w:rPr>
        <w:t>资源已经用尽</w:t>
      </w:r>
      <w:proofErr w:type="spellEnd"/>
      <w:r w:rsidRPr="0028429B">
        <w:rPr>
          <w:rFonts w:ascii="Microsoft JhengHei" w:eastAsia="Microsoft JhengHei" w:hAnsi="Microsoft JhengHei" w:cs="Microsoft JhengHei"/>
          <w:color w:val="000000"/>
          <w:sz w:val="20"/>
          <w:szCs w:val="20"/>
        </w:rPr>
        <w:t>。</w:t>
      </w:r>
      <w:r w:rsidRPr="0028429B">
        <w:rPr>
          <w:rFonts w:ascii="FandolSong-Regular-Identity-H" w:hAnsi="FandolSong-Regular-Identity-H"/>
          <w:color w:val="000000"/>
          <w:sz w:val="20"/>
          <w:szCs w:val="20"/>
        </w:rPr>
        <w:br/>
      </w:r>
      <w:r w:rsidRPr="0028429B">
        <w:rPr>
          <w:rFonts w:ascii="LMRoman10-Bold-Identity-H" w:hAnsi="LMRoman10-Bold-Identity-H"/>
          <w:b/>
          <w:bCs/>
          <w:color w:val="000000"/>
          <w:sz w:val="20"/>
          <w:szCs w:val="20"/>
        </w:rPr>
        <w:t>Reference Translation</w:t>
      </w:r>
      <w:r w:rsidRPr="0028429B">
        <w:rPr>
          <w:rFonts w:ascii="LMRoman10-Regular-Identity-H" w:hAnsi="LMRoman10-Regular-Identity-H"/>
          <w:color w:val="000000"/>
          <w:sz w:val="20"/>
          <w:szCs w:val="20"/>
        </w:rPr>
        <w:t xml:space="preserve">: </w:t>
      </w:r>
      <w:r w:rsidRPr="0028429B">
        <w:rPr>
          <w:rFonts w:ascii="LMRoman10-Italic-Identity-H" w:hAnsi="LMRoman10-Italic-Identity-H"/>
          <w:i/>
          <w:iCs/>
          <w:color w:val="000000"/>
          <w:sz w:val="20"/>
          <w:szCs w:val="20"/>
        </w:rPr>
        <w:t>there is almost no space to accommodate these people, and resources</w:t>
      </w:r>
      <w:r w:rsidRPr="0028429B">
        <w:rPr>
          <w:rFonts w:ascii="LMRoman10-Italic-Identity-H" w:hAnsi="LMRoman10-Italic-Identity-H"/>
          <w:i/>
          <w:iCs/>
          <w:color w:val="000000"/>
          <w:sz w:val="20"/>
          <w:szCs w:val="20"/>
        </w:rPr>
        <w:br/>
      </w:r>
      <w:r w:rsidRPr="0028429B">
        <w:rPr>
          <w:rFonts w:ascii="LMRoman10-Italic-Identity-H" w:hAnsi="LMRoman10-Italic-Identity-H"/>
          <w:i/>
          <w:iCs/>
          <w:color w:val="000000"/>
          <w:sz w:val="20"/>
          <w:szCs w:val="20"/>
        </w:rPr>
        <w:lastRenderedPageBreak/>
        <w:t>have run out.</w:t>
      </w:r>
      <w:r w:rsidRPr="0028429B">
        <w:rPr>
          <w:rFonts w:ascii="LMRoman10-Italic-Identity-H" w:hAnsi="LMRoman10-Italic-Identity-H"/>
          <w:i/>
          <w:iCs/>
          <w:color w:val="000000"/>
          <w:sz w:val="20"/>
          <w:szCs w:val="20"/>
        </w:rPr>
        <w:br/>
      </w:r>
      <w:r w:rsidRPr="0028429B">
        <w:rPr>
          <w:rFonts w:ascii="LMRoman10-Bold-Identity-H" w:hAnsi="LMRoman10-Bold-Identity-H"/>
          <w:b/>
          <w:bCs/>
          <w:color w:val="000000"/>
          <w:sz w:val="20"/>
          <w:szCs w:val="20"/>
        </w:rPr>
        <w:t>NMT Translation</w:t>
      </w:r>
      <w:r w:rsidRPr="0028429B">
        <w:rPr>
          <w:rFonts w:ascii="LMRoman10-Regular-Identity-H" w:hAnsi="LMRoman10-Regular-Identity-H"/>
          <w:color w:val="000000"/>
          <w:sz w:val="20"/>
          <w:szCs w:val="20"/>
        </w:rPr>
        <w:t xml:space="preserve">: </w:t>
      </w:r>
      <w:r w:rsidRPr="0028429B">
        <w:rPr>
          <w:rFonts w:ascii="LMRoman10-Italic-Identity-H" w:hAnsi="LMRoman10-Italic-Identity-H"/>
          <w:i/>
          <w:iCs/>
          <w:color w:val="000000"/>
          <w:sz w:val="20"/>
          <w:szCs w:val="20"/>
        </w:rPr>
        <w:t xml:space="preserve">the resources </w:t>
      </w:r>
      <w:proofErr w:type="gramStart"/>
      <w:r w:rsidRPr="0028429B">
        <w:rPr>
          <w:rFonts w:ascii="LMRoman10-Italic-Identity-H" w:hAnsi="LMRoman10-Italic-Identity-H"/>
          <w:i/>
          <w:iCs/>
          <w:color w:val="000000"/>
          <w:sz w:val="20"/>
          <w:szCs w:val="20"/>
        </w:rPr>
        <w:t>have been exhausted</w:t>
      </w:r>
      <w:proofErr w:type="gramEnd"/>
      <w:r w:rsidRPr="0028429B">
        <w:rPr>
          <w:rFonts w:ascii="LMRoman10-Italic-Identity-H" w:hAnsi="LMRoman10-Italic-Identity-H"/>
          <w:i/>
          <w:iCs/>
          <w:color w:val="000000"/>
          <w:sz w:val="20"/>
          <w:szCs w:val="20"/>
        </w:rPr>
        <w:t xml:space="preserve"> and resources have been exhausted.</w:t>
      </w:r>
    </w:p>
    <w:p w:rsidR="0028429B" w:rsidRDefault="004D0A30" w:rsidP="0028429B">
      <w:pPr>
        <w:pStyle w:val="ListParagraph"/>
        <w:numPr>
          <w:ilvl w:val="1"/>
          <w:numId w:val="15"/>
        </w:numPr>
      </w:pPr>
      <w:r>
        <w:t>Generating a sentence multiple times</w:t>
      </w:r>
    </w:p>
    <w:p w:rsidR="004D0A30" w:rsidRDefault="004D0A30" w:rsidP="004D0A30">
      <w:pPr>
        <w:pStyle w:val="ListParagraph"/>
        <w:numPr>
          <w:ilvl w:val="1"/>
          <w:numId w:val="15"/>
        </w:numPr>
      </w:pPr>
      <w:r>
        <w:t>Overfitting/ paying more attention to a part of sentence.</w:t>
      </w:r>
    </w:p>
    <w:p w:rsidR="004D0A30" w:rsidRDefault="004D0A30" w:rsidP="00EC02AC">
      <w:pPr>
        <w:pStyle w:val="ListParagraph"/>
        <w:numPr>
          <w:ilvl w:val="1"/>
          <w:numId w:val="15"/>
        </w:numPr>
      </w:pPr>
      <w:r>
        <w:t xml:space="preserve"> </w:t>
      </w:r>
      <w:r w:rsidR="00B04434">
        <w:t xml:space="preserve">Using more complex attention mechanism/ changing </w:t>
      </w:r>
      <w:proofErr w:type="gramStart"/>
      <w:r w:rsidR="00B04434">
        <w:t>hyper</w:t>
      </w:r>
      <w:proofErr w:type="gramEnd"/>
      <w:r w:rsidR="00B04434">
        <w:t xml:space="preserve"> parameters</w:t>
      </w:r>
      <w:r w:rsidR="00EC02AC">
        <w:t>/ adding a bias to words that used before in the same sentence.</w:t>
      </w:r>
    </w:p>
    <w:p w:rsidR="004D0A30" w:rsidRPr="004D0A30" w:rsidRDefault="004D0A30" w:rsidP="004D0A30">
      <w:pPr>
        <w:pStyle w:val="ListParagraph"/>
        <w:numPr>
          <w:ilvl w:val="0"/>
          <w:numId w:val="15"/>
        </w:numPr>
      </w:pPr>
      <w:r w:rsidRPr="004D0A30">
        <w:rPr>
          <w:rFonts w:ascii="LMRoman10-Bold-Identity-H" w:hAnsi="LMRoman10-Bold-Identity-H"/>
          <w:b/>
          <w:bCs/>
          <w:color w:val="000000"/>
          <w:sz w:val="20"/>
          <w:szCs w:val="20"/>
        </w:rPr>
        <w:t>Source Sentence</w:t>
      </w:r>
      <w:r w:rsidRPr="004D0A30">
        <w:rPr>
          <w:rFonts w:ascii="LMRoman10-Regular-Identity-H" w:hAnsi="LMRoman10-Regular-Identity-H"/>
          <w:color w:val="000000"/>
          <w:sz w:val="20"/>
          <w:szCs w:val="20"/>
        </w:rPr>
        <w:t xml:space="preserve">: </w:t>
      </w:r>
      <w:proofErr w:type="spellStart"/>
      <w:r w:rsidRPr="004D0A30">
        <w:rPr>
          <w:rFonts w:ascii="MS Gothic" w:eastAsia="MS Gothic" w:hAnsi="MS Gothic" w:cs="MS Gothic"/>
          <w:color w:val="000000"/>
          <w:sz w:val="20"/>
          <w:szCs w:val="20"/>
        </w:rPr>
        <w:t>当局已</w:t>
      </w:r>
      <w:r w:rsidRPr="004D0A30">
        <w:rPr>
          <w:rFonts w:ascii="Microsoft JhengHei" w:eastAsia="Microsoft JhengHei" w:hAnsi="Microsoft JhengHei" w:cs="Microsoft JhengHei"/>
          <w:color w:val="000000"/>
          <w:sz w:val="20"/>
          <w:szCs w:val="20"/>
        </w:rPr>
        <w:t>经宣布今天是国殇日</w:t>
      </w:r>
      <w:proofErr w:type="spellEnd"/>
      <w:r w:rsidRPr="004D0A30">
        <w:rPr>
          <w:rFonts w:ascii="Microsoft JhengHei" w:eastAsia="Microsoft JhengHei" w:hAnsi="Microsoft JhengHei" w:cs="Microsoft JhengHei"/>
          <w:color w:val="000000"/>
          <w:sz w:val="20"/>
          <w:szCs w:val="20"/>
        </w:rPr>
        <w:t>。</w:t>
      </w:r>
      <w:r w:rsidRPr="004D0A30">
        <w:rPr>
          <w:rFonts w:ascii="FandolSong-Regular-Identity-H" w:hAnsi="FandolSong-Regular-Identity-H"/>
          <w:color w:val="000000"/>
          <w:sz w:val="20"/>
          <w:szCs w:val="20"/>
        </w:rPr>
        <w:br/>
      </w:r>
      <w:r w:rsidRPr="004D0A30">
        <w:rPr>
          <w:rFonts w:ascii="LMRoman10-Bold-Identity-H" w:hAnsi="LMRoman10-Bold-Identity-H"/>
          <w:b/>
          <w:bCs/>
          <w:color w:val="000000"/>
          <w:sz w:val="20"/>
          <w:szCs w:val="20"/>
        </w:rPr>
        <w:t>Reference Translation</w:t>
      </w:r>
      <w:r w:rsidRPr="004D0A30">
        <w:rPr>
          <w:rFonts w:ascii="LMRoman10-Regular-Identity-H" w:hAnsi="LMRoman10-Regular-Identity-H"/>
          <w:color w:val="000000"/>
          <w:sz w:val="20"/>
          <w:szCs w:val="20"/>
        </w:rPr>
        <w:t xml:space="preserve">: </w:t>
      </w:r>
      <w:r w:rsidRPr="004D0A30">
        <w:rPr>
          <w:rFonts w:ascii="LMRoman10-Italic-Identity-H" w:hAnsi="LMRoman10-Italic-Identity-H"/>
          <w:i/>
          <w:iCs/>
          <w:color w:val="000000"/>
          <w:sz w:val="20"/>
          <w:szCs w:val="20"/>
        </w:rPr>
        <w:t>authorities have announced a national mourning today.</w:t>
      </w:r>
      <w:r w:rsidRPr="004D0A30">
        <w:rPr>
          <w:rFonts w:ascii="LMRoman10-Italic-Identity-H" w:hAnsi="LMRoman10-Italic-Identity-H"/>
          <w:i/>
          <w:iCs/>
          <w:color w:val="000000"/>
          <w:sz w:val="20"/>
          <w:szCs w:val="20"/>
        </w:rPr>
        <w:br/>
      </w:r>
      <w:r w:rsidRPr="004D0A30">
        <w:rPr>
          <w:rFonts w:ascii="LMRoman10-Bold-Identity-H" w:hAnsi="LMRoman10-Bold-Identity-H"/>
          <w:b/>
          <w:bCs/>
          <w:color w:val="000000"/>
          <w:sz w:val="20"/>
          <w:szCs w:val="20"/>
        </w:rPr>
        <w:t>NMT Translation</w:t>
      </w:r>
      <w:r w:rsidRPr="004D0A30">
        <w:rPr>
          <w:rFonts w:ascii="LMRoman10-Regular-Identity-H" w:hAnsi="LMRoman10-Regular-Identity-H"/>
          <w:color w:val="000000"/>
          <w:sz w:val="20"/>
          <w:szCs w:val="20"/>
        </w:rPr>
        <w:t xml:space="preserve">: </w:t>
      </w:r>
      <w:r w:rsidRPr="004D0A30">
        <w:rPr>
          <w:rFonts w:ascii="LMRoman10-Italic-Identity-H" w:hAnsi="LMRoman10-Italic-Identity-H"/>
          <w:i/>
          <w:iCs/>
          <w:color w:val="000000"/>
          <w:sz w:val="20"/>
          <w:szCs w:val="20"/>
        </w:rPr>
        <w:t>the administration has announced today’s day.</w:t>
      </w:r>
    </w:p>
    <w:p w:rsidR="004D0A30" w:rsidRDefault="004D0A30" w:rsidP="00497C8E">
      <w:pPr>
        <w:pStyle w:val="ListParagraph"/>
        <w:numPr>
          <w:ilvl w:val="1"/>
          <w:numId w:val="15"/>
        </w:numPr>
      </w:pPr>
      <w:r>
        <w:t xml:space="preserve"> </w:t>
      </w:r>
      <w:r w:rsidR="001E6460">
        <w:t xml:space="preserve">Lack </w:t>
      </w:r>
      <w:r w:rsidR="00497C8E">
        <w:t>of</w:t>
      </w:r>
      <w:r w:rsidR="001E6460">
        <w:t xml:space="preserve"> correct </w:t>
      </w:r>
      <w:r w:rsidR="00497C8E">
        <w:t>word selection</w:t>
      </w:r>
    </w:p>
    <w:p w:rsidR="004D0A30" w:rsidRDefault="004D0A30" w:rsidP="007833C5">
      <w:pPr>
        <w:pStyle w:val="ListParagraph"/>
        <w:numPr>
          <w:ilvl w:val="1"/>
          <w:numId w:val="15"/>
        </w:numPr>
      </w:pPr>
      <w:r>
        <w:t xml:space="preserve"> </w:t>
      </w:r>
      <w:r w:rsidR="007833C5">
        <w:t xml:space="preserve">It shows that out model struggle when it should predict some combination of words. The reason can be the number of training epochs, the complexity of the model, or it might occur due to the lack of these combinations in training data. </w:t>
      </w:r>
    </w:p>
    <w:p w:rsidR="004D0A30" w:rsidRDefault="004D0A30" w:rsidP="007833C5">
      <w:pPr>
        <w:pStyle w:val="ListParagraph"/>
        <w:numPr>
          <w:ilvl w:val="1"/>
          <w:numId w:val="15"/>
        </w:numPr>
      </w:pPr>
      <w:r>
        <w:t xml:space="preserve"> </w:t>
      </w:r>
      <w:r w:rsidR="007833C5">
        <w:t>Using pre-trained models/ using more complex model. For example, adding some additional layers to dense layers/ training model for more epochs/ improving the training dataset.</w:t>
      </w:r>
    </w:p>
    <w:p w:rsidR="004D0A30" w:rsidRPr="004D0A30" w:rsidRDefault="004D0A30" w:rsidP="004D0A30">
      <w:pPr>
        <w:pStyle w:val="ListParagraph"/>
        <w:numPr>
          <w:ilvl w:val="0"/>
          <w:numId w:val="15"/>
        </w:numPr>
      </w:pPr>
      <w:r w:rsidRPr="004D0A30">
        <w:rPr>
          <w:rFonts w:ascii="LMRoman10-Bold-Identity-H" w:hAnsi="LMRoman10-Bold-Identity-H"/>
          <w:b/>
          <w:bCs/>
          <w:color w:val="000000"/>
          <w:sz w:val="20"/>
          <w:szCs w:val="20"/>
        </w:rPr>
        <w:t xml:space="preserve">Source Sentence: </w:t>
      </w:r>
      <w:proofErr w:type="spellStart"/>
      <w:r w:rsidRPr="004D0A30">
        <w:rPr>
          <w:rFonts w:ascii="MS Gothic" w:eastAsia="MS Gothic" w:hAnsi="MS Gothic" w:cs="MS Gothic"/>
          <w:color w:val="000000"/>
          <w:sz w:val="20"/>
          <w:szCs w:val="20"/>
        </w:rPr>
        <w:t>俗</w:t>
      </w:r>
      <w:r w:rsidRPr="004D0A30">
        <w:rPr>
          <w:rFonts w:ascii="Microsoft JhengHei" w:eastAsia="Microsoft JhengHei" w:hAnsi="Microsoft JhengHei" w:cs="Microsoft JhengHei"/>
          <w:color w:val="000000"/>
          <w:sz w:val="20"/>
          <w:szCs w:val="20"/>
        </w:rPr>
        <w:t>语有云</w:t>
      </w:r>
      <w:proofErr w:type="spellEnd"/>
      <w:proofErr w:type="gramStart"/>
      <w:r w:rsidRPr="004D0A30">
        <w:rPr>
          <w:rFonts w:ascii="LMRoman10-Regular-Identity-H" w:hAnsi="LMRoman10-Regular-Identity-H"/>
          <w:color w:val="000000"/>
          <w:sz w:val="20"/>
          <w:szCs w:val="20"/>
        </w:rPr>
        <w:t>:“</w:t>
      </w:r>
      <w:proofErr w:type="spellStart"/>
      <w:proofErr w:type="gramEnd"/>
      <w:r w:rsidRPr="004D0A30">
        <w:rPr>
          <w:rFonts w:ascii="MS Gothic" w:eastAsia="MS Gothic" w:hAnsi="MS Gothic" w:cs="MS Gothic"/>
          <w:color w:val="000000"/>
          <w:sz w:val="20"/>
          <w:szCs w:val="20"/>
        </w:rPr>
        <w:t>唔做唔</w:t>
      </w:r>
      <w:r w:rsidRPr="004D0A30">
        <w:rPr>
          <w:rFonts w:ascii="Microsoft JhengHei" w:eastAsia="Microsoft JhengHei" w:hAnsi="Microsoft JhengHei" w:cs="Microsoft JhengHei"/>
          <w:color w:val="000000"/>
          <w:sz w:val="20"/>
          <w:szCs w:val="20"/>
        </w:rPr>
        <w:t>错</w:t>
      </w:r>
      <w:proofErr w:type="spellEnd"/>
      <w:r w:rsidRPr="004D0A30">
        <w:rPr>
          <w:rFonts w:ascii="LMRoman10-Regular-Identity-H" w:hAnsi="LMRoman10-Regular-Identity-H"/>
          <w:color w:val="000000"/>
          <w:sz w:val="20"/>
          <w:szCs w:val="20"/>
        </w:rPr>
        <w:t>”</w:t>
      </w:r>
      <w:r w:rsidRPr="004D0A30">
        <w:rPr>
          <w:rFonts w:ascii="MS Gothic" w:eastAsia="MS Gothic" w:hAnsi="MS Gothic" w:cs="MS Gothic"/>
          <w:color w:val="000000"/>
          <w:sz w:val="20"/>
          <w:szCs w:val="20"/>
        </w:rPr>
        <w:t>。</w:t>
      </w:r>
      <w:r w:rsidRPr="004D0A30">
        <w:rPr>
          <w:rFonts w:ascii="FandolSong-Regular-Identity-H" w:hAnsi="FandolSong-Regular-Identity-H"/>
          <w:color w:val="000000"/>
          <w:sz w:val="20"/>
          <w:szCs w:val="20"/>
        </w:rPr>
        <w:br/>
      </w:r>
      <w:r w:rsidRPr="004D0A30">
        <w:rPr>
          <w:rFonts w:ascii="LMRoman10-Bold-Identity-H" w:hAnsi="LMRoman10-Bold-Identity-H"/>
          <w:b/>
          <w:bCs/>
          <w:color w:val="000000"/>
          <w:sz w:val="20"/>
          <w:szCs w:val="20"/>
        </w:rPr>
        <w:t xml:space="preserve">Reference Translation: </w:t>
      </w:r>
      <w:proofErr w:type="gramStart"/>
      <w:r w:rsidRPr="004D0A30">
        <w:rPr>
          <w:rFonts w:ascii="LMRoman10-Italic-Identity-H" w:hAnsi="LMRoman10-Italic-Identity-H"/>
          <w:i/>
          <w:iCs/>
          <w:color w:val="000000"/>
          <w:sz w:val="20"/>
          <w:szCs w:val="20"/>
        </w:rPr>
        <w:t>“ act</w:t>
      </w:r>
      <w:proofErr w:type="gramEnd"/>
      <w:r w:rsidRPr="004D0A30">
        <w:rPr>
          <w:rFonts w:ascii="LMRoman10-Italic-Identity-H" w:hAnsi="LMRoman10-Italic-Identity-H"/>
          <w:i/>
          <w:iCs/>
          <w:color w:val="000000"/>
          <w:sz w:val="20"/>
          <w:szCs w:val="20"/>
        </w:rPr>
        <w:t xml:space="preserve"> not, err not ”, so a saying goes.</w:t>
      </w:r>
      <w:r w:rsidRPr="004D0A30">
        <w:rPr>
          <w:rFonts w:ascii="LMRoman10-Italic-Identity-H" w:hAnsi="LMRoman10-Italic-Identity-H"/>
          <w:i/>
          <w:iCs/>
          <w:color w:val="000000"/>
          <w:sz w:val="20"/>
          <w:szCs w:val="20"/>
        </w:rPr>
        <w:br/>
      </w:r>
      <w:r w:rsidRPr="004D0A30">
        <w:rPr>
          <w:rFonts w:ascii="LMRoman10-Bold-Identity-H" w:hAnsi="LMRoman10-Bold-Identity-H"/>
          <w:b/>
          <w:bCs/>
          <w:color w:val="000000"/>
          <w:sz w:val="20"/>
          <w:szCs w:val="20"/>
        </w:rPr>
        <w:t xml:space="preserve">NMT Translation: </w:t>
      </w:r>
      <w:r w:rsidRPr="004D0A30">
        <w:rPr>
          <w:rFonts w:ascii="LMRoman10-Italic-Identity-H" w:hAnsi="LMRoman10-Italic-Identity-H"/>
          <w:i/>
          <w:iCs/>
          <w:color w:val="000000"/>
          <w:sz w:val="20"/>
          <w:szCs w:val="20"/>
        </w:rPr>
        <w:t xml:space="preserve">as the saying goes, </w:t>
      </w:r>
      <w:proofErr w:type="gramStart"/>
      <w:r w:rsidRPr="004D0A30">
        <w:rPr>
          <w:rFonts w:ascii="LMRoman10-Italic-Identity-H" w:hAnsi="LMRoman10-Italic-Identity-H"/>
          <w:i/>
          <w:iCs/>
          <w:color w:val="000000"/>
          <w:sz w:val="20"/>
          <w:szCs w:val="20"/>
        </w:rPr>
        <w:t>“ it’s</w:t>
      </w:r>
      <w:proofErr w:type="gramEnd"/>
      <w:r w:rsidRPr="004D0A30">
        <w:rPr>
          <w:rFonts w:ascii="LMRoman10-Italic-Identity-H" w:hAnsi="LMRoman10-Italic-Identity-H"/>
          <w:i/>
          <w:iCs/>
          <w:color w:val="000000"/>
          <w:sz w:val="20"/>
          <w:szCs w:val="20"/>
        </w:rPr>
        <w:t xml:space="preserve"> not wrong. ”</w:t>
      </w:r>
    </w:p>
    <w:p w:rsidR="004D0A30" w:rsidRPr="00EC02AC" w:rsidRDefault="004D0A30" w:rsidP="00EC02AC">
      <w:pPr>
        <w:pStyle w:val="ListParagraph"/>
        <w:numPr>
          <w:ilvl w:val="1"/>
          <w:numId w:val="15"/>
        </w:numPr>
      </w:pPr>
      <w:r>
        <w:rPr>
          <w:rFonts w:ascii="LMRoman10-Bold-Identity-H" w:hAnsi="LMRoman10-Bold-Identity-H"/>
          <w:b/>
          <w:bCs/>
          <w:color w:val="000000"/>
          <w:sz w:val="20"/>
          <w:szCs w:val="20"/>
        </w:rPr>
        <w:t xml:space="preserve"> </w:t>
      </w:r>
      <w:r w:rsidR="00EC02AC" w:rsidRPr="00EC02AC">
        <w:rPr>
          <w:rFonts w:ascii="LMRoman10-Bold-Identity-H" w:hAnsi="LMRoman10-Bold-Identity-H"/>
          <w:color w:val="000000"/>
          <w:sz w:val="20"/>
          <w:szCs w:val="20"/>
          <w:lang w:bidi="fa-IR"/>
        </w:rPr>
        <w:t xml:space="preserve">The NMT model could not </w:t>
      </w:r>
      <w:r w:rsidR="00EC02AC">
        <w:rPr>
          <w:rFonts w:ascii="LMRoman10-Bold-Identity-H" w:hAnsi="LMRoman10-Bold-Identity-H"/>
          <w:color w:val="000000"/>
          <w:sz w:val="20"/>
          <w:szCs w:val="20"/>
          <w:lang w:bidi="fa-IR"/>
        </w:rPr>
        <w:t>translate the proverb well.</w:t>
      </w:r>
    </w:p>
    <w:p w:rsidR="004D0A30" w:rsidRPr="004D0A30" w:rsidRDefault="004D0A30" w:rsidP="004D0A30">
      <w:pPr>
        <w:pStyle w:val="ListParagraph"/>
        <w:numPr>
          <w:ilvl w:val="1"/>
          <w:numId w:val="15"/>
        </w:numPr>
      </w:pPr>
      <w:r>
        <w:rPr>
          <w:rFonts w:ascii="LMRoman10-Bold-Identity-H" w:hAnsi="LMRoman10-Bold-Identity-H"/>
          <w:b/>
          <w:bCs/>
          <w:color w:val="000000"/>
          <w:sz w:val="20"/>
          <w:szCs w:val="20"/>
        </w:rPr>
        <w:t xml:space="preserve"> </w:t>
      </w:r>
      <w:r w:rsidR="00EC02AC">
        <w:rPr>
          <w:rFonts w:ascii="LMRoman10-Bold-Identity-H" w:hAnsi="LMRoman10-Bold-Identity-H"/>
          <w:color w:val="000000"/>
          <w:sz w:val="20"/>
          <w:szCs w:val="20"/>
        </w:rPr>
        <w:t>Proverbs differ from normal text. If there is not enough proverb samples in the training data, it is understandable that an error like this happen.</w:t>
      </w:r>
    </w:p>
    <w:p w:rsidR="004D0A30" w:rsidRPr="004D0A30" w:rsidRDefault="004D0A30" w:rsidP="004D0A30">
      <w:pPr>
        <w:pStyle w:val="ListParagraph"/>
        <w:numPr>
          <w:ilvl w:val="1"/>
          <w:numId w:val="15"/>
        </w:numPr>
      </w:pPr>
      <w:r>
        <w:rPr>
          <w:rFonts w:ascii="LMRoman10-Bold-Identity-H" w:hAnsi="LMRoman10-Bold-Identity-H"/>
          <w:b/>
          <w:bCs/>
          <w:color w:val="000000"/>
          <w:sz w:val="20"/>
          <w:szCs w:val="20"/>
        </w:rPr>
        <w:t xml:space="preserve"> </w:t>
      </w:r>
      <w:r w:rsidR="00EC02AC">
        <w:rPr>
          <w:rFonts w:ascii="LMRoman10-Bold-Identity-H" w:hAnsi="LMRoman10-Bold-Identity-H"/>
          <w:color w:val="000000"/>
          <w:sz w:val="20"/>
          <w:szCs w:val="20"/>
        </w:rPr>
        <w:t>Adding proverb instances to the dataset.</w:t>
      </w:r>
    </w:p>
    <w:p w:rsidR="008D556D" w:rsidRDefault="005E2912" w:rsidP="004D0A30">
      <w:pPr>
        <w:pStyle w:val="ListParagraph"/>
        <w:numPr>
          <w:ilvl w:val="0"/>
          <w:numId w:val="14"/>
        </w:numPr>
      </w:pPr>
      <w:r>
        <w:t xml:space="preserve"> </w:t>
      </w:r>
    </w:p>
    <w:p w:rsidR="004D0A30" w:rsidRDefault="00EB693A" w:rsidP="008D556D">
      <w:pPr>
        <w:pStyle w:val="ListParagraph"/>
        <w:numPr>
          <w:ilvl w:val="1"/>
          <w:numId w:val="14"/>
        </w:numPr>
      </w:pPr>
      <w:r>
        <w:t>1-gram tables:</w:t>
      </w:r>
    </w:p>
    <w:p w:rsidR="005E2912" w:rsidRDefault="005E2912" w:rsidP="008D556D">
      <w:pPr>
        <w:pStyle w:val="ListParagraph"/>
        <w:ind w:left="1440"/>
      </w:pPr>
    </w:p>
    <w:tbl>
      <w:tblPr>
        <w:tblStyle w:val="MediumList2-Accent1"/>
        <w:tblW w:w="0" w:type="auto"/>
        <w:jc w:val="center"/>
        <w:tblLayout w:type="fixed"/>
        <w:tblLook w:val="04A0" w:firstRow="1" w:lastRow="0" w:firstColumn="1" w:lastColumn="0" w:noHBand="0" w:noVBand="1"/>
      </w:tblPr>
      <w:tblGrid>
        <w:gridCol w:w="450"/>
        <w:gridCol w:w="810"/>
        <w:gridCol w:w="540"/>
        <w:gridCol w:w="360"/>
        <w:gridCol w:w="720"/>
        <w:gridCol w:w="540"/>
        <w:gridCol w:w="1080"/>
        <w:gridCol w:w="645"/>
        <w:gridCol w:w="1245"/>
        <w:gridCol w:w="1170"/>
      </w:tblGrid>
      <w:tr w:rsidR="00EB693A" w:rsidRPr="005E2912" w:rsidTr="00EB693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0" w:type="dxa"/>
            <w:hideMark/>
          </w:tcPr>
          <w:p w:rsidR="005E2912" w:rsidRPr="005E2912" w:rsidRDefault="005E2912" w:rsidP="005E2912">
            <w:pPr>
              <w:rPr>
                <w:rFonts w:ascii="Times New Roman" w:eastAsia="Times New Roman" w:hAnsi="Times New Roman" w:cs="Times New Roman"/>
              </w:rPr>
            </w:pPr>
          </w:p>
        </w:tc>
        <w:tc>
          <w:tcPr>
            <w:tcW w:w="810" w:type="dxa"/>
            <w:hideMark/>
          </w:tcPr>
          <w:p w:rsidR="005E2912" w:rsidRPr="005E2912" w:rsidRDefault="005E2912" w:rsidP="00EB69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There</w:t>
            </w:r>
          </w:p>
        </w:tc>
        <w:tc>
          <w:tcPr>
            <w:tcW w:w="540" w:type="dxa"/>
            <w:hideMark/>
          </w:tcPr>
          <w:p w:rsidR="005E2912" w:rsidRPr="005E2912" w:rsidRDefault="005E2912" w:rsidP="00EB69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Is</w:t>
            </w:r>
          </w:p>
        </w:tc>
        <w:tc>
          <w:tcPr>
            <w:tcW w:w="360" w:type="dxa"/>
            <w:hideMark/>
          </w:tcPr>
          <w:p w:rsidR="005E2912" w:rsidRPr="005E2912" w:rsidRDefault="005E2912" w:rsidP="00EB69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A</w:t>
            </w:r>
          </w:p>
        </w:tc>
        <w:tc>
          <w:tcPr>
            <w:tcW w:w="720" w:type="dxa"/>
            <w:hideMark/>
          </w:tcPr>
          <w:p w:rsidR="005E2912" w:rsidRPr="005E2912" w:rsidRDefault="005E2912" w:rsidP="00EB69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Need</w:t>
            </w:r>
          </w:p>
        </w:tc>
        <w:tc>
          <w:tcPr>
            <w:tcW w:w="540" w:type="dxa"/>
            <w:hideMark/>
          </w:tcPr>
          <w:p w:rsidR="005E2912" w:rsidRPr="005E2912" w:rsidRDefault="005E2912" w:rsidP="00EB69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For</w:t>
            </w:r>
          </w:p>
        </w:tc>
        <w:tc>
          <w:tcPr>
            <w:tcW w:w="1080" w:type="dxa"/>
            <w:hideMark/>
          </w:tcPr>
          <w:p w:rsidR="005E2912" w:rsidRPr="005E2912" w:rsidRDefault="005E2912" w:rsidP="00EB69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Adequate</w:t>
            </w:r>
          </w:p>
        </w:tc>
        <w:tc>
          <w:tcPr>
            <w:tcW w:w="645" w:type="dxa"/>
            <w:hideMark/>
          </w:tcPr>
          <w:p w:rsidR="005E2912" w:rsidRPr="005E2912" w:rsidRDefault="005E2912" w:rsidP="00EB69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And</w:t>
            </w:r>
          </w:p>
        </w:tc>
        <w:tc>
          <w:tcPr>
            <w:tcW w:w="1245" w:type="dxa"/>
            <w:hideMark/>
          </w:tcPr>
          <w:p w:rsidR="005E2912" w:rsidRPr="005E2912" w:rsidRDefault="005E2912" w:rsidP="00EB69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Predictable</w:t>
            </w:r>
          </w:p>
        </w:tc>
        <w:tc>
          <w:tcPr>
            <w:tcW w:w="1170" w:type="dxa"/>
            <w:hideMark/>
          </w:tcPr>
          <w:p w:rsidR="005E2912" w:rsidRPr="005E2912" w:rsidRDefault="005E2912" w:rsidP="00EB69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Resources</w:t>
            </w:r>
          </w:p>
        </w:tc>
      </w:tr>
      <w:tr w:rsidR="00EB693A" w:rsidRPr="005E2912" w:rsidTr="00EB69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 w:type="dxa"/>
            <w:hideMark/>
          </w:tcPr>
          <w:p w:rsidR="005E2912" w:rsidRPr="005E2912" w:rsidRDefault="005E2912" w:rsidP="005E2912">
            <w:pPr>
              <w:rPr>
                <w:rFonts w:ascii="Times New Roman" w:eastAsia="Times New Roman" w:hAnsi="Times New Roman" w:cs="Times New Roman"/>
                <w:sz w:val="24"/>
                <w:szCs w:val="24"/>
              </w:rPr>
            </w:pPr>
            <w:r w:rsidRPr="005E2912">
              <w:rPr>
                <w:rFonts w:ascii="Graphik-Bold" w:eastAsia="Times New Roman" w:hAnsi="Graphik-Bold" w:cs="Times New Roman"/>
                <w:b/>
                <w:bCs/>
                <w:color w:val="000000"/>
                <w:sz w:val="20"/>
                <w:szCs w:val="20"/>
              </w:rPr>
              <w:t>c1</w:t>
            </w:r>
          </w:p>
        </w:tc>
        <w:tc>
          <w:tcPr>
            <w:tcW w:w="810" w:type="dxa"/>
            <w:hideMark/>
          </w:tcPr>
          <w:p w:rsidR="005E2912" w:rsidRPr="005E2912" w:rsidRDefault="005E2912" w:rsidP="00EB69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540" w:type="dxa"/>
            <w:hideMark/>
          </w:tcPr>
          <w:p w:rsidR="005E2912" w:rsidRPr="005E2912" w:rsidRDefault="005E2912" w:rsidP="00EB69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360" w:type="dxa"/>
            <w:hideMark/>
          </w:tcPr>
          <w:p w:rsidR="005E2912" w:rsidRPr="005E2912" w:rsidRDefault="005E2912" w:rsidP="00EB69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720" w:type="dxa"/>
            <w:hideMark/>
          </w:tcPr>
          <w:p w:rsidR="005E2912" w:rsidRPr="005E2912" w:rsidRDefault="005E2912" w:rsidP="00EB69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540" w:type="dxa"/>
            <w:hideMark/>
          </w:tcPr>
          <w:p w:rsidR="005E2912" w:rsidRPr="005E2912" w:rsidRDefault="005E2912" w:rsidP="00EB69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080" w:type="dxa"/>
            <w:hideMark/>
          </w:tcPr>
          <w:p w:rsidR="005E2912" w:rsidRPr="005E2912" w:rsidRDefault="005E2912" w:rsidP="00EB69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645" w:type="dxa"/>
            <w:hideMark/>
          </w:tcPr>
          <w:p w:rsidR="005E2912" w:rsidRPr="005E2912" w:rsidRDefault="005E2912" w:rsidP="00EB69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245" w:type="dxa"/>
            <w:hideMark/>
          </w:tcPr>
          <w:p w:rsidR="005E2912" w:rsidRPr="005E2912" w:rsidRDefault="005E2912" w:rsidP="00EB69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170" w:type="dxa"/>
            <w:hideMark/>
          </w:tcPr>
          <w:p w:rsidR="005E2912" w:rsidRPr="005E2912" w:rsidRDefault="005E2912" w:rsidP="00EB69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r>
      <w:tr w:rsidR="00EB693A" w:rsidRPr="005E2912" w:rsidTr="00EB693A">
        <w:trPr>
          <w:jc w:val="center"/>
        </w:trPr>
        <w:tc>
          <w:tcPr>
            <w:cnfStyle w:val="001000000000" w:firstRow="0" w:lastRow="0" w:firstColumn="1" w:lastColumn="0" w:oddVBand="0" w:evenVBand="0" w:oddHBand="0" w:evenHBand="0" w:firstRowFirstColumn="0" w:firstRowLastColumn="0" w:lastRowFirstColumn="0" w:lastRowLastColumn="0"/>
            <w:tcW w:w="450" w:type="dxa"/>
            <w:hideMark/>
          </w:tcPr>
          <w:p w:rsidR="005E2912" w:rsidRPr="005E2912" w:rsidRDefault="005E2912" w:rsidP="005E2912">
            <w:pPr>
              <w:rPr>
                <w:rFonts w:ascii="Times New Roman" w:eastAsia="Times New Roman" w:hAnsi="Times New Roman" w:cs="Times New Roman"/>
                <w:sz w:val="24"/>
                <w:szCs w:val="24"/>
              </w:rPr>
            </w:pPr>
            <w:r w:rsidRPr="005E2912">
              <w:rPr>
                <w:rFonts w:ascii="Graphik-Bold" w:eastAsia="Times New Roman" w:hAnsi="Graphik-Bold" w:cs="Times New Roman"/>
                <w:b/>
                <w:bCs/>
                <w:color w:val="000000"/>
                <w:sz w:val="20"/>
                <w:szCs w:val="20"/>
              </w:rPr>
              <w:t>r1</w:t>
            </w:r>
          </w:p>
        </w:tc>
        <w:tc>
          <w:tcPr>
            <w:tcW w:w="810" w:type="dxa"/>
            <w:hideMark/>
          </w:tcPr>
          <w:p w:rsidR="005E2912" w:rsidRPr="005E2912" w:rsidRDefault="005E2912" w:rsidP="00EB69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540" w:type="dxa"/>
            <w:hideMark/>
          </w:tcPr>
          <w:p w:rsidR="005E2912" w:rsidRPr="005E2912" w:rsidRDefault="005E2912" w:rsidP="00EB69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360" w:type="dxa"/>
            <w:hideMark/>
          </w:tcPr>
          <w:p w:rsidR="005E2912" w:rsidRPr="005E2912" w:rsidRDefault="005E2912" w:rsidP="00EB69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720" w:type="dxa"/>
            <w:hideMark/>
          </w:tcPr>
          <w:p w:rsidR="005E2912" w:rsidRPr="005E2912" w:rsidRDefault="005E2912" w:rsidP="00EB69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540" w:type="dxa"/>
            <w:hideMark/>
          </w:tcPr>
          <w:p w:rsidR="005E2912" w:rsidRPr="005E2912" w:rsidRDefault="005E2912" w:rsidP="00EB69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1080" w:type="dxa"/>
            <w:hideMark/>
          </w:tcPr>
          <w:p w:rsidR="005E2912" w:rsidRPr="005E2912" w:rsidRDefault="005E2912" w:rsidP="00EB69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645" w:type="dxa"/>
            <w:hideMark/>
          </w:tcPr>
          <w:p w:rsidR="005E2912" w:rsidRPr="005E2912" w:rsidRDefault="005E2912" w:rsidP="00EB69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245" w:type="dxa"/>
            <w:hideMark/>
          </w:tcPr>
          <w:p w:rsidR="005E2912" w:rsidRPr="005E2912" w:rsidRDefault="005E2912" w:rsidP="00EB69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170" w:type="dxa"/>
            <w:hideMark/>
          </w:tcPr>
          <w:p w:rsidR="005E2912" w:rsidRPr="005E2912" w:rsidRDefault="005E2912" w:rsidP="00EB693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r>
      <w:tr w:rsidR="00EB693A" w:rsidRPr="005E2912" w:rsidTr="00EB69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 w:type="dxa"/>
            <w:hideMark/>
          </w:tcPr>
          <w:p w:rsidR="005E2912" w:rsidRPr="005E2912" w:rsidRDefault="005E2912" w:rsidP="005E2912">
            <w:pPr>
              <w:rPr>
                <w:rFonts w:ascii="Times New Roman" w:eastAsia="Times New Roman" w:hAnsi="Times New Roman" w:cs="Times New Roman"/>
                <w:sz w:val="24"/>
                <w:szCs w:val="24"/>
              </w:rPr>
            </w:pPr>
            <w:r w:rsidRPr="005E2912">
              <w:rPr>
                <w:rFonts w:ascii="Graphik-Bold" w:eastAsia="Times New Roman" w:hAnsi="Graphik-Bold" w:cs="Times New Roman"/>
                <w:b/>
                <w:bCs/>
                <w:color w:val="000000"/>
                <w:sz w:val="20"/>
                <w:szCs w:val="20"/>
              </w:rPr>
              <w:t>r2</w:t>
            </w:r>
          </w:p>
        </w:tc>
        <w:tc>
          <w:tcPr>
            <w:tcW w:w="810" w:type="dxa"/>
            <w:hideMark/>
          </w:tcPr>
          <w:p w:rsidR="005E2912" w:rsidRPr="005E2912" w:rsidRDefault="005E2912" w:rsidP="00EB69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540" w:type="dxa"/>
            <w:hideMark/>
          </w:tcPr>
          <w:p w:rsidR="005E2912" w:rsidRPr="005E2912" w:rsidRDefault="005E2912" w:rsidP="00EB69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360" w:type="dxa"/>
            <w:hideMark/>
          </w:tcPr>
          <w:p w:rsidR="005E2912" w:rsidRPr="005E2912" w:rsidRDefault="005E2912" w:rsidP="00EB69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720" w:type="dxa"/>
            <w:hideMark/>
          </w:tcPr>
          <w:p w:rsidR="005E2912" w:rsidRPr="005E2912" w:rsidRDefault="005E2912" w:rsidP="00EB69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540" w:type="dxa"/>
            <w:hideMark/>
          </w:tcPr>
          <w:p w:rsidR="005E2912" w:rsidRPr="005E2912" w:rsidRDefault="005E2912" w:rsidP="00EB69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1080" w:type="dxa"/>
            <w:hideMark/>
          </w:tcPr>
          <w:p w:rsidR="005E2912" w:rsidRPr="005E2912" w:rsidRDefault="005E2912" w:rsidP="00EB69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645" w:type="dxa"/>
            <w:hideMark/>
          </w:tcPr>
          <w:p w:rsidR="005E2912" w:rsidRPr="005E2912" w:rsidRDefault="005E2912" w:rsidP="00EB69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245" w:type="dxa"/>
            <w:hideMark/>
          </w:tcPr>
          <w:p w:rsidR="005E2912" w:rsidRPr="005E2912" w:rsidRDefault="005E2912" w:rsidP="00EB69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170" w:type="dxa"/>
            <w:hideMark/>
          </w:tcPr>
          <w:p w:rsidR="005E2912" w:rsidRPr="005E2912" w:rsidRDefault="005E2912" w:rsidP="00EB69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r>
    </w:tbl>
    <w:p w:rsidR="005E2912" w:rsidRDefault="005E2912" w:rsidP="005E2912">
      <w:pPr>
        <w:pStyle w:val="ListParagraph"/>
        <w:ind w:left="1440"/>
      </w:pPr>
    </w:p>
    <w:p w:rsidR="00EB693A" w:rsidRDefault="00EB693A" w:rsidP="005E2912">
      <w:pPr>
        <w:pStyle w:val="ListParagraph"/>
        <w:ind w:left="1440"/>
      </w:pPr>
    </w:p>
    <w:tbl>
      <w:tblPr>
        <w:tblStyle w:val="MediumList2-Accent1"/>
        <w:tblW w:w="0" w:type="auto"/>
        <w:jc w:val="center"/>
        <w:tblLayout w:type="fixed"/>
        <w:tblLook w:val="04A0" w:firstRow="1" w:lastRow="0" w:firstColumn="1" w:lastColumn="0" w:noHBand="0" w:noVBand="1"/>
      </w:tblPr>
      <w:tblGrid>
        <w:gridCol w:w="450"/>
        <w:gridCol w:w="90"/>
        <w:gridCol w:w="1080"/>
        <w:gridCol w:w="450"/>
        <w:gridCol w:w="1080"/>
        <w:gridCol w:w="630"/>
        <w:gridCol w:w="1260"/>
        <w:gridCol w:w="450"/>
      </w:tblGrid>
      <w:tr w:rsidR="00EB693A" w:rsidRPr="005E2912" w:rsidTr="008D556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0" w:type="dxa"/>
            <w:hideMark/>
          </w:tcPr>
          <w:p w:rsidR="00EB693A" w:rsidRPr="005E2912" w:rsidRDefault="00EB693A" w:rsidP="001344FD">
            <w:pPr>
              <w:rPr>
                <w:rFonts w:ascii="Times New Roman" w:eastAsia="Times New Roman" w:hAnsi="Times New Roman" w:cs="Times New Roman"/>
              </w:rPr>
            </w:pPr>
          </w:p>
        </w:tc>
        <w:tc>
          <w:tcPr>
            <w:tcW w:w="1170" w:type="dxa"/>
            <w:gridSpan w:val="2"/>
            <w:hideMark/>
          </w:tcPr>
          <w:p w:rsidR="00EB693A" w:rsidRPr="005E2912" w:rsidRDefault="00EB693A"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Graphik-Bold" w:eastAsia="Times New Roman" w:hAnsi="Graphik-Bold" w:cs="Times New Roman"/>
                <w:b/>
                <w:bCs/>
                <w:color w:val="000000"/>
                <w:sz w:val="20"/>
                <w:szCs w:val="20"/>
              </w:rPr>
              <w:t>Resources</w:t>
            </w:r>
          </w:p>
        </w:tc>
        <w:tc>
          <w:tcPr>
            <w:tcW w:w="450" w:type="dxa"/>
            <w:hideMark/>
          </w:tcPr>
          <w:p w:rsidR="00EB693A" w:rsidRPr="005E2912" w:rsidRDefault="00EB693A"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Graphik-Bold" w:eastAsia="Times New Roman" w:hAnsi="Graphik-Bold" w:cs="Times New Roman"/>
                <w:b/>
                <w:bCs/>
                <w:color w:val="000000"/>
                <w:sz w:val="20"/>
                <w:szCs w:val="20"/>
              </w:rPr>
              <w:t>Be</w:t>
            </w:r>
          </w:p>
        </w:tc>
        <w:tc>
          <w:tcPr>
            <w:tcW w:w="1080" w:type="dxa"/>
            <w:hideMark/>
          </w:tcPr>
          <w:p w:rsidR="00EB693A" w:rsidRPr="005E2912" w:rsidRDefault="00EB693A"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Graphik-Bold" w:eastAsia="Times New Roman" w:hAnsi="Graphik-Bold" w:cs="Times New Roman"/>
                <w:b/>
                <w:bCs/>
                <w:color w:val="000000"/>
                <w:sz w:val="20"/>
                <w:szCs w:val="20"/>
              </w:rPr>
              <w:t>Sufficient</w:t>
            </w:r>
          </w:p>
        </w:tc>
        <w:tc>
          <w:tcPr>
            <w:tcW w:w="630" w:type="dxa"/>
            <w:hideMark/>
          </w:tcPr>
          <w:p w:rsidR="00EB693A" w:rsidRPr="005E2912" w:rsidRDefault="00EB693A"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Graphik-Bold" w:eastAsia="Times New Roman" w:hAnsi="Graphik-Bold" w:cs="Times New Roman"/>
                <w:b/>
                <w:bCs/>
                <w:color w:val="000000"/>
                <w:sz w:val="20"/>
                <w:szCs w:val="20"/>
              </w:rPr>
              <w:t>And</w:t>
            </w:r>
          </w:p>
        </w:tc>
        <w:tc>
          <w:tcPr>
            <w:tcW w:w="1260" w:type="dxa"/>
            <w:hideMark/>
          </w:tcPr>
          <w:p w:rsidR="00EB693A" w:rsidRPr="005E2912" w:rsidRDefault="008D556D"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Graphik-Bold" w:eastAsia="Times New Roman" w:hAnsi="Graphik-Bold" w:cs="Times New Roman"/>
                <w:b/>
                <w:bCs/>
                <w:color w:val="000000"/>
                <w:sz w:val="20"/>
                <w:szCs w:val="20"/>
              </w:rPr>
              <w:t>Predicta</w:t>
            </w:r>
            <w:r w:rsidR="00EB693A">
              <w:rPr>
                <w:rFonts w:ascii="Graphik-Bold" w:eastAsia="Times New Roman" w:hAnsi="Graphik-Bold" w:cs="Times New Roman"/>
                <w:b/>
                <w:bCs/>
                <w:color w:val="000000"/>
                <w:sz w:val="20"/>
                <w:szCs w:val="20"/>
              </w:rPr>
              <w:t>ble</w:t>
            </w:r>
          </w:p>
        </w:tc>
        <w:tc>
          <w:tcPr>
            <w:tcW w:w="450" w:type="dxa"/>
            <w:hideMark/>
          </w:tcPr>
          <w:p w:rsidR="00EB693A" w:rsidRPr="005E2912" w:rsidRDefault="00EB693A"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Graphik-Bold" w:eastAsia="Times New Roman" w:hAnsi="Graphik-Bold" w:cs="Times New Roman"/>
                <w:b/>
                <w:bCs/>
                <w:color w:val="000000"/>
                <w:sz w:val="20"/>
                <w:szCs w:val="20"/>
              </w:rPr>
              <w:t>To</w:t>
            </w:r>
          </w:p>
        </w:tc>
      </w:tr>
      <w:tr w:rsidR="00EB693A" w:rsidRPr="005E2912" w:rsidTr="008D55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gridSpan w:val="2"/>
            <w:hideMark/>
          </w:tcPr>
          <w:p w:rsidR="00EB693A" w:rsidRPr="005E2912" w:rsidRDefault="00EB693A" w:rsidP="00EB693A">
            <w:pPr>
              <w:rPr>
                <w:rFonts w:ascii="Times New Roman" w:eastAsia="Times New Roman" w:hAnsi="Times New Roman" w:cs="Times New Roman"/>
                <w:sz w:val="24"/>
                <w:szCs w:val="24"/>
              </w:rPr>
            </w:pPr>
            <w:r>
              <w:rPr>
                <w:rFonts w:ascii="Graphik-Bold" w:eastAsia="Times New Roman" w:hAnsi="Graphik-Bold" w:cs="Times New Roman"/>
                <w:b/>
                <w:bCs/>
                <w:color w:val="000000"/>
                <w:sz w:val="20"/>
                <w:szCs w:val="20"/>
              </w:rPr>
              <w:t>c2</w:t>
            </w:r>
          </w:p>
        </w:tc>
        <w:tc>
          <w:tcPr>
            <w:tcW w:w="1080" w:type="dxa"/>
            <w:hideMark/>
          </w:tcPr>
          <w:p w:rsidR="00EB693A" w:rsidRPr="005E2912" w:rsidRDefault="00EB693A"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450" w:type="dxa"/>
            <w:hideMark/>
          </w:tcPr>
          <w:p w:rsidR="00EB693A" w:rsidRPr="005E2912" w:rsidRDefault="00EB693A"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080" w:type="dxa"/>
            <w:hideMark/>
          </w:tcPr>
          <w:p w:rsidR="00EB693A" w:rsidRPr="005E2912" w:rsidRDefault="00EB693A"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630" w:type="dxa"/>
            <w:hideMark/>
          </w:tcPr>
          <w:p w:rsidR="00EB693A" w:rsidRPr="005E2912" w:rsidRDefault="00EB693A"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260" w:type="dxa"/>
            <w:hideMark/>
          </w:tcPr>
          <w:p w:rsidR="00EB693A" w:rsidRPr="005E2912" w:rsidRDefault="00EB693A"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450" w:type="dxa"/>
            <w:hideMark/>
          </w:tcPr>
          <w:p w:rsidR="00EB693A" w:rsidRPr="005E2912" w:rsidRDefault="00EB693A"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r>
      <w:tr w:rsidR="00EB693A" w:rsidRPr="005E2912" w:rsidTr="008D556D">
        <w:trPr>
          <w:jc w:val="center"/>
        </w:trPr>
        <w:tc>
          <w:tcPr>
            <w:cnfStyle w:val="001000000000" w:firstRow="0" w:lastRow="0" w:firstColumn="1" w:lastColumn="0" w:oddVBand="0" w:evenVBand="0" w:oddHBand="0" w:evenHBand="0" w:firstRowFirstColumn="0" w:firstRowLastColumn="0" w:lastRowFirstColumn="0" w:lastRowLastColumn="0"/>
            <w:tcW w:w="540" w:type="dxa"/>
            <w:gridSpan w:val="2"/>
            <w:hideMark/>
          </w:tcPr>
          <w:p w:rsidR="00EB693A" w:rsidRPr="005E2912" w:rsidRDefault="00EB693A" w:rsidP="001344FD">
            <w:pPr>
              <w:rPr>
                <w:rFonts w:ascii="Times New Roman" w:eastAsia="Times New Roman" w:hAnsi="Times New Roman" w:cs="Times New Roman"/>
                <w:sz w:val="24"/>
                <w:szCs w:val="24"/>
              </w:rPr>
            </w:pPr>
            <w:r w:rsidRPr="005E2912">
              <w:rPr>
                <w:rFonts w:ascii="Graphik-Bold" w:eastAsia="Times New Roman" w:hAnsi="Graphik-Bold" w:cs="Times New Roman"/>
                <w:b/>
                <w:bCs/>
                <w:color w:val="000000"/>
                <w:sz w:val="20"/>
                <w:szCs w:val="20"/>
              </w:rPr>
              <w:t>r1</w:t>
            </w:r>
          </w:p>
        </w:tc>
        <w:tc>
          <w:tcPr>
            <w:tcW w:w="1080" w:type="dxa"/>
            <w:hideMark/>
          </w:tcPr>
          <w:p w:rsidR="00EB693A" w:rsidRPr="005E2912" w:rsidRDefault="00EB693A"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1</w:t>
            </w:r>
          </w:p>
        </w:tc>
        <w:tc>
          <w:tcPr>
            <w:tcW w:w="450" w:type="dxa"/>
            <w:hideMark/>
          </w:tcPr>
          <w:p w:rsidR="00EB693A" w:rsidRPr="005E2912" w:rsidRDefault="00EB693A"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2</w:t>
            </w:r>
          </w:p>
        </w:tc>
        <w:tc>
          <w:tcPr>
            <w:tcW w:w="1080" w:type="dxa"/>
            <w:hideMark/>
          </w:tcPr>
          <w:p w:rsidR="00EB693A" w:rsidRPr="005E2912" w:rsidRDefault="00EB693A"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1</w:t>
            </w:r>
          </w:p>
        </w:tc>
        <w:tc>
          <w:tcPr>
            <w:tcW w:w="630" w:type="dxa"/>
            <w:hideMark/>
          </w:tcPr>
          <w:p w:rsidR="00EB693A" w:rsidRPr="005E2912" w:rsidRDefault="00EB693A"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1</w:t>
            </w:r>
          </w:p>
        </w:tc>
        <w:tc>
          <w:tcPr>
            <w:tcW w:w="1260" w:type="dxa"/>
            <w:hideMark/>
          </w:tcPr>
          <w:p w:rsidR="00EB693A" w:rsidRPr="005E2912" w:rsidRDefault="00EB693A"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1</w:t>
            </w:r>
          </w:p>
        </w:tc>
        <w:tc>
          <w:tcPr>
            <w:tcW w:w="450" w:type="dxa"/>
            <w:hideMark/>
          </w:tcPr>
          <w:p w:rsidR="00EB693A" w:rsidRPr="005E2912" w:rsidRDefault="00EB693A"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2</w:t>
            </w:r>
          </w:p>
        </w:tc>
      </w:tr>
      <w:tr w:rsidR="00EB693A" w:rsidRPr="005E2912" w:rsidTr="008D55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gridSpan w:val="2"/>
            <w:hideMark/>
          </w:tcPr>
          <w:p w:rsidR="00EB693A" w:rsidRPr="005E2912" w:rsidRDefault="00EB693A" w:rsidP="001344FD">
            <w:pPr>
              <w:rPr>
                <w:rFonts w:ascii="Times New Roman" w:eastAsia="Times New Roman" w:hAnsi="Times New Roman" w:cs="Times New Roman"/>
                <w:sz w:val="24"/>
                <w:szCs w:val="24"/>
              </w:rPr>
            </w:pPr>
            <w:r w:rsidRPr="005E2912">
              <w:rPr>
                <w:rFonts w:ascii="Graphik-Bold" w:eastAsia="Times New Roman" w:hAnsi="Graphik-Bold" w:cs="Times New Roman"/>
                <w:b/>
                <w:bCs/>
                <w:color w:val="000000"/>
                <w:sz w:val="20"/>
                <w:szCs w:val="20"/>
              </w:rPr>
              <w:t>r2</w:t>
            </w:r>
          </w:p>
        </w:tc>
        <w:tc>
          <w:tcPr>
            <w:tcW w:w="1080" w:type="dxa"/>
            <w:hideMark/>
          </w:tcPr>
          <w:p w:rsidR="00EB693A" w:rsidRPr="005E2912" w:rsidRDefault="00EB693A"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1</w:t>
            </w:r>
          </w:p>
        </w:tc>
        <w:tc>
          <w:tcPr>
            <w:tcW w:w="450" w:type="dxa"/>
            <w:hideMark/>
          </w:tcPr>
          <w:p w:rsidR="00EB693A" w:rsidRPr="005E2912" w:rsidRDefault="00EB693A"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1080" w:type="dxa"/>
            <w:hideMark/>
          </w:tcPr>
          <w:p w:rsidR="00EB693A" w:rsidRPr="005E2912" w:rsidRDefault="00EB693A"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630" w:type="dxa"/>
            <w:hideMark/>
          </w:tcPr>
          <w:p w:rsidR="00EB693A" w:rsidRPr="005E2912" w:rsidRDefault="00EB693A"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1</w:t>
            </w:r>
          </w:p>
        </w:tc>
        <w:tc>
          <w:tcPr>
            <w:tcW w:w="1260" w:type="dxa"/>
            <w:hideMark/>
          </w:tcPr>
          <w:p w:rsidR="00EB693A" w:rsidRPr="005E2912" w:rsidRDefault="00EB693A"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1</w:t>
            </w:r>
          </w:p>
        </w:tc>
        <w:tc>
          <w:tcPr>
            <w:tcW w:w="450" w:type="dxa"/>
            <w:hideMark/>
          </w:tcPr>
          <w:p w:rsidR="00EB693A" w:rsidRPr="005E2912" w:rsidRDefault="00EB693A"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0</w:t>
            </w:r>
          </w:p>
        </w:tc>
      </w:tr>
    </w:tbl>
    <w:p w:rsidR="00EB693A" w:rsidRDefault="00EB693A" w:rsidP="005E2912">
      <w:pPr>
        <w:pStyle w:val="ListParagraph"/>
        <w:ind w:left="1440"/>
      </w:pPr>
    </w:p>
    <w:p w:rsidR="00EB693A" w:rsidRDefault="00EB693A" w:rsidP="008D556D">
      <w:pPr>
        <w:pStyle w:val="ListParagraph"/>
        <w:ind w:left="1440" w:firstLine="720"/>
      </w:pPr>
      <w:r>
        <w:t>2-gram tables:</w:t>
      </w:r>
    </w:p>
    <w:p w:rsidR="00EB693A" w:rsidRDefault="00EB693A" w:rsidP="005E2912">
      <w:pPr>
        <w:pStyle w:val="ListParagraph"/>
        <w:ind w:left="1440"/>
      </w:pPr>
    </w:p>
    <w:tbl>
      <w:tblPr>
        <w:tblStyle w:val="MediumList2-Accent1"/>
        <w:tblW w:w="0" w:type="auto"/>
        <w:jc w:val="center"/>
        <w:tblLayout w:type="fixed"/>
        <w:tblLook w:val="04A0" w:firstRow="1" w:lastRow="0" w:firstColumn="1" w:lastColumn="0" w:noHBand="0" w:noVBand="1"/>
      </w:tblPr>
      <w:tblGrid>
        <w:gridCol w:w="450"/>
        <w:gridCol w:w="810"/>
        <w:gridCol w:w="540"/>
        <w:gridCol w:w="720"/>
        <w:gridCol w:w="720"/>
        <w:gridCol w:w="1080"/>
        <w:gridCol w:w="1080"/>
        <w:gridCol w:w="1260"/>
        <w:gridCol w:w="1260"/>
      </w:tblGrid>
      <w:tr w:rsidR="008D556D" w:rsidRPr="005E2912" w:rsidTr="008D556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0" w:type="dxa"/>
            <w:hideMark/>
          </w:tcPr>
          <w:p w:rsidR="008D556D" w:rsidRPr="005E2912" w:rsidRDefault="008D556D" w:rsidP="001344FD">
            <w:pPr>
              <w:rPr>
                <w:rFonts w:ascii="Times New Roman" w:eastAsia="Times New Roman" w:hAnsi="Times New Roman" w:cs="Times New Roman"/>
              </w:rPr>
            </w:pPr>
          </w:p>
        </w:tc>
        <w:tc>
          <w:tcPr>
            <w:tcW w:w="810" w:type="dxa"/>
            <w:hideMark/>
          </w:tcPr>
          <w:p w:rsidR="008D556D" w:rsidRPr="005E2912" w:rsidRDefault="008D556D"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There</w:t>
            </w:r>
            <w:r>
              <w:rPr>
                <w:rFonts w:ascii="Graphik-Bold" w:eastAsia="Times New Roman" w:hAnsi="Graphik-Bold" w:cs="Times New Roman"/>
                <w:b/>
                <w:bCs/>
                <w:color w:val="000000"/>
                <w:sz w:val="20"/>
                <w:szCs w:val="20"/>
              </w:rPr>
              <w:t xml:space="preserve"> is</w:t>
            </w:r>
          </w:p>
        </w:tc>
        <w:tc>
          <w:tcPr>
            <w:tcW w:w="540" w:type="dxa"/>
            <w:hideMark/>
          </w:tcPr>
          <w:p w:rsidR="008D556D" w:rsidRPr="005E2912" w:rsidRDefault="008D556D"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Is</w:t>
            </w:r>
            <w:r>
              <w:rPr>
                <w:rFonts w:ascii="Graphik-Bold" w:eastAsia="Times New Roman" w:hAnsi="Graphik-Bold" w:cs="Times New Roman"/>
                <w:b/>
                <w:bCs/>
                <w:color w:val="000000"/>
                <w:sz w:val="20"/>
                <w:szCs w:val="20"/>
              </w:rPr>
              <w:t xml:space="preserve"> A</w:t>
            </w:r>
          </w:p>
        </w:tc>
        <w:tc>
          <w:tcPr>
            <w:tcW w:w="720" w:type="dxa"/>
            <w:hideMark/>
          </w:tcPr>
          <w:p w:rsidR="008D556D" w:rsidRPr="005E2912" w:rsidRDefault="008D556D"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A</w:t>
            </w:r>
            <w:r>
              <w:rPr>
                <w:rFonts w:ascii="Graphik-Bold" w:eastAsia="Times New Roman" w:hAnsi="Graphik-Bold" w:cs="Times New Roman"/>
                <w:b/>
                <w:bCs/>
                <w:color w:val="000000"/>
                <w:sz w:val="20"/>
                <w:szCs w:val="20"/>
              </w:rPr>
              <w:t xml:space="preserve"> Need</w:t>
            </w:r>
          </w:p>
        </w:tc>
        <w:tc>
          <w:tcPr>
            <w:tcW w:w="720" w:type="dxa"/>
            <w:hideMark/>
          </w:tcPr>
          <w:p w:rsidR="008D556D" w:rsidRPr="005E2912" w:rsidRDefault="008D556D"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Need</w:t>
            </w:r>
            <w:r>
              <w:rPr>
                <w:rFonts w:ascii="Graphik-Bold" w:eastAsia="Times New Roman" w:hAnsi="Graphik-Bold" w:cs="Times New Roman"/>
                <w:b/>
                <w:bCs/>
                <w:color w:val="000000"/>
                <w:sz w:val="20"/>
                <w:szCs w:val="20"/>
              </w:rPr>
              <w:t xml:space="preserve"> for</w:t>
            </w:r>
          </w:p>
        </w:tc>
        <w:tc>
          <w:tcPr>
            <w:tcW w:w="1080" w:type="dxa"/>
            <w:hideMark/>
          </w:tcPr>
          <w:p w:rsidR="008D556D" w:rsidRPr="005E2912" w:rsidRDefault="008D556D"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For</w:t>
            </w:r>
            <w:r>
              <w:rPr>
                <w:rFonts w:ascii="Graphik-Bold" w:eastAsia="Times New Roman" w:hAnsi="Graphik-Bold" w:cs="Times New Roman"/>
                <w:b/>
                <w:bCs/>
                <w:color w:val="000000"/>
                <w:sz w:val="20"/>
                <w:szCs w:val="20"/>
              </w:rPr>
              <w:t xml:space="preserve"> a</w:t>
            </w:r>
            <w:r w:rsidRPr="005E2912">
              <w:rPr>
                <w:rFonts w:ascii="Graphik-Bold" w:eastAsia="Times New Roman" w:hAnsi="Graphik-Bold" w:cs="Times New Roman"/>
                <w:b/>
                <w:bCs/>
                <w:color w:val="000000"/>
                <w:sz w:val="20"/>
                <w:szCs w:val="20"/>
              </w:rPr>
              <w:t>dequate</w:t>
            </w:r>
          </w:p>
        </w:tc>
        <w:tc>
          <w:tcPr>
            <w:tcW w:w="1080" w:type="dxa"/>
            <w:hideMark/>
          </w:tcPr>
          <w:p w:rsidR="008D556D" w:rsidRPr="005E2912" w:rsidRDefault="008D556D"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Adequate</w:t>
            </w:r>
            <w:r>
              <w:rPr>
                <w:rFonts w:ascii="Graphik-Bold" w:eastAsia="Times New Roman" w:hAnsi="Graphik-Bold" w:cs="Times New Roman"/>
                <w:b/>
                <w:bCs/>
                <w:color w:val="000000"/>
                <w:sz w:val="20"/>
                <w:szCs w:val="20"/>
              </w:rPr>
              <w:t xml:space="preserve"> and</w:t>
            </w:r>
          </w:p>
        </w:tc>
        <w:tc>
          <w:tcPr>
            <w:tcW w:w="1260" w:type="dxa"/>
            <w:hideMark/>
          </w:tcPr>
          <w:p w:rsidR="008D556D" w:rsidRPr="005E2912" w:rsidRDefault="008D556D"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And</w:t>
            </w:r>
            <w:r>
              <w:rPr>
                <w:rFonts w:ascii="Graphik-Bold" w:eastAsia="Times New Roman" w:hAnsi="Graphik-Bold" w:cs="Times New Roman"/>
                <w:b/>
                <w:bCs/>
                <w:color w:val="000000"/>
                <w:sz w:val="20"/>
                <w:szCs w:val="20"/>
              </w:rPr>
              <w:t xml:space="preserve"> p</w:t>
            </w:r>
            <w:r w:rsidRPr="005E2912">
              <w:rPr>
                <w:rFonts w:ascii="Graphik-Bold" w:eastAsia="Times New Roman" w:hAnsi="Graphik-Bold" w:cs="Times New Roman"/>
                <w:b/>
                <w:bCs/>
                <w:color w:val="000000"/>
                <w:sz w:val="20"/>
                <w:szCs w:val="20"/>
              </w:rPr>
              <w:t>redictable</w:t>
            </w:r>
          </w:p>
        </w:tc>
        <w:tc>
          <w:tcPr>
            <w:tcW w:w="1260" w:type="dxa"/>
            <w:hideMark/>
          </w:tcPr>
          <w:p w:rsidR="008D556D" w:rsidRPr="005E2912" w:rsidRDefault="008D556D"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Predictable</w:t>
            </w:r>
            <w:r>
              <w:rPr>
                <w:rFonts w:ascii="Graphik-Bold" w:eastAsia="Times New Roman" w:hAnsi="Graphik-Bold" w:cs="Times New Roman"/>
                <w:b/>
                <w:bCs/>
                <w:color w:val="000000"/>
                <w:sz w:val="20"/>
                <w:szCs w:val="20"/>
              </w:rPr>
              <w:t xml:space="preserve"> r</w:t>
            </w:r>
            <w:r w:rsidRPr="005E2912">
              <w:rPr>
                <w:rFonts w:ascii="Graphik-Bold" w:eastAsia="Times New Roman" w:hAnsi="Graphik-Bold" w:cs="Times New Roman"/>
                <w:b/>
                <w:bCs/>
                <w:color w:val="000000"/>
                <w:sz w:val="20"/>
                <w:szCs w:val="20"/>
              </w:rPr>
              <w:t>esources</w:t>
            </w:r>
          </w:p>
        </w:tc>
      </w:tr>
      <w:tr w:rsidR="008D556D" w:rsidRPr="005E2912" w:rsidTr="008D55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 w:type="dxa"/>
            <w:hideMark/>
          </w:tcPr>
          <w:p w:rsidR="008D556D" w:rsidRPr="005E2912" w:rsidRDefault="008D556D" w:rsidP="001344FD">
            <w:pPr>
              <w:rPr>
                <w:rFonts w:ascii="Times New Roman" w:eastAsia="Times New Roman" w:hAnsi="Times New Roman" w:cs="Times New Roman"/>
                <w:sz w:val="24"/>
                <w:szCs w:val="24"/>
              </w:rPr>
            </w:pPr>
            <w:r w:rsidRPr="005E2912">
              <w:rPr>
                <w:rFonts w:ascii="Graphik-Bold" w:eastAsia="Times New Roman" w:hAnsi="Graphik-Bold" w:cs="Times New Roman"/>
                <w:b/>
                <w:bCs/>
                <w:color w:val="000000"/>
                <w:sz w:val="20"/>
                <w:szCs w:val="20"/>
              </w:rPr>
              <w:t>c1</w:t>
            </w:r>
          </w:p>
        </w:tc>
        <w:tc>
          <w:tcPr>
            <w:tcW w:w="81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54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72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72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08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08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26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26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r>
      <w:tr w:rsidR="008D556D" w:rsidRPr="005E2912" w:rsidTr="008D556D">
        <w:trPr>
          <w:jc w:val="center"/>
        </w:trPr>
        <w:tc>
          <w:tcPr>
            <w:cnfStyle w:val="001000000000" w:firstRow="0" w:lastRow="0" w:firstColumn="1" w:lastColumn="0" w:oddVBand="0" w:evenVBand="0" w:oddHBand="0" w:evenHBand="0" w:firstRowFirstColumn="0" w:firstRowLastColumn="0" w:lastRowFirstColumn="0" w:lastRowLastColumn="0"/>
            <w:tcW w:w="450" w:type="dxa"/>
            <w:hideMark/>
          </w:tcPr>
          <w:p w:rsidR="008D556D" w:rsidRPr="005E2912" w:rsidRDefault="008D556D" w:rsidP="001344FD">
            <w:pPr>
              <w:rPr>
                <w:rFonts w:ascii="Times New Roman" w:eastAsia="Times New Roman" w:hAnsi="Times New Roman" w:cs="Times New Roman"/>
                <w:sz w:val="24"/>
                <w:szCs w:val="24"/>
              </w:rPr>
            </w:pPr>
            <w:r w:rsidRPr="005E2912">
              <w:rPr>
                <w:rFonts w:ascii="Graphik-Bold" w:eastAsia="Times New Roman" w:hAnsi="Graphik-Bold" w:cs="Times New Roman"/>
                <w:b/>
                <w:bCs/>
                <w:color w:val="000000"/>
                <w:sz w:val="20"/>
                <w:szCs w:val="20"/>
              </w:rPr>
              <w:t>r1</w:t>
            </w:r>
          </w:p>
        </w:tc>
        <w:tc>
          <w:tcPr>
            <w:tcW w:w="810" w:type="dxa"/>
            <w:hideMark/>
          </w:tcPr>
          <w:p w:rsidR="008D556D" w:rsidRPr="005E2912" w:rsidRDefault="008D556D"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540" w:type="dxa"/>
            <w:hideMark/>
          </w:tcPr>
          <w:p w:rsidR="008D556D" w:rsidRPr="005E2912" w:rsidRDefault="008D556D"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720" w:type="dxa"/>
            <w:hideMark/>
          </w:tcPr>
          <w:p w:rsidR="008D556D" w:rsidRPr="005E2912" w:rsidRDefault="008D556D"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720" w:type="dxa"/>
            <w:hideMark/>
          </w:tcPr>
          <w:p w:rsidR="008D556D" w:rsidRPr="005E2912" w:rsidRDefault="008D556D"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1080" w:type="dxa"/>
            <w:hideMark/>
          </w:tcPr>
          <w:p w:rsidR="008D556D" w:rsidRPr="005E2912" w:rsidRDefault="008D556D"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1080" w:type="dxa"/>
            <w:hideMark/>
          </w:tcPr>
          <w:p w:rsidR="008D556D" w:rsidRPr="005E2912" w:rsidRDefault="008D556D"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1260" w:type="dxa"/>
            <w:hideMark/>
          </w:tcPr>
          <w:p w:rsidR="008D556D" w:rsidRPr="005E2912" w:rsidRDefault="008D556D"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0</w:t>
            </w:r>
          </w:p>
        </w:tc>
        <w:tc>
          <w:tcPr>
            <w:tcW w:w="1260" w:type="dxa"/>
            <w:hideMark/>
          </w:tcPr>
          <w:p w:rsidR="008D556D" w:rsidRPr="005E2912" w:rsidRDefault="008D556D"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0</w:t>
            </w:r>
          </w:p>
        </w:tc>
      </w:tr>
      <w:tr w:rsidR="008D556D" w:rsidRPr="005E2912" w:rsidTr="008D55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 w:type="dxa"/>
            <w:hideMark/>
          </w:tcPr>
          <w:p w:rsidR="008D556D" w:rsidRPr="005E2912" w:rsidRDefault="008D556D" w:rsidP="001344FD">
            <w:pPr>
              <w:rPr>
                <w:rFonts w:ascii="Times New Roman" w:eastAsia="Times New Roman" w:hAnsi="Times New Roman" w:cs="Times New Roman"/>
                <w:sz w:val="24"/>
                <w:szCs w:val="24"/>
              </w:rPr>
            </w:pPr>
            <w:r w:rsidRPr="005E2912">
              <w:rPr>
                <w:rFonts w:ascii="Graphik-Bold" w:eastAsia="Times New Roman" w:hAnsi="Graphik-Bold" w:cs="Times New Roman"/>
                <w:b/>
                <w:bCs/>
                <w:color w:val="000000"/>
                <w:sz w:val="20"/>
                <w:szCs w:val="20"/>
              </w:rPr>
              <w:t>r2</w:t>
            </w:r>
          </w:p>
        </w:tc>
        <w:tc>
          <w:tcPr>
            <w:tcW w:w="81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54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72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72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108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108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26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26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r>
    </w:tbl>
    <w:p w:rsidR="00EB693A" w:rsidRDefault="00EB693A" w:rsidP="005E2912">
      <w:pPr>
        <w:pStyle w:val="ListParagraph"/>
        <w:ind w:left="1440"/>
      </w:pPr>
    </w:p>
    <w:tbl>
      <w:tblPr>
        <w:tblStyle w:val="MediumList2-Accent1"/>
        <w:tblW w:w="0" w:type="auto"/>
        <w:jc w:val="center"/>
        <w:tblLayout w:type="fixed"/>
        <w:tblLook w:val="04A0" w:firstRow="1" w:lastRow="0" w:firstColumn="1" w:lastColumn="0" w:noHBand="0" w:noVBand="1"/>
      </w:tblPr>
      <w:tblGrid>
        <w:gridCol w:w="440"/>
        <w:gridCol w:w="10"/>
        <w:gridCol w:w="1170"/>
        <w:gridCol w:w="1170"/>
        <w:gridCol w:w="1080"/>
        <w:gridCol w:w="1260"/>
        <w:gridCol w:w="1350"/>
      </w:tblGrid>
      <w:tr w:rsidR="008D556D" w:rsidRPr="005E2912" w:rsidTr="008D556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0" w:type="dxa"/>
            <w:gridSpan w:val="2"/>
            <w:hideMark/>
          </w:tcPr>
          <w:p w:rsidR="008D556D" w:rsidRPr="005E2912" w:rsidRDefault="008D556D" w:rsidP="001344FD">
            <w:pPr>
              <w:rPr>
                <w:rFonts w:ascii="Times New Roman" w:eastAsia="Times New Roman" w:hAnsi="Times New Roman" w:cs="Times New Roman"/>
              </w:rPr>
            </w:pPr>
          </w:p>
        </w:tc>
        <w:tc>
          <w:tcPr>
            <w:tcW w:w="1170" w:type="dxa"/>
            <w:hideMark/>
          </w:tcPr>
          <w:p w:rsidR="008D556D" w:rsidRPr="005E2912" w:rsidRDefault="008D556D"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Graphik-Bold" w:eastAsia="Times New Roman" w:hAnsi="Graphik-Bold" w:cs="Times New Roman"/>
                <w:b/>
                <w:bCs/>
                <w:color w:val="000000"/>
                <w:sz w:val="20"/>
                <w:szCs w:val="20"/>
              </w:rPr>
              <w:t>Resources be</w:t>
            </w:r>
          </w:p>
        </w:tc>
        <w:tc>
          <w:tcPr>
            <w:tcW w:w="1170" w:type="dxa"/>
            <w:hideMark/>
          </w:tcPr>
          <w:p w:rsidR="008D556D" w:rsidRPr="005E2912" w:rsidRDefault="008D556D"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Graphik-Bold" w:eastAsia="Times New Roman" w:hAnsi="Graphik-Bold" w:cs="Times New Roman"/>
                <w:b/>
                <w:bCs/>
                <w:color w:val="000000"/>
                <w:sz w:val="20"/>
                <w:szCs w:val="20"/>
              </w:rPr>
              <w:t>Be sufficient</w:t>
            </w:r>
          </w:p>
        </w:tc>
        <w:tc>
          <w:tcPr>
            <w:tcW w:w="1080" w:type="dxa"/>
            <w:hideMark/>
          </w:tcPr>
          <w:p w:rsidR="008D556D" w:rsidRPr="005E2912" w:rsidRDefault="008D556D"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Graphik-Bold" w:eastAsia="Times New Roman" w:hAnsi="Graphik-Bold" w:cs="Times New Roman"/>
                <w:b/>
                <w:bCs/>
                <w:color w:val="000000"/>
                <w:sz w:val="20"/>
                <w:szCs w:val="20"/>
              </w:rPr>
              <w:t>Sufficient and</w:t>
            </w:r>
          </w:p>
        </w:tc>
        <w:tc>
          <w:tcPr>
            <w:tcW w:w="1260" w:type="dxa"/>
            <w:hideMark/>
          </w:tcPr>
          <w:p w:rsidR="008D556D" w:rsidRPr="005E2912" w:rsidRDefault="008D556D"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Graphik-Bold" w:eastAsia="Times New Roman" w:hAnsi="Graphik-Bold" w:cs="Times New Roman"/>
                <w:b/>
                <w:bCs/>
                <w:color w:val="000000"/>
                <w:sz w:val="20"/>
                <w:szCs w:val="20"/>
              </w:rPr>
              <w:t>And Predictable</w:t>
            </w:r>
          </w:p>
        </w:tc>
        <w:tc>
          <w:tcPr>
            <w:tcW w:w="1350" w:type="dxa"/>
            <w:hideMark/>
          </w:tcPr>
          <w:p w:rsidR="008D556D" w:rsidRPr="005E2912" w:rsidRDefault="008D556D"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Graphik-Bold" w:eastAsia="Times New Roman" w:hAnsi="Graphik-Bold" w:cs="Times New Roman"/>
                <w:b/>
                <w:bCs/>
                <w:color w:val="000000"/>
                <w:sz w:val="20"/>
                <w:szCs w:val="20"/>
              </w:rPr>
              <w:t>Predictable to</w:t>
            </w:r>
          </w:p>
        </w:tc>
      </w:tr>
      <w:tr w:rsidR="008D556D" w:rsidRPr="005E2912" w:rsidTr="008D55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0" w:type="dxa"/>
            <w:hideMark/>
          </w:tcPr>
          <w:p w:rsidR="008D556D" w:rsidRPr="005E2912" w:rsidRDefault="008D556D" w:rsidP="001344FD">
            <w:pPr>
              <w:rPr>
                <w:rFonts w:ascii="Times New Roman" w:eastAsia="Times New Roman" w:hAnsi="Times New Roman" w:cs="Times New Roman"/>
                <w:sz w:val="24"/>
                <w:szCs w:val="24"/>
              </w:rPr>
            </w:pPr>
            <w:r>
              <w:rPr>
                <w:rFonts w:ascii="Graphik-Bold" w:eastAsia="Times New Roman" w:hAnsi="Graphik-Bold" w:cs="Times New Roman"/>
                <w:b/>
                <w:bCs/>
                <w:color w:val="000000"/>
                <w:sz w:val="20"/>
                <w:szCs w:val="20"/>
              </w:rPr>
              <w:t>c2</w:t>
            </w:r>
          </w:p>
        </w:tc>
        <w:tc>
          <w:tcPr>
            <w:tcW w:w="1180" w:type="dxa"/>
            <w:gridSpan w:val="2"/>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17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08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26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35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r>
      <w:tr w:rsidR="008D556D" w:rsidRPr="005E2912" w:rsidTr="008D556D">
        <w:trPr>
          <w:jc w:val="center"/>
        </w:trPr>
        <w:tc>
          <w:tcPr>
            <w:cnfStyle w:val="001000000000" w:firstRow="0" w:lastRow="0" w:firstColumn="1" w:lastColumn="0" w:oddVBand="0" w:evenVBand="0" w:oddHBand="0" w:evenHBand="0" w:firstRowFirstColumn="0" w:firstRowLastColumn="0" w:lastRowFirstColumn="0" w:lastRowLastColumn="0"/>
            <w:tcW w:w="440" w:type="dxa"/>
            <w:hideMark/>
          </w:tcPr>
          <w:p w:rsidR="008D556D" w:rsidRPr="005E2912" w:rsidRDefault="008D556D" w:rsidP="001344FD">
            <w:pPr>
              <w:rPr>
                <w:rFonts w:ascii="Times New Roman" w:eastAsia="Times New Roman" w:hAnsi="Times New Roman" w:cs="Times New Roman"/>
                <w:sz w:val="24"/>
                <w:szCs w:val="24"/>
              </w:rPr>
            </w:pPr>
            <w:r w:rsidRPr="005E2912">
              <w:rPr>
                <w:rFonts w:ascii="Graphik-Bold" w:eastAsia="Times New Roman" w:hAnsi="Graphik-Bold" w:cs="Times New Roman"/>
                <w:b/>
                <w:bCs/>
                <w:color w:val="000000"/>
                <w:sz w:val="20"/>
                <w:szCs w:val="20"/>
              </w:rPr>
              <w:t>r1</w:t>
            </w:r>
          </w:p>
        </w:tc>
        <w:tc>
          <w:tcPr>
            <w:tcW w:w="1180" w:type="dxa"/>
            <w:gridSpan w:val="2"/>
            <w:hideMark/>
          </w:tcPr>
          <w:p w:rsidR="008D556D" w:rsidRPr="005E2912" w:rsidRDefault="008D556D"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0</w:t>
            </w:r>
          </w:p>
        </w:tc>
        <w:tc>
          <w:tcPr>
            <w:tcW w:w="1170" w:type="dxa"/>
            <w:hideMark/>
          </w:tcPr>
          <w:p w:rsidR="008D556D" w:rsidRPr="005E2912" w:rsidRDefault="008D556D"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1</w:t>
            </w:r>
          </w:p>
        </w:tc>
        <w:tc>
          <w:tcPr>
            <w:tcW w:w="1080" w:type="dxa"/>
            <w:hideMark/>
          </w:tcPr>
          <w:p w:rsidR="008D556D" w:rsidRPr="005E2912" w:rsidRDefault="008D556D"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1</w:t>
            </w:r>
          </w:p>
        </w:tc>
        <w:tc>
          <w:tcPr>
            <w:tcW w:w="1260" w:type="dxa"/>
            <w:hideMark/>
          </w:tcPr>
          <w:p w:rsidR="008D556D" w:rsidRPr="005E2912" w:rsidRDefault="008D556D"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0</w:t>
            </w:r>
          </w:p>
        </w:tc>
        <w:tc>
          <w:tcPr>
            <w:tcW w:w="1350" w:type="dxa"/>
            <w:hideMark/>
          </w:tcPr>
          <w:p w:rsidR="008D556D" w:rsidRPr="005E2912" w:rsidRDefault="008D556D"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0</w:t>
            </w:r>
          </w:p>
        </w:tc>
      </w:tr>
      <w:tr w:rsidR="008D556D" w:rsidRPr="005E2912" w:rsidTr="008D55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0" w:type="dxa"/>
            <w:hideMark/>
          </w:tcPr>
          <w:p w:rsidR="008D556D" w:rsidRPr="005E2912" w:rsidRDefault="008D556D" w:rsidP="001344FD">
            <w:pPr>
              <w:rPr>
                <w:rFonts w:ascii="Times New Roman" w:eastAsia="Times New Roman" w:hAnsi="Times New Roman" w:cs="Times New Roman"/>
                <w:sz w:val="24"/>
                <w:szCs w:val="24"/>
              </w:rPr>
            </w:pPr>
            <w:r w:rsidRPr="005E2912">
              <w:rPr>
                <w:rFonts w:ascii="Graphik-Bold" w:eastAsia="Times New Roman" w:hAnsi="Graphik-Bold" w:cs="Times New Roman"/>
                <w:b/>
                <w:bCs/>
                <w:color w:val="000000"/>
                <w:sz w:val="20"/>
                <w:szCs w:val="20"/>
              </w:rPr>
              <w:t>r2</w:t>
            </w:r>
          </w:p>
        </w:tc>
        <w:tc>
          <w:tcPr>
            <w:tcW w:w="1180" w:type="dxa"/>
            <w:gridSpan w:val="2"/>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0</w:t>
            </w:r>
          </w:p>
        </w:tc>
        <w:tc>
          <w:tcPr>
            <w:tcW w:w="117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108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126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1</w:t>
            </w:r>
          </w:p>
        </w:tc>
        <w:tc>
          <w:tcPr>
            <w:tcW w:w="1350" w:type="dxa"/>
            <w:hideMark/>
          </w:tcPr>
          <w:p w:rsidR="008D556D" w:rsidRPr="005E2912" w:rsidRDefault="008D556D"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0</w:t>
            </w:r>
          </w:p>
        </w:tc>
      </w:tr>
    </w:tbl>
    <w:p w:rsidR="008D556D" w:rsidRDefault="008D556D" w:rsidP="005E2912">
      <w:pPr>
        <w:pStyle w:val="ListParagraph"/>
        <w:ind w:left="1440"/>
      </w:pPr>
    </w:p>
    <w:p w:rsidR="008D556D" w:rsidRDefault="008D556D" w:rsidP="005E2912">
      <w:pPr>
        <w:pStyle w:val="ListParagraph"/>
        <w:ind w:left="1440"/>
      </w:pPr>
    </w:p>
    <w:p w:rsidR="008D556D" w:rsidRDefault="003D5732" w:rsidP="003D5732">
      <w:pPr>
        <w:pStyle w:val="ListParagraph"/>
        <w:ind w:left="1440"/>
        <w:jc w:val="center"/>
        <w:rPr>
          <w:b/>
          <w:bCs/>
        </w:rPr>
      </w:pPr>
      <w:r w:rsidRPr="003D5732">
        <w:rPr>
          <w:b/>
          <w:bCs/>
        </w:rPr>
        <w:drawing>
          <wp:inline distT="0" distB="0" distL="0" distR="0" wp14:anchorId="0B8F8D5B" wp14:editId="21058CC2">
            <wp:extent cx="3581900" cy="3829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1900" cy="3829584"/>
                    </a:xfrm>
                    <a:prstGeom prst="rect">
                      <a:avLst/>
                    </a:prstGeom>
                  </pic:spPr>
                </pic:pic>
              </a:graphicData>
            </a:graphic>
          </wp:inline>
        </w:drawing>
      </w:r>
    </w:p>
    <w:p w:rsidR="003D5732" w:rsidRDefault="003D5732" w:rsidP="003D5732">
      <w:pPr>
        <w:pStyle w:val="ListParagraph"/>
        <w:ind w:left="1440"/>
        <w:jc w:val="center"/>
        <w:rPr>
          <w:b/>
          <w:bCs/>
        </w:rPr>
      </w:pPr>
      <w:r w:rsidRPr="003D5732">
        <w:rPr>
          <w:b/>
          <w:bCs/>
        </w:rPr>
        <w:drawing>
          <wp:inline distT="0" distB="0" distL="0" distR="0" wp14:anchorId="514DAC5B" wp14:editId="7F77B5F3">
            <wp:extent cx="3724795" cy="425826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795" cy="4258269"/>
                    </a:xfrm>
                    <a:prstGeom prst="rect">
                      <a:avLst/>
                    </a:prstGeom>
                  </pic:spPr>
                </pic:pic>
              </a:graphicData>
            </a:graphic>
          </wp:inline>
        </w:drawing>
      </w:r>
    </w:p>
    <w:p w:rsidR="003D5732" w:rsidRPr="003D5732" w:rsidRDefault="003D5732" w:rsidP="003D5732">
      <w:pPr>
        <w:pStyle w:val="ListParagraph"/>
        <w:ind w:left="1440"/>
        <w:jc w:val="center"/>
        <w:rPr>
          <w:b/>
          <w:bCs/>
        </w:rPr>
      </w:pPr>
    </w:p>
    <w:p w:rsidR="008D556D" w:rsidRDefault="00D027EC" w:rsidP="00D027EC">
      <w:pPr>
        <w:pStyle w:val="ListParagraph"/>
        <w:ind w:left="1440"/>
      </w:pPr>
      <w:r>
        <w:t>Although C</w:t>
      </w:r>
      <w:r>
        <w:rPr>
          <w:vertAlign w:val="subscript"/>
        </w:rPr>
        <w:t>1</w:t>
      </w:r>
      <w:r>
        <w:t xml:space="preserve"> is a better translation than </w:t>
      </w:r>
      <w:proofErr w:type="gramStart"/>
      <w:r>
        <w:t>C</w:t>
      </w:r>
      <w:r>
        <w:rPr>
          <w:vertAlign w:val="subscript"/>
        </w:rPr>
        <w:t>2</w:t>
      </w:r>
      <w:r>
        <w:t xml:space="preserve"> ,</w:t>
      </w:r>
      <w:proofErr w:type="gramEnd"/>
      <w:r>
        <w:t xml:space="preserve"> t</w:t>
      </w:r>
      <w:r w:rsidR="003D5732">
        <w:t>he BLEU score of C</w:t>
      </w:r>
      <w:r w:rsidR="003D5732">
        <w:rPr>
          <w:vertAlign w:val="subscript"/>
        </w:rPr>
        <w:t xml:space="preserve">2 </w:t>
      </w:r>
      <w:r w:rsidR="003D5732">
        <w:t>is more than C</w:t>
      </w:r>
      <w:r w:rsidR="003D5732">
        <w:rPr>
          <w:vertAlign w:val="subscript"/>
        </w:rPr>
        <w:t>1</w:t>
      </w:r>
      <w:r w:rsidR="003D5732">
        <w:t xml:space="preserve"> because the n-gram overlapping between C</w:t>
      </w:r>
      <w:r w:rsidR="003D5732">
        <w:rPr>
          <w:vertAlign w:val="subscript"/>
        </w:rPr>
        <w:t>2</w:t>
      </w:r>
      <w:r w:rsidR="003D5732">
        <w:t xml:space="preserve"> and reference sentences are more than C</w:t>
      </w:r>
      <w:r w:rsidR="003D5732">
        <w:rPr>
          <w:vertAlign w:val="subscript"/>
        </w:rPr>
        <w:t xml:space="preserve">1 </w:t>
      </w:r>
      <w:r w:rsidR="003D5732">
        <w:t xml:space="preserve">and reference sentences. This results show that the better BLEU score </w:t>
      </w:r>
      <w:proofErr w:type="gramStart"/>
      <w:r w:rsidR="003D5732">
        <w:t>doesn’t</w:t>
      </w:r>
      <w:proofErr w:type="gramEnd"/>
      <w:r w:rsidR="003D5732">
        <w:t xml:space="preserve"> show the better translation in all cases. </w:t>
      </w:r>
    </w:p>
    <w:p w:rsidR="008D556D" w:rsidRDefault="008D556D" w:rsidP="005E2912">
      <w:pPr>
        <w:pStyle w:val="ListParagraph"/>
        <w:ind w:left="1440"/>
      </w:pPr>
    </w:p>
    <w:p w:rsidR="008D556D" w:rsidRDefault="008D556D" w:rsidP="008D556D">
      <w:pPr>
        <w:pStyle w:val="ListParagraph"/>
        <w:numPr>
          <w:ilvl w:val="1"/>
          <w:numId w:val="14"/>
        </w:numPr>
      </w:pPr>
      <w:r>
        <w:t xml:space="preserve"> 1-gram tables:</w:t>
      </w:r>
    </w:p>
    <w:p w:rsidR="008D556D" w:rsidRDefault="008D556D" w:rsidP="008D556D">
      <w:pPr>
        <w:pStyle w:val="ListParagraph"/>
        <w:ind w:left="2160"/>
      </w:pPr>
    </w:p>
    <w:p w:rsidR="008D556D" w:rsidRDefault="008D556D" w:rsidP="008D556D">
      <w:pPr>
        <w:pStyle w:val="ListParagraph"/>
        <w:ind w:left="2160"/>
      </w:pPr>
    </w:p>
    <w:p w:rsidR="001E6460" w:rsidRDefault="001E6460" w:rsidP="008D556D">
      <w:pPr>
        <w:pStyle w:val="ListParagraph"/>
        <w:ind w:left="2160"/>
      </w:pPr>
    </w:p>
    <w:tbl>
      <w:tblPr>
        <w:tblStyle w:val="MediumList2-Accent1"/>
        <w:tblW w:w="0" w:type="auto"/>
        <w:jc w:val="center"/>
        <w:tblLayout w:type="fixed"/>
        <w:tblLook w:val="04A0" w:firstRow="1" w:lastRow="0" w:firstColumn="1" w:lastColumn="0" w:noHBand="0" w:noVBand="1"/>
      </w:tblPr>
      <w:tblGrid>
        <w:gridCol w:w="455"/>
        <w:gridCol w:w="810"/>
        <w:gridCol w:w="540"/>
        <w:gridCol w:w="360"/>
        <w:gridCol w:w="720"/>
        <w:gridCol w:w="540"/>
        <w:gridCol w:w="1080"/>
        <w:gridCol w:w="645"/>
        <w:gridCol w:w="1245"/>
        <w:gridCol w:w="1175"/>
      </w:tblGrid>
      <w:tr w:rsidR="001E6460" w:rsidRPr="005E2912" w:rsidTr="001E646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5" w:type="dxa"/>
            <w:hideMark/>
          </w:tcPr>
          <w:p w:rsidR="001E6460" w:rsidRPr="005E2912" w:rsidRDefault="001E6460" w:rsidP="001344FD">
            <w:pPr>
              <w:rPr>
                <w:rFonts w:ascii="Times New Roman" w:eastAsia="Times New Roman" w:hAnsi="Times New Roman" w:cs="Times New Roman"/>
              </w:rPr>
            </w:pPr>
          </w:p>
        </w:tc>
        <w:tc>
          <w:tcPr>
            <w:tcW w:w="81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There</w:t>
            </w:r>
          </w:p>
        </w:tc>
        <w:tc>
          <w:tcPr>
            <w:tcW w:w="54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Is</w:t>
            </w:r>
          </w:p>
        </w:tc>
        <w:tc>
          <w:tcPr>
            <w:tcW w:w="36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A</w:t>
            </w:r>
          </w:p>
        </w:tc>
        <w:tc>
          <w:tcPr>
            <w:tcW w:w="72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Need</w:t>
            </w:r>
          </w:p>
        </w:tc>
        <w:tc>
          <w:tcPr>
            <w:tcW w:w="54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For</w:t>
            </w:r>
          </w:p>
        </w:tc>
        <w:tc>
          <w:tcPr>
            <w:tcW w:w="108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Adequate</w:t>
            </w:r>
          </w:p>
        </w:tc>
        <w:tc>
          <w:tcPr>
            <w:tcW w:w="645"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And</w:t>
            </w:r>
          </w:p>
        </w:tc>
        <w:tc>
          <w:tcPr>
            <w:tcW w:w="1245"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Predictable</w:t>
            </w:r>
          </w:p>
        </w:tc>
        <w:tc>
          <w:tcPr>
            <w:tcW w:w="117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Resources</w:t>
            </w:r>
          </w:p>
        </w:tc>
      </w:tr>
      <w:tr w:rsidR="001E6460" w:rsidRPr="005E2912" w:rsidTr="001E64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 w:type="dxa"/>
            <w:hideMark/>
          </w:tcPr>
          <w:p w:rsidR="001E6460" w:rsidRPr="005E2912" w:rsidRDefault="001E6460" w:rsidP="001344FD">
            <w:pPr>
              <w:rPr>
                <w:rFonts w:ascii="Times New Roman" w:eastAsia="Times New Roman" w:hAnsi="Times New Roman" w:cs="Times New Roman"/>
                <w:sz w:val="24"/>
                <w:szCs w:val="24"/>
              </w:rPr>
            </w:pPr>
            <w:r w:rsidRPr="005E2912">
              <w:rPr>
                <w:rFonts w:ascii="Graphik-Bold" w:eastAsia="Times New Roman" w:hAnsi="Graphik-Bold" w:cs="Times New Roman"/>
                <w:b/>
                <w:bCs/>
                <w:color w:val="000000"/>
                <w:sz w:val="20"/>
                <w:szCs w:val="20"/>
              </w:rPr>
              <w:t>c1</w:t>
            </w:r>
          </w:p>
        </w:tc>
        <w:tc>
          <w:tcPr>
            <w:tcW w:w="81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54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36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72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54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08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645"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245"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175"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r>
      <w:tr w:rsidR="001E6460" w:rsidRPr="005E2912" w:rsidTr="001E6460">
        <w:trPr>
          <w:jc w:val="center"/>
        </w:trPr>
        <w:tc>
          <w:tcPr>
            <w:cnfStyle w:val="001000000000" w:firstRow="0" w:lastRow="0" w:firstColumn="1" w:lastColumn="0" w:oddVBand="0" w:evenVBand="0" w:oddHBand="0" w:evenHBand="0" w:firstRowFirstColumn="0" w:firstRowLastColumn="0" w:lastRowFirstColumn="0" w:lastRowLastColumn="0"/>
            <w:tcW w:w="455" w:type="dxa"/>
            <w:hideMark/>
          </w:tcPr>
          <w:p w:rsidR="001E6460" w:rsidRPr="005E2912" w:rsidRDefault="001E6460" w:rsidP="001344FD">
            <w:pPr>
              <w:rPr>
                <w:rFonts w:ascii="Times New Roman" w:eastAsia="Times New Roman" w:hAnsi="Times New Roman" w:cs="Times New Roman"/>
                <w:sz w:val="24"/>
                <w:szCs w:val="24"/>
              </w:rPr>
            </w:pPr>
            <w:r w:rsidRPr="005E2912">
              <w:rPr>
                <w:rFonts w:ascii="Graphik-Bold" w:eastAsia="Times New Roman" w:hAnsi="Graphik-Bold" w:cs="Times New Roman"/>
                <w:b/>
                <w:bCs/>
                <w:color w:val="000000"/>
                <w:sz w:val="20"/>
                <w:szCs w:val="20"/>
              </w:rPr>
              <w:t>r2</w:t>
            </w:r>
          </w:p>
        </w:tc>
        <w:tc>
          <w:tcPr>
            <w:tcW w:w="81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54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36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72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54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108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645"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245"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17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r>
    </w:tbl>
    <w:p w:rsidR="001E6460" w:rsidRDefault="001E6460" w:rsidP="008D556D">
      <w:pPr>
        <w:pStyle w:val="ListParagraph"/>
        <w:ind w:left="2160"/>
      </w:pPr>
    </w:p>
    <w:p w:rsidR="001E6460" w:rsidRDefault="001E6460" w:rsidP="008D556D">
      <w:pPr>
        <w:pStyle w:val="ListParagraph"/>
        <w:ind w:left="2160"/>
      </w:pPr>
    </w:p>
    <w:tbl>
      <w:tblPr>
        <w:tblStyle w:val="MediumList2-Accent1"/>
        <w:tblW w:w="0" w:type="auto"/>
        <w:jc w:val="center"/>
        <w:tblLayout w:type="fixed"/>
        <w:tblLook w:val="04A0" w:firstRow="1" w:lastRow="0" w:firstColumn="1" w:lastColumn="0" w:noHBand="0" w:noVBand="1"/>
      </w:tblPr>
      <w:tblGrid>
        <w:gridCol w:w="450"/>
        <w:gridCol w:w="90"/>
        <w:gridCol w:w="1080"/>
        <w:gridCol w:w="450"/>
        <w:gridCol w:w="1080"/>
        <w:gridCol w:w="630"/>
        <w:gridCol w:w="1260"/>
        <w:gridCol w:w="450"/>
      </w:tblGrid>
      <w:tr w:rsidR="001E6460" w:rsidRPr="005E2912" w:rsidTr="001E646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0" w:type="dxa"/>
            <w:hideMark/>
          </w:tcPr>
          <w:p w:rsidR="001E6460" w:rsidRPr="005E2912" w:rsidRDefault="001E6460" w:rsidP="001344FD">
            <w:pPr>
              <w:rPr>
                <w:rFonts w:ascii="Times New Roman" w:eastAsia="Times New Roman" w:hAnsi="Times New Roman" w:cs="Times New Roman"/>
              </w:rPr>
            </w:pPr>
          </w:p>
        </w:tc>
        <w:tc>
          <w:tcPr>
            <w:tcW w:w="1170" w:type="dxa"/>
            <w:gridSpan w:val="2"/>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Graphik-Bold" w:eastAsia="Times New Roman" w:hAnsi="Graphik-Bold" w:cs="Times New Roman"/>
                <w:b/>
                <w:bCs/>
                <w:color w:val="000000"/>
                <w:sz w:val="20"/>
                <w:szCs w:val="20"/>
              </w:rPr>
              <w:t>Resources</w:t>
            </w:r>
          </w:p>
        </w:tc>
        <w:tc>
          <w:tcPr>
            <w:tcW w:w="45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Graphik-Bold" w:eastAsia="Times New Roman" w:hAnsi="Graphik-Bold" w:cs="Times New Roman"/>
                <w:b/>
                <w:bCs/>
                <w:color w:val="000000"/>
                <w:sz w:val="20"/>
                <w:szCs w:val="20"/>
              </w:rPr>
              <w:t>Be</w:t>
            </w:r>
          </w:p>
        </w:tc>
        <w:tc>
          <w:tcPr>
            <w:tcW w:w="108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Graphik-Bold" w:eastAsia="Times New Roman" w:hAnsi="Graphik-Bold" w:cs="Times New Roman"/>
                <w:b/>
                <w:bCs/>
                <w:color w:val="000000"/>
                <w:sz w:val="20"/>
                <w:szCs w:val="20"/>
              </w:rPr>
              <w:t>Sufficient</w:t>
            </w:r>
          </w:p>
        </w:tc>
        <w:tc>
          <w:tcPr>
            <w:tcW w:w="63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Graphik-Bold" w:eastAsia="Times New Roman" w:hAnsi="Graphik-Bold" w:cs="Times New Roman"/>
                <w:b/>
                <w:bCs/>
                <w:color w:val="000000"/>
                <w:sz w:val="20"/>
                <w:szCs w:val="20"/>
              </w:rPr>
              <w:t>And</w:t>
            </w:r>
          </w:p>
        </w:tc>
        <w:tc>
          <w:tcPr>
            <w:tcW w:w="126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Graphik-Bold" w:eastAsia="Times New Roman" w:hAnsi="Graphik-Bold" w:cs="Times New Roman"/>
                <w:b/>
                <w:bCs/>
                <w:color w:val="000000"/>
                <w:sz w:val="20"/>
                <w:szCs w:val="20"/>
              </w:rPr>
              <w:t>Predictable</w:t>
            </w:r>
          </w:p>
        </w:tc>
        <w:tc>
          <w:tcPr>
            <w:tcW w:w="45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Graphik-Bold" w:eastAsia="Times New Roman" w:hAnsi="Graphik-Bold" w:cs="Times New Roman"/>
                <w:b/>
                <w:bCs/>
                <w:color w:val="000000"/>
                <w:sz w:val="20"/>
                <w:szCs w:val="20"/>
              </w:rPr>
              <w:t>To</w:t>
            </w:r>
          </w:p>
        </w:tc>
      </w:tr>
      <w:tr w:rsidR="001E6460" w:rsidRPr="005E2912" w:rsidTr="001E64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0" w:type="dxa"/>
            <w:gridSpan w:val="2"/>
            <w:hideMark/>
          </w:tcPr>
          <w:p w:rsidR="001E6460" w:rsidRPr="005E2912" w:rsidRDefault="001E6460" w:rsidP="001344FD">
            <w:pPr>
              <w:rPr>
                <w:rFonts w:ascii="Times New Roman" w:eastAsia="Times New Roman" w:hAnsi="Times New Roman" w:cs="Times New Roman"/>
                <w:sz w:val="24"/>
                <w:szCs w:val="24"/>
              </w:rPr>
            </w:pPr>
            <w:r>
              <w:rPr>
                <w:rFonts w:ascii="Graphik-Bold" w:eastAsia="Times New Roman" w:hAnsi="Graphik-Bold" w:cs="Times New Roman"/>
                <w:b/>
                <w:bCs/>
                <w:color w:val="000000"/>
                <w:sz w:val="20"/>
                <w:szCs w:val="20"/>
              </w:rPr>
              <w:t>c2</w:t>
            </w:r>
          </w:p>
        </w:tc>
        <w:tc>
          <w:tcPr>
            <w:tcW w:w="108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45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08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63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26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45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r>
      <w:tr w:rsidR="001E6460" w:rsidRPr="005E2912" w:rsidTr="001E6460">
        <w:trPr>
          <w:jc w:val="center"/>
        </w:trPr>
        <w:tc>
          <w:tcPr>
            <w:cnfStyle w:val="001000000000" w:firstRow="0" w:lastRow="0" w:firstColumn="1" w:lastColumn="0" w:oddVBand="0" w:evenVBand="0" w:oddHBand="0" w:evenHBand="0" w:firstRowFirstColumn="0" w:firstRowLastColumn="0" w:lastRowFirstColumn="0" w:lastRowLastColumn="0"/>
            <w:tcW w:w="540" w:type="dxa"/>
            <w:gridSpan w:val="2"/>
            <w:hideMark/>
          </w:tcPr>
          <w:p w:rsidR="001E6460" w:rsidRPr="005E2912" w:rsidRDefault="001E6460" w:rsidP="001344FD">
            <w:pPr>
              <w:rPr>
                <w:rFonts w:ascii="Times New Roman" w:eastAsia="Times New Roman" w:hAnsi="Times New Roman" w:cs="Times New Roman"/>
                <w:sz w:val="24"/>
                <w:szCs w:val="24"/>
              </w:rPr>
            </w:pPr>
            <w:r w:rsidRPr="005E2912">
              <w:rPr>
                <w:rFonts w:ascii="Graphik-Bold" w:eastAsia="Times New Roman" w:hAnsi="Graphik-Bold" w:cs="Times New Roman"/>
                <w:b/>
                <w:bCs/>
                <w:color w:val="000000"/>
                <w:sz w:val="20"/>
                <w:szCs w:val="20"/>
              </w:rPr>
              <w:t>r2</w:t>
            </w:r>
          </w:p>
        </w:tc>
        <w:tc>
          <w:tcPr>
            <w:tcW w:w="108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1</w:t>
            </w:r>
          </w:p>
        </w:tc>
        <w:tc>
          <w:tcPr>
            <w:tcW w:w="45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108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63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1</w:t>
            </w:r>
          </w:p>
        </w:tc>
        <w:tc>
          <w:tcPr>
            <w:tcW w:w="126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1</w:t>
            </w:r>
          </w:p>
        </w:tc>
        <w:tc>
          <w:tcPr>
            <w:tcW w:w="45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0</w:t>
            </w:r>
          </w:p>
        </w:tc>
      </w:tr>
    </w:tbl>
    <w:p w:rsidR="001E6460" w:rsidRDefault="001E6460" w:rsidP="008D556D">
      <w:pPr>
        <w:pStyle w:val="ListParagraph"/>
        <w:ind w:left="2160"/>
      </w:pPr>
    </w:p>
    <w:p w:rsidR="001E6460" w:rsidRDefault="001E6460" w:rsidP="008D556D">
      <w:pPr>
        <w:pStyle w:val="ListParagraph"/>
        <w:ind w:left="2160"/>
      </w:pPr>
      <w:r>
        <w:t>2-gram tables:</w:t>
      </w:r>
    </w:p>
    <w:p w:rsidR="001E6460" w:rsidRDefault="001E6460" w:rsidP="008D556D">
      <w:pPr>
        <w:pStyle w:val="ListParagraph"/>
        <w:ind w:left="2160"/>
      </w:pPr>
    </w:p>
    <w:tbl>
      <w:tblPr>
        <w:tblStyle w:val="MediumList2-Accent1"/>
        <w:tblW w:w="0" w:type="auto"/>
        <w:jc w:val="center"/>
        <w:tblLayout w:type="fixed"/>
        <w:tblLook w:val="04A0" w:firstRow="1" w:lastRow="0" w:firstColumn="1" w:lastColumn="0" w:noHBand="0" w:noVBand="1"/>
      </w:tblPr>
      <w:tblGrid>
        <w:gridCol w:w="450"/>
        <w:gridCol w:w="810"/>
        <w:gridCol w:w="540"/>
        <w:gridCol w:w="720"/>
        <w:gridCol w:w="720"/>
        <w:gridCol w:w="1080"/>
        <w:gridCol w:w="1080"/>
        <w:gridCol w:w="1260"/>
        <w:gridCol w:w="1260"/>
      </w:tblGrid>
      <w:tr w:rsidR="001E6460" w:rsidRPr="005E2912" w:rsidTr="001E646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0" w:type="dxa"/>
            <w:hideMark/>
          </w:tcPr>
          <w:p w:rsidR="001E6460" w:rsidRPr="005E2912" w:rsidRDefault="001E6460" w:rsidP="001344FD">
            <w:pPr>
              <w:rPr>
                <w:rFonts w:ascii="Times New Roman" w:eastAsia="Times New Roman" w:hAnsi="Times New Roman" w:cs="Times New Roman"/>
              </w:rPr>
            </w:pPr>
          </w:p>
        </w:tc>
        <w:tc>
          <w:tcPr>
            <w:tcW w:w="81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There</w:t>
            </w:r>
            <w:r>
              <w:rPr>
                <w:rFonts w:ascii="Graphik-Bold" w:eastAsia="Times New Roman" w:hAnsi="Graphik-Bold" w:cs="Times New Roman"/>
                <w:b/>
                <w:bCs/>
                <w:color w:val="000000"/>
                <w:sz w:val="20"/>
                <w:szCs w:val="20"/>
              </w:rPr>
              <w:t xml:space="preserve"> is</w:t>
            </w:r>
          </w:p>
        </w:tc>
        <w:tc>
          <w:tcPr>
            <w:tcW w:w="54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Is</w:t>
            </w:r>
            <w:r>
              <w:rPr>
                <w:rFonts w:ascii="Graphik-Bold" w:eastAsia="Times New Roman" w:hAnsi="Graphik-Bold" w:cs="Times New Roman"/>
                <w:b/>
                <w:bCs/>
                <w:color w:val="000000"/>
                <w:sz w:val="20"/>
                <w:szCs w:val="20"/>
              </w:rPr>
              <w:t xml:space="preserve"> A</w:t>
            </w:r>
          </w:p>
        </w:tc>
        <w:tc>
          <w:tcPr>
            <w:tcW w:w="72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A</w:t>
            </w:r>
            <w:r>
              <w:rPr>
                <w:rFonts w:ascii="Graphik-Bold" w:eastAsia="Times New Roman" w:hAnsi="Graphik-Bold" w:cs="Times New Roman"/>
                <w:b/>
                <w:bCs/>
                <w:color w:val="000000"/>
                <w:sz w:val="20"/>
                <w:szCs w:val="20"/>
              </w:rPr>
              <w:t xml:space="preserve"> Need</w:t>
            </w:r>
          </w:p>
        </w:tc>
        <w:tc>
          <w:tcPr>
            <w:tcW w:w="72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Need</w:t>
            </w:r>
            <w:r>
              <w:rPr>
                <w:rFonts w:ascii="Graphik-Bold" w:eastAsia="Times New Roman" w:hAnsi="Graphik-Bold" w:cs="Times New Roman"/>
                <w:b/>
                <w:bCs/>
                <w:color w:val="000000"/>
                <w:sz w:val="20"/>
                <w:szCs w:val="20"/>
              </w:rPr>
              <w:t xml:space="preserve"> for</w:t>
            </w:r>
          </w:p>
        </w:tc>
        <w:tc>
          <w:tcPr>
            <w:tcW w:w="108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For</w:t>
            </w:r>
            <w:r>
              <w:rPr>
                <w:rFonts w:ascii="Graphik-Bold" w:eastAsia="Times New Roman" w:hAnsi="Graphik-Bold" w:cs="Times New Roman"/>
                <w:b/>
                <w:bCs/>
                <w:color w:val="000000"/>
                <w:sz w:val="20"/>
                <w:szCs w:val="20"/>
              </w:rPr>
              <w:t xml:space="preserve"> a</w:t>
            </w:r>
            <w:r w:rsidRPr="005E2912">
              <w:rPr>
                <w:rFonts w:ascii="Graphik-Bold" w:eastAsia="Times New Roman" w:hAnsi="Graphik-Bold" w:cs="Times New Roman"/>
                <w:b/>
                <w:bCs/>
                <w:color w:val="000000"/>
                <w:sz w:val="20"/>
                <w:szCs w:val="20"/>
              </w:rPr>
              <w:t>dequate</w:t>
            </w:r>
          </w:p>
        </w:tc>
        <w:tc>
          <w:tcPr>
            <w:tcW w:w="108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Adequate</w:t>
            </w:r>
            <w:r>
              <w:rPr>
                <w:rFonts w:ascii="Graphik-Bold" w:eastAsia="Times New Roman" w:hAnsi="Graphik-Bold" w:cs="Times New Roman"/>
                <w:b/>
                <w:bCs/>
                <w:color w:val="000000"/>
                <w:sz w:val="20"/>
                <w:szCs w:val="20"/>
              </w:rPr>
              <w:t xml:space="preserve"> and</w:t>
            </w:r>
          </w:p>
        </w:tc>
        <w:tc>
          <w:tcPr>
            <w:tcW w:w="126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And</w:t>
            </w:r>
            <w:r>
              <w:rPr>
                <w:rFonts w:ascii="Graphik-Bold" w:eastAsia="Times New Roman" w:hAnsi="Graphik-Bold" w:cs="Times New Roman"/>
                <w:b/>
                <w:bCs/>
                <w:color w:val="000000"/>
                <w:sz w:val="20"/>
                <w:szCs w:val="20"/>
              </w:rPr>
              <w:t xml:space="preserve"> p</w:t>
            </w:r>
            <w:r w:rsidRPr="005E2912">
              <w:rPr>
                <w:rFonts w:ascii="Graphik-Bold" w:eastAsia="Times New Roman" w:hAnsi="Graphik-Bold" w:cs="Times New Roman"/>
                <w:b/>
                <w:bCs/>
                <w:color w:val="000000"/>
                <w:sz w:val="20"/>
                <w:szCs w:val="20"/>
              </w:rPr>
              <w:t>redictable</w:t>
            </w:r>
          </w:p>
        </w:tc>
        <w:tc>
          <w:tcPr>
            <w:tcW w:w="126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5E2912">
              <w:rPr>
                <w:rFonts w:ascii="Graphik-Bold" w:eastAsia="Times New Roman" w:hAnsi="Graphik-Bold" w:cs="Times New Roman"/>
                <w:b/>
                <w:bCs/>
                <w:color w:val="000000"/>
                <w:sz w:val="20"/>
                <w:szCs w:val="20"/>
              </w:rPr>
              <w:t>Predictable</w:t>
            </w:r>
            <w:r>
              <w:rPr>
                <w:rFonts w:ascii="Graphik-Bold" w:eastAsia="Times New Roman" w:hAnsi="Graphik-Bold" w:cs="Times New Roman"/>
                <w:b/>
                <w:bCs/>
                <w:color w:val="000000"/>
                <w:sz w:val="20"/>
                <w:szCs w:val="20"/>
              </w:rPr>
              <w:t xml:space="preserve"> r</w:t>
            </w:r>
            <w:r w:rsidRPr="005E2912">
              <w:rPr>
                <w:rFonts w:ascii="Graphik-Bold" w:eastAsia="Times New Roman" w:hAnsi="Graphik-Bold" w:cs="Times New Roman"/>
                <w:b/>
                <w:bCs/>
                <w:color w:val="000000"/>
                <w:sz w:val="20"/>
                <w:szCs w:val="20"/>
              </w:rPr>
              <w:t>esources</w:t>
            </w:r>
          </w:p>
        </w:tc>
      </w:tr>
      <w:tr w:rsidR="001E6460" w:rsidRPr="005E2912" w:rsidTr="001E64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 w:type="dxa"/>
            <w:hideMark/>
          </w:tcPr>
          <w:p w:rsidR="001E6460" w:rsidRPr="005E2912" w:rsidRDefault="001E6460" w:rsidP="001344FD">
            <w:pPr>
              <w:rPr>
                <w:rFonts w:ascii="Times New Roman" w:eastAsia="Times New Roman" w:hAnsi="Times New Roman" w:cs="Times New Roman"/>
                <w:sz w:val="24"/>
                <w:szCs w:val="24"/>
              </w:rPr>
            </w:pPr>
            <w:r w:rsidRPr="005E2912">
              <w:rPr>
                <w:rFonts w:ascii="Graphik-Bold" w:eastAsia="Times New Roman" w:hAnsi="Graphik-Bold" w:cs="Times New Roman"/>
                <w:b/>
                <w:bCs/>
                <w:color w:val="000000"/>
                <w:sz w:val="20"/>
                <w:szCs w:val="20"/>
              </w:rPr>
              <w:t>c1</w:t>
            </w:r>
          </w:p>
        </w:tc>
        <w:tc>
          <w:tcPr>
            <w:tcW w:w="81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54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72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72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08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08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26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26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r>
      <w:tr w:rsidR="001E6460" w:rsidRPr="005E2912" w:rsidTr="001E6460">
        <w:trPr>
          <w:jc w:val="center"/>
        </w:trPr>
        <w:tc>
          <w:tcPr>
            <w:cnfStyle w:val="001000000000" w:firstRow="0" w:lastRow="0" w:firstColumn="1" w:lastColumn="0" w:oddVBand="0" w:evenVBand="0" w:oddHBand="0" w:evenHBand="0" w:firstRowFirstColumn="0" w:firstRowLastColumn="0" w:lastRowFirstColumn="0" w:lastRowLastColumn="0"/>
            <w:tcW w:w="450" w:type="dxa"/>
            <w:hideMark/>
          </w:tcPr>
          <w:p w:rsidR="001E6460" w:rsidRPr="005E2912" w:rsidRDefault="001E6460" w:rsidP="001344FD">
            <w:pPr>
              <w:rPr>
                <w:rFonts w:ascii="Times New Roman" w:eastAsia="Times New Roman" w:hAnsi="Times New Roman" w:cs="Times New Roman"/>
                <w:sz w:val="24"/>
                <w:szCs w:val="24"/>
              </w:rPr>
            </w:pPr>
            <w:r w:rsidRPr="005E2912">
              <w:rPr>
                <w:rFonts w:ascii="Graphik-Bold" w:eastAsia="Times New Roman" w:hAnsi="Graphik-Bold" w:cs="Times New Roman"/>
                <w:b/>
                <w:bCs/>
                <w:color w:val="000000"/>
                <w:sz w:val="20"/>
                <w:szCs w:val="20"/>
              </w:rPr>
              <w:t>r2</w:t>
            </w:r>
          </w:p>
        </w:tc>
        <w:tc>
          <w:tcPr>
            <w:tcW w:w="81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54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72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72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108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108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26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26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r>
    </w:tbl>
    <w:p w:rsidR="001E6460" w:rsidRDefault="001E6460" w:rsidP="008D556D">
      <w:pPr>
        <w:pStyle w:val="ListParagraph"/>
        <w:ind w:left="2160"/>
      </w:pPr>
    </w:p>
    <w:p w:rsidR="001E6460" w:rsidRDefault="001E6460" w:rsidP="008D556D">
      <w:pPr>
        <w:pStyle w:val="ListParagraph"/>
        <w:ind w:left="2160"/>
      </w:pPr>
    </w:p>
    <w:tbl>
      <w:tblPr>
        <w:tblStyle w:val="MediumList2-Accent1"/>
        <w:tblW w:w="0" w:type="auto"/>
        <w:jc w:val="center"/>
        <w:tblLayout w:type="fixed"/>
        <w:tblLook w:val="04A0" w:firstRow="1" w:lastRow="0" w:firstColumn="1" w:lastColumn="0" w:noHBand="0" w:noVBand="1"/>
      </w:tblPr>
      <w:tblGrid>
        <w:gridCol w:w="440"/>
        <w:gridCol w:w="10"/>
        <w:gridCol w:w="1170"/>
        <w:gridCol w:w="1170"/>
        <w:gridCol w:w="1080"/>
        <w:gridCol w:w="1260"/>
        <w:gridCol w:w="1350"/>
      </w:tblGrid>
      <w:tr w:rsidR="001E6460" w:rsidRPr="005E2912" w:rsidTr="001E646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0" w:type="dxa"/>
            <w:gridSpan w:val="2"/>
            <w:hideMark/>
          </w:tcPr>
          <w:p w:rsidR="001E6460" w:rsidRPr="005E2912" w:rsidRDefault="001E6460" w:rsidP="001344FD">
            <w:pPr>
              <w:rPr>
                <w:rFonts w:ascii="Times New Roman" w:eastAsia="Times New Roman" w:hAnsi="Times New Roman" w:cs="Times New Roman"/>
              </w:rPr>
            </w:pPr>
          </w:p>
        </w:tc>
        <w:tc>
          <w:tcPr>
            <w:tcW w:w="117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Graphik-Bold" w:eastAsia="Times New Roman" w:hAnsi="Graphik-Bold" w:cs="Times New Roman"/>
                <w:b/>
                <w:bCs/>
                <w:color w:val="000000"/>
                <w:sz w:val="20"/>
                <w:szCs w:val="20"/>
              </w:rPr>
              <w:t>Resources be</w:t>
            </w:r>
          </w:p>
        </w:tc>
        <w:tc>
          <w:tcPr>
            <w:tcW w:w="117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Graphik-Bold" w:eastAsia="Times New Roman" w:hAnsi="Graphik-Bold" w:cs="Times New Roman"/>
                <w:b/>
                <w:bCs/>
                <w:color w:val="000000"/>
                <w:sz w:val="20"/>
                <w:szCs w:val="20"/>
              </w:rPr>
              <w:t>Be sufficient</w:t>
            </w:r>
          </w:p>
        </w:tc>
        <w:tc>
          <w:tcPr>
            <w:tcW w:w="108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Graphik-Bold" w:eastAsia="Times New Roman" w:hAnsi="Graphik-Bold" w:cs="Times New Roman"/>
                <w:b/>
                <w:bCs/>
                <w:color w:val="000000"/>
                <w:sz w:val="20"/>
                <w:szCs w:val="20"/>
              </w:rPr>
              <w:t>Sufficient and</w:t>
            </w:r>
          </w:p>
        </w:tc>
        <w:tc>
          <w:tcPr>
            <w:tcW w:w="126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Graphik-Bold" w:eastAsia="Times New Roman" w:hAnsi="Graphik-Bold" w:cs="Times New Roman"/>
                <w:b/>
                <w:bCs/>
                <w:color w:val="000000"/>
                <w:sz w:val="20"/>
                <w:szCs w:val="20"/>
              </w:rPr>
              <w:t>And Predictable</w:t>
            </w:r>
          </w:p>
        </w:tc>
        <w:tc>
          <w:tcPr>
            <w:tcW w:w="1350" w:type="dxa"/>
            <w:hideMark/>
          </w:tcPr>
          <w:p w:rsidR="001E6460" w:rsidRPr="005E2912" w:rsidRDefault="001E6460" w:rsidP="001344F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Graphik-Bold" w:eastAsia="Times New Roman" w:hAnsi="Graphik-Bold" w:cs="Times New Roman"/>
                <w:b/>
                <w:bCs/>
                <w:color w:val="000000"/>
                <w:sz w:val="20"/>
                <w:szCs w:val="20"/>
              </w:rPr>
              <w:t>Predictable to</w:t>
            </w:r>
          </w:p>
        </w:tc>
      </w:tr>
      <w:tr w:rsidR="001E6460" w:rsidRPr="005E2912" w:rsidTr="001E64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0" w:type="dxa"/>
            <w:hideMark/>
          </w:tcPr>
          <w:p w:rsidR="001E6460" w:rsidRPr="005E2912" w:rsidRDefault="001E6460" w:rsidP="001344FD">
            <w:pPr>
              <w:rPr>
                <w:rFonts w:ascii="Times New Roman" w:eastAsia="Times New Roman" w:hAnsi="Times New Roman" w:cs="Times New Roman"/>
                <w:sz w:val="24"/>
                <w:szCs w:val="24"/>
              </w:rPr>
            </w:pPr>
            <w:r>
              <w:rPr>
                <w:rFonts w:ascii="Graphik-Bold" w:eastAsia="Times New Roman" w:hAnsi="Graphik-Bold" w:cs="Times New Roman"/>
                <w:b/>
                <w:bCs/>
                <w:color w:val="000000"/>
                <w:sz w:val="20"/>
                <w:szCs w:val="20"/>
              </w:rPr>
              <w:t>c2</w:t>
            </w:r>
          </w:p>
        </w:tc>
        <w:tc>
          <w:tcPr>
            <w:tcW w:w="1180" w:type="dxa"/>
            <w:gridSpan w:val="2"/>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17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08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26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c>
          <w:tcPr>
            <w:tcW w:w="1350" w:type="dxa"/>
            <w:hideMark/>
          </w:tcPr>
          <w:p w:rsidR="001E6460" w:rsidRPr="005E2912" w:rsidRDefault="001E6460" w:rsidP="001344F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1</w:t>
            </w:r>
          </w:p>
        </w:tc>
      </w:tr>
      <w:tr w:rsidR="001E6460" w:rsidRPr="005E2912" w:rsidTr="001E6460">
        <w:trPr>
          <w:jc w:val="center"/>
        </w:trPr>
        <w:tc>
          <w:tcPr>
            <w:cnfStyle w:val="001000000000" w:firstRow="0" w:lastRow="0" w:firstColumn="1" w:lastColumn="0" w:oddVBand="0" w:evenVBand="0" w:oddHBand="0" w:evenHBand="0" w:firstRowFirstColumn="0" w:firstRowLastColumn="0" w:lastRowFirstColumn="0" w:lastRowLastColumn="0"/>
            <w:tcW w:w="440" w:type="dxa"/>
            <w:hideMark/>
          </w:tcPr>
          <w:p w:rsidR="001E6460" w:rsidRPr="005E2912" w:rsidRDefault="001E6460" w:rsidP="001344FD">
            <w:pPr>
              <w:rPr>
                <w:rFonts w:ascii="Times New Roman" w:eastAsia="Times New Roman" w:hAnsi="Times New Roman" w:cs="Times New Roman"/>
                <w:sz w:val="24"/>
                <w:szCs w:val="24"/>
              </w:rPr>
            </w:pPr>
            <w:r w:rsidRPr="005E2912">
              <w:rPr>
                <w:rFonts w:ascii="Graphik-Bold" w:eastAsia="Times New Roman" w:hAnsi="Graphik-Bold" w:cs="Times New Roman"/>
                <w:b/>
                <w:bCs/>
                <w:color w:val="000000"/>
                <w:sz w:val="20"/>
                <w:szCs w:val="20"/>
              </w:rPr>
              <w:t>r2</w:t>
            </w:r>
          </w:p>
        </w:tc>
        <w:tc>
          <w:tcPr>
            <w:tcW w:w="1180" w:type="dxa"/>
            <w:gridSpan w:val="2"/>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0</w:t>
            </w:r>
          </w:p>
        </w:tc>
        <w:tc>
          <w:tcPr>
            <w:tcW w:w="117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108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E2912">
              <w:rPr>
                <w:rFonts w:ascii="Graphik-Regular" w:eastAsia="Times New Roman" w:hAnsi="Graphik-Regular" w:cs="Times New Roman"/>
                <w:color w:val="000000"/>
                <w:sz w:val="20"/>
                <w:szCs w:val="20"/>
              </w:rPr>
              <w:t>0</w:t>
            </w:r>
          </w:p>
        </w:tc>
        <w:tc>
          <w:tcPr>
            <w:tcW w:w="126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1</w:t>
            </w:r>
          </w:p>
        </w:tc>
        <w:tc>
          <w:tcPr>
            <w:tcW w:w="1350" w:type="dxa"/>
            <w:hideMark/>
          </w:tcPr>
          <w:p w:rsidR="001E6460" w:rsidRPr="005E2912" w:rsidRDefault="001E6460" w:rsidP="001344F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Graphik-Regular" w:eastAsia="Times New Roman" w:hAnsi="Graphik-Regular" w:cs="Times New Roman"/>
                <w:color w:val="000000"/>
                <w:sz w:val="20"/>
                <w:szCs w:val="20"/>
              </w:rPr>
              <w:t>0</w:t>
            </w:r>
          </w:p>
        </w:tc>
      </w:tr>
    </w:tbl>
    <w:p w:rsidR="001E6460" w:rsidRDefault="001E6460" w:rsidP="008D556D">
      <w:pPr>
        <w:pStyle w:val="ListParagraph"/>
        <w:ind w:left="2160"/>
      </w:pPr>
    </w:p>
    <w:p w:rsidR="003D5732" w:rsidRDefault="003D5732" w:rsidP="008D556D">
      <w:pPr>
        <w:pStyle w:val="ListParagraph"/>
        <w:ind w:left="2160"/>
      </w:pPr>
    </w:p>
    <w:p w:rsidR="003D5732" w:rsidRDefault="003D5732" w:rsidP="003D5732">
      <w:pPr>
        <w:jc w:val="center"/>
      </w:pPr>
      <w:r w:rsidRPr="003D5732">
        <w:drawing>
          <wp:inline distT="0" distB="0" distL="0" distR="0" wp14:anchorId="64B4EF03" wp14:editId="61D247FB">
            <wp:extent cx="2514951" cy="2267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951" cy="2267266"/>
                    </a:xfrm>
                    <a:prstGeom prst="rect">
                      <a:avLst/>
                    </a:prstGeom>
                  </pic:spPr>
                </pic:pic>
              </a:graphicData>
            </a:graphic>
          </wp:inline>
        </w:drawing>
      </w:r>
    </w:p>
    <w:p w:rsidR="00D027EC" w:rsidRDefault="003D5732" w:rsidP="00D027EC">
      <w:pPr>
        <w:jc w:val="center"/>
      </w:pPr>
      <w:r w:rsidRPr="003D5732">
        <w:lastRenderedPageBreak/>
        <w:drawing>
          <wp:inline distT="0" distB="0" distL="0" distR="0" wp14:anchorId="074B1499" wp14:editId="634456EA">
            <wp:extent cx="3705742" cy="1571844"/>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742" cy="1571844"/>
                    </a:xfrm>
                    <a:prstGeom prst="rect">
                      <a:avLst/>
                    </a:prstGeom>
                  </pic:spPr>
                </pic:pic>
              </a:graphicData>
            </a:graphic>
          </wp:inline>
        </w:drawing>
      </w:r>
    </w:p>
    <w:p w:rsidR="001E6460" w:rsidRDefault="001E6460" w:rsidP="008D556D">
      <w:pPr>
        <w:pStyle w:val="ListParagraph"/>
        <w:ind w:left="2160"/>
      </w:pPr>
    </w:p>
    <w:p w:rsidR="001E6460" w:rsidRDefault="00661E90" w:rsidP="00661E90">
      <w:pPr>
        <w:pStyle w:val="ListParagraph"/>
        <w:numPr>
          <w:ilvl w:val="1"/>
          <w:numId w:val="14"/>
        </w:numPr>
      </w:pPr>
      <w:r>
        <w:rPr>
          <w:rFonts w:ascii="Graphik-Regular" w:hAnsi="Graphik-Regular"/>
          <w:color w:val="000000"/>
          <w:sz w:val="24"/>
          <w:szCs w:val="24"/>
        </w:rPr>
        <w:t xml:space="preserve">With just one reference sentence, BLEU score is not reliable because it might be noisy. Although it is the best evaluation method that we have. Having several reference sentences make this method more accurate because just one reference sentence may lead us to a misunderstanding. </w:t>
      </w:r>
    </w:p>
    <w:p w:rsidR="00ED3EB9" w:rsidRPr="00ED3EB9" w:rsidRDefault="00ED3EB9" w:rsidP="00ED3EB9">
      <w:pPr>
        <w:pStyle w:val="ListParagraph"/>
        <w:numPr>
          <w:ilvl w:val="1"/>
          <w:numId w:val="14"/>
        </w:numPr>
      </w:pPr>
      <w:r>
        <w:rPr>
          <w:rFonts w:ascii="Graphik-Regular" w:hAnsi="Graphik-Regular"/>
          <w:color w:val="000000"/>
          <w:sz w:val="24"/>
          <w:szCs w:val="24"/>
        </w:rPr>
        <w:t xml:space="preserve"> </w:t>
      </w:r>
    </w:p>
    <w:p w:rsidR="00ED3EB9" w:rsidRPr="00ED3EB9" w:rsidRDefault="00ED3EB9" w:rsidP="00ED3EB9">
      <w:pPr>
        <w:ind w:left="1440" w:firstLine="720"/>
      </w:pPr>
      <w:r w:rsidRPr="00ED3EB9">
        <w:rPr>
          <w:rFonts w:ascii="Graphik-Regular" w:hAnsi="Graphik-Regular"/>
          <w:color w:val="000000"/>
          <w:sz w:val="24"/>
          <w:szCs w:val="24"/>
        </w:rPr>
        <w:t>Advantages:</w:t>
      </w:r>
    </w:p>
    <w:p w:rsidR="00ED3EB9" w:rsidRPr="00ED3EB9" w:rsidRDefault="00661E90" w:rsidP="00ED3EB9">
      <w:pPr>
        <w:pStyle w:val="ListParagraph"/>
        <w:numPr>
          <w:ilvl w:val="0"/>
          <w:numId w:val="25"/>
        </w:numPr>
      </w:pPr>
      <w:r>
        <w:rPr>
          <w:rFonts w:ascii="Graphik-Regular" w:hAnsi="Graphik-Regular"/>
          <w:color w:val="000000"/>
          <w:sz w:val="24"/>
          <w:szCs w:val="24"/>
        </w:rPr>
        <w:t>This method increases the speed of evaluation. Evaluating all predictions by a human needs a large amount of time.</w:t>
      </w:r>
    </w:p>
    <w:p w:rsidR="00ED3EB9" w:rsidRPr="00ED3EB9" w:rsidRDefault="00661E90" w:rsidP="00ED3EB9">
      <w:pPr>
        <w:pStyle w:val="ListParagraph"/>
        <w:numPr>
          <w:ilvl w:val="0"/>
          <w:numId w:val="25"/>
        </w:numPr>
      </w:pPr>
      <w:r>
        <w:rPr>
          <w:rFonts w:ascii="Graphik-Regular" w:hAnsi="Graphik-Regular"/>
          <w:color w:val="000000"/>
          <w:sz w:val="24"/>
          <w:szCs w:val="24"/>
        </w:rPr>
        <w:t xml:space="preserve">This method </w:t>
      </w:r>
      <w:proofErr w:type="gramStart"/>
      <w:r>
        <w:rPr>
          <w:rFonts w:ascii="Graphik-Regular" w:hAnsi="Graphik-Regular"/>
          <w:color w:val="000000"/>
          <w:sz w:val="24"/>
          <w:szCs w:val="24"/>
        </w:rPr>
        <w:t>can be used</w:t>
      </w:r>
      <w:proofErr w:type="gramEnd"/>
      <w:r>
        <w:rPr>
          <w:rFonts w:ascii="Graphik-Regular" w:hAnsi="Graphik-Regular"/>
          <w:color w:val="000000"/>
          <w:sz w:val="24"/>
          <w:szCs w:val="24"/>
        </w:rPr>
        <w:t xml:space="preserve"> for every language.</w:t>
      </w:r>
    </w:p>
    <w:p w:rsidR="00ED3EB9" w:rsidRDefault="00ED3EB9" w:rsidP="00ED3EB9">
      <w:pPr>
        <w:ind w:left="1440" w:firstLine="720"/>
        <w:rPr>
          <w:rFonts w:ascii="Graphik-Regular" w:hAnsi="Graphik-Regular"/>
          <w:color w:val="000000"/>
          <w:sz w:val="24"/>
          <w:szCs w:val="24"/>
        </w:rPr>
      </w:pPr>
      <w:r w:rsidRPr="00ED3EB9">
        <w:rPr>
          <w:rFonts w:ascii="Graphik-Regular" w:hAnsi="Graphik-Regular"/>
          <w:color w:val="000000"/>
          <w:sz w:val="24"/>
          <w:szCs w:val="24"/>
        </w:rPr>
        <w:t>Disadvantages:</w:t>
      </w:r>
    </w:p>
    <w:p w:rsidR="00ED3EB9" w:rsidRDefault="00ED3EB9" w:rsidP="00ED3EB9">
      <w:pPr>
        <w:pStyle w:val="ListParagraph"/>
        <w:numPr>
          <w:ilvl w:val="0"/>
          <w:numId w:val="27"/>
        </w:numPr>
        <w:rPr>
          <w:rFonts w:ascii="Graphik-Regular" w:hAnsi="Graphik-Regular"/>
          <w:color w:val="000000"/>
          <w:sz w:val="24"/>
          <w:szCs w:val="24"/>
        </w:rPr>
      </w:pPr>
      <w:r w:rsidRPr="00ED3EB9">
        <w:rPr>
          <w:rFonts w:ascii="Graphik-Regular" w:hAnsi="Graphik-Regular"/>
          <w:color w:val="000000"/>
          <w:sz w:val="24"/>
          <w:szCs w:val="24"/>
        </w:rPr>
        <w:t>This method doesn’t pay attention to the semantic of a sentence</w:t>
      </w:r>
    </w:p>
    <w:p w:rsidR="00ED3EB9" w:rsidRPr="00ED3EB9" w:rsidRDefault="00ED3EB9" w:rsidP="00ED3EB9">
      <w:pPr>
        <w:pStyle w:val="ListParagraph"/>
        <w:numPr>
          <w:ilvl w:val="0"/>
          <w:numId w:val="27"/>
        </w:numPr>
        <w:rPr>
          <w:rFonts w:ascii="Graphik-Regular" w:hAnsi="Graphik-Regular"/>
          <w:color w:val="000000"/>
          <w:sz w:val="24"/>
          <w:szCs w:val="24"/>
        </w:rPr>
      </w:pPr>
      <w:r w:rsidRPr="00ED3EB9">
        <w:rPr>
          <w:rFonts w:ascii="Graphik-Regular" w:hAnsi="Graphik-Regular"/>
          <w:color w:val="000000"/>
          <w:sz w:val="24"/>
          <w:szCs w:val="24"/>
        </w:rPr>
        <w:t>Preparing reference sentences are requiring a large amount of human resource.</w:t>
      </w:r>
    </w:p>
    <w:p w:rsidR="001E6460" w:rsidRDefault="001E6460" w:rsidP="00EC02AC"/>
    <w:sectPr w:rsidR="001E6460" w:rsidSect="00FD3D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LMRoman10-Italic-Identity-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MRoman12-Bold-Identity-H">
    <w:altName w:val="Times New Roman"/>
    <w:panose1 w:val="00000000000000000000"/>
    <w:charset w:val="00"/>
    <w:family w:val="roman"/>
    <w:notTrueType/>
    <w:pitch w:val="default"/>
  </w:font>
  <w:font w:name="LMRoman10-Bold-Identity-H">
    <w:altName w:val="Times New Roman"/>
    <w:panose1 w:val="00000000000000000000"/>
    <w:charset w:val="00"/>
    <w:family w:val="roman"/>
    <w:notTrueType/>
    <w:pitch w:val="default"/>
  </w:font>
  <w:font w:name="LMRoman10-Regular-Identity-H">
    <w:altName w:val="Times New Roman"/>
    <w:panose1 w:val="00000000000000000000"/>
    <w:charset w:val="00"/>
    <w:family w:val="roman"/>
    <w:notTrueType/>
    <w:pitch w:val="default"/>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FandolSong-Regular-Identity-H">
    <w:altName w:val="Times New Roman"/>
    <w:panose1 w:val="00000000000000000000"/>
    <w:charset w:val="00"/>
    <w:family w:val="roman"/>
    <w:notTrueType/>
    <w:pitch w:val="default"/>
  </w:font>
  <w:font w:name="Graphik-Bold">
    <w:altName w:val="Times New Roman"/>
    <w:panose1 w:val="00000000000000000000"/>
    <w:charset w:val="00"/>
    <w:family w:val="roman"/>
    <w:notTrueType/>
    <w:pitch w:val="default"/>
  </w:font>
  <w:font w:name="Graphik-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74CBE"/>
    <w:multiLevelType w:val="hybridMultilevel"/>
    <w:tmpl w:val="5FCA507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FC6F48"/>
    <w:multiLevelType w:val="hybridMultilevel"/>
    <w:tmpl w:val="B70E4D9C"/>
    <w:lvl w:ilvl="0" w:tplc="E36C60C8">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812B8"/>
    <w:multiLevelType w:val="hybridMultilevel"/>
    <w:tmpl w:val="9ADE9E78"/>
    <w:lvl w:ilvl="0" w:tplc="DEAE7B8C">
      <w:start w:val="7"/>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203EDA"/>
    <w:multiLevelType w:val="hybridMultilevel"/>
    <w:tmpl w:val="2236F5FC"/>
    <w:lvl w:ilvl="0" w:tplc="74EAA430">
      <w:start w:val="1"/>
      <w:numFmt w:val="lowerLetter"/>
      <w:lvlText w:val="%1)"/>
      <w:lvlJc w:val="left"/>
      <w:pPr>
        <w:ind w:left="1440" w:hanging="360"/>
      </w:p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8F3BE7"/>
    <w:multiLevelType w:val="hybridMultilevel"/>
    <w:tmpl w:val="F54CEA02"/>
    <w:lvl w:ilvl="0" w:tplc="530C800E">
      <w:start w:val="7"/>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51475F"/>
    <w:multiLevelType w:val="hybridMultilevel"/>
    <w:tmpl w:val="510ED8C0"/>
    <w:lvl w:ilvl="0" w:tplc="91A29B80">
      <w:start w:val="1"/>
      <w:numFmt w:val="decimal"/>
      <w:lvlText w:val="%1."/>
      <w:lvlJc w:val="left"/>
      <w:pPr>
        <w:ind w:left="720" w:hanging="360"/>
      </w:pPr>
      <w:rPr>
        <w:b w:val="0"/>
        <w:bCs w:val="0"/>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D5AE0"/>
    <w:multiLevelType w:val="hybridMultilevel"/>
    <w:tmpl w:val="18D89EB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D7456D7"/>
    <w:multiLevelType w:val="hybridMultilevel"/>
    <w:tmpl w:val="61BE4D3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46FC70B2"/>
    <w:multiLevelType w:val="hybridMultilevel"/>
    <w:tmpl w:val="62EA34E6"/>
    <w:lvl w:ilvl="0" w:tplc="4E66FE68">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1059F2"/>
    <w:multiLevelType w:val="hybridMultilevel"/>
    <w:tmpl w:val="C6ECCC3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03B3ED0"/>
    <w:multiLevelType w:val="hybridMultilevel"/>
    <w:tmpl w:val="A0DC99F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03C46D6"/>
    <w:multiLevelType w:val="hybridMultilevel"/>
    <w:tmpl w:val="9B823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ED4182"/>
    <w:multiLevelType w:val="hybridMultilevel"/>
    <w:tmpl w:val="294A85C6"/>
    <w:lvl w:ilvl="0" w:tplc="0409001B">
      <w:start w:val="1"/>
      <w:numFmt w:val="lowerRoman"/>
      <w:lvlText w:val="%1."/>
      <w:lvlJc w:val="right"/>
      <w:pPr>
        <w:ind w:left="2160" w:hanging="360"/>
      </w:pPr>
    </w:lvl>
    <w:lvl w:ilvl="1" w:tplc="0409000F">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3315672"/>
    <w:multiLevelType w:val="hybridMultilevel"/>
    <w:tmpl w:val="3482CF1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60B192F"/>
    <w:multiLevelType w:val="hybridMultilevel"/>
    <w:tmpl w:val="BE2409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CAC705C"/>
    <w:multiLevelType w:val="hybridMultilevel"/>
    <w:tmpl w:val="634239F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652A54AF"/>
    <w:multiLevelType w:val="hybridMultilevel"/>
    <w:tmpl w:val="2D2AFF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5B22469"/>
    <w:multiLevelType w:val="hybridMultilevel"/>
    <w:tmpl w:val="2C9A7AF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66B630F0"/>
    <w:multiLevelType w:val="hybridMultilevel"/>
    <w:tmpl w:val="5CF6E2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66DD0B12"/>
    <w:multiLevelType w:val="hybridMultilevel"/>
    <w:tmpl w:val="E9E48F2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67FE482A"/>
    <w:multiLevelType w:val="hybridMultilevel"/>
    <w:tmpl w:val="C322895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9CA3D8A"/>
    <w:multiLevelType w:val="hybridMultilevel"/>
    <w:tmpl w:val="21169448"/>
    <w:lvl w:ilvl="0" w:tplc="57723C4E">
      <w:start w:val="7"/>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1161A15"/>
    <w:multiLevelType w:val="hybridMultilevel"/>
    <w:tmpl w:val="AC0E2D6A"/>
    <w:lvl w:ilvl="0" w:tplc="8710E90A">
      <w:start w:val="6"/>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2341DC"/>
    <w:multiLevelType w:val="hybridMultilevel"/>
    <w:tmpl w:val="A1CA31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A363A60"/>
    <w:multiLevelType w:val="hybridMultilevel"/>
    <w:tmpl w:val="49268CD0"/>
    <w:lvl w:ilvl="0" w:tplc="B8624080">
      <w:start w:val="2"/>
      <w:numFmt w:val="decimal"/>
      <w:lvlText w:val="%1."/>
      <w:lvlJc w:val="left"/>
      <w:pPr>
        <w:ind w:left="720" w:hanging="360"/>
      </w:pPr>
      <w:rPr>
        <w:rFonts w:hint="default"/>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AF25F8"/>
    <w:multiLevelType w:val="hybridMultilevel"/>
    <w:tmpl w:val="9FCE2198"/>
    <w:lvl w:ilvl="0" w:tplc="7DF6AD8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590061"/>
    <w:multiLevelType w:val="hybridMultilevel"/>
    <w:tmpl w:val="BACCDC32"/>
    <w:lvl w:ilvl="0" w:tplc="16BA2402">
      <w:start w:val="1"/>
      <w:numFmt w:val="decimal"/>
      <w:lvlText w:val="%1."/>
      <w:lvlJc w:val="left"/>
      <w:pPr>
        <w:ind w:left="2880" w:hanging="360"/>
      </w:pPr>
      <w:rPr>
        <w:sz w:val="22"/>
        <w:szCs w:val="22"/>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4"/>
  </w:num>
  <w:num w:numId="2">
    <w:abstractNumId w:val="0"/>
  </w:num>
  <w:num w:numId="3">
    <w:abstractNumId w:val="6"/>
  </w:num>
  <w:num w:numId="4">
    <w:abstractNumId w:val="19"/>
  </w:num>
  <w:num w:numId="5">
    <w:abstractNumId w:val="13"/>
  </w:num>
  <w:num w:numId="6">
    <w:abstractNumId w:val="10"/>
  </w:num>
  <w:num w:numId="7">
    <w:abstractNumId w:val="25"/>
  </w:num>
  <w:num w:numId="8">
    <w:abstractNumId w:val="8"/>
  </w:num>
  <w:num w:numId="9">
    <w:abstractNumId w:val="20"/>
  </w:num>
  <w:num w:numId="10">
    <w:abstractNumId w:val="15"/>
  </w:num>
  <w:num w:numId="11">
    <w:abstractNumId w:val="22"/>
  </w:num>
  <w:num w:numId="12">
    <w:abstractNumId w:val="1"/>
  </w:num>
  <w:num w:numId="13">
    <w:abstractNumId w:val="11"/>
  </w:num>
  <w:num w:numId="14">
    <w:abstractNumId w:val="3"/>
  </w:num>
  <w:num w:numId="15">
    <w:abstractNumId w:val="12"/>
  </w:num>
  <w:num w:numId="16">
    <w:abstractNumId w:val="18"/>
  </w:num>
  <w:num w:numId="17">
    <w:abstractNumId w:val="23"/>
  </w:num>
  <w:num w:numId="18">
    <w:abstractNumId w:val="5"/>
  </w:num>
  <w:num w:numId="19">
    <w:abstractNumId w:val="16"/>
  </w:num>
  <w:num w:numId="20">
    <w:abstractNumId w:val="21"/>
  </w:num>
  <w:num w:numId="21">
    <w:abstractNumId w:val="14"/>
  </w:num>
  <w:num w:numId="22">
    <w:abstractNumId w:val="2"/>
  </w:num>
  <w:num w:numId="23">
    <w:abstractNumId w:val="9"/>
  </w:num>
  <w:num w:numId="24">
    <w:abstractNumId w:val="4"/>
  </w:num>
  <w:num w:numId="25">
    <w:abstractNumId w:val="17"/>
  </w:num>
  <w:num w:numId="26">
    <w:abstractNumId w:val="7"/>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2C4"/>
    <w:rsid w:val="000309D2"/>
    <w:rsid w:val="000D538C"/>
    <w:rsid w:val="000F2DF2"/>
    <w:rsid w:val="001344FD"/>
    <w:rsid w:val="0017089B"/>
    <w:rsid w:val="001A62CC"/>
    <w:rsid w:val="001C5E21"/>
    <w:rsid w:val="001E16C4"/>
    <w:rsid w:val="001E6460"/>
    <w:rsid w:val="0024785E"/>
    <w:rsid w:val="0028429B"/>
    <w:rsid w:val="002963E7"/>
    <w:rsid w:val="002F3931"/>
    <w:rsid w:val="00365BEE"/>
    <w:rsid w:val="00366AD3"/>
    <w:rsid w:val="003D5732"/>
    <w:rsid w:val="00440894"/>
    <w:rsid w:val="00483062"/>
    <w:rsid w:val="00497C8E"/>
    <w:rsid w:val="004D0A30"/>
    <w:rsid w:val="00521A06"/>
    <w:rsid w:val="005E2912"/>
    <w:rsid w:val="0060495B"/>
    <w:rsid w:val="006271E3"/>
    <w:rsid w:val="006453E8"/>
    <w:rsid w:val="00661E90"/>
    <w:rsid w:val="006B1AB5"/>
    <w:rsid w:val="006E08D8"/>
    <w:rsid w:val="007833C5"/>
    <w:rsid w:val="008D556D"/>
    <w:rsid w:val="00934CED"/>
    <w:rsid w:val="00B04434"/>
    <w:rsid w:val="00B95430"/>
    <w:rsid w:val="00BC6242"/>
    <w:rsid w:val="00BE34A5"/>
    <w:rsid w:val="00BF12C4"/>
    <w:rsid w:val="00CF2A9D"/>
    <w:rsid w:val="00D027EC"/>
    <w:rsid w:val="00D132CF"/>
    <w:rsid w:val="00D521CF"/>
    <w:rsid w:val="00D7409C"/>
    <w:rsid w:val="00D95EDA"/>
    <w:rsid w:val="00DC073B"/>
    <w:rsid w:val="00DD0E21"/>
    <w:rsid w:val="00E86C6E"/>
    <w:rsid w:val="00EB693A"/>
    <w:rsid w:val="00EC02AC"/>
    <w:rsid w:val="00ED3EB9"/>
    <w:rsid w:val="00F346EE"/>
    <w:rsid w:val="00F72AFE"/>
    <w:rsid w:val="00FD3D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BBA6"/>
  <w15:chartTrackingRefBased/>
  <w15:docId w15:val="{28DC8DAC-4CDF-4770-906A-DF1867A1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4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3E7"/>
    <w:pPr>
      <w:ind w:left="720"/>
      <w:contextualSpacing/>
    </w:pPr>
  </w:style>
  <w:style w:type="character" w:customStyle="1" w:styleId="fontstyle01">
    <w:name w:val="fontstyle01"/>
    <w:basedOn w:val="DefaultParagraphFont"/>
    <w:rsid w:val="002963E7"/>
    <w:rPr>
      <w:rFonts w:ascii="CMBX12" w:hAnsi="CMBX12" w:hint="default"/>
      <w:b/>
      <w:bCs/>
      <w:i w:val="0"/>
      <w:iCs w:val="0"/>
      <w:color w:val="000000"/>
      <w:sz w:val="30"/>
      <w:szCs w:val="30"/>
    </w:rPr>
  </w:style>
  <w:style w:type="character" w:styleId="PlaceholderText">
    <w:name w:val="Placeholder Text"/>
    <w:basedOn w:val="DefaultParagraphFont"/>
    <w:uiPriority w:val="99"/>
    <w:semiHidden/>
    <w:rsid w:val="001E16C4"/>
    <w:rPr>
      <w:color w:val="808080"/>
    </w:rPr>
  </w:style>
  <w:style w:type="character" w:customStyle="1" w:styleId="fontstyle11">
    <w:name w:val="fontstyle11"/>
    <w:basedOn w:val="DefaultParagraphFont"/>
    <w:rsid w:val="00BC6242"/>
    <w:rPr>
      <w:rFonts w:ascii="CMBX10" w:hAnsi="CMBX10" w:hint="default"/>
      <w:b/>
      <w:bCs/>
      <w:i w:val="0"/>
      <w:iCs w:val="0"/>
      <w:color w:val="000000"/>
      <w:sz w:val="20"/>
      <w:szCs w:val="20"/>
    </w:rPr>
  </w:style>
  <w:style w:type="table" w:styleId="LightList">
    <w:name w:val="Light List"/>
    <w:basedOn w:val="TableNormal"/>
    <w:uiPriority w:val="61"/>
    <w:rsid w:val="002F3931"/>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fontstyle21">
    <w:name w:val="fontstyle21"/>
    <w:basedOn w:val="DefaultParagraphFont"/>
    <w:rsid w:val="00BE34A5"/>
    <w:rPr>
      <w:rFonts w:ascii="Times New Roman" w:hAnsi="Times New Roman" w:cs="Times New Roman" w:hint="default"/>
      <w:b w:val="0"/>
      <w:bCs w:val="0"/>
      <w:i w:val="0"/>
      <w:iCs w:val="0"/>
      <w:color w:val="000000"/>
      <w:sz w:val="20"/>
      <w:szCs w:val="20"/>
    </w:rPr>
  </w:style>
  <w:style w:type="character" w:customStyle="1" w:styleId="fontstyle31">
    <w:name w:val="fontstyle31"/>
    <w:basedOn w:val="DefaultParagraphFont"/>
    <w:rsid w:val="00BE34A5"/>
    <w:rPr>
      <w:rFonts w:ascii="Times New Roman" w:hAnsi="Times New Roman" w:cs="Times New Roman" w:hint="default"/>
      <w:b w:val="0"/>
      <w:bCs w:val="0"/>
      <w:i/>
      <w:iCs/>
      <w:color w:val="000000"/>
      <w:sz w:val="20"/>
      <w:szCs w:val="20"/>
    </w:rPr>
  </w:style>
  <w:style w:type="character" w:customStyle="1" w:styleId="fontstyle41">
    <w:name w:val="fontstyle41"/>
    <w:basedOn w:val="DefaultParagraphFont"/>
    <w:rsid w:val="0028429B"/>
    <w:rPr>
      <w:rFonts w:ascii="LMRoman10-Italic-Identity-H" w:hAnsi="LMRoman10-Italic-Identity-H" w:hint="default"/>
      <w:b w:val="0"/>
      <w:bCs w:val="0"/>
      <w:i/>
      <w:iCs/>
      <w:color w:val="000000"/>
      <w:sz w:val="20"/>
      <w:szCs w:val="20"/>
    </w:rPr>
  </w:style>
  <w:style w:type="character" w:customStyle="1" w:styleId="fontstyle51">
    <w:name w:val="fontstyle51"/>
    <w:basedOn w:val="DefaultParagraphFont"/>
    <w:rsid w:val="004D0A30"/>
    <w:rPr>
      <w:rFonts w:ascii="LMRoman10-Italic-Identity-H" w:hAnsi="LMRoman10-Italic-Identity-H" w:hint="default"/>
      <w:b w:val="0"/>
      <w:bCs w:val="0"/>
      <w:i/>
      <w:iCs/>
      <w:color w:val="000000"/>
      <w:sz w:val="20"/>
      <w:szCs w:val="20"/>
    </w:rPr>
  </w:style>
  <w:style w:type="table" w:styleId="MediumList2-Accent1">
    <w:name w:val="Medium List 2 Accent 1"/>
    <w:basedOn w:val="TableNormal"/>
    <w:uiPriority w:val="66"/>
    <w:rsid w:val="005E291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189417">
      <w:bodyDiv w:val="1"/>
      <w:marLeft w:val="0"/>
      <w:marRight w:val="0"/>
      <w:marTop w:val="0"/>
      <w:marBottom w:val="0"/>
      <w:divBdr>
        <w:top w:val="none" w:sz="0" w:space="0" w:color="auto"/>
        <w:left w:val="none" w:sz="0" w:space="0" w:color="auto"/>
        <w:bottom w:val="none" w:sz="0" w:space="0" w:color="auto"/>
        <w:right w:val="none" w:sz="0" w:space="0" w:color="auto"/>
      </w:divBdr>
    </w:div>
    <w:div w:id="1153831789">
      <w:bodyDiv w:val="1"/>
      <w:marLeft w:val="0"/>
      <w:marRight w:val="0"/>
      <w:marTop w:val="0"/>
      <w:marBottom w:val="0"/>
      <w:divBdr>
        <w:top w:val="none" w:sz="0" w:space="0" w:color="auto"/>
        <w:left w:val="none" w:sz="0" w:space="0" w:color="auto"/>
        <w:bottom w:val="none" w:sz="0" w:space="0" w:color="auto"/>
        <w:right w:val="none" w:sz="0" w:space="0" w:color="auto"/>
      </w:divBdr>
    </w:div>
    <w:div w:id="1308511861">
      <w:bodyDiv w:val="1"/>
      <w:marLeft w:val="0"/>
      <w:marRight w:val="0"/>
      <w:marTop w:val="0"/>
      <w:marBottom w:val="0"/>
      <w:divBdr>
        <w:top w:val="none" w:sz="0" w:space="0" w:color="auto"/>
        <w:left w:val="none" w:sz="0" w:space="0" w:color="auto"/>
        <w:bottom w:val="none" w:sz="0" w:space="0" w:color="auto"/>
        <w:right w:val="none" w:sz="0" w:space="0" w:color="auto"/>
      </w:divBdr>
    </w:div>
    <w:div w:id="141874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1620</TotalTime>
  <Pages>6</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dc:creator>
  <cp:keywords/>
  <dc:description/>
  <cp:lastModifiedBy>babak</cp:lastModifiedBy>
  <cp:revision>7</cp:revision>
  <dcterms:created xsi:type="dcterms:W3CDTF">2023-05-09T05:55:00Z</dcterms:created>
  <dcterms:modified xsi:type="dcterms:W3CDTF">2023-05-12T19:58:00Z</dcterms:modified>
</cp:coreProperties>
</file>