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A511D" w14:textId="0BDFE53A" w:rsidR="004B690A" w:rsidRDefault="004542ED" w:rsidP="004542ED">
      <w:pPr>
        <w:jc w:val="center"/>
        <w:rPr>
          <w:b/>
          <w:bCs/>
          <w:sz w:val="28"/>
          <w:szCs w:val="28"/>
        </w:rPr>
      </w:pPr>
      <w:r w:rsidRPr="004542ED">
        <w:rPr>
          <w:b/>
          <w:bCs/>
          <w:sz w:val="28"/>
          <w:szCs w:val="28"/>
        </w:rPr>
        <w:t xml:space="preserve">Clinical Data </w:t>
      </w:r>
      <w:proofErr w:type="spellStart"/>
      <w:r w:rsidRPr="004542ED">
        <w:rPr>
          <w:b/>
          <w:bCs/>
          <w:sz w:val="28"/>
          <w:szCs w:val="28"/>
        </w:rPr>
        <w:t>Modeling</w:t>
      </w:r>
      <w:proofErr w:type="spellEnd"/>
      <w:r w:rsidRPr="004542ED">
        <w:rPr>
          <w:b/>
          <w:bCs/>
          <w:sz w:val="28"/>
          <w:szCs w:val="28"/>
        </w:rPr>
        <w:t xml:space="preserve"> &amp; Interoperability System</w:t>
      </w:r>
      <w:r w:rsidRPr="004542ED">
        <w:rPr>
          <w:b/>
          <w:bCs/>
          <w:sz w:val="28"/>
          <w:szCs w:val="28"/>
        </w:rPr>
        <w:br/>
        <w:t xml:space="preserve">(SNOMED CT + HL7 + </w:t>
      </w:r>
      <w:proofErr w:type="spellStart"/>
      <w:r w:rsidRPr="004542ED">
        <w:rPr>
          <w:b/>
          <w:bCs/>
          <w:sz w:val="28"/>
          <w:szCs w:val="28"/>
        </w:rPr>
        <w:t>openEHR</w:t>
      </w:r>
      <w:proofErr w:type="spellEnd"/>
      <w:r w:rsidRPr="004542ED">
        <w:rPr>
          <w:b/>
          <w:bCs/>
          <w:sz w:val="28"/>
          <w:szCs w:val="28"/>
        </w:rPr>
        <w:t xml:space="preserve"> + Analytics)</w:t>
      </w:r>
    </w:p>
    <w:p w14:paraId="69A60F04" w14:textId="77777777" w:rsidR="004542ED" w:rsidRPr="004542ED" w:rsidRDefault="004542ED" w:rsidP="004542ED">
      <w:r w:rsidRPr="004542ED">
        <w:t>You are showcasing:</w:t>
      </w:r>
    </w:p>
    <w:p w14:paraId="229B03E4" w14:textId="20016490" w:rsidR="004542ED" w:rsidRDefault="004542ED" w:rsidP="004542ED">
      <w:r w:rsidRPr="004542ED">
        <w:t xml:space="preserve">Clinical Knowledge + Data </w:t>
      </w:r>
      <w:proofErr w:type="spellStart"/>
      <w:r w:rsidRPr="004542ED">
        <w:t>Modeling</w:t>
      </w:r>
      <w:proofErr w:type="spellEnd"/>
      <w:r w:rsidRPr="004542ED">
        <w:t xml:space="preserve"> + Interoperability + Analytics</w:t>
      </w:r>
      <w:r>
        <w:t>.</w:t>
      </w:r>
    </w:p>
    <w:p w14:paraId="32A689BF" w14:textId="77777777" w:rsidR="004542ED" w:rsidRPr="004542ED" w:rsidRDefault="004542ED" w:rsidP="004542ED">
      <w:pPr>
        <w:rPr>
          <w:b/>
          <w:bCs/>
        </w:rPr>
      </w:pPr>
      <w:r w:rsidRPr="004542ED">
        <w:rPr>
          <w:b/>
          <w:bCs/>
        </w:rPr>
        <w:t>Repository Name (FINAL)</w:t>
      </w:r>
    </w:p>
    <w:p w14:paraId="39FF30E4" w14:textId="77777777" w:rsidR="004542ED" w:rsidRPr="004542ED" w:rsidRDefault="004542ED" w:rsidP="004542ED">
      <w:r w:rsidRPr="004542ED">
        <w:t>clinical-data-interoperability-analytics</w:t>
      </w:r>
    </w:p>
    <w:p w14:paraId="09A03067" w14:textId="77777777" w:rsidR="004542ED" w:rsidRPr="004542ED" w:rsidRDefault="004542ED" w:rsidP="004542ED">
      <w:pPr>
        <w:rPr>
          <w:b/>
          <w:bCs/>
        </w:rPr>
      </w:pPr>
      <w:r w:rsidRPr="004542ED">
        <w:rPr>
          <w:b/>
          <w:bCs/>
        </w:rPr>
        <w:t>Folder Structure (LOCK THIS)</w:t>
      </w:r>
    </w:p>
    <w:p w14:paraId="616D95F7" w14:textId="77777777" w:rsidR="004542ED" w:rsidRPr="004542ED" w:rsidRDefault="004542ED" w:rsidP="004542ED">
      <w:r w:rsidRPr="004542ED">
        <w:t>clinical-data-interoperability-analytics/</w:t>
      </w:r>
      <w:r w:rsidRPr="004542ED">
        <w:br/>
        <w:t>│</w:t>
      </w:r>
      <w:r w:rsidRPr="004542ED">
        <w:br/>
      </w:r>
      <w:r w:rsidRPr="004542ED">
        <w:rPr>
          <w:rFonts w:ascii="MS Gothic" w:eastAsia="MS Gothic" w:hAnsi="MS Gothic" w:cs="MS Gothic" w:hint="eastAsia"/>
        </w:rPr>
        <w:t>├</w:t>
      </w:r>
      <w:r w:rsidRPr="004542ED">
        <w:rPr>
          <w:rFonts w:ascii="Calibri" w:hAnsi="Calibri" w:cs="Calibri"/>
        </w:rPr>
        <w:t>──</w:t>
      </w:r>
      <w:r w:rsidRPr="004542ED">
        <w:t xml:space="preserve"> 01_CLINICAL_MODELING/</w:t>
      </w:r>
      <w:r w:rsidRPr="004542ED">
        <w:br/>
      </w:r>
      <w:r w:rsidRPr="004542ED">
        <w:rPr>
          <w:rFonts w:ascii="Calibri" w:hAnsi="Calibri" w:cs="Calibri"/>
        </w:rPr>
        <w:t>│</w:t>
      </w:r>
      <w:r w:rsidRPr="004542ED">
        <w:t xml:space="preserve">   </w:t>
      </w:r>
      <w:r w:rsidRPr="004542ED">
        <w:rPr>
          <w:rFonts w:ascii="MS Gothic" w:eastAsia="MS Gothic" w:hAnsi="MS Gothic" w:cs="MS Gothic" w:hint="eastAsia"/>
        </w:rPr>
        <w:t>├</w:t>
      </w:r>
      <w:r w:rsidRPr="004542ED">
        <w:rPr>
          <w:rFonts w:ascii="Calibri" w:hAnsi="Calibri" w:cs="Calibri"/>
        </w:rPr>
        <w:t>──</w:t>
      </w:r>
      <w:r w:rsidRPr="004542ED">
        <w:t xml:space="preserve"> </w:t>
      </w:r>
      <w:proofErr w:type="spellStart"/>
      <w:r w:rsidRPr="004542ED">
        <w:t>openEHR_archetypes</w:t>
      </w:r>
      <w:proofErr w:type="spellEnd"/>
      <w:r w:rsidRPr="004542ED">
        <w:t>/</w:t>
      </w:r>
      <w:r w:rsidRPr="004542ED">
        <w:br/>
      </w:r>
      <w:r w:rsidRPr="004542ED">
        <w:rPr>
          <w:rFonts w:ascii="Calibri" w:hAnsi="Calibri" w:cs="Calibri"/>
        </w:rPr>
        <w:t>│</w:t>
      </w:r>
      <w:r w:rsidRPr="004542ED">
        <w:t xml:space="preserve">   </w:t>
      </w:r>
      <w:r w:rsidRPr="004542ED">
        <w:rPr>
          <w:rFonts w:ascii="MS Gothic" w:eastAsia="MS Gothic" w:hAnsi="MS Gothic" w:cs="MS Gothic" w:hint="eastAsia"/>
        </w:rPr>
        <w:t>├</w:t>
      </w:r>
      <w:r w:rsidRPr="004542ED">
        <w:rPr>
          <w:rFonts w:ascii="Calibri" w:hAnsi="Calibri" w:cs="Calibri"/>
        </w:rPr>
        <w:t>──</w:t>
      </w:r>
      <w:r w:rsidRPr="004542ED">
        <w:t xml:space="preserve"> </w:t>
      </w:r>
      <w:proofErr w:type="spellStart"/>
      <w:r w:rsidRPr="004542ED">
        <w:t>clinical_data_schema.sql</w:t>
      </w:r>
      <w:proofErr w:type="spellEnd"/>
      <w:r w:rsidRPr="004542ED">
        <w:br/>
      </w:r>
      <w:r w:rsidRPr="004542ED">
        <w:rPr>
          <w:rFonts w:ascii="Calibri" w:hAnsi="Calibri" w:cs="Calibri"/>
        </w:rPr>
        <w:t>│</w:t>
      </w:r>
      <w:r w:rsidRPr="004542ED">
        <w:t xml:space="preserve">   </w:t>
      </w:r>
      <w:r w:rsidRPr="004542ED">
        <w:rPr>
          <w:rFonts w:ascii="Calibri" w:hAnsi="Calibri" w:cs="Calibri"/>
        </w:rPr>
        <w:t>└──</w:t>
      </w:r>
      <w:r w:rsidRPr="004542ED">
        <w:t xml:space="preserve"> README.md</w:t>
      </w:r>
      <w:r w:rsidRPr="004542ED">
        <w:br/>
      </w:r>
      <w:r w:rsidRPr="004542ED">
        <w:rPr>
          <w:rFonts w:ascii="Calibri" w:hAnsi="Calibri" w:cs="Calibri"/>
        </w:rPr>
        <w:t>│</w:t>
      </w:r>
      <w:r w:rsidRPr="004542ED">
        <w:br/>
      </w:r>
      <w:r w:rsidRPr="004542ED">
        <w:rPr>
          <w:rFonts w:ascii="MS Gothic" w:eastAsia="MS Gothic" w:hAnsi="MS Gothic" w:cs="MS Gothic" w:hint="eastAsia"/>
        </w:rPr>
        <w:t>├</w:t>
      </w:r>
      <w:r w:rsidRPr="004542ED">
        <w:rPr>
          <w:rFonts w:ascii="Calibri" w:hAnsi="Calibri" w:cs="Calibri"/>
        </w:rPr>
        <w:t>──</w:t>
      </w:r>
      <w:r w:rsidRPr="004542ED">
        <w:t xml:space="preserve"> 02_TERMINOLOGY_MAPPING/</w:t>
      </w:r>
      <w:r w:rsidRPr="004542ED">
        <w:br/>
      </w:r>
      <w:r w:rsidRPr="004542ED">
        <w:rPr>
          <w:rFonts w:ascii="Calibri" w:hAnsi="Calibri" w:cs="Calibri"/>
        </w:rPr>
        <w:t>│</w:t>
      </w:r>
      <w:r w:rsidRPr="004542ED">
        <w:t xml:space="preserve">   </w:t>
      </w:r>
      <w:r w:rsidRPr="004542ED">
        <w:rPr>
          <w:rFonts w:ascii="MS Gothic" w:eastAsia="MS Gothic" w:hAnsi="MS Gothic" w:cs="MS Gothic" w:hint="eastAsia"/>
        </w:rPr>
        <w:t>├</w:t>
      </w:r>
      <w:r w:rsidRPr="004542ED">
        <w:rPr>
          <w:rFonts w:ascii="Calibri" w:hAnsi="Calibri" w:cs="Calibri"/>
        </w:rPr>
        <w:t>──</w:t>
      </w:r>
      <w:r w:rsidRPr="004542ED">
        <w:t xml:space="preserve"> snomed_ct_mapping.csv</w:t>
      </w:r>
      <w:r w:rsidRPr="004542ED">
        <w:br/>
      </w:r>
      <w:r w:rsidRPr="004542ED">
        <w:rPr>
          <w:rFonts w:ascii="Calibri" w:hAnsi="Calibri" w:cs="Calibri"/>
        </w:rPr>
        <w:t>│</w:t>
      </w:r>
      <w:r w:rsidRPr="004542ED">
        <w:t xml:space="preserve">   </w:t>
      </w:r>
      <w:r w:rsidRPr="004542ED">
        <w:rPr>
          <w:rFonts w:ascii="MS Gothic" w:eastAsia="MS Gothic" w:hAnsi="MS Gothic" w:cs="MS Gothic" w:hint="eastAsia"/>
        </w:rPr>
        <w:t>├</w:t>
      </w:r>
      <w:r w:rsidRPr="004542ED">
        <w:rPr>
          <w:rFonts w:ascii="Calibri" w:hAnsi="Calibri" w:cs="Calibri"/>
        </w:rPr>
        <w:t>──</w:t>
      </w:r>
      <w:r w:rsidRPr="004542ED">
        <w:t xml:space="preserve"> </w:t>
      </w:r>
      <w:proofErr w:type="spellStart"/>
      <w:r w:rsidRPr="004542ED">
        <w:t>terminology_notebook.ipynb</w:t>
      </w:r>
      <w:proofErr w:type="spellEnd"/>
      <w:r w:rsidRPr="004542ED">
        <w:br/>
      </w:r>
      <w:r w:rsidRPr="004542ED">
        <w:rPr>
          <w:rFonts w:ascii="Calibri" w:hAnsi="Calibri" w:cs="Calibri"/>
        </w:rPr>
        <w:t>│</w:t>
      </w:r>
      <w:r w:rsidRPr="004542ED">
        <w:t xml:space="preserve">   </w:t>
      </w:r>
      <w:r w:rsidRPr="004542ED">
        <w:rPr>
          <w:rFonts w:ascii="Calibri" w:hAnsi="Calibri" w:cs="Calibri"/>
        </w:rPr>
        <w:t>└──</w:t>
      </w:r>
      <w:r w:rsidRPr="004542ED">
        <w:t xml:space="preserve"> README.md</w:t>
      </w:r>
      <w:r w:rsidRPr="004542ED">
        <w:br/>
      </w:r>
      <w:r w:rsidRPr="004542ED">
        <w:rPr>
          <w:rFonts w:ascii="Calibri" w:hAnsi="Calibri" w:cs="Calibri"/>
        </w:rPr>
        <w:t>│</w:t>
      </w:r>
      <w:r w:rsidRPr="004542ED">
        <w:br/>
      </w:r>
      <w:r w:rsidRPr="004542ED">
        <w:rPr>
          <w:rFonts w:ascii="MS Gothic" w:eastAsia="MS Gothic" w:hAnsi="MS Gothic" w:cs="MS Gothic" w:hint="eastAsia"/>
        </w:rPr>
        <w:t>├</w:t>
      </w:r>
      <w:r w:rsidRPr="004542ED">
        <w:rPr>
          <w:rFonts w:ascii="Calibri" w:hAnsi="Calibri" w:cs="Calibri"/>
        </w:rPr>
        <w:t>──</w:t>
      </w:r>
      <w:r w:rsidRPr="004542ED">
        <w:t xml:space="preserve"> 03_INTEROPERABILITY/</w:t>
      </w:r>
      <w:r w:rsidRPr="004542ED">
        <w:br/>
      </w:r>
      <w:r w:rsidRPr="004542ED">
        <w:rPr>
          <w:rFonts w:ascii="Calibri" w:hAnsi="Calibri" w:cs="Calibri"/>
        </w:rPr>
        <w:t>│</w:t>
      </w:r>
      <w:r w:rsidRPr="004542ED">
        <w:t xml:space="preserve">   </w:t>
      </w:r>
      <w:r w:rsidRPr="004542ED">
        <w:rPr>
          <w:rFonts w:ascii="MS Gothic" w:eastAsia="MS Gothic" w:hAnsi="MS Gothic" w:cs="MS Gothic" w:hint="eastAsia"/>
        </w:rPr>
        <w:t>├</w:t>
      </w:r>
      <w:r w:rsidRPr="004542ED">
        <w:rPr>
          <w:rFonts w:ascii="Calibri" w:hAnsi="Calibri" w:cs="Calibri"/>
        </w:rPr>
        <w:t>──</w:t>
      </w:r>
      <w:r w:rsidRPr="004542ED">
        <w:t xml:space="preserve"> hl7_fhir_samples/</w:t>
      </w:r>
      <w:r w:rsidRPr="004542ED">
        <w:br/>
      </w:r>
      <w:r w:rsidRPr="004542ED">
        <w:rPr>
          <w:rFonts w:ascii="Calibri" w:hAnsi="Calibri" w:cs="Calibri"/>
        </w:rPr>
        <w:t>│</w:t>
      </w:r>
      <w:r w:rsidRPr="004542ED">
        <w:t xml:space="preserve">   </w:t>
      </w:r>
      <w:r w:rsidRPr="004542ED">
        <w:rPr>
          <w:rFonts w:ascii="MS Gothic" w:eastAsia="MS Gothic" w:hAnsi="MS Gothic" w:cs="MS Gothic" w:hint="eastAsia"/>
        </w:rPr>
        <w:t>├</w:t>
      </w:r>
      <w:r w:rsidRPr="004542ED">
        <w:rPr>
          <w:rFonts w:ascii="Calibri" w:hAnsi="Calibri" w:cs="Calibri"/>
        </w:rPr>
        <w:t>──</w:t>
      </w:r>
      <w:r w:rsidRPr="004542ED">
        <w:t xml:space="preserve"> </w:t>
      </w:r>
      <w:proofErr w:type="spellStart"/>
      <w:r w:rsidRPr="004542ED">
        <w:t>fhir_mapping_notebook.ipynb</w:t>
      </w:r>
      <w:proofErr w:type="spellEnd"/>
      <w:r w:rsidRPr="004542ED">
        <w:br/>
      </w:r>
      <w:r w:rsidRPr="004542ED">
        <w:rPr>
          <w:rFonts w:ascii="Calibri" w:hAnsi="Calibri" w:cs="Calibri"/>
        </w:rPr>
        <w:t>│</w:t>
      </w:r>
      <w:r w:rsidRPr="004542ED">
        <w:t xml:space="preserve">   </w:t>
      </w:r>
      <w:r w:rsidRPr="004542ED">
        <w:rPr>
          <w:rFonts w:ascii="Calibri" w:hAnsi="Calibri" w:cs="Calibri"/>
        </w:rPr>
        <w:t>└──</w:t>
      </w:r>
      <w:r w:rsidRPr="004542ED">
        <w:t xml:space="preserve"> README.md</w:t>
      </w:r>
      <w:r w:rsidRPr="004542ED">
        <w:br/>
      </w:r>
      <w:r w:rsidRPr="004542ED">
        <w:rPr>
          <w:rFonts w:ascii="Calibri" w:hAnsi="Calibri" w:cs="Calibri"/>
        </w:rPr>
        <w:t>│</w:t>
      </w:r>
      <w:r w:rsidRPr="004542ED">
        <w:br/>
      </w:r>
      <w:r w:rsidRPr="004542ED">
        <w:rPr>
          <w:rFonts w:ascii="MS Gothic" w:eastAsia="MS Gothic" w:hAnsi="MS Gothic" w:cs="MS Gothic" w:hint="eastAsia"/>
        </w:rPr>
        <w:t>├</w:t>
      </w:r>
      <w:r w:rsidRPr="004542ED">
        <w:rPr>
          <w:rFonts w:ascii="Calibri" w:hAnsi="Calibri" w:cs="Calibri"/>
        </w:rPr>
        <w:t>──</w:t>
      </w:r>
      <w:r w:rsidRPr="004542ED">
        <w:t xml:space="preserve"> 04_ANALYTICS/</w:t>
      </w:r>
      <w:r w:rsidRPr="004542ED">
        <w:br/>
      </w:r>
      <w:r w:rsidRPr="004542ED">
        <w:rPr>
          <w:rFonts w:ascii="Calibri" w:hAnsi="Calibri" w:cs="Calibri"/>
        </w:rPr>
        <w:t>│</w:t>
      </w:r>
      <w:r w:rsidRPr="004542ED">
        <w:t xml:space="preserve">   </w:t>
      </w:r>
      <w:r w:rsidRPr="004542ED">
        <w:rPr>
          <w:rFonts w:ascii="MS Gothic" w:eastAsia="MS Gothic" w:hAnsi="MS Gothic" w:cs="MS Gothic" w:hint="eastAsia"/>
        </w:rPr>
        <w:t>├</w:t>
      </w:r>
      <w:r w:rsidRPr="004542ED">
        <w:rPr>
          <w:rFonts w:ascii="Calibri" w:hAnsi="Calibri" w:cs="Calibri"/>
        </w:rPr>
        <w:t>──</w:t>
      </w:r>
      <w:r w:rsidRPr="004542ED">
        <w:t xml:space="preserve"> </w:t>
      </w:r>
      <w:proofErr w:type="spellStart"/>
      <w:r w:rsidRPr="004542ED">
        <w:t>sql_queries.sql</w:t>
      </w:r>
      <w:proofErr w:type="spellEnd"/>
      <w:r w:rsidRPr="004542ED">
        <w:br/>
      </w:r>
      <w:r w:rsidRPr="004542ED">
        <w:rPr>
          <w:rFonts w:ascii="Calibri" w:hAnsi="Calibri" w:cs="Calibri"/>
        </w:rPr>
        <w:t>│</w:t>
      </w:r>
      <w:r w:rsidRPr="004542ED">
        <w:t xml:space="preserve">   </w:t>
      </w:r>
      <w:r w:rsidRPr="004542ED">
        <w:rPr>
          <w:rFonts w:ascii="MS Gothic" w:eastAsia="MS Gothic" w:hAnsi="MS Gothic" w:cs="MS Gothic" w:hint="eastAsia"/>
        </w:rPr>
        <w:t>├</w:t>
      </w:r>
      <w:r w:rsidRPr="004542ED">
        <w:rPr>
          <w:rFonts w:ascii="Calibri" w:hAnsi="Calibri" w:cs="Calibri"/>
        </w:rPr>
        <w:t>──</w:t>
      </w:r>
      <w:r w:rsidRPr="004542ED">
        <w:t xml:space="preserve"> </w:t>
      </w:r>
      <w:proofErr w:type="spellStart"/>
      <w:r w:rsidRPr="004542ED">
        <w:t>analytics_notebook.ipynb</w:t>
      </w:r>
      <w:proofErr w:type="spellEnd"/>
      <w:r w:rsidRPr="004542ED">
        <w:br/>
      </w:r>
      <w:r w:rsidRPr="004542ED">
        <w:rPr>
          <w:rFonts w:ascii="Calibri" w:hAnsi="Calibri" w:cs="Calibri"/>
        </w:rPr>
        <w:t>│</w:t>
      </w:r>
      <w:r w:rsidRPr="004542ED">
        <w:t xml:space="preserve">   </w:t>
      </w:r>
      <w:r w:rsidRPr="004542ED">
        <w:rPr>
          <w:rFonts w:ascii="Calibri" w:hAnsi="Calibri" w:cs="Calibri"/>
        </w:rPr>
        <w:t>└──</w:t>
      </w:r>
      <w:r w:rsidRPr="004542ED">
        <w:t xml:space="preserve"> README.md</w:t>
      </w:r>
      <w:r w:rsidRPr="004542ED">
        <w:br/>
      </w:r>
      <w:r w:rsidRPr="004542ED">
        <w:rPr>
          <w:rFonts w:ascii="Calibri" w:hAnsi="Calibri" w:cs="Calibri"/>
        </w:rPr>
        <w:t>│</w:t>
      </w:r>
      <w:r w:rsidRPr="004542ED">
        <w:br/>
      </w:r>
      <w:r w:rsidRPr="004542ED">
        <w:rPr>
          <w:rFonts w:ascii="MS Gothic" w:eastAsia="MS Gothic" w:hAnsi="MS Gothic" w:cs="MS Gothic" w:hint="eastAsia"/>
        </w:rPr>
        <w:t>├</w:t>
      </w:r>
      <w:r w:rsidRPr="004542ED">
        <w:rPr>
          <w:rFonts w:ascii="Calibri" w:hAnsi="Calibri" w:cs="Calibri"/>
        </w:rPr>
        <w:t>──</w:t>
      </w:r>
      <w:r w:rsidRPr="004542ED">
        <w:t xml:space="preserve"> 05_VISUALIZATION/</w:t>
      </w:r>
      <w:r w:rsidRPr="004542ED">
        <w:br/>
      </w:r>
      <w:r w:rsidRPr="004542ED">
        <w:rPr>
          <w:rFonts w:ascii="Calibri" w:hAnsi="Calibri" w:cs="Calibri"/>
        </w:rPr>
        <w:t>│</w:t>
      </w:r>
      <w:r w:rsidRPr="004542ED">
        <w:t xml:space="preserve">   </w:t>
      </w:r>
      <w:r w:rsidRPr="004542ED">
        <w:rPr>
          <w:rFonts w:ascii="Calibri" w:hAnsi="Calibri" w:cs="Calibri"/>
        </w:rPr>
        <w:t>└──</w:t>
      </w:r>
      <w:r w:rsidRPr="004542ED">
        <w:t xml:space="preserve"> </w:t>
      </w:r>
      <w:proofErr w:type="spellStart"/>
      <w:r w:rsidRPr="004542ED">
        <w:t>tableau_dashboard.twbx</w:t>
      </w:r>
      <w:proofErr w:type="spellEnd"/>
      <w:r w:rsidRPr="004542ED">
        <w:br/>
        <w:t>│</w:t>
      </w:r>
      <w:r w:rsidRPr="004542ED">
        <w:br/>
        <w:t>└── docs/handbook/</w:t>
      </w:r>
      <w:r w:rsidRPr="004542ED">
        <w:br/>
        <w:t xml:space="preserve">    </w:t>
      </w:r>
      <w:r w:rsidRPr="004542ED">
        <w:rPr>
          <w:rFonts w:ascii="MS Gothic" w:eastAsia="MS Gothic" w:hAnsi="MS Gothic" w:cs="MS Gothic" w:hint="eastAsia"/>
        </w:rPr>
        <w:t>├</w:t>
      </w:r>
      <w:r w:rsidRPr="004542ED">
        <w:rPr>
          <w:rFonts w:ascii="Calibri" w:hAnsi="Calibri" w:cs="Calibri"/>
        </w:rPr>
        <w:t>──</w:t>
      </w:r>
      <w:r w:rsidRPr="004542ED">
        <w:t xml:space="preserve"> chapter_01_modeling.md</w:t>
      </w:r>
      <w:r w:rsidRPr="004542ED">
        <w:br/>
        <w:t xml:space="preserve">    </w:t>
      </w:r>
      <w:r w:rsidRPr="004542ED">
        <w:rPr>
          <w:rFonts w:ascii="MS Gothic" w:eastAsia="MS Gothic" w:hAnsi="MS Gothic" w:cs="MS Gothic" w:hint="eastAsia"/>
        </w:rPr>
        <w:t>├</w:t>
      </w:r>
      <w:r w:rsidRPr="004542ED">
        <w:rPr>
          <w:rFonts w:ascii="Calibri" w:hAnsi="Calibri" w:cs="Calibri"/>
        </w:rPr>
        <w:t>──</w:t>
      </w:r>
      <w:r w:rsidRPr="004542ED">
        <w:t xml:space="preserve"> chapter_02_terminology.md</w:t>
      </w:r>
      <w:r w:rsidRPr="004542ED">
        <w:br/>
        <w:t xml:space="preserve">    </w:t>
      </w:r>
      <w:r w:rsidRPr="004542ED">
        <w:rPr>
          <w:rFonts w:ascii="MS Gothic" w:eastAsia="MS Gothic" w:hAnsi="MS Gothic" w:cs="MS Gothic" w:hint="eastAsia"/>
        </w:rPr>
        <w:t>├</w:t>
      </w:r>
      <w:r w:rsidRPr="004542ED">
        <w:rPr>
          <w:rFonts w:ascii="Calibri" w:hAnsi="Calibri" w:cs="Calibri"/>
        </w:rPr>
        <w:t>──</w:t>
      </w:r>
      <w:r w:rsidRPr="004542ED">
        <w:t xml:space="preserve"> chapter_03_interoperability.md</w:t>
      </w:r>
      <w:r w:rsidRPr="004542ED">
        <w:br/>
        <w:t xml:space="preserve">    </w:t>
      </w:r>
      <w:r w:rsidRPr="004542ED">
        <w:rPr>
          <w:rFonts w:ascii="Calibri" w:hAnsi="Calibri" w:cs="Calibri"/>
        </w:rPr>
        <w:t>└──</w:t>
      </w:r>
      <w:r w:rsidRPr="004542ED">
        <w:t xml:space="preserve"> chapter_04_analytics.md</w:t>
      </w:r>
    </w:p>
    <w:p w14:paraId="6905E440" w14:textId="77777777" w:rsidR="007E2EA8" w:rsidRPr="007E2EA8" w:rsidRDefault="007E2EA8" w:rsidP="007E2EA8">
      <w:r w:rsidRPr="007E2EA8">
        <w:lastRenderedPageBreak/>
        <w:t xml:space="preserve">This is your </w:t>
      </w:r>
      <w:r w:rsidRPr="007E2EA8">
        <w:rPr>
          <w:b/>
          <w:bCs/>
        </w:rPr>
        <w:t>portfolio narrative</w:t>
      </w:r>
      <w:r w:rsidRPr="007E2EA8">
        <w:t>:</w:t>
      </w:r>
    </w:p>
    <w:p w14:paraId="22126D2E" w14:textId="77777777" w:rsidR="007E2EA8" w:rsidRPr="007E2EA8" w:rsidRDefault="007E2EA8" w:rsidP="007E2EA8">
      <w:proofErr w:type="spellStart"/>
      <w:r w:rsidRPr="007E2EA8">
        <w:t>openEHR</w:t>
      </w:r>
      <w:proofErr w:type="spellEnd"/>
      <w:r w:rsidRPr="007E2EA8">
        <w:t xml:space="preserve"> → defines clinical structure</w:t>
      </w:r>
      <w:r w:rsidRPr="007E2EA8">
        <w:br/>
        <w:t>SNOMED CT → standardizes clinical meaning</w:t>
      </w:r>
      <w:r w:rsidRPr="007E2EA8">
        <w:br/>
        <w:t>HL7 FHIR → enables data exchange</w:t>
      </w:r>
      <w:r w:rsidRPr="007E2EA8">
        <w:br/>
        <w:t>SQL/AQL → enables querying</w:t>
      </w:r>
      <w:r w:rsidRPr="007E2EA8">
        <w:br/>
        <w:t>Python → processing &amp; transformation</w:t>
      </w:r>
      <w:r w:rsidRPr="007E2EA8">
        <w:br/>
        <w:t>Tableau → decision support</w:t>
      </w:r>
    </w:p>
    <w:p w14:paraId="56FA20C3" w14:textId="77777777" w:rsidR="007D16BE" w:rsidRPr="007D16BE" w:rsidRDefault="007D16BE" w:rsidP="007D16BE">
      <w:pPr>
        <w:rPr>
          <w:b/>
          <w:bCs/>
        </w:rPr>
      </w:pPr>
      <w:r w:rsidRPr="007D16BE">
        <w:rPr>
          <w:rFonts w:ascii="Segoe UI Emoji" w:hAnsi="Segoe UI Emoji" w:cs="Segoe UI Emoji"/>
          <w:b/>
          <w:bCs/>
        </w:rPr>
        <w:t>🧩</w:t>
      </w:r>
      <w:r w:rsidRPr="007D16BE">
        <w:rPr>
          <w:b/>
          <w:bCs/>
        </w:rPr>
        <w:t xml:space="preserve"> STAGE BREAKDOWN (PACE-ALIGNED)</w:t>
      </w:r>
    </w:p>
    <w:p w14:paraId="54C7AAE3" w14:textId="77777777" w:rsidR="007D16BE" w:rsidRPr="007D16BE" w:rsidRDefault="007D16BE" w:rsidP="007D16BE">
      <w:r w:rsidRPr="007D16BE">
        <w:pict w14:anchorId="7F0A4530">
          <v:rect id="_x0000_i1025" style="width:0;height:1.5pt" o:hralign="center" o:hrstd="t" o:hr="t" fillcolor="#a0a0a0" stroked="f"/>
        </w:pict>
      </w:r>
    </w:p>
    <w:p w14:paraId="0AF39C56" w14:textId="77777777" w:rsidR="007D16BE" w:rsidRPr="007D16BE" w:rsidRDefault="007D16BE" w:rsidP="007D16BE">
      <w:pPr>
        <w:rPr>
          <w:b/>
          <w:bCs/>
        </w:rPr>
      </w:pPr>
      <w:r w:rsidRPr="007D16BE">
        <w:rPr>
          <w:rFonts w:ascii="Segoe UI Emoji" w:hAnsi="Segoe UI Emoji" w:cs="Segoe UI Emoji"/>
          <w:b/>
          <w:bCs/>
        </w:rPr>
        <w:t>✅</w:t>
      </w:r>
      <w:r w:rsidRPr="007D16BE">
        <w:rPr>
          <w:b/>
          <w:bCs/>
        </w:rPr>
        <w:t xml:space="preserve"> STAGE 1 — Clinical Data </w:t>
      </w:r>
      <w:proofErr w:type="spellStart"/>
      <w:r w:rsidRPr="007D16BE">
        <w:rPr>
          <w:b/>
          <w:bCs/>
        </w:rPr>
        <w:t>Modeling</w:t>
      </w:r>
      <w:proofErr w:type="spellEnd"/>
      <w:r w:rsidRPr="007D16BE">
        <w:rPr>
          <w:b/>
          <w:bCs/>
        </w:rPr>
        <w:t xml:space="preserve"> (PLAN)</w:t>
      </w:r>
    </w:p>
    <w:p w14:paraId="3EC148DD" w14:textId="77777777" w:rsidR="007D16BE" w:rsidRPr="007D16BE" w:rsidRDefault="007D16BE" w:rsidP="007D16BE">
      <w:r w:rsidRPr="007D16BE">
        <w:t>Goal:</w:t>
      </w:r>
      <w:r w:rsidRPr="007D16BE">
        <w:br/>
        <w:t xml:space="preserve">Design a structured clinical dataset using </w:t>
      </w:r>
      <w:proofErr w:type="spellStart"/>
      <w:r w:rsidRPr="007D16BE">
        <w:t>openEHR</w:t>
      </w:r>
      <w:proofErr w:type="spellEnd"/>
      <w:r w:rsidRPr="007D16BE">
        <w:t xml:space="preserve"> concepts</w:t>
      </w:r>
    </w:p>
    <w:p w14:paraId="181513EA" w14:textId="77777777" w:rsidR="007D16BE" w:rsidRPr="007D16BE" w:rsidRDefault="007D16BE" w:rsidP="007D16BE">
      <w:r w:rsidRPr="007D16BE">
        <w:t>Deliverables:</w:t>
      </w:r>
    </w:p>
    <w:p w14:paraId="7BA9B260" w14:textId="77777777" w:rsidR="007D16BE" w:rsidRPr="007D16BE" w:rsidRDefault="007D16BE" w:rsidP="007D16BE">
      <w:pPr>
        <w:numPr>
          <w:ilvl w:val="0"/>
          <w:numId w:val="1"/>
        </w:numPr>
      </w:pPr>
      <w:r w:rsidRPr="007D16BE">
        <w:t xml:space="preserve">Clinical schema (SQL) </w:t>
      </w:r>
    </w:p>
    <w:p w14:paraId="382CF9D2" w14:textId="77777777" w:rsidR="007D16BE" w:rsidRPr="007D16BE" w:rsidRDefault="007D16BE" w:rsidP="007D16BE">
      <w:pPr>
        <w:numPr>
          <w:ilvl w:val="0"/>
          <w:numId w:val="1"/>
        </w:numPr>
      </w:pPr>
      <w:r w:rsidRPr="007D16BE">
        <w:t xml:space="preserve">Archetype-inspired structure </w:t>
      </w:r>
    </w:p>
    <w:p w14:paraId="3078CB53" w14:textId="77777777" w:rsidR="007D16BE" w:rsidRPr="007D16BE" w:rsidRDefault="007D16BE" w:rsidP="007D16BE">
      <w:pPr>
        <w:numPr>
          <w:ilvl w:val="0"/>
          <w:numId w:val="1"/>
        </w:numPr>
      </w:pPr>
      <w:r w:rsidRPr="007D16BE">
        <w:t xml:space="preserve">Sample dataset </w:t>
      </w:r>
    </w:p>
    <w:p w14:paraId="251D076B" w14:textId="77777777" w:rsidR="007D16BE" w:rsidRPr="007D16BE" w:rsidRDefault="007D16BE" w:rsidP="007D16BE">
      <w:r w:rsidRPr="007D16BE">
        <w:pict w14:anchorId="480D4B68">
          <v:rect id="_x0000_i1026" style="width:0;height:1.5pt" o:hralign="center" o:hrstd="t" o:hr="t" fillcolor="#a0a0a0" stroked="f"/>
        </w:pict>
      </w:r>
    </w:p>
    <w:p w14:paraId="65B26CA9" w14:textId="77777777" w:rsidR="007D16BE" w:rsidRPr="007D16BE" w:rsidRDefault="007D16BE" w:rsidP="007D16BE">
      <w:pPr>
        <w:rPr>
          <w:b/>
          <w:bCs/>
        </w:rPr>
      </w:pPr>
      <w:r w:rsidRPr="007D16BE">
        <w:rPr>
          <w:rFonts w:ascii="Segoe UI Emoji" w:hAnsi="Segoe UI Emoji" w:cs="Segoe UI Emoji"/>
          <w:b/>
          <w:bCs/>
        </w:rPr>
        <w:t>✅</w:t>
      </w:r>
      <w:r w:rsidRPr="007D16BE">
        <w:rPr>
          <w:b/>
          <w:bCs/>
        </w:rPr>
        <w:t xml:space="preserve"> STAGE 2 — Terminology (ANALYZE)</w:t>
      </w:r>
    </w:p>
    <w:p w14:paraId="08FF729A" w14:textId="77777777" w:rsidR="007D16BE" w:rsidRPr="007D16BE" w:rsidRDefault="007D16BE" w:rsidP="007D16BE">
      <w:r w:rsidRPr="007D16BE">
        <w:t>Goal:</w:t>
      </w:r>
      <w:r w:rsidRPr="007D16BE">
        <w:br/>
        <w:t>Map clinical concepts to SNOMED CT</w:t>
      </w:r>
    </w:p>
    <w:p w14:paraId="4ADC444D" w14:textId="77777777" w:rsidR="007D16BE" w:rsidRPr="007D16BE" w:rsidRDefault="007D16BE" w:rsidP="007D16BE">
      <w:r w:rsidRPr="007D16BE">
        <w:t>Deliverables:</w:t>
      </w:r>
    </w:p>
    <w:p w14:paraId="7F352D50" w14:textId="77777777" w:rsidR="007D16BE" w:rsidRPr="007D16BE" w:rsidRDefault="007D16BE" w:rsidP="007D16BE">
      <w:pPr>
        <w:numPr>
          <w:ilvl w:val="0"/>
          <w:numId w:val="2"/>
        </w:numPr>
      </w:pPr>
      <w:r w:rsidRPr="007D16BE">
        <w:t xml:space="preserve">Mapping table </w:t>
      </w:r>
    </w:p>
    <w:p w14:paraId="3618531E" w14:textId="77777777" w:rsidR="007D16BE" w:rsidRPr="007D16BE" w:rsidRDefault="007D16BE" w:rsidP="007D16BE">
      <w:pPr>
        <w:numPr>
          <w:ilvl w:val="0"/>
          <w:numId w:val="2"/>
        </w:numPr>
      </w:pPr>
      <w:r w:rsidRPr="007D16BE">
        <w:t xml:space="preserve">Concept standardization </w:t>
      </w:r>
    </w:p>
    <w:p w14:paraId="5E3985E1" w14:textId="77777777" w:rsidR="007D16BE" w:rsidRPr="007D16BE" w:rsidRDefault="007D16BE" w:rsidP="007D16BE">
      <w:pPr>
        <w:numPr>
          <w:ilvl w:val="0"/>
          <w:numId w:val="2"/>
        </w:numPr>
      </w:pPr>
      <w:r w:rsidRPr="007D16BE">
        <w:t xml:space="preserve">Code system explanation </w:t>
      </w:r>
    </w:p>
    <w:p w14:paraId="5FD1FCBA" w14:textId="77777777" w:rsidR="007D16BE" w:rsidRPr="007D16BE" w:rsidRDefault="007D16BE" w:rsidP="007D16BE">
      <w:r w:rsidRPr="007D16BE">
        <w:pict w14:anchorId="4112B01E">
          <v:rect id="_x0000_i1027" style="width:0;height:1.5pt" o:hralign="center" o:hrstd="t" o:hr="t" fillcolor="#a0a0a0" stroked="f"/>
        </w:pict>
      </w:r>
    </w:p>
    <w:p w14:paraId="15D94C4E" w14:textId="77777777" w:rsidR="007D16BE" w:rsidRPr="007D16BE" w:rsidRDefault="007D16BE" w:rsidP="007D16BE">
      <w:pPr>
        <w:rPr>
          <w:b/>
          <w:bCs/>
        </w:rPr>
      </w:pPr>
      <w:r w:rsidRPr="007D16BE">
        <w:rPr>
          <w:rFonts w:ascii="Segoe UI Emoji" w:hAnsi="Segoe UI Emoji" w:cs="Segoe UI Emoji"/>
          <w:b/>
          <w:bCs/>
        </w:rPr>
        <w:t>✅</w:t>
      </w:r>
      <w:r w:rsidRPr="007D16BE">
        <w:rPr>
          <w:b/>
          <w:bCs/>
        </w:rPr>
        <w:t xml:space="preserve"> STAGE 3 — Interoperability (EXECUTE)</w:t>
      </w:r>
    </w:p>
    <w:p w14:paraId="4C5112EB" w14:textId="77777777" w:rsidR="007D16BE" w:rsidRPr="007D16BE" w:rsidRDefault="007D16BE" w:rsidP="007D16BE">
      <w:r w:rsidRPr="007D16BE">
        <w:t>Goal:</w:t>
      </w:r>
      <w:r w:rsidRPr="007D16BE">
        <w:br/>
        <w:t>Convert data into HL7 FHIR format</w:t>
      </w:r>
    </w:p>
    <w:p w14:paraId="5D4F9F41" w14:textId="77777777" w:rsidR="007D16BE" w:rsidRPr="007D16BE" w:rsidRDefault="007D16BE" w:rsidP="007D16BE">
      <w:r w:rsidRPr="007D16BE">
        <w:t>Deliverables:</w:t>
      </w:r>
    </w:p>
    <w:p w14:paraId="529D714E" w14:textId="77777777" w:rsidR="007D16BE" w:rsidRPr="007D16BE" w:rsidRDefault="007D16BE" w:rsidP="007D16BE">
      <w:pPr>
        <w:numPr>
          <w:ilvl w:val="0"/>
          <w:numId w:val="3"/>
        </w:numPr>
      </w:pPr>
      <w:r w:rsidRPr="007D16BE">
        <w:t xml:space="preserve">FHIR resources (Patient, Observation) </w:t>
      </w:r>
    </w:p>
    <w:p w14:paraId="7D109E5D" w14:textId="77777777" w:rsidR="007D16BE" w:rsidRPr="007D16BE" w:rsidRDefault="007D16BE" w:rsidP="007D16BE">
      <w:pPr>
        <w:numPr>
          <w:ilvl w:val="0"/>
          <w:numId w:val="3"/>
        </w:numPr>
      </w:pPr>
      <w:r w:rsidRPr="007D16BE">
        <w:lastRenderedPageBreak/>
        <w:t xml:space="preserve">Mapping logic </w:t>
      </w:r>
    </w:p>
    <w:p w14:paraId="01985E9C" w14:textId="77777777" w:rsidR="007D16BE" w:rsidRPr="007D16BE" w:rsidRDefault="007D16BE" w:rsidP="007D16BE">
      <w:pPr>
        <w:numPr>
          <w:ilvl w:val="0"/>
          <w:numId w:val="3"/>
        </w:numPr>
      </w:pPr>
      <w:r w:rsidRPr="007D16BE">
        <w:t xml:space="preserve">JSON examples </w:t>
      </w:r>
    </w:p>
    <w:p w14:paraId="4D722DDC" w14:textId="77777777" w:rsidR="007D16BE" w:rsidRPr="007D16BE" w:rsidRDefault="007D16BE" w:rsidP="007D16BE">
      <w:r w:rsidRPr="007D16BE">
        <w:pict w14:anchorId="04FB58DA">
          <v:rect id="_x0000_i1028" style="width:0;height:1.5pt" o:hralign="center" o:hrstd="t" o:hr="t" fillcolor="#a0a0a0" stroked="f"/>
        </w:pict>
      </w:r>
    </w:p>
    <w:p w14:paraId="30562AB0" w14:textId="77777777" w:rsidR="007D16BE" w:rsidRPr="007D16BE" w:rsidRDefault="007D16BE" w:rsidP="007D16BE">
      <w:pPr>
        <w:rPr>
          <w:b/>
          <w:bCs/>
        </w:rPr>
      </w:pPr>
      <w:r w:rsidRPr="007D16BE">
        <w:rPr>
          <w:rFonts w:ascii="Segoe UI Emoji" w:hAnsi="Segoe UI Emoji" w:cs="Segoe UI Emoji"/>
          <w:b/>
          <w:bCs/>
        </w:rPr>
        <w:t>✅</w:t>
      </w:r>
      <w:r w:rsidRPr="007D16BE">
        <w:rPr>
          <w:b/>
          <w:bCs/>
        </w:rPr>
        <w:t xml:space="preserve"> STAGE 4 — Analytics</w:t>
      </w:r>
    </w:p>
    <w:p w14:paraId="74B0781A" w14:textId="77777777" w:rsidR="007D16BE" w:rsidRPr="007D16BE" w:rsidRDefault="007D16BE" w:rsidP="007D16BE">
      <w:r w:rsidRPr="007D16BE">
        <w:t>Goal:</w:t>
      </w:r>
      <w:r w:rsidRPr="007D16BE">
        <w:br/>
        <w:t>Generate insights from standardized data</w:t>
      </w:r>
    </w:p>
    <w:p w14:paraId="30FC794E" w14:textId="77777777" w:rsidR="007D16BE" w:rsidRPr="007D16BE" w:rsidRDefault="007D16BE" w:rsidP="007D16BE">
      <w:r w:rsidRPr="007D16BE">
        <w:t>Deliverables:</w:t>
      </w:r>
    </w:p>
    <w:p w14:paraId="60C6628D" w14:textId="77777777" w:rsidR="007D16BE" w:rsidRPr="007D16BE" w:rsidRDefault="007D16BE" w:rsidP="007D16BE">
      <w:pPr>
        <w:numPr>
          <w:ilvl w:val="0"/>
          <w:numId w:val="4"/>
        </w:numPr>
      </w:pPr>
      <w:r w:rsidRPr="007D16BE">
        <w:t xml:space="preserve">SQL queries </w:t>
      </w:r>
    </w:p>
    <w:p w14:paraId="35BFA46C" w14:textId="77777777" w:rsidR="007D16BE" w:rsidRPr="007D16BE" w:rsidRDefault="007D16BE" w:rsidP="007D16BE">
      <w:pPr>
        <w:numPr>
          <w:ilvl w:val="0"/>
          <w:numId w:val="4"/>
        </w:numPr>
      </w:pPr>
      <w:r w:rsidRPr="007D16BE">
        <w:t xml:space="preserve">Python analysis </w:t>
      </w:r>
    </w:p>
    <w:p w14:paraId="14139DFA" w14:textId="77777777" w:rsidR="007D16BE" w:rsidRPr="007D16BE" w:rsidRDefault="007D16BE" w:rsidP="007D16BE">
      <w:pPr>
        <w:numPr>
          <w:ilvl w:val="0"/>
          <w:numId w:val="4"/>
        </w:numPr>
      </w:pPr>
      <w:r w:rsidRPr="007D16BE">
        <w:t xml:space="preserve">Clinical insights </w:t>
      </w:r>
    </w:p>
    <w:p w14:paraId="4FA03206" w14:textId="77777777" w:rsidR="007D16BE" w:rsidRPr="007D16BE" w:rsidRDefault="007D16BE" w:rsidP="007D16BE">
      <w:r w:rsidRPr="007D16BE">
        <w:pict w14:anchorId="398C5087">
          <v:rect id="_x0000_i1029" style="width:0;height:1.5pt" o:hralign="center" o:hrstd="t" o:hr="t" fillcolor="#a0a0a0" stroked="f"/>
        </w:pict>
      </w:r>
    </w:p>
    <w:p w14:paraId="4FABDE7B" w14:textId="77777777" w:rsidR="007D16BE" w:rsidRPr="007D16BE" w:rsidRDefault="007D16BE" w:rsidP="007D16BE">
      <w:pPr>
        <w:rPr>
          <w:b/>
          <w:bCs/>
        </w:rPr>
      </w:pPr>
      <w:r w:rsidRPr="007D16BE">
        <w:rPr>
          <w:rFonts w:ascii="Segoe UI Emoji" w:hAnsi="Segoe UI Emoji" w:cs="Segoe UI Emoji"/>
          <w:b/>
          <w:bCs/>
        </w:rPr>
        <w:t>✅</w:t>
      </w:r>
      <w:r w:rsidRPr="007D16BE">
        <w:rPr>
          <w:b/>
          <w:bCs/>
        </w:rPr>
        <w:t xml:space="preserve"> STAGE 5 — Visualization</w:t>
      </w:r>
    </w:p>
    <w:p w14:paraId="0F82E768" w14:textId="77777777" w:rsidR="007D16BE" w:rsidRPr="007D16BE" w:rsidRDefault="007D16BE" w:rsidP="007D16BE">
      <w:r w:rsidRPr="007D16BE">
        <w:t>Goal:</w:t>
      </w:r>
      <w:r w:rsidRPr="007D16BE">
        <w:br/>
        <w:t>Present decision-support dashboards</w:t>
      </w:r>
    </w:p>
    <w:p w14:paraId="6777F571" w14:textId="77777777" w:rsidR="002A32CB" w:rsidRPr="002A32CB" w:rsidRDefault="002A32CB" w:rsidP="002A32CB">
      <w:r w:rsidRPr="002A32CB">
        <w:t>You are demonstrating:</w:t>
      </w:r>
    </w:p>
    <w:p w14:paraId="000FD0A3" w14:textId="77777777" w:rsidR="002A32CB" w:rsidRPr="002A32CB" w:rsidRDefault="002A32CB" w:rsidP="002A32CB">
      <w:r w:rsidRPr="002A32CB">
        <w:rPr>
          <w:rFonts w:ascii="Segoe UI Symbol" w:hAnsi="Segoe UI Symbol" w:cs="Segoe UI Symbol"/>
        </w:rPr>
        <w:t>✔</w:t>
      </w:r>
      <w:r w:rsidRPr="002A32CB">
        <w:t xml:space="preserve"> Clinical data architecture</w:t>
      </w:r>
      <w:r w:rsidRPr="002A32CB">
        <w:br/>
      </w:r>
      <w:r w:rsidRPr="002A32CB">
        <w:rPr>
          <w:rFonts w:ascii="Segoe UI Symbol" w:hAnsi="Segoe UI Symbol" w:cs="Segoe UI Symbol"/>
        </w:rPr>
        <w:t>✔</w:t>
      </w:r>
      <w:r w:rsidRPr="002A32CB">
        <w:t xml:space="preserve"> Terminology systems (SNOMED CT)</w:t>
      </w:r>
      <w:r w:rsidRPr="002A32CB">
        <w:br/>
      </w:r>
      <w:r w:rsidRPr="002A32CB">
        <w:rPr>
          <w:rFonts w:ascii="Segoe UI Symbol" w:hAnsi="Segoe UI Symbol" w:cs="Segoe UI Symbol"/>
        </w:rPr>
        <w:t>✔</w:t>
      </w:r>
      <w:r w:rsidRPr="002A32CB">
        <w:t xml:space="preserve"> Interoperability (HL7 FHIR)</w:t>
      </w:r>
      <w:r w:rsidRPr="002A32CB">
        <w:br/>
      </w:r>
      <w:r w:rsidRPr="002A32CB">
        <w:rPr>
          <w:rFonts w:ascii="Segoe UI Symbol" w:hAnsi="Segoe UI Symbol" w:cs="Segoe UI Symbol"/>
        </w:rPr>
        <w:t>✔</w:t>
      </w:r>
      <w:r w:rsidRPr="002A32CB">
        <w:t xml:space="preserve"> Query languages (SQL + AQL)</w:t>
      </w:r>
      <w:r w:rsidRPr="002A32CB">
        <w:br/>
      </w:r>
      <w:r w:rsidRPr="002A32CB">
        <w:rPr>
          <w:rFonts w:ascii="Segoe UI Symbol" w:hAnsi="Segoe UI Symbol" w:cs="Segoe UI Symbol"/>
        </w:rPr>
        <w:t>✔</w:t>
      </w:r>
      <w:r w:rsidRPr="002A32CB">
        <w:t xml:space="preserve"> Analytics + Visualization</w:t>
      </w:r>
    </w:p>
    <w:p w14:paraId="79C3B5DC" w14:textId="77777777" w:rsidR="002A32CB" w:rsidRPr="002A32CB" w:rsidRDefault="002A32CB" w:rsidP="002A32CB">
      <w:r w:rsidRPr="002A32CB">
        <w:rPr>
          <w:rFonts w:ascii="Segoe UI Emoji" w:hAnsi="Segoe UI Emoji" w:cs="Segoe UI Emoji"/>
        </w:rPr>
        <w:t>👉</w:t>
      </w:r>
      <w:r w:rsidRPr="002A32CB">
        <w:t xml:space="preserve"> This aligns with:</w:t>
      </w:r>
    </w:p>
    <w:p w14:paraId="64249F0C" w14:textId="77777777" w:rsidR="002A32CB" w:rsidRPr="002A32CB" w:rsidRDefault="002A32CB" w:rsidP="002A32CB">
      <w:pPr>
        <w:numPr>
          <w:ilvl w:val="0"/>
          <w:numId w:val="5"/>
        </w:numPr>
      </w:pPr>
      <w:r w:rsidRPr="002A32CB">
        <w:t xml:space="preserve">EHR systems </w:t>
      </w:r>
    </w:p>
    <w:p w14:paraId="6BF68D03" w14:textId="77777777" w:rsidR="002A32CB" w:rsidRPr="002A32CB" w:rsidRDefault="002A32CB" w:rsidP="002A32CB">
      <w:pPr>
        <w:numPr>
          <w:ilvl w:val="0"/>
          <w:numId w:val="5"/>
        </w:numPr>
      </w:pPr>
      <w:r w:rsidRPr="002A32CB">
        <w:t xml:space="preserve">Health tech companies </w:t>
      </w:r>
    </w:p>
    <w:p w14:paraId="6C8C9D61" w14:textId="77777777" w:rsidR="002A32CB" w:rsidRPr="002A32CB" w:rsidRDefault="002A32CB" w:rsidP="002A32CB">
      <w:pPr>
        <w:numPr>
          <w:ilvl w:val="0"/>
          <w:numId w:val="5"/>
        </w:numPr>
      </w:pPr>
      <w:r w:rsidRPr="002A32CB">
        <w:t>International healthcare roles</w:t>
      </w:r>
    </w:p>
    <w:p w14:paraId="50D808C5" w14:textId="77777777" w:rsidR="004542ED" w:rsidRPr="004542ED" w:rsidRDefault="004542ED" w:rsidP="004542ED"/>
    <w:p w14:paraId="4783900C" w14:textId="77777777" w:rsidR="004542ED" w:rsidRPr="004542ED" w:rsidRDefault="004542ED" w:rsidP="004542ED">
      <w:pPr>
        <w:rPr>
          <w:b/>
          <w:bCs/>
        </w:rPr>
      </w:pPr>
    </w:p>
    <w:sectPr w:rsidR="004542ED" w:rsidRPr="00454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A2D05"/>
    <w:multiLevelType w:val="multilevel"/>
    <w:tmpl w:val="9E1A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9660A"/>
    <w:multiLevelType w:val="multilevel"/>
    <w:tmpl w:val="A586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D7E36"/>
    <w:multiLevelType w:val="multilevel"/>
    <w:tmpl w:val="4358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D2EDE"/>
    <w:multiLevelType w:val="multilevel"/>
    <w:tmpl w:val="82B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569BC"/>
    <w:multiLevelType w:val="multilevel"/>
    <w:tmpl w:val="2682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111681">
    <w:abstractNumId w:val="0"/>
  </w:num>
  <w:num w:numId="2" w16cid:durableId="1597447090">
    <w:abstractNumId w:val="4"/>
  </w:num>
  <w:num w:numId="3" w16cid:durableId="1844320535">
    <w:abstractNumId w:val="2"/>
  </w:num>
  <w:num w:numId="4" w16cid:durableId="1347291703">
    <w:abstractNumId w:val="1"/>
  </w:num>
  <w:num w:numId="5" w16cid:durableId="1703168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90A"/>
    <w:rsid w:val="002A32CB"/>
    <w:rsid w:val="004542ED"/>
    <w:rsid w:val="004B690A"/>
    <w:rsid w:val="00687E08"/>
    <w:rsid w:val="007D16BE"/>
    <w:rsid w:val="007E2EA8"/>
    <w:rsid w:val="00D3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058D3"/>
  <w15:chartTrackingRefBased/>
  <w15:docId w15:val="{CB448805-95FD-47E2-89FE-63C2778F2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</dc:creator>
  <cp:keywords/>
  <dc:description/>
  <cp:lastModifiedBy>Raja</cp:lastModifiedBy>
  <cp:revision>5</cp:revision>
  <dcterms:created xsi:type="dcterms:W3CDTF">2026-03-30T17:00:00Z</dcterms:created>
  <dcterms:modified xsi:type="dcterms:W3CDTF">2026-03-30T19:18:00Z</dcterms:modified>
</cp:coreProperties>
</file>