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aramond" w:hAnsi="Garamond"/>
          <w:b/>
          <w:b/>
          <w:i/>
          <w:i/>
        </w:rPr>
      </w:pPr>
      <w:r>
        <w:rPr>
          <w:rFonts w:ascii="Garamond" w:hAnsi="Garamond"/>
          <w:b/>
          <w:i/>
        </w:rPr>
        <w:t>Final Reflection</w:t>
      </w:r>
    </w:p>
    <w:p>
      <w:pPr>
        <w:pStyle w:val="Normal"/>
        <w:rPr>
          <w:rFonts w:ascii="Garamond" w:hAnsi="Garamond"/>
          <w:b/>
          <w:b/>
          <w:i/>
          <w:i/>
        </w:rPr>
      </w:pPr>
      <w:r>
        <w:rPr>
          <w:rFonts w:ascii="Garamond" w:hAnsi="Garamond"/>
          <w:b/>
          <w:i/>
        </w:rPr>
      </w:r>
    </w:p>
    <w:p>
      <w:pPr>
        <w:pStyle w:val="Normal"/>
        <w:rPr>
          <w:rFonts w:ascii="Garamond" w:hAnsi="Garamond"/>
          <w:i/>
          <w:i/>
        </w:rPr>
      </w:pPr>
      <w:r>
        <w:rPr>
          <w:rFonts w:ascii="Garamond" w:hAnsi="Garamond"/>
          <w:i/>
        </w:rPr>
        <w:t>In one paragraph each, respond to the following:</w:t>
      </w:r>
    </w:p>
    <w:p>
      <w:pPr>
        <w:pStyle w:val="Normal"/>
        <w:rPr>
          <w:rFonts w:ascii="Garamond" w:hAnsi="Garamond"/>
        </w:rPr>
      </w:pPr>
      <w:r>
        <w:rPr>
          <w:rFonts w:ascii="Garamond" w:hAnsi="Garamond"/>
        </w:rPr>
      </w:r>
    </w:p>
    <w:p>
      <w:pPr>
        <w:pStyle w:val="Normal"/>
        <w:rPr>
          <w:rFonts w:ascii="Garamond" w:hAnsi="Garamond"/>
          <w:b/>
          <w:b/>
          <w:u w:val="single"/>
        </w:rPr>
      </w:pPr>
      <w:r>
        <w:rPr>
          <w:rFonts w:ascii="Garamond" w:hAnsi="Garamond"/>
          <w:b/>
          <w:u w:val="single"/>
        </w:rPr>
        <w:t>Reflection Paragraph:</w:t>
      </w:r>
    </w:p>
    <w:p>
      <w:pPr>
        <w:pStyle w:val="Normal"/>
        <w:rPr>
          <w:rFonts w:ascii="Garamond" w:hAnsi="Garamond"/>
        </w:rPr>
      </w:pPr>
      <w:r>
        <w:rPr>
          <w:rFonts w:ascii="Garamond" w:hAnsi="Garamond"/>
        </w:rPr>
        <w:t>Look back upon your initial reflection.  Are there any changes in your approach to writing?  What skills have you gained as a writer?  Has your relationship with writing improved?  Do you have the same frustrations (are you able to manage them with a bit more ease)?  Have you met your overall writing goals?  Why or why not?</w:t>
      </w:r>
    </w:p>
    <w:p>
      <w:pPr>
        <w:pStyle w:val="Normal"/>
        <w:rPr>
          <w:rFonts w:ascii="Garamond" w:hAnsi="Garamond"/>
          <w:b/>
          <w:b/>
          <w:u w:val="single"/>
        </w:rPr>
      </w:pPr>
      <w:r>
        <w:rPr>
          <w:rFonts w:ascii="Garamond" w:hAnsi="Garamond"/>
          <w:b/>
          <w:u w:val="single"/>
        </w:rPr>
      </w:r>
    </w:p>
    <w:p>
      <w:pPr>
        <w:pStyle w:val="Normal"/>
        <w:rPr>
          <w:rFonts w:ascii="Garamond" w:hAnsi="Garamond"/>
          <w:b/>
          <w:b/>
          <w:u w:val="single"/>
        </w:rPr>
      </w:pPr>
      <w:r>
        <w:rPr>
          <w:rFonts w:ascii="Garamond" w:hAnsi="Garamond"/>
          <w:b/>
          <w:u w:val="single"/>
        </w:rPr>
        <w:t>Writing Analysis Paragraph:</w:t>
      </w:r>
    </w:p>
    <w:p>
      <w:pPr>
        <w:pStyle w:val="Normal"/>
        <w:rPr>
          <w:rFonts w:ascii="Garamond" w:hAnsi="Garamond"/>
          <w:b/>
          <w:b/>
          <w:u w:val="single"/>
        </w:rPr>
      </w:pPr>
      <w:r>
        <w:rPr>
          <w:rFonts w:ascii="Garamond" w:hAnsi="Garamond"/>
        </w:rPr>
        <w:t>Compare your 1.1 and 2.2 essays.  What noticeable changes have taken place between the two essays?  Do you see improvement?  If so, in what ways?  Analyze and explain.</w:t>
      </w:r>
    </w:p>
    <w:p>
      <w:pPr>
        <w:pStyle w:val="Normal"/>
        <w:rPr>
          <w:rFonts w:ascii="Garamond" w:hAnsi="Garamond"/>
        </w:rPr>
      </w:pPr>
      <w:r>
        <w:rPr>
          <w:rFonts w:ascii="Garamond" w:hAnsi="Garamond"/>
        </w:rPr>
      </w:r>
    </w:p>
    <w:p>
      <w:pPr>
        <w:pStyle w:val="Normal"/>
        <w:rPr>
          <w:rFonts w:ascii="Garamond" w:hAnsi="Garamond"/>
          <w:b/>
          <w:b/>
          <w:u w:val="single"/>
        </w:rPr>
      </w:pPr>
      <w:r>
        <w:rPr>
          <w:rFonts w:ascii="Garamond" w:hAnsi="Garamond"/>
          <w:b/>
          <w:u w:val="single"/>
        </w:rPr>
        <w:t>Enthymeme Reflection Paragraph:</w:t>
      </w:r>
    </w:p>
    <w:p>
      <w:pPr>
        <w:pStyle w:val="Normal"/>
        <w:rPr>
          <w:rFonts w:ascii="Garamond" w:hAnsi="Garamond"/>
        </w:rPr>
      </w:pPr>
      <w:r>
        <w:rPr>
          <w:rFonts w:ascii="Garamond" w:hAnsi="Garamond"/>
        </w:rPr>
        <w:t>How did you go about developing your enthymeme in the second essay cycle?  How did you rely on the enthymeme for the writin</w:t>
      </w:r>
      <w:bookmarkStart w:id="0" w:name="_GoBack"/>
      <w:bookmarkEnd w:id="0"/>
      <w:r>
        <w:rPr>
          <w:rFonts w:ascii="Garamond" w:hAnsi="Garamond"/>
        </w:rPr>
        <w:t>g of your 2.2 essay?  Is the enthymeme helpful in argumentative writing?  Explain why/why not.</w:t>
      </w:r>
    </w:p>
    <w:p>
      <w:pPr>
        <w:pStyle w:val="Normal"/>
        <w:rPr>
          <w:rFonts w:ascii="Garamond" w:hAnsi="Garamond"/>
          <w:b/>
          <w:b/>
          <w:u w:val="single"/>
        </w:rPr>
      </w:pPr>
      <w:r>
        <w:rPr>
          <w:rFonts w:ascii="Garamond" w:hAnsi="Garamond"/>
          <w:b/>
          <w:u w:val="single"/>
        </w:rPr>
      </w:r>
    </w:p>
    <w:p>
      <w:pPr>
        <w:pStyle w:val="Normal"/>
        <w:rPr>
          <w:rFonts w:ascii="Garamond" w:hAnsi="Garamond"/>
          <w:b/>
          <w:b/>
          <w:u w:val="single"/>
        </w:rPr>
      </w:pPr>
      <w:r>
        <w:rPr>
          <w:rFonts w:ascii="Garamond" w:hAnsi="Garamond"/>
          <w:b/>
          <w:u w:val="single"/>
        </w:rPr>
        <w:t>Future Writing Paragraph:</w:t>
      </w:r>
    </w:p>
    <w:p>
      <w:pPr>
        <w:pStyle w:val="Normal"/>
        <w:rPr>
          <w:rFonts w:ascii="Garamond" w:hAnsi="Garamond"/>
        </w:rPr>
      </w:pPr>
      <w:r>
        <w:rPr>
          <w:rFonts w:ascii="Garamond" w:hAnsi="Garamond"/>
        </w:rPr>
        <w:t xml:space="preserve">What do you want to continue working on in your future college writing?  What is one piece of advice you would give to the next generation of writing students coming into this class?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ＭＳ 明朝" w:cs="Times New Roman" w:eastAsiaTheme="minorEastAsia"/>
        <w:color w:val="000000" w:themeColor="text1"/>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158c7"/>
    <w:pPr>
      <w:widowControl/>
      <w:bidi w:val="0"/>
      <w:jc w:val="left"/>
    </w:pPr>
    <w:rPr>
      <w:rFonts w:ascii="Cambria" w:hAnsi="Cambria" w:cs="" w:asciiTheme="minorHAnsi" w:cstheme="minorBidi" w:hAnsiTheme="minorHAnsi" w:eastAsia="ＭＳ 明朝"/>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Pages>
  <Words>185</Words>
  <CharactersWithSpaces>892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2018-12-02T01:03:00Z</dcterms:created>
  <dc:creator>Stephen North</dc:creator>
  <dc:description/>
  <dc:language>en-US</dc:language>
  <cp:lastModifiedBy>Haley Laningham</cp:lastModifiedBy>
  <dcterms:modified xsi:type="dcterms:W3CDTF">2018-12-02T01:03:00Z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