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20C27" w14:textId="577288E8" w:rsidR="00964EC7" w:rsidRDefault="005B04B7" w:rsidP="00D80945">
      <w:pPr>
        <w:jc w:val="both"/>
      </w:pPr>
      <w:r>
        <w:t>Archivos importantes en \Memoria-de-</w:t>
      </w:r>
      <w:proofErr w:type="spellStart"/>
      <w:r>
        <w:t>titulo</w:t>
      </w:r>
      <w:proofErr w:type="spellEnd"/>
      <w:r>
        <w:t>:</w:t>
      </w:r>
    </w:p>
    <w:p w14:paraId="31E36F6C" w14:textId="537FD734" w:rsidR="005B04B7" w:rsidRPr="002C0D73" w:rsidRDefault="005B04B7" w:rsidP="00D80945">
      <w:pPr>
        <w:pStyle w:val="Prrafodelista"/>
        <w:numPr>
          <w:ilvl w:val="0"/>
          <w:numId w:val="1"/>
        </w:numPr>
        <w:jc w:val="both"/>
      </w:pPr>
      <w:proofErr w:type="spellStart"/>
      <w:r w:rsidRPr="002C0D73">
        <w:t>mpcmonitorandtune.slx</w:t>
      </w:r>
      <w:proofErr w:type="spellEnd"/>
      <w:r w:rsidR="002C0D73" w:rsidRPr="002C0D73">
        <w:t xml:space="preserve"> % modelo </w:t>
      </w:r>
      <w:proofErr w:type="spellStart"/>
      <w:r w:rsidR="002C0D73" w:rsidRPr="002C0D73">
        <w:t>simulink</w:t>
      </w:r>
      <w:proofErr w:type="spellEnd"/>
      <w:r w:rsidR="002C0D73" w:rsidRPr="002C0D73">
        <w:t xml:space="preserve"> </w:t>
      </w:r>
      <w:proofErr w:type="spellStart"/>
      <w:r w:rsidR="002C0D73" w:rsidRPr="002C0D73">
        <w:t>mpc</w:t>
      </w:r>
      <w:proofErr w:type="spellEnd"/>
      <w:r w:rsidR="002C0D73" w:rsidRPr="002C0D73">
        <w:t xml:space="preserve"> configurado pa</w:t>
      </w:r>
      <w:r w:rsidR="002C0D73">
        <w:t>ra monitor and tune</w:t>
      </w:r>
    </w:p>
    <w:p w14:paraId="6EC0F80E" w14:textId="7BD2912F" w:rsidR="005B04B7" w:rsidRDefault="005B04B7" w:rsidP="00D80945">
      <w:pPr>
        <w:pStyle w:val="Prrafodelista"/>
        <w:numPr>
          <w:ilvl w:val="0"/>
          <w:numId w:val="1"/>
        </w:numPr>
        <w:jc w:val="both"/>
      </w:pPr>
      <w:proofErr w:type="spellStart"/>
      <w:r>
        <w:t>mpctesteo</w:t>
      </w:r>
      <w:r w:rsidR="002C0D73">
        <w:t>.slx</w:t>
      </w:r>
      <w:proofErr w:type="spellEnd"/>
      <w:r w:rsidR="002C0D73">
        <w:t xml:space="preserve"> % modelo </w:t>
      </w:r>
      <w:proofErr w:type="spellStart"/>
      <w:r w:rsidR="002C0D73">
        <w:t>simulink</w:t>
      </w:r>
      <w:proofErr w:type="spellEnd"/>
      <w:r w:rsidR="002C0D73">
        <w:t xml:space="preserve"> para probar signos de motores</w:t>
      </w:r>
    </w:p>
    <w:p w14:paraId="132DED82" w14:textId="3B587E47" w:rsidR="002C0D73" w:rsidRDefault="0071403E" w:rsidP="00D80945">
      <w:pPr>
        <w:jc w:val="both"/>
      </w:pPr>
      <w:r>
        <w:t>E</w:t>
      </w:r>
      <w:r w:rsidR="002C0D73">
        <w:t xml:space="preserve">n </w:t>
      </w:r>
      <w:r w:rsidR="002C0D73">
        <w:t>\Memoria-de-titulo</w:t>
      </w:r>
      <w:r w:rsidR="002C0D73">
        <w:t>\Modelo</w:t>
      </w:r>
      <w:r w:rsidR="002C0D73">
        <w:t>:</w:t>
      </w:r>
    </w:p>
    <w:p w14:paraId="55542117" w14:textId="48D3ADDF" w:rsidR="002C0D73" w:rsidRDefault="002C0D73" w:rsidP="00D80945">
      <w:pPr>
        <w:pStyle w:val="Prrafodelista"/>
        <w:numPr>
          <w:ilvl w:val="0"/>
          <w:numId w:val="2"/>
        </w:numPr>
        <w:jc w:val="both"/>
      </w:pPr>
      <w:proofErr w:type="spellStart"/>
      <w:r>
        <w:t>mpcwecfinal.m</w:t>
      </w:r>
      <w:proofErr w:type="spellEnd"/>
      <w:r>
        <w:t xml:space="preserve"> % observar gráficamente acciones en el modelo</w:t>
      </w:r>
    </w:p>
    <w:p w14:paraId="697507D2" w14:textId="5B6F74A9" w:rsidR="002C0D73" w:rsidRDefault="002C0D73" w:rsidP="00D80945">
      <w:pPr>
        <w:pStyle w:val="Prrafodelista"/>
        <w:numPr>
          <w:ilvl w:val="0"/>
          <w:numId w:val="2"/>
        </w:numPr>
        <w:jc w:val="both"/>
      </w:pPr>
      <w:proofErr w:type="spellStart"/>
      <w:r>
        <w:t>estimarmodelofinal.m</w:t>
      </w:r>
      <w:proofErr w:type="spellEnd"/>
      <w:r>
        <w:t xml:space="preserve"> % estimación de modelo primera prueba</w:t>
      </w:r>
    </w:p>
    <w:p w14:paraId="4604318B" w14:textId="5EA771E4" w:rsidR="002C0D73" w:rsidRDefault="002C0D73" w:rsidP="00D80945">
      <w:pPr>
        <w:pStyle w:val="Prrafodelista"/>
        <w:numPr>
          <w:ilvl w:val="0"/>
          <w:numId w:val="2"/>
        </w:numPr>
        <w:jc w:val="both"/>
      </w:pPr>
      <w:r>
        <w:t xml:space="preserve">load2slx.m % cargar matrices a </w:t>
      </w:r>
      <w:proofErr w:type="spellStart"/>
      <w:r>
        <w:t>mpcmonitorandtune</w:t>
      </w:r>
      <w:proofErr w:type="spellEnd"/>
      <w:r>
        <w:t xml:space="preserve"> y </w:t>
      </w:r>
      <w:proofErr w:type="spellStart"/>
      <w:r>
        <w:t>mpctesteo</w:t>
      </w:r>
      <w:proofErr w:type="spellEnd"/>
      <w:r>
        <w:t>, cambiar ‘</w:t>
      </w:r>
      <w:proofErr w:type="spellStart"/>
      <w:r w:rsidRPr="002C0D73">
        <w:t>mw</w:t>
      </w:r>
      <w:proofErr w:type="spellEnd"/>
      <w:r w:rsidRPr="002C0D73">
        <w:t xml:space="preserve"> = </w:t>
      </w:r>
      <w:proofErr w:type="spellStart"/>
      <w:r w:rsidRPr="002C0D73">
        <w:t>get_param</w:t>
      </w:r>
      <w:proofErr w:type="spellEnd"/>
      <w:r>
        <w:t>’</w:t>
      </w:r>
    </w:p>
    <w:p w14:paraId="7A1F329C" w14:textId="5C7209E8" w:rsidR="002C0D73" w:rsidRDefault="0071403E" w:rsidP="00D80945">
      <w:pPr>
        <w:jc w:val="both"/>
      </w:pPr>
      <w:r>
        <w:t>E</w:t>
      </w:r>
      <w:r w:rsidR="002C0D73">
        <w:t>n \Memoria-de-titulo\Modelo</w:t>
      </w:r>
      <w:r w:rsidR="002C0D73">
        <w:t>\</w:t>
      </w:r>
      <w:proofErr w:type="spellStart"/>
      <w:r w:rsidR="002C0D73">
        <w:t>pruebafinal</w:t>
      </w:r>
      <w:proofErr w:type="spellEnd"/>
      <w:r w:rsidR="002C0D73">
        <w:t>:</w:t>
      </w:r>
    </w:p>
    <w:p w14:paraId="16D12CE7" w14:textId="075D7057" w:rsidR="002C0D73" w:rsidRDefault="002C0D73" w:rsidP="00D80945">
      <w:pPr>
        <w:pStyle w:val="Prrafodelista"/>
        <w:numPr>
          <w:ilvl w:val="0"/>
          <w:numId w:val="3"/>
        </w:numPr>
        <w:jc w:val="both"/>
      </w:pPr>
      <w:proofErr w:type="spellStart"/>
      <w:r>
        <w:t>modelo.m</w:t>
      </w:r>
      <w:proofErr w:type="spellEnd"/>
      <w:r>
        <w:t xml:space="preserve"> </w:t>
      </w:r>
      <w:r w:rsidR="003C789E">
        <w:t>% estimación de modelo prueba final</w:t>
      </w:r>
    </w:p>
    <w:p w14:paraId="40E29980" w14:textId="09703467" w:rsidR="002C0D73" w:rsidRDefault="0071403E" w:rsidP="00D80945">
      <w:pPr>
        <w:jc w:val="both"/>
      </w:pPr>
      <w:r>
        <w:t>E</w:t>
      </w:r>
      <w:r w:rsidR="002C0D73">
        <w:t>n \Memoria-de-titulo\Modelo</w:t>
      </w:r>
      <w:r w:rsidR="002C0D73">
        <w:t>\</w:t>
      </w:r>
      <w:proofErr w:type="spellStart"/>
      <w:r w:rsidR="002C0D73">
        <w:t>modelofisico</w:t>
      </w:r>
      <w:proofErr w:type="spellEnd"/>
      <w:r w:rsidR="002C0D73">
        <w:t>:</w:t>
      </w:r>
    </w:p>
    <w:p w14:paraId="2C517405" w14:textId="10997013" w:rsidR="003C789E" w:rsidRDefault="003C789E" w:rsidP="00D80945">
      <w:pPr>
        <w:pStyle w:val="Prrafodelista"/>
        <w:numPr>
          <w:ilvl w:val="0"/>
          <w:numId w:val="3"/>
        </w:numPr>
        <w:jc w:val="both"/>
      </w:pPr>
      <w:proofErr w:type="spellStart"/>
      <w:r>
        <w:t>modelofisicorate.m</w:t>
      </w:r>
      <w:proofErr w:type="spellEnd"/>
      <w:r>
        <w:t xml:space="preserve"> % generar modelo físico en base a parámetros reales</w:t>
      </w:r>
    </w:p>
    <w:p w14:paraId="69F55775" w14:textId="632562F0" w:rsidR="002C0D73" w:rsidRDefault="002C0D73" w:rsidP="00D80945">
      <w:pPr>
        <w:pStyle w:val="Prrafodelista"/>
        <w:numPr>
          <w:ilvl w:val="0"/>
          <w:numId w:val="3"/>
        </w:numPr>
        <w:jc w:val="both"/>
      </w:pPr>
      <w:r>
        <w:t>load2slx.m</w:t>
      </w:r>
      <w:r w:rsidR="003C789E">
        <w:t xml:space="preserve"> % igual que el anterior, pero en otro </w:t>
      </w:r>
      <w:proofErr w:type="spellStart"/>
      <w:r w:rsidR="003C789E">
        <w:t>path</w:t>
      </w:r>
      <w:proofErr w:type="spellEnd"/>
    </w:p>
    <w:p w14:paraId="2AD0FB81" w14:textId="029BC1F1" w:rsidR="002C0D73" w:rsidRDefault="002C0D73" w:rsidP="00D80945">
      <w:pPr>
        <w:pStyle w:val="Prrafodelista"/>
        <w:numPr>
          <w:ilvl w:val="0"/>
          <w:numId w:val="3"/>
        </w:numPr>
        <w:jc w:val="both"/>
      </w:pPr>
      <w:proofErr w:type="spellStart"/>
      <w:r>
        <w:t>onlympc.slx</w:t>
      </w:r>
      <w:proofErr w:type="spellEnd"/>
      <w:r w:rsidR="003C789E">
        <w:t xml:space="preserve"> % igual que </w:t>
      </w:r>
      <w:proofErr w:type="spellStart"/>
      <w:r w:rsidR="003C789E">
        <w:t>mpcmonitorandtune</w:t>
      </w:r>
      <w:proofErr w:type="spellEnd"/>
      <w:r w:rsidR="003C789E">
        <w:t xml:space="preserve"> en otro </w:t>
      </w:r>
      <w:proofErr w:type="spellStart"/>
      <w:r w:rsidR="003C789E">
        <w:t>path</w:t>
      </w:r>
      <w:proofErr w:type="spellEnd"/>
      <w:r w:rsidR="003C789E">
        <w:t xml:space="preserve"> fijarse en </w:t>
      </w:r>
      <w:proofErr w:type="spellStart"/>
      <w:r w:rsidR="003C789E">
        <w:t>Ts</w:t>
      </w:r>
      <w:proofErr w:type="spellEnd"/>
    </w:p>
    <w:p w14:paraId="625AC49B" w14:textId="26890527" w:rsidR="002C0D73" w:rsidRPr="003C789E" w:rsidRDefault="002C0D73" w:rsidP="00D80945">
      <w:pPr>
        <w:pStyle w:val="Prrafodelista"/>
        <w:numPr>
          <w:ilvl w:val="0"/>
          <w:numId w:val="3"/>
        </w:numPr>
        <w:jc w:val="both"/>
      </w:pPr>
      <w:proofErr w:type="spellStart"/>
      <w:r w:rsidRPr="003C789E">
        <w:t>pmpc.slx</w:t>
      </w:r>
      <w:proofErr w:type="spellEnd"/>
      <w:r w:rsidR="003C789E" w:rsidRPr="003C789E">
        <w:t xml:space="preserve"> % MPC con propo</w:t>
      </w:r>
      <w:r w:rsidR="003C789E">
        <w:t xml:space="preserve">rcional para </w:t>
      </w:r>
      <w:proofErr w:type="spellStart"/>
      <w:r w:rsidR="003C789E">
        <w:t>attitude</w:t>
      </w:r>
      <w:proofErr w:type="spellEnd"/>
      <w:r w:rsidR="003C789E">
        <w:t>.</w:t>
      </w:r>
    </w:p>
    <w:p w14:paraId="2B2D1A3C" w14:textId="0EBC24DE" w:rsidR="002C0D73" w:rsidRDefault="003C789E" w:rsidP="00D80945">
      <w:pPr>
        <w:jc w:val="both"/>
      </w:pPr>
      <w:r>
        <w:t>Una vez obtenido un modelo de matrices a utilizar es necesario remplazarlo dentro de los archivos “</w:t>
      </w:r>
      <w:proofErr w:type="spellStart"/>
      <w:r>
        <w:t>mpcwecfinal.m</w:t>
      </w:r>
      <w:proofErr w:type="spellEnd"/>
      <w:r>
        <w:t xml:space="preserve">” para analizar comportamiento o “load2slx.m” (cualquiera de los </w:t>
      </w:r>
      <w:r w:rsidR="009722F4">
        <w:t>dos,</w:t>
      </w:r>
      <w:r>
        <w:t xml:space="preserve"> pero verificar que en Matlab este el </w:t>
      </w:r>
      <w:proofErr w:type="spellStart"/>
      <w:r>
        <w:t>path</w:t>
      </w:r>
      <w:proofErr w:type="spellEnd"/>
      <w:r>
        <w:t xml:space="preserve"> abierto) para poder correr los archivos </w:t>
      </w:r>
      <w:proofErr w:type="spellStart"/>
      <w:r>
        <w:t>Simulink</w:t>
      </w:r>
      <w:proofErr w:type="spellEnd"/>
      <w:r>
        <w:t xml:space="preserve">, elegir </w:t>
      </w:r>
      <w:proofErr w:type="spellStart"/>
      <w:r>
        <w:t>mpcmonitorandtune.slx</w:t>
      </w:r>
      <w:proofErr w:type="spellEnd"/>
      <w:r>
        <w:t xml:space="preserve"> o </w:t>
      </w:r>
      <w:proofErr w:type="spellStart"/>
      <w:r>
        <w:t>onlympc.slx</w:t>
      </w:r>
      <w:proofErr w:type="spellEnd"/>
      <w:r>
        <w:t xml:space="preserve"> verificar </w:t>
      </w:r>
      <w:proofErr w:type="spellStart"/>
      <w:r>
        <w:t>sample</w:t>
      </w:r>
      <w:proofErr w:type="spellEnd"/>
      <w:r>
        <w:t xml:space="preserve"> time de los bloques acorde al modelo a utilizar.</w:t>
      </w:r>
      <w:r w:rsidR="009722F4">
        <w:t xml:space="preserve"> Encender fuente de poder y después conectar USB al computador, dentro del modelo </w:t>
      </w:r>
      <w:proofErr w:type="spellStart"/>
      <w:r w:rsidR="009722F4">
        <w:t>Simulink</w:t>
      </w:r>
      <w:proofErr w:type="spellEnd"/>
      <w:r w:rsidR="009722F4">
        <w:t xml:space="preserve"> los cuales ya están configurados ir a la pestaña hardware en la sección “</w:t>
      </w:r>
      <w:proofErr w:type="spellStart"/>
      <w:r w:rsidR="009722F4">
        <w:t>mode</w:t>
      </w:r>
      <w:proofErr w:type="spellEnd"/>
      <w:r w:rsidR="009722F4">
        <w:t xml:space="preserve">” puede elegir entre </w:t>
      </w:r>
      <w:r w:rsidR="00EB6CC8">
        <w:t>“</w:t>
      </w:r>
      <w:r w:rsidR="009722F4">
        <w:t xml:space="preserve">run on </w:t>
      </w:r>
      <w:proofErr w:type="spellStart"/>
      <w:r w:rsidR="009722F4">
        <w:t>board</w:t>
      </w:r>
      <w:proofErr w:type="spellEnd"/>
      <w:r w:rsidR="00EB6CC8">
        <w:t>”</w:t>
      </w:r>
      <w:r w:rsidR="009722F4">
        <w:t xml:space="preserve"> o </w:t>
      </w:r>
      <w:r w:rsidR="00EB6CC8">
        <w:t>“</w:t>
      </w:r>
      <w:proofErr w:type="spellStart"/>
      <w:r w:rsidR="009722F4">
        <w:t>connected</w:t>
      </w:r>
      <w:proofErr w:type="spellEnd"/>
      <w:r w:rsidR="009722F4">
        <w:t xml:space="preserve"> IO</w:t>
      </w:r>
      <w:r w:rsidR="00EB6CC8">
        <w:t>”</w:t>
      </w:r>
      <w:r w:rsidR="009722F4">
        <w:t xml:space="preserve">, </w:t>
      </w:r>
      <w:r w:rsidR="00EB6CC8">
        <w:t>“</w:t>
      </w:r>
      <w:proofErr w:type="spellStart"/>
      <w:r w:rsidR="009722F4">
        <w:t>Connected</w:t>
      </w:r>
      <w:proofErr w:type="spellEnd"/>
      <w:r w:rsidR="009722F4">
        <w:t xml:space="preserve"> IO</w:t>
      </w:r>
      <w:r w:rsidR="00EB6CC8">
        <w:t>”</w:t>
      </w:r>
      <w:r w:rsidR="009722F4">
        <w:t xml:space="preserve"> pese a ser mas lento sirve para comprobar físicas como los signos de los motores en el mixer. Ahora si elige </w:t>
      </w:r>
      <w:r w:rsidR="0071403E">
        <w:t>“R</w:t>
      </w:r>
      <w:r w:rsidR="009722F4">
        <w:t xml:space="preserve">un on </w:t>
      </w:r>
      <w:proofErr w:type="spellStart"/>
      <w:r w:rsidR="009722F4">
        <w:t>board</w:t>
      </w:r>
      <w:proofErr w:type="spellEnd"/>
      <w:r w:rsidR="0071403E">
        <w:t>”</w:t>
      </w:r>
      <w:r w:rsidR="009722F4">
        <w:t xml:space="preserve"> en la sección “run on hardware”</w:t>
      </w:r>
      <w:r w:rsidR="00EB6CC8">
        <w:t xml:space="preserve"> se encuentra la opción de “Monitor &amp; Tune”. Cualquiera de los dos tipos de conexión que elija funcionan de la misma manera con el dron conectado por USB presiona </w:t>
      </w:r>
      <w:r w:rsidR="00EB6CC8">
        <w:t>“Monitor &amp; Tune”</w:t>
      </w:r>
      <w:r w:rsidR="00EB6CC8">
        <w:t xml:space="preserve"> o </w:t>
      </w:r>
      <w:r w:rsidR="00EB6CC8">
        <w:t>“</w:t>
      </w:r>
      <w:r w:rsidR="00EB6CC8">
        <w:t>Run with IO</w:t>
      </w:r>
      <w:r w:rsidR="00EB6CC8">
        <w:t>”</w:t>
      </w:r>
      <w:r w:rsidR="00EB6CC8">
        <w:t xml:space="preserve"> y </w:t>
      </w:r>
      <w:proofErr w:type="spellStart"/>
      <w:r w:rsidR="00EB6CC8">
        <w:t>Simulink</w:t>
      </w:r>
      <w:proofErr w:type="spellEnd"/>
      <w:r w:rsidR="00EB6CC8">
        <w:t xml:space="preserve"> empezara a codificar el modelo después un periodo de tiempo en la pantalla le aparecerá una ventana con instrucciones que debe seguir en el orden que se indica, las cuales son primero desconecte el USB segundo presione OK en la ventana y tercero conecte nuevamente el USB. En este momento </w:t>
      </w:r>
      <w:proofErr w:type="spellStart"/>
      <w:r w:rsidR="00EB6CC8">
        <w:t>Simulink</w:t>
      </w:r>
      <w:proofErr w:type="spellEnd"/>
      <w:r w:rsidR="00EB6CC8">
        <w:t xml:space="preserve"> empezara a cargar el código generado dentro del dron, sabrá que termino por que el dron se reiniciara y cuando este listo en la esquina inferior dirá “external” o a veces dice “</w:t>
      </w:r>
      <w:proofErr w:type="spellStart"/>
      <w:r w:rsidR="00EB6CC8">
        <w:t>failed</w:t>
      </w:r>
      <w:proofErr w:type="spellEnd"/>
      <w:r w:rsidR="00EB6CC8">
        <w:t xml:space="preserve"> to run </w:t>
      </w:r>
      <w:proofErr w:type="spellStart"/>
      <w:r w:rsidR="00EB6CC8">
        <w:t>model</w:t>
      </w:r>
      <w:proofErr w:type="spellEnd"/>
      <w:r w:rsidR="00EB6CC8">
        <w:t>” on hardware, pero funciona de igual manera.</w:t>
      </w:r>
    </w:p>
    <w:p w14:paraId="7FA989C4" w14:textId="27934380" w:rsidR="00EB6CC8" w:rsidRDefault="0071403E" w:rsidP="00D80945">
      <w:pPr>
        <w:jc w:val="both"/>
        <w:rPr>
          <w:b/>
          <w:bCs/>
        </w:rPr>
      </w:pPr>
      <w:r>
        <w:rPr>
          <w:b/>
          <w:bCs/>
        </w:rPr>
        <w:lastRenderedPageBreak/>
        <w:t>Resumen trabajo realizado durante enero</w:t>
      </w:r>
    </w:p>
    <w:p w14:paraId="7C517D50" w14:textId="0EC6697B" w:rsidR="0071403E" w:rsidRDefault="0071403E" w:rsidP="00D80945">
      <w:pPr>
        <w:jc w:val="both"/>
        <w:rPr>
          <w:b/>
          <w:bCs/>
        </w:rPr>
      </w:pPr>
      <w:r>
        <w:rPr>
          <w:b/>
          <w:bCs/>
        </w:rPr>
        <w:t xml:space="preserve">Semana 1: Exploración de métodos de conexión controlador a tiempo real PC-Dron utilizando </w:t>
      </w:r>
      <w:proofErr w:type="spellStart"/>
      <w:r>
        <w:rPr>
          <w:b/>
          <w:bCs/>
        </w:rPr>
        <w:t>Simulink</w:t>
      </w:r>
      <w:proofErr w:type="spellEnd"/>
      <w:r>
        <w:rPr>
          <w:b/>
          <w:bCs/>
        </w:rPr>
        <w:t>.</w:t>
      </w:r>
    </w:p>
    <w:p w14:paraId="2F013912" w14:textId="18A9ADCC" w:rsidR="0071403E" w:rsidRDefault="0071403E" w:rsidP="00D80945">
      <w:pPr>
        <w:jc w:val="both"/>
      </w:pPr>
      <w:r>
        <w:t>Durante la primera semana, se evaluaron diversas estrategias para lograr ejecutar conexión entre el PC y el dron en donde se ejecutará el cálculo de las acciones de control en el procesador del computador y se mandaran las señales de control al dron. Con esto se buscaba cerrar el lazo de control fuera del autopiloto, utilizando el computador como plataforma de cálculo.</w:t>
      </w:r>
    </w:p>
    <w:p w14:paraId="21AA0AE5" w14:textId="1080D6F2" w:rsidR="004F1B5F" w:rsidRDefault="0071403E" w:rsidP="00D80945">
      <w:pPr>
        <w:jc w:val="both"/>
      </w:pPr>
      <w:r>
        <w:t>Con conocimiento de que la opción “</w:t>
      </w:r>
      <w:proofErr w:type="spellStart"/>
      <w:r>
        <w:t>Connected</w:t>
      </w:r>
      <w:proofErr w:type="spellEnd"/>
      <w:r>
        <w:t xml:space="preserve"> IO” realiza exactamente eso fue el primer método a probar, donde se obtuvieron valores de latencia de unos 14-20 ms los cuales pueden aumentar dependiendo de que tan robusto sea el modelo</w:t>
      </w:r>
      <w:r w:rsidR="004F1B5F">
        <w:t xml:space="preserve"> </w:t>
      </w:r>
      <w:proofErr w:type="spellStart"/>
      <w:r w:rsidR="004F1B5F">
        <w:t>Simulink</w:t>
      </w:r>
      <w:proofErr w:type="spellEnd"/>
      <w:r>
        <w:t xml:space="preserve">. Las pruebas con este método se realizaron utilizando el PID </w:t>
      </w:r>
      <w:r w:rsidR="004F1B5F">
        <w:t>diseñado</w:t>
      </w:r>
      <w:r>
        <w:t xml:space="preserve"> en mi memoria de </w:t>
      </w:r>
      <w:r w:rsidR="004F1B5F">
        <w:t>título, el cual funcionaba con este método, pero se notaba que al ser diseñado para una frecuencia de actualización mas baja este reaccionaba mas lento que a tiempo real.</w:t>
      </w:r>
    </w:p>
    <w:p w14:paraId="4C9CC942" w14:textId="36A27B77" w:rsidR="004F1B5F" w:rsidRDefault="004F1B5F" w:rsidP="00D80945">
      <w:pPr>
        <w:jc w:val="both"/>
      </w:pPr>
      <w:r>
        <w:t xml:space="preserve">Luego se probaron diversos métodos los cuales seguían la misma premisa, utilizar monitor &amp; tune para comunicarse con los motores mientras que en otra instancia ya sea de Matlab u otro </w:t>
      </w:r>
      <w:proofErr w:type="spellStart"/>
      <w:r>
        <w:t>Simulink</w:t>
      </w:r>
      <w:proofErr w:type="spellEnd"/>
      <w:r>
        <w:t xml:space="preserve"> se ejecutaba los cálculos de control. Ninguno de estos métodos funciono los cuales eran:</w:t>
      </w:r>
    </w:p>
    <w:p w14:paraId="51624995" w14:textId="6DF91E80" w:rsidR="004F1B5F" w:rsidRDefault="004F1B5F" w:rsidP="00D80945">
      <w:pPr>
        <w:pStyle w:val="Prrafodelista"/>
        <w:numPr>
          <w:ilvl w:val="0"/>
          <w:numId w:val="4"/>
        </w:numPr>
        <w:jc w:val="both"/>
      </w:pPr>
      <w:r w:rsidRPr="004F1B5F">
        <w:t>Utilizar bloques “</w:t>
      </w:r>
      <w:proofErr w:type="spellStart"/>
      <w:r w:rsidRPr="004F1B5F">
        <w:t>from</w:t>
      </w:r>
      <w:proofErr w:type="spellEnd"/>
      <w:r w:rsidRPr="004F1B5F">
        <w:t xml:space="preserve">/to </w:t>
      </w:r>
      <w:proofErr w:type="spellStart"/>
      <w:r w:rsidRPr="004F1B5F">
        <w:t>workspace</w:t>
      </w:r>
      <w:proofErr w:type="spellEnd"/>
      <w:r w:rsidRPr="004F1B5F">
        <w:t>”</w:t>
      </w:r>
      <w:r>
        <w:t>,</w:t>
      </w:r>
      <w:r w:rsidRPr="004F1B5F">
        <w:t xml:space="preserve"> </w:t>
      </w:r>
      <w:r>
        <w:t>los cuales</w:t>
      </w:r>
      <w:r w:rsidRPr="004F1B5F">
        <w:t xml:space="preserve"> solo se</w:t>
      </w:r>
      <w:r>
        <w:t xml:space="preserve"> ejecutan al iniciar y terminar la simulación.</w:t>
      </w:r>
    </w:p>
    <w:p w14:paraId="2009A228" w14:textId="5D57F84E" w:rsidR="004F1B5F" w:rsidRDefault="004F1B5F" w:rsidP="00D80945">
      <w:pPr>
        <w:pStyle w:val="Prrafodelista"/>
        <w:numPr>
          <w:ilvl w:val="0"/>
          <w:numId w:val="4"/>
        </w:numPr>
        <w:jc w:val="both"/>
      </w:pPr>
      <w:r>
        <w:t xml:space="preserve">Utilizar FMU/FMI que son estándares de </w:t>
      </w:r>
      <w:proofErr w:type="spellStart"/>
      <w:r>
        <w:t>co-simulación</w:t>
      </w:r>
      <w:proofErr w:type="spellEnd"/>
      <w:r>
        <w:t xml:space="preserve"> que se pueden utilizar en </w:t>
      </w:r>
      <w:proofErr w:type="spellStart"/>
      <w:proofErr w:type="gramStart"/>
      <w:r>
        <w:t>Simulink</w:t>
      </w:r>
      <w:proofErr w:type="spellEnd"/>
      <w:proofErr w:type="gramEnd"/>
      <w:r>
        <w:t xml:space="preserve"> pero monitor and tune no los soportaba.</w:t>
      </w:r>
    </w:p>
    <w:p w14:paraId="5DBFD1B4" w14:textId="56B2FF1A" w:rsidR="004F1B5F" w:rsidRDefault="004F1B5F" w:rsidP="00D80945">
      <w:pPr>
        <w:pStyle w:val="Prrafodelista"/>
        <w:numPr>
          <w:ilvl w:val="0"/>
          <w:numId w:val="4"/>
        </w:numPr>
        <w:jc w:val="both"/>
      </w:pPr>
      <w:r>
        <w:t xml:space="preserve">Utilizar UDP Send/ </w:t>
      </w:r>
      <w:proofErr w:type="spellStart"/>
      <w:r>
        <w:t>Receive</w:t>
      </w:r>
      <w:proofErr w:type="spellEnd"/>
      <w:r>
        <w:t xml:space="preserve"> los cuales no se pueden compilar en </w:t>
      </w:r>
      <w:proofErr w:type="spellStart"/>
      <w:r>
        <w:t>Nuttx</w:t>
      </w:r>
      <w:proofErr w:type="spellEnd"/>
      <w:r>
        <w:t xml:space="preserve"> sistema operativo utilizado por el dron.</w:t>
      </w:r>
    </w:p>
    <w:p w14:paraId="682BC6FB" w14:textId="10F75C8B" w:rsidR="004F1B5F" w:rsidRDefault="004F1B5F" w:rsidP="00D80945">
      <w:pPr>
        <w:jc w:val="both"/>
      </w:pPr>
      <w:r>
        <w:t xml:space="preserve">Y finalmente se probo utilizar directamente bloques que </w:t>
      </w:r>
      <w:proofErr w:type="spellStart"/>
      <w:r>
        <w:t>utilizacen</w:t>
      </w:r>
      <w:proofErr w:type="spellEnd"/>
      <w:r>
        <w:t xml:space="preserve"> el protocolo </w:t>
      </w:r>
      <w:proofErr w:type="spellStart"/>
      <w:proofErr w:type="gramStart"/>
      <w:r>
        <w:t>MAVLink</w:t>
      </w:r>
      <w:proofErr w:type="spellEnd"/>
      <w:proofErr w:type="gramEnd"/>
      <w:r>
        <w:t xml:space="preserve"> pero estos son de mayor complejidad de uso en </w:t>
      </w:r>
      <w:proofErr w:type="spellStart"/>
      <w:r>
        <w:t>Simulink</w:t>
      </w:r>
      <w:proofErr w:type="spellEnd"/>
      <w:r>
        <w:t xml:space="preserve"> el modelo se vuelve mas complejo al depender de más bloques, no puede </w:t>
      </w:r>
      <w:proofErr w:type="spellStart"/>
      <w:r>
        <w:t>bypassear</w:t>
      </w:r>
      <w:proofErr w:type="spellEnd"/>
      <w:r>
        <w:t xml:space="preserve"> el controlador original de PX4, y se llegó a la conclusión de </w:t>
      </w:r>
      <w:r w:rsidR="00D80945">
        <w:t>que,</w:t>
      </w:r>
      <w:r>
        <w:t xml:space="preserve"> aunque pudiese funcionar igualmente tendría una latencia similar a “</w:t>
      </w:r>
      <w:proofErr w:type="spellStart"/>
      <w:r>
        <w:t>Connected</w:t>
      </w:r>
      <w:proofErr w:type="spellEnd"/>
      <w:r>
        <w:t xml:space="preserve"> IO” debido a que esta es la latencia serial generada por la conexión USB.</w:t>
      </w:r>
    </w:p>
    <w:p w14:paraId="34C2B61F" w14:textId="3048CED9" w:rsidR="004F1B5F" w:rsidRDefault="004F1B5F" w:rsidP="00D80945">
      <w:pPr>
        <w:jc w:val="both"/>
        <w:rPr>
          <w:b/>
          <w:bCs/>
        </w:rPr>
      </w:pPr>
      <w:r>
        <w:rPr>
          <w:b/>
          <w:bCs/>
        </w:rPr>
        <w:t>Semana 2: Identificación de modelo en base a datos experimentales.</w:t>
      </w:r>
    </w:p>
    <w:p w14:paraId="0ECA7F35" w14:textId="1D3EC0C3" w:rsidR="004F1B5F" w:rsidRDefault="004F1B5F" w:rsidP="00D80945">
      <w:pPr>
        <w:jc w:val="both"/>
      </w:pPr>
      <w:r>
        <w:t xml:space="preserve">En la segunda semana, se procedió a obtener un modelo dinámico del sistema a partir de datos reales del dron debido a que este no corresponde a un dron en vuelo libre sino a uno que se encuentra en un banco de ensayos, para esto </w:t>
      </w:r>
      <w:r w:rsidR="00F344FA">
        <w:t xml:space="preserve">se realizaron pruebas donde se le </w:t>
      </w:r>
      <w:r w:rsidR="00F344FA">
        <w:lastRenderedPageBreak/>
        <w:t xml:space="preserve">mandaban </w:t>
      </w:r>
      <w:proofErr w:type="spellStart"/>
      <w:r w:rsidR="00F344FA">
        <w:t>setpoints</w:t>
      </w:r>
      <w:proofErr w:type="spellEnd"/>
      <w:r w:rsidR="00F344FA">
        <w:t xml:space="preserve"> con el radiocontrol al dron de manera aleatoria durante una cierta cantidad de tiempo.</w:t>
      </w:r>
    </w:p>
    <w:p w14:paraId="3DADE219" w14:textId="41771C3E" w:rsidR="00F344FA" w:rsidRDefault="00F344FA" w:rsidP="00D80945">
      <w:pPr>
        <w:jc w:val="both"/>
      </w:pPr>
      <w:r>
        <w:t xml:space="preserve">Una vez realizadas las pruebas los datos fueron extraídos del dron en formato </w:t>
      </w:r>
      <w:proofErr w:type="spellStart"/>
      <w:r>
        <w:t>ulog</w:t>
      </w:r>
      <w:proofErr w:type="spellEnd"/>
      <w:r>
        <w:t xml:space="preserve"> y se realizaron mediante Matlab acciones de preprocesamiento, filtrado y sincronización temporal de señales, donde finalmente mediante funciones de una extensión de Matlab se obtuvo un modelo dinámico del dron en el banco al relacionar las entradas y salidas de los datos, donde para este caso las entradas serian las combinaciones de los motores que generan roll, pitch y </w:t>
      </w:r>
      <w:proofErr w:type="spellStart"/>
      <w:r>
        <w:t>yaw</w:t>
      </w:r>
      <w:proofErr w:type="spellEnd"/>
      <w:r>
        <w:t xml:space="preserve"> y las salidas serian las velocidades angulares del dron.</w:t>
      </w:r>
    </w:p>
    <w:p w14:paraId="72FA109F" w14:textId="0B8DD80E" w:rsidR="00F344FA" w:rsidRDefault="00F344FA" w:rsidP="00D80945">
      <w:pPr>
        <w:jc w:val="both"/>
        <w:rPr>
          <w:b/>
          <w:bCs/>
        </w:rPr>
      </w:pPr>
      <w:r>
        <w:rPr>
          <w:b/>
          <w:bCs/>
        </w:rPr>
        <w:t xml:space="preserve">Semana 3: Continuación semana 2 y implementación de un MPC en </w:t>
      </w:r>
      <w:proofErr w:type="spellStart"/>
      <w:r>
        <w:rPr>
          <w:b/>
          <w:bCs/>
        </w:rPr>
        <w:t>Simulink</w:t>
      </w:r>
      <w:proofErr w:type="spellEnd"/>
      <w:r>
        <w:rPr>
          <w:b/>
          <w:bCs/>
        </w:rPr>
        <w:t xml:space="preserve"> para PX4.</w:t>
      </w:r>
    </w:p>
    <w:p w14:paraId="124E2323" w14:textId="03EE2D92" w:rsidR="00F344FA" w:rsidRDefault="00F344FA" w:rsidP="00D80945">
      <w:pPr>
        <w:jc w:val="both"/>
      </w:pPr>
      <w:r>
        <w:t xml:space="preserve">Al comienzo de semana se continuó buscando maneras de procesar y filtrar los datos para obtener un modelo con mejores resultados de </w:t>
      </w:r>
      <w:proofErr w:type="spellStart"/>
      <w:r>
        <w:t>fit</w:t>
      </w:r>
      <w:proofErr w:type="spellEnd"/>
      <w:r>
        <w:t xml:space="preserve">, donde finalmente una vez obtenido un modelo con valores considerados aceptables se procedió a adaptar el modelo </w:t>
      </w:r>
      <w:proofErr w:type="spellStart"/>
      <w:r>
        <w:t>Simulink</w:t>
      </w:r>
      <w:proofErr w:type="spellEnd"/>
      <w:r>
        <w:t xml:space="preserve"> para que ejecutara un MPC en un bloque “Matlab </w:t>
      </w:r>
      <w:proofErr w:type="spellStart"/>
      <w:r>
        <w:t>Function</w:t>
      </w:r>
      <w:proofErr w:type="spellEnd"/>
      <w:r>
        <w:t xml:space="preserve">”. Este modelo </w:t>
      </w:r>
      <w:proofErr w:type="spellStart"/>
      <w:r>
        <w:t>Simulink</w:t>
      </w:r>
      <w:proofErr w:type="spellEnd"/>
      <w:r>
        <w:t xml:space="preserve"> además se configuro para que previo a ejecutarse este llamara un código Matlab el cual genera las matrices a utilizar dentro del </w:t>
      </w:r>
      <w:r w:rsidR="00D80945">
        <w:t>bloque que ejecutaría el MPC para que no se tengan que calcular durante la simulación.</w:t>
      </w:r>
    </w:p>
    <w:p w14:paraId="1ABFDD29" w14:textId="5FC67461" w:rsidR="00D80945" w:rsidRDefault="00D80945" w:rsidP="00D80945">
      <w:pPr>
        <w:jc w:val="both"/>
      </w:pPr>
      <w:r>
        <w:t>Durante esta semana se notaron limitaciones en los modelos identificados, especialmente al objetivo de controlar únicamente las velocidades angulares del dron sin la actitud, debido a que el controlador efectivamente si generaba acciones de control para las velocidades angulares que se escapaban de los valores de referencia en este caso el cero, pero para valores bajos no generaba reacción y el sistema no se estabilizaba.</w:t>
      </w:r>
    </w:p>
    <w:p w14:paraId="6149F51C" w14:textId="7C2C0ADC" w:rsidR="00D80945" w:rsidRDefault="00D80945" w:rsidP="00D80945">
      <w:pPr>
        <w:jc w:val="both"/>
        <w:rPr>
          <w:b/>
          <w:bCs/>
        </w:rPr>
      </w:pPr>
      <w:r>
        <w:rPr>
          <w:b/>
          <w:bCs/>
        </w:rPr>
        <w:t>Semana 4: Modelo en base a datos multi PID y modelo físico.</w:t>
      </w:r>
    </w:p>
    <w:p w14:paraId="434029C1" w14:textId="58EF8947" w:rsidR="00D80945" w:rsidRDefault="00D80945" w:rsidP="00D80945">
      <w:r w:rsidRPr="00D80945">
        <w:t>En la última semana se</w:t>
      </w:r>
      <w:r>
        <w:t xml:space="preserve"> reconoció que los datos obtenidos no representan la dinámica pura del dron, sino el comportamiento combinado planta y controladores internos del PID de PX4 para esto se planteó la identificación del sistema utilizando datos obtenidos durante una única prueba que fuese alternando entre diversos PID a tiempo real con el fin de desacoplar la dinámica real del dron del efecto del controlador. El modelo generado por estos datos presentaba los mismos problemas observados en la semana anterior por los otros modelos.</w:t>
      </w:r>
    </w:p>
    <w:p w14:paraId="527032A7" w14:textId="6AED60C8" w:rsidR="00D80945" w:rsidRDefault="00D80945" w:rsidP="00D80945">
      <w:r>
        <w:t xml:space="preserve">Luego se desarrolló un modelo dinámico basado en principios físicos, donde se consideraba la dinámica rotacional del dron, relación entre empuje, momentos y velocidades angulares además de los parámetros físicos del dron. Al utilizar este modelo en el MPC se generaba el mismo caso de todos los modelos anteriores por lo que se intento a modo de prueba ver si al añadir un controlador proporcional de actitud previo al MPC el cual se modifico para seguir una referencia de velocidad en lugar de buscar llevarla </w:t>
      </w:r>
      <w:r>
        <w:lastRenderedPageBreak/>
        <w:t>a cero, donde se evidencio que efectivamente para este caso donde se ejecuta un controlador en cascada de actitud y velocidades angulares</w:t>
      </w:r>
      <w:r w:rsidR="004E1B5C">
        <w:t xml:space="preserve"> el MPC este sistema en conjunto si es capaz de estabilizar el sistema, dejando en claro que el MPC si puede ejecutarse a tiempo real dentro del dron.</w:t>
      </w:r>
    </w:p>
    <w:p w14:paraId="46184886" w14:textId="77777777" w:rsidR="00D80945" w:rsidRPr="00D80945" w:rsidRDefault="00D80945" w:rsidP="00D80945"/>
    <w:p w14:paraId="708EEB86" w14:textId="77777777" w:rsidR="0071403E" w:rsidRPr="004F1B5F" w:rsidRDefault="0071403E" w:rsidP="00D80945">
      <w:pPr>
        <w:jc w:val="both"/>
      </w:pPr>
    </w:p>
    <w:p w14:paraId="000F4955" w14:textId="77777777" w:rsidR="0071403E" w:rsidRPr="004F1B5F" w:rsidRDefault="0071403E" w:rsidP="002C0D73"/>
    <w:p w14:paraId="5CE6B507" w14:textId="19E57F30" w:rsidR="002C0D73" w:rsidRPr="004F1B5F" w:rsidRDefault="002C0D73" w:rsidP="002C0D73"/>
    <w:p w14:paraId="2E4F974C" w14:textId="5240B8FA" w:rsidR="002C0D73" w:rsidRPr="004F1B5F" w:rsidRDefault="002C0D73" w:rsidP="002C0D73"/>
    <w:p w14:paraId="3EA7A818" w14:textId="77777777" w:rsidR="005B04B7" w:rsidRPr="004F1B5F" w:rsidRDefault="005B04B7" w:rsidP="005B04B7"/>
    <w:p w14:paraId="16BC2BEF" w14:textId="77777777" w:rsidR="005B04B7" w:rsidRPr="004F1B5F" w:rsidRDefault="005B04B7" w:rsidP="005B04B7"/>
    <w:sectPr w:rsidR="005B04B7" w:rsidRPr="004F1B5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779B"/>
    <w:multiLevelType w:val="hybridMultilevel"/>
    <w:tmpl w:val="9616349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35222482"/>
    <w:multiLevelType w:val="hybridMultilevel"/>
    <w:tmpl w:val="75CA64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590E24E9"/>
    <w:multiLevelType w:val="hybridMultilevel"/>
    <w:tmpl w:val="7C0EC6B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7C6572AC"/>
    <w:multiLevelType w:val="hybridMultilevel"/>
    <w:tmpl w:val="452878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35812566">
    <w:abstractNumId w:val="1"/>
  </w:num>
  <w:num w:numId="2" w16cid:durableId="2060352403">
    <w:abstractNumId w:val="0"/>
  </w:num>
  <w:num w:numId="3" w16cid:durableId="380326473">
    <w:abstractNumId w:val="3"/>
  </w:num>
  <w:num w:numId="4" w16cid:durableId="18946093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4B7"/>
    <w:rsid w:val="0020344A"/>
    <w:rsid w:val="002C0D73"/>
    <w:rsid w:val="003C789E"/>
    <w:rsid w:val="004E1B5C"/>
    <w:rsid w:val="004F1B5F"/>
    <w:rsid w:val="005B04B7"/>
    <w:rsid w:val="00666E7A"/>
    <w:rsid w:val="0071403E"/>
    <w:rsid w:val="00964EC7"/>
    <w:rsid w:val="009722F4"/>
    <w:rsid w:val="00D80945"/>
    <w:rsid w:val="00EB6CC8"/>
    <w:rsid w:val="00F344F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80F26"/>
  <w15:chartTrackingRefBased/>
  <w15:docId w15:val="{9B7FE900-AE7C-41C5-A2AB-A6DB0785B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D73"/>
  </w:style>
  <w:style w:type="paragraph" w:styleId="Ttulo1">
    <w:name w:val="heading 1"/>
    <w:basedOn w:val="Normal"/>
    <w:next w:val="Normal"/>
    <w:link w:val="Ttulo1Car"/>
    <w:uiPriority w:val="9"/>
    <w:qFormat/>
    <w:rsid w:val="005B04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B04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B04B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B04B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B04B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B04B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04B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04B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04B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04B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B04B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B04B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B04B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B04B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B04B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04B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04B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04B7"/>
    <w:rPr>
      <w:rFonts w:eastAsiaTheme="majorEastAsia" w:cstheme="majorBidi"/>
      <w:color w:val="272727" w:themeColor="text1" w:themeTint="D8"/>
    </w:rPr>
  </w:style>
  <w:style w:type="paragraph" w:styleId="Ttulo">
    <w:name w:val="Title"/>
    <w:basedOn w:val="Normal"/>
    <w:next w:val="Normal"/>
    <w:link w:val="TtuloCar"/>
    <w:uiPriority w:val="10"/>
    <w:qFormat/>
    <w:rsid w:val="005B04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04B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04B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04B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04B7"/>
    <w:pPr>
      <w:spacing w:before="160"/>
      <w:jc w:val="center"/>
    </w:pPr>
    <w:rPr>
      <w:i/>
      <w:iCs/>
      <w:color w:val="404040" w:themeColor="text1" w:themeTint="BF"/>
    </w:rPr>
  </w:style>
  <w:style w:type="character" w:customStyle="1" w:styleId="CitaCar">
    <w:name w:val="Cita Car"/>
    <w:basedOn w:val="Fuentedeprrafopredeter"/>
    <w:link w:val="Cita"/>
    <w:uiPriority w:val="29"/>
    <w:rsid w:val="005B04B7"/>
    <w:rPr>
      <w:i/>
      <w:iCs/>
      <w:color w:val="404040" w:themeColor="text1" w:themeTint="BF"/>
    </w:rPr>
  </w:style>
  <w:style w:type="paragraph" w:styleId="Prrafodelista">
    <w:name w:val="List Paragraph"/>
    <w:basedOn w:val="Normal"/>
    <w:uiPriority w:val="34"/>
    <w:qFormat/>
    <w:rsid w:val="005B04B7"/>
    <w:pPr>
      <w:ind w:left="720"/>
      <w:contextualSpacing/>
    </w:pPr>
  </w:style>
  <w:style w:type="character" w:styleId="nfasisintenso">
    <w:name w:val="Intense Emphasis"/>
    <w:basedOn w:val="Fuentedeprrafopredeter"/>
    <w:uiPriority w:val="21"/>
    <w:qFormat/>
    <w:rsid w:val="005B04B7"/>
    <w:rPr>
      <w:i/>
      <w:iCs/>
      <w:color w:val="0F4761" w:themeColor="accent1" w:themeShade="BF"/>
    </w:rPr>
  </w:style>
  <w:style w:type="paragraph" w:styleId="Citadestacada">
    <w:name w:val="Intense Quote"/>
    <w:basedOn w:val="Normal"/>
    <w:next w:val="Normal"/>
    <w:link w:val="CitadestacadaCar"/>
    <w:uiPriority w:val="30"/>
    <w:qFormat/>
    <w:rsid w:val="005B04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B04B7"/>
    <w:rPr>
      <w:i/>
      <w:iCs/>
      <w:color w:val="0F4761" w:themeColor="accent1" w:themeShade="BF"/>
    </w:rPr>
  </w:style>
  <w:style w:type="character" w:styleId="Referenciaintensa">
    <w:name w:val="Intense Reference"/>
    <w:basedOn w:val="Fuentedeprrafopredeter"/>
    <w:uiPriority w:val="32"/>
    <w:qFormat/>
    <w:rsid w:val="005B04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4</Pages>
  <Words>1200</Words>
  <Characters>6606</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Benjamín Felipe Babbonney Valenzuela</dc:creator>
  <cp:keywords/>
  <dc:description/>
  <cp:lastModifiedBy>Benjamín Felipe Babbonney Valenzuela</cp:lastModifiedBy>
  <cp:revision>1</cp:revision>
  <dcterms:created xsi:type="dcterms:W3CDTF">2026-01-30T13:38:00Z</dcterms:created>
  <dcterms:modified xsi:type="dcterms:W3CDTF">2026-01-30T15:12:00Z</dcterms:modified>
</cp:coreProperties>
</file>