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34D" w:rsidRPr="00A5234D" w:rsidRDefault="00A5234D" w:rsidP="00A52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AGENTS.md — Sophia Coding Agents</w:t>
      </w:r>
    </w:p>
    <w:p w:rsidR="00A5234D" w:rsidRPr="00A5234D" w:rsidRDefault="00A5234D" w:rsidP="00A523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One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pager for Codex (and similar coding agents).</w:t>
      </w:r>
      <w:proofErr w:type="gramEnd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Put </w:t>
      </w: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this file at repo root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Agents should read it </w:t>
      </w: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before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editing code.</w:t>
      </w:r>
    </w:p>
    <w:p w:rsidR="00A5234D" w:rsidRPr="00A5234D" w:rsidRDefault="00A5234D" w:rsidP="00A52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Mission</w:t>
      </w:r>
    </w:p>
    <w:p w:rsidR="00A5234D" w:rsidRPr="00A5234D" w:rsidRDefault="00A5234D" w:rsidP="00A52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Ship a reliable MVP for </w:t>
      </w: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Sophia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(Plan → Do → Prove) with acceptance tests green and a stable trial </w:t>
      </w:r>
      <w:proofErr w:type="spellStart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paywall</w:t>
      </w:r>
      <w:proofErr w:type="spellEnd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A5234D" w:rsidRPr="00A5234D" w:rsidRDefault="00A5234D" w:rsidP="00A52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Golden Rules</w:t>
      </w:r>
    </w:p>
    <w:p w:rsidR="00A5234D" w:rsidRPr="00A5234D" w:rsidRDefault="00A5234D" w:rsidP="00A52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Follow the SSOT: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docs/SSOT.md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the single source of truth. If anything conflicts, </w:t>
      </w: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SSOT wins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A5234D" w:rsidRPr="00A5234D" w:rsidRDefault="00A5234D" w:rsidP="00A52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Tests first: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Your goal is to make specific tests in </w:t>
      </w: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backend/tests/acceptance/**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pass </w:t>
      </w: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without weakening them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A5234D" w:rsidRPr="00A5234D" w:rsidRDefault="00A5234D" w:rsidP="00A52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Migrations are canonical: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DB schema is defined by migrations under </w:t>
      </w: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backend/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/migrations/**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. Pre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 xml:space="preserve">generate UUIDs (no SQL </w:t>
      </w: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RETURNING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).</w:t>
      </w:r>
    </w:p>
    <w:p w:rsidR="00A5234D" w:rsidRPr="00A5234D" w:rsidRDefault="00A5234D" w:rsidP="00A52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Determinism: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No randomness in planning or scoring; PDF output path must be predictable.</w:t>
      </w:r>
    </w:p>
    <w:p w:rsidR="00A5234D" w:rsidRPr="00A5234D" w:rsidRDefault="00A5234D" w:rsidP="00A52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Security: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Never log full signed URLs or quiz responses at </w:t>
      </w: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info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level. Respect RBAC and </w:t>
      </w:r>
      <w:proofErr w:type="spellStart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paywall</w:t>
      </w:r>
      <w:proofErr w:type="spellEnd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middleware.</w:t>
      </w:r>
    </w:p>
    <w:p w:rsidR="00A5234D" w:rsidRPr="00A5234D" w:rsidRDefault="00A5234D" w:rsidP="00A52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Minimal diffs: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Enumerate files you’ll change, </w:t>
      </w:r>
      <w:proofErr w:type="gramStart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then</w:t>
      </w:r>
      <w:proofErr w:type="gramEnd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keep edits small and well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commented. Add unit/acceptance tests when fixing bugs.</w:t>
      </w:r>
    </w:p>
    <w:p w:rsidR="00A5234D" w:rsidRPr="00A5234D" w:rsidRDefault="00A5234D" w:rsidP="00A52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Repo Conventions</w:t>
      </w:r>
    </w:p>
    <w:p w:rsidR="00A5234D" w:rsidRPr="00A5234D" w:rsidRDefault="00A5234D" w:rsidP="00A52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Backend: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Node 18+, Express, </w:t>
      </w:r>
      <w:proofErr w:type="spellStart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Sequelize</w:t>
      </w:r>
      <w:proofErr w:type="spellEnd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(repos/services pattern), MySQL.</w:t>
      </w:r>
    </w:p>
    <w:p w:rsidR="00A5234D" w:rsidRPr="00A5234D" w:rsidRDefault="00A5234D" w:rsidP="00A52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Auth</w:t>
      </w:r>
      <w:proofErr w:type="spellEnd"/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/RBAC: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/middleware/{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auth,rbac</w:t>
      </w:r>
      <w:proofErr w:type="spell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}.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ts</w:t>
      </w:r>
      <w:proofErr w:type="spellEnd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Require 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requireOrgScope</w:t>
      </w:r>
      <w:proofErr w:type="spellEnd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proofErr w:type="spellStart"/>
      <w:proofErr w:type="gram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requireSubscription</w:t>
      </w:r>
      <w:proofErr w:type="spell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feature)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on protected routes.</w:t>
      </w:r>
    </w:p>
    <w:p w:rsidR="00A5234D" w:rsidRPr="00A5234D" w:rsidRDefault="00A5234D" w:rsidP="00A52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Logging: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Use the shared logger; include 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requestId</w:t>
      </w:r>
      <w:proofErr w:type="spellEnd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 logs.</w:t>
      </w:r>
    </w:p>
    <w:p w:rsidR="00A5234D" w:rsidRDefault="00A5234D" w:rsidP="00A52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Adapters: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Implement 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ai</w:t>
      </w:r>
      <w:proofErr w:type="spell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/routing/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policy.ts</w:t>
      </w:r>
      <w:proofErr w:type="spellEnd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contract. Mock adapter must always pass conformance tests.</w:t>
      </w:r>
    </w:p>
    <w:p w:rsidR="00A5234D" w:rsidRPr="00A5234D" w:rsidRDefault="00A5234D" w:rsidP="00A5234D">
      <w:pPr>
        <w:pStyle w:val="Heading3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5234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Doc Index (Canvas → </w:t>
      </w:r>
      <w:proofErr w:type="gramStart"/>
      <w:r w:rsidRPr="00A5234D">
        <w:rPr>
          <w:rFonts w:ascii="Times New Roman" w:hAnsi="Times New Roman" w:cs="Times New Roman"/>
          <w:color w:val="000000" w:themeColor="text1"/>
          <w:sz w:val="36"/>
          <w:szCs w:val="36"/>
        </w:rPr>
        <w:t>What</w:t>
      </w:r>
      <w:proofErr w:type="gramEnd"/>
      <w:r w:rsidRPr="00A5234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to open)</w:t>
      </w:r>
      <w:bookmarkStart w:id="0" w:name="_GoBack"/>
      <w:bookmarkEnd w:id="0"/>
    </w:p>
    <w:p w:rsidR="00A5234D" w:rsidRDefault="00A5234D" w:rsidP="00A5234D">
      <w:pPr>
        <w:pStyle w:val="NormalWeb"/>
      </w:pPr>
      <w:proofErr w:type="spellStart"/>
      <w:r>
        <w:rPr>
          <w:rStyle w:val="Strong"/>
        </w:rPr>
        <w:t>OpenAPI</w:t>
      </w:r>
      <w:proofErr w:type="spellEnd"/>
      <w:r>
        <w:rPr>
          <w:rStyle w:val="Strong"/>
        </w:rPr>
        <w:t xml:space="preserve"> specs (endpoint definitions):</w:t>
      </w:r>
    </w:p>
    <w:p w:rsidR="00A5234D" w:rsidRDefault="00A5234D" w:rsidP="00A5234D">
      <w:pPr>
        <w:pStyle w:val="NormalWeb"/>
        <w:numPr>
          <w:ilvl w:val="0"/>
          <w:numId w:val="7"/>
        </w:numPr>
      </w:pPr>
      <w:r>
        <w:rPr>
          <w:rStyle w:val="Emphasis"/>
        </w:rPr>
        <w:t>Sophia — Evidence Upload (API + FE Stub)</w:t>
      </w:r>
      <w:r>
        <w:t xml:space="preserve"> → section </w:t>
      </w:r>
      <w:r>
        <w:rPr>
          <w:rStyle w:val="Strong"/>
        </w:rPr>
        <w:t xml:space="preserve">“1) </w:t>
      </w:r>
      <w:proofErr w:type="spellStart"/>
      <w:r>
        <w:rPr>
          <w:rStyle w:val="Strong"/>
        </w:rPr>
        <w:t>OpenAPI</w:t>
      </w:r>
      <w:proofErr w:type="spellEnd"/>
      <w:r>
        <w:rPr>
          <w:rStyle w:val="Strong"/>
        </w:rPr>
        <w:t xml:space="preserve"> (patch)”</w:t>
      </w:r>
      <w:r>
        <w:t xml:space="preserve"> for </w:t>
      </w:r>
      <w:r>
        <w:rPr>
          <w:rStyle w:val="HTMLCode"/>
        </w:rPr>
        <w:t>/evidence/*</w:t>
      </w:r>
      <w:r>
        <w:t xml:space="preserve"> and </w:t>
      </w:r>
      <w:r>
        <w:rPr>
          <w:rStyle w:val="HTMLCode"/>
        </w:rPr>
        <w:t>/submissions</w:t>
      </w:r>
      <w:proofErr w:type="gramStart"/>
      <w:r>
        <w:rPr>
          <w:rStyle w:val="HTMLCode"/>
        </w:rPr>
        <w:t>/{</w:t>
      </w:r>
      <w:proofErr w:type="gramEnd"/>
      <w:r>
        <w:rPr>
          <w:rStyle w:val="HTMLCode"/>
        </w:rPr>
        <w:t>id}/evidence</w:t>
      </w:r>
      <w:r>
        <w:t>.</w:t>
      </w:r>
    </w:p>
    <w:p w:rsidR="00A5234D" w:rsidRDefault="00A5234D" w:rsidP="00A5234D">
      <w:pPr>
        <w:pStyle w:val="NormalWeb"/>
        <w:numPr>
          <w:ilvl w:val="0"/>
          <w:numId w:val="7"/>
        </w:numPr>
      </w:pPr>
      <w:r>
        <w:rPr>
          <w:rStyle w:val="Emphasis"/>
        </w:rPr>
        <w:t>Sophia — Quizzes for Retention (DDL + API + Planner Hook)</w:t>
      </w:r>
      <w:r>
        <w:t xml:space="preserve"> → section </w:t>
      </w:r>
      <w:r>
        <w:rPr>
          <w:rStyle w:val="Strong"/>
        </w:rPr>
        <w:t xml:space="preserve">“2) </w:t>
      </w:r>
      <w:proofErr w:type="spellStart"/>
      <w:r>
        <w:rPr>
          <w:rStyle w:val="Strong"/>
        </w:rPr>
        <w:t>OpenAPI</w:t>
      </w:r>
      <w:proofErr w:type="spellEnd"/>
      <w:r>
        <w:rPr>
          <w:rStyle w:val="Strong"/>
        </w:rPr>
        <w:t xml:space="preserve"> (patch)”</w:t>
      </w:r>
      <w:r>
        <w:t xml:space="preserve"> for </w:t>
      </w:r>
      <w:r>
        <w:rPr>
          <w:rStyle w:val="HTMLCode"/>
        </w:rPr>
        <w:t>/quizzes/generate</w:t>
      </w:r>
      <w:r>
        <w:t xml:space="preserve">, </w:t>
      </w:r>
      <w:r>
        <w:rPr>
          <w:rStyle w:val="HTMLCode"/>
        </w:rPr>
        <w:t>/quizzes</w:t>
      </w:r>
      <w:proofErr w:type="gramStart"/>
      <w:r>
        <w:rPr>
          <w:rStyle w:val="HTMLCode"/>
        </w:rPr>
        <w:t>/{</w:t>
      </w:r>
      <w:proofErr w:type="gramEnd"/>
      <w:r>
        <w:rPr>
          <w:rStyle w:val="HTMLCode"/>
        </w:rPr>
        <w:t>id}</w:t>
      </w:r>
      <w:r>
        <w:t xml:space="preserve">, </w:t>
      </w:r>
      <w:r>
        <w:rPr>
          <w:rStyle w:val="HTMLCode"/>
        </w:rPr>
        <w:t>/quizzes/{id}/submit</w:t>
      </w:r>
      <w:r>
        <w:t>, plus the planner flag.</w:t>
      </w:r>
    </w:p>
    <w:p w:rsidR="00A5234D" w:rsidRDefault="00A5234D" w:rsidP="00A5234D">
      <w:pPr>
        <w:pStyle w:val="NormalWeb"/>
        <w:numPr>
          <w:ilvl w:val="0"/>
          <w:numId w:val="7"/>
        </w:numPr>
      </w:pPr>
      <w:r>
        <w:rPr>
          <w:rStyle w:val="Emphasis"/>
        </w:rPr>
        <w:t xml:space="preserve">Pilot Readiness — PDF Reports, </w:t>
      </w:r>
      <w:proofErr w:type="spellStart"/>
      <w:r>
        <w:rPr>
          <w:rStyle w:val="Emphasis"/>
        </w:rPr>
        <w:t>Onboarding</w:t>
      </w:r>
      <w:proofErr w:type="spellEnd"/>
      <w:r>
        <w:rPr>
          <w:rStyle w:val="Emphasis"/>
        </w:rPr>
        <w:t xml:space="preserve">, Signed Reads, Nudges, </w:t>
      </w:r>
      <w:proofErr w:type="spellStart"/>
      <w:r>
        <w:rPr>
          <w:rStyle w:val="Emphasis"/>
        </w:rPr>
        <w:t>Paywall</w:t>
      </w:r>
      <w:proofErr w:type="spellEnd"/>
      <w:r>
        <w:t xml:space="preserve"> → </w:t>
      </w:r>
      <w:proofErr w:type="spellStart"/>
      <w:r>
        <w:t>OpenAPI</w:t>
      </w:r>
      <w:proofErr w:type="spellEnd"/>
      <w:r>
        <w:t xml:space="preserve"> snippets for </w:t>
      </w:r>
      <w:r>
        <w:rPr>
          <w:rStyle w:val="HTMLCode"/>
        </w:rPr>
        <w:t>/</w:t>
      </w:r>
      <w:proofErr w:type="spellStart"/>
      <w:r>
        <w:rPr>
          <w:rStyle w:val="HTMLCode"/>
        </w:rPr>
        <w:t>onboarding</w:t>
      </w:r>
      <w:proofErr w:type="spellEnd"/>
      <w:r>
        <w:rPr>
          <w:rStyle w:val="HTMLCode"/>
        </w:rPr>
        <w:t>/*</w:t>
      </w:r>
      <w:r>
        <w:t xml:space="preserve">, </w:t>
      </w:r>
      <w:r>
        <w:rPr>
          <w:rStyle w:val="HTMLCode"/>
        </w:rPr>
        <w:t>/nudges</w:t>
      </w:r>
      <w:r>
        <w:t xml:space="preserve">, and </w:t>
      </w:r>
      <w:proofErr w:type="spellStart"/>
      <w:r>
        <w:rPr>
          <w:rStyle w:val="HTMLCode"/>
        </w:rPr>
        <w:t>include_review</w:t>
      </w:r>
      <w:proofErr w:type="spellEnd"/>
      <w:r>
        <w:t xml:space="preserve"> on </w:t>
      </w:r>
      <w:r>
        <w:rPr>
          <w:rStyle w:val="HTMLCode"/>
        </w:rPr>
        <w:t>/plans/generate</w:t>
      </w:r>
      <w:r>
        <w:t>.</w:t>
      </w:r>
    </w:p>
    <w:p w:rsidR="00A5234D" w:rsidRDefault="00A5234D" w:rsidP="00A5234D">
      <w:pPr>
        <w:pStyle w:val="NormalWeb"/>
      </w:pPr>
      <w:r>
        <w:rPr>
          <w:rStyle w:val="Strong"/>
        </w:rPr>
        <w:lastRenderedPageBreak/>
        <w:t>RBAC (route → roles):</w:t>
      </w:r>
    </w:p>
    <w:p w:rsidR="00A5234D" w:rsidRDefault="00A5234D" w:rsidP="00A5234D">
      <w:pPr>
        <w:pStyle w:val="NormalWeb"/>
        <w:numPr>
          <w:ilvl w:val="0"/>
          <w:numId w:val="8"/>
        </w:numPr>
      </w:pPr>
      <w:r>
        <w:rPr>
          <w:rStyle w:val="Emphasis"/>
        </w:rPr>
        <w:t xml:space="preserve">Pilot Readiness — Acceptance Specs + </w:t>
      </w:r>
      <w:proofErr w:type="spellStart"/>
      <w:r>
        <w:rPr>
          <w:rStyle w:val="Emphasis"/>
        </w:rPr>
        <w:t>Paywall</w:t>
      </w:r>
      <w:proofErr w:type="spellEnd"/>
      <w:r>
        <w:rPr>
          <w:rStyle w:val="Emphasis"/>
        </w:rPr>
        <w:t xml:space="preserve"> Wiring</w:t>
      </w:r>
      <w:r>
        <w:t xml:space="preserve"> → </w:t>
      </w:r>
      <w:r>
        <w:rPr>
          <w:rStyle w:val="Strong"/>
        </w:rPr>
        <w:t>RBAC YAML additions</w:t>
      </w:r>
      <w:r>
        <w:t xml:space="preserve"> block (evidence, quizzes, </w:t>
      </w:r>
      <w:proofErr w:type="spellStart"/>
      <w:r>
        <w:t>onboarding</w:t>
      </w:r>
      <w:proofErr w:type="spellEnd"/>
      <w:r>
        <w:t xml:space="preserve">, nudges, </w:t>
      </w:r>
      <w:proofErr w:type="spellStart"/>
      <w:r>
        <w:t>paywall</w:t>
      </w:r>
      <w:proofErr w:type="spellEnd"/>
      <w:r>
        <w:t xml:space="preserve"> gating).</w:t>
      </w:r>
    </w:p>
    <w:p w:rsidR="00A5234D" w:rsidRDefault="00A5234D" w:rsidP="00A5234D">
      <w:pPr>
        <w:pStyle w:val="NormalWeb"/>
        <w:numPr>
          <w:ilvl w:val="0"/>
          <w:numId w:val="8"/>
        </w:numPr>
      </w:pPr>
      <w:r>
        <w:rPr>
          <w:rStyle w:val="Emphasis"/>
        </w:rPr>
        <w:t>Sophia — Quizzes for Retention (DDL + API + Planner Hook)</w:t>
      </w:r>
      <w:r>
        <w:t xml:space="preserve"> → RBAC entries for quiz routes.</w:t>
      </w:r>
    </w:p>
    <w:p w:rsidR="00A5234D" w:rsidRDefault="00A5234D" w:rsidP="00A5234D">
      <w:pPr>
        <w:pStyle w:val="NormalWeb"/>
        <w:numPr>
          <w:ilvl w:val="0"/>
          <w:numId w:val="8"/>
        </w:numPr>
      </w:pPr>
      <w:r>
        <w:rPr>
          <w:rStyle w:val="Emphasis"/>
        </w:rPr>
        <w:t>Sophia — Evidence Upload (API + FE Stub)</w:t>
      </w:r>
      <w:r>
        <w:t xml:space="preserve"> → RBAC entries for evidence routes.</w:t>
      </w:r>
    </w:p>
    <w:p w:rsidR="00A5234D" w:rsidRDefault="00A5234D" w:rsidP="00A5234D">
      <w:pPr>
        <w:pStyle w:val="NormalWeb"/>
        <w:numPr>
          <w:ilvl w:val="0"/>
          <w:numId w:val="8"/>
        </w:numPr>
      </w:pPr>
      <w:r>
        <w:rPr>
          <w:rStyle w:val="Emphasis"/>
        </w:rPr>
        <w:t>MVP Handover — Consolidated Guide (Single Source of Truth)</w:t>
      </w:r>
      <w:r>
        <w:t xml:space="preserve"> → §4 </w:t>
      </w:r>
      <w:r>
        <w:rPr>
          <w:rStyle w:val="Strong"/>
        </w:rPr>
        <w:t>RBAC Policy (YAML)</w:t>
      </w:r>
      <w:r>
        <w:t xml:space="preserve"> (canonical matrix).</w:t>
      </w:r>
    </w:p>
    <w:p w:rsidR="00A5234D" w:rsidRDefault="00A5234D" w:rsidP="00A5234D">
      <w:pPr>
        <w:pStyle w:val="NormalWeb"/>
      </w:pPr>
      <w:r>
        <w:rPr>
          <w:rStyle w:val="Strong"/>
        </w:rPr>
        <w:t>Acceptance tests (exact file names):</w:t>
      </w:r>
    </w:p>
    <w:p w:rsidR="00A5234D" w:rsidRDefault="00A5234D" w:rsidP="00A5234D">
      <w:pPr>
        <w:pStyle w:val="NormalWeb"/>
        <w:numPr>
          <w:ilvl w:val="0"/>
          <w:numId w:val="9"/>
        </w:numPr>
      </w:pPr>
      <w:r>
        <w:rPr>
          <w:rStyle w:val="Emphasis"/>
        </w:rPr>
        <w:t xml:space="preserve">Pilot Readiness — Acceptance Specs + </w:t>
      </w:r>
      <w:proofErr w:type="spellStart"/>
      <w:r>
        <w:rPr>
          <w:rStyle w:val="Emphasis"/>
        </w:rPr>
        <w:t>Paywall</w:t>
      </w:r>
      <w:proofErr w:type="spellEnd"/>
      <w:r>
        <w:rPr>
          <w:rStyle w:val="Emphasis"/>
        </w:rPr>
        <w:t xml:space="preserve"> Wiring</w:t>
      </w:r>
    </w:p>
    <w:p w:rsidR="00A5234D" w:rsidRDefault="00A5234D" w:rsidP="00A5234D">
      <w:pPr>
        <w:pStyle w:val="NormalWeb"/>
        <w:numPr>
          <w:ilvl w:val="1"/>
          <w:numId w:val="9"/>
        </w:numPr>
      </w:pPr>
      <w:r>
        <w:rPr>
          <w:rStyle w:val="HTMLCode"/>
        </w:rPr>
        <w:t>tests/acceptance/reporting-</w:t>
      </w:r>
      <w:proofErr w:type="spellStart"/>
      <w:r>
        <w:rPr>
          <w:rStyle w:val="HTMLCode"/>
        </w:rPr>
        <w:t>pdf.spec.ts</w:t>
      </w:r>
      <w:proofErr w:type="spellEnd"/>
    </w:p>
    <w:p w:rsidR="00A5234D" w:rsidRDefault="00A5234D" w:rsidP="00A5234D">
      <w:pPr>
        <w:pStyle w:val="NormalWeb"/>
        <w:numPr>
          <w:ilvl w:val="1"/>
          <w:numId w:val="9"/>
        </w:numPr>
      </w:pPr>
      <w:r>
        <w:rPr>
          <w:rStyle w:val="HTMLCode"/>
        </w:rPr>
        <w:t>tests/acceptance/</w:t>
      </w:r>
      <w:proofErr w:type="spellStart"/>
      <w:r>
        <w:rPr>
          <w:rStyle w:val="HTMLCode"/>
        </w:rPr>
        <w:t>onboarding.spec.ts</w:t>
      </w:r>
      <w:proofErr w:type="spellEnd"/>
    </w:p>
    <w:p w:rsidR="00A5234D" w:rsidRDefault="00A5234D" w:rsidP="00A5234D">
      <w:pPr>
        <w:pStyle w:val="NormalWeb"/>
        <w:numPr>
          <w:ilvl w:val="1"/>
          <w:numId w:val="9"/>
        </w:numPr>
      </w:pPr>
      <w:r>
        <w:rPr>
          <w:rStyle w:val="HTMLCode"/>
        </w:rPr>
        <w:t>tests/acceptance/evidence-signed-</w:t>
      </w:r>
      <w:proofErr w:type="spellStart"/>
      <w:r>
        <w:rPr>
          <w:rStyle w:val="HTMLCode"/>
        </w:rPr>
        <w:t>get.spec.ts</w:t>
      </w:r>
      <w:proofErr w:type="spellEnd"/>
    </w:p>
    <w:p w:rsidR="00A5234D" w:rsidRDefault="00A5234D" w:rsidP="00A5234D">
      <w:pPr>
        <w:pStyle w:val="NormalWeb"/>
        <w:numPr>
          <w:ilvl w:val="1"/>
          <w:numId w:val="9"/>
        </w:numPr>
      </w:pPr>
      <w:r>
        <w:rPr>
          <w:rStyle w:val="HTMLCode"/>
        </w:rPr>
        <w:t>tests/acceptance/</w:t>
      </w:r>
      <w:proofErr w:type="spellStart"/>
      <w:r>
        <w:rPr>
          <w:rStyle w:val="HTMLCode"/>
        </w:rPr>
        <w:t>nudges.spec.ts</w:t>
      </w:r>
      <w:proofErr w:type="spellEnd"/>
    </w:p>
    <w:p w:rsidR="00A5234D" w:rsidRDefault="00A5234D" w:rsidP="00A5234D">
      <w:pPr>
        <w:pStyle w:val="NormalWeb"/>
        <w:numPr>
          <w:ilvl w:val="1"/>
          <w:numId w:val="9"/>
        </w:numPr>
      </w:pPr>
      <w:r>
        <w:rPr>
          <w:rStyle w:val="HTMLCode"/>
        </w:rPr>
        <w:t>tests/acceptance/</w:t>
      </w:r>
      <w:proofErr w:type="spellStart"/>
      <w:r>
        <w:rPr>
          <w:rStyle w:val="HTMLCode"/>
        </w:rPr>
        <w:t>paywall.spec.ts</w:t>
      </w:r>
      <w:proofErr w:type="spellEnd"/>
    </w:p>
    <w:p w:rsidR="00A5234D" w:rsidRDefault="00A5234D" w:rsidP="00A5234D">
      <w:pPr>
        <w:pStyle w:val="NormalWeb"/>
        <w:numPr>
          <w:ilvl w:val="0"/>
          <w:numId w:val="9"/>
        </w:numPr>
      </w:pPr>
      <w:r>
        <w:rPr>
          <w:rStyle w:val="Emphasis"/>
        </w:rPr>
        <w:t>Sophia — Evidence Upload (API + FE Stub)</w:t>
      </w:r>
      <w:r>
        <w:t xml:space="preserve"> → </w:t>
      </w:r>
      <w:r>
        <w:rPr>
          <w:rStyle w:val="HTMLCode"/>
        </w:rPr>
        <w:t>tests/acceptance/evidence-</w:t>
      </w:r>
      <w:proofErr w:type="spellStart"/>
      <w:r>
        <w:rPr>
          <w:rStyle w:val="HTMLCode"/>
        </w:rPr>
        <w:t>upload.spec.ts</w:t>
      </w:r>
      <w:proofErr w:type="spellEnd"/>
    </w:p>
    <w:p w:rsidR="00A5234D" w:rsidRDefault="00A5234D" w:rsidP="00A5234D">
      <w:pPr>
        <w:pStyle w:val="NormalWeb"/>
        <w:numPr>
          <w:ilvl w:val="0"/>
          <w:numId w:val="9"/>
        </w:numPr>
      </w:pPr>
      <w:r>
        <w:rPr>
          <w:rStyle w:val="Emphasis"/>
        </w:rPr>
        <w:t>Sophia — Quizzes for Retention (DDL + API + Planner Hook)</w:t>
      </w:r>
      <w:r>
        <w:t xml:space="preserve"> → </w:t>
      </w:r>
      <w:r>
        <w:rPr>
          <w:rStyle w:val="HTMLCode"/>
        </w:rPr>
        <w:t>tests/acceptance/quizzes-</w:t>
      </w:r>
      <w:proofErr w:type="spellStart"/>
      <w:r>
        <w:rPr>
          <w:rStyle w:val="HTMLCode"/>
        </w:rPr>
        <w:t>review.spec.ts</w:t>
      </w:r>
      <w:proofErr w:type="spellEnd"/>
    </w:p>
    <w:p w:rsidR="00A5234D" w:rsidRDefault="00A5234D" w:rsidP="00A5234D">
      <w:pPr>
        <w:pStyle w:val="NormalWeb"/>
        <w:numPr>
          <w:ilvl w:val="0"/>
          <w:numId w:val="9"/>
        </w:numPr>
      </w:pPr>
      <w:r>
        <w:rPr>
          <w:rStyle w:val="Emphasis"/>
        </w:rPr>
        <w:t>MVP Handover — Consolidated Guide (Single Source of Truth)</w:t>
      </w:r>
      <w:r>
        <w:t xml:space="preserve"> → §10 </w:t>
      </w:r>
      <w:r>
        <w:rPr>
          <w:rStyle w:val="Strong"/>
        </w:rPr>
        <w:t>Acceptance Suite (green map)</w:t>
      </w:r>
      <w:r>
        <w:t xml:space="preserve"> (summary and cross-links)</w:t>
      </w:r>
    </w:p>
    <w:p w:rsidR="00A5234D" w:rsidRDefault="00A5234D" w:rsidP="00A5234D">
      <w:pPr>
        <w:pStyle w:val="NormalWeb"/>
        <w:numPr>
          <w:ilvl w:val="0"/>
          <w:numId w:val="9"/>
        </w:numPr>
      </w:pPr>
      <w:r>
        <w:rPr>
          <w:rStyle w:val="Emphasis"/>
        </w:rPr>
        <w:t>Sophia — 5-Minute Green Path (</w:t>
      </w:r>
      <w:proofErr w:type="spellStart"/>
      <w:r>
        <w:rPr>
          <w:rStyle w:val="Emphasis"/>
        </w:rPr>
        <w:t>cURL</w:t>
      </w:r>
      <w:proofErr w:type="spellEnd"/>
      <w:r>
        <w:rPr>
          <w:rStyle w:val="Emphasis"/>
        </w:rPr>
        <w:t>/Postman)</w:t>
      </w:r>
      <w:r>
        <w:t xml:space="preserve"> → end-to-end smoke </w:t>
      </w:r>
      <w:r>
        <w:rPr>
          <w:rStyle w:val="Strong"/>
        </w:rPr>
        <w:t>commands</w:t>
      </w:r>
      <w:r>
        <w:t xml:space="preserve"> mirroring the suite</w:t>
      </w:r>
    </w:p>
    <w:p w:rsidR="00A5234D" w:rsidRPr="00A5234D" w:rsidRDefault="00A5234D" w:rsidP="00A52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A5234D" w:rsidRPr="00A5234D" w:rsidRDefault="00A5234D" w:rsidP="00A52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Do / Don’t</w:t>
      </w:r>
    </w:p>
    <w:p w:rsidR="00A5234D" w:rsidRPr="00A5234D" w:rsidRDefault="00A5234D" w:rsidP="00A52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Do</w:t>
      </w:r>
    </w:p>
    <w:p w:rsidR="00A5234D" w:rsidRPr="00A5234D" w:rsidRDefault="00A5234D" w:rsidP="00A52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Keep controllers thin; put logic in services.</w:t>
      </w:r>
    </w:p>
    <w:p w:rsidR="00A5234D" w:rsidRPr="00A5234D" w:rsidRDefault="00A5234D" w:rsidP="00A52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Add </w:t>
      </w:r>
      <w:proofErr w:type="spellStart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Zod</w:t>
      </w:r>
      <w:proofErr w:type="spellEnd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validation for every request body.</w:t>
      </w:r>
    </w:p>
    <w:p w:rsidR="00A5234D" w:rsidRPr="00A5234D" w:rsidRDefault="00A5234D" w:rsidP="00A52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Update </w:t>
      </w:r>
      <w:proofErr w:type="spellStart"/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OpenAPI</w:t>
      </w:r>
      <w:proofErr w:type="spellEnd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</w:t>
      </w: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docs/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openapi</w:t>
      </w:r>
      <w:proofErr w:type="spell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sophia-api.yaml</w:t>
      </w:r>
      <w:proofErr w:type="spellEnd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) and run SDK gen when API changes.</w:t>
      </w:r>
    </w:p>
    <w:p w:rsidR="00A5234D" w:rsidRPr="00A5234D" w:rsidRDefault="00A5234D" w:rsidP="00A52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Don’t</w:t>
      </w:r>
    </w:p>
    <w:p w:rsidR="00A5234D" w:rsidRPr="00A5234D" w:rsidRDefault="00A5234D" w:rsidP="00A52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Don’t change acceptance test intent nor comment out expectations.</w:t>
      </w:r>
    </w:p>
    <w:p w:rsidR="00A5234D" w:rsidRPr="00A5234D" w:rsidRDefault="00A5234D" w:rsidP="00A52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Don’t introduce nondeterministic time/date logic (use locale </w:t>
      </w: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en-AU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TZ=Australia/Adelaide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).</w:t>
      </w:r>
    </w:p>
    <w:p w:rsidR="00A5234D" w:rsidRPr="00A5234D" w:rsidRDefault="00A5234D" w:rsidP="00A52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Workflow (every task)</w:t>
      </w:r>
    </w:p>
    <w:p w:rsidR="00A5234D" w:rsidRPr="00A5234D" w:rsidRDefault="00A5234D" w:rsidP="00A52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Plan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: Quote the exact tests to satisfy and list files to touch.</w:t>
      </w:r>
    </w:p>
    <w:p w:rsidR="00A5234D" w:rsidRPr="00A5234D" w:rsidRDefault="00A5234D" w:rsidP="00A52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Diff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: Propose concise diffs (summaries) before writing code.</w:t>
      </w:r>
    </w:p>
    <w:p w:rsidR="00A5234D" w:rsidRPr="00A5234D" w:rsidRDefault="00A5234D" w:rsidP="00A52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Run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make 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test</w:t>
      </w:r>
      <w:proofErr w:type="gram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:accept</w:t>
      </w:r>
      <w:proofErr w:type="spellEnd"/>
      <w:proofErr w:type="gramEnd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paste failing lines; iterate.</w:t>
      </w:r>
    </w:p>
    <w:p w:rsidR="00A5234D" w:rsidRPr="00A5234D" w:rsidRDefault="00A5234D" w:rsidP="00A52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Explain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: In PR, include risk notes and rollback plan.</w:t>
      </w:r>
    </w:p>
    <w:p w:rsidR="00A5234D" w:rsidRPr="00A5234D" w:rsidRDefault="00A5234D" w:rsidP="00A52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lastRenderedPageBreak/>
        <w:t>Commands agents may run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make</w:t>
      </w:r>
      <w:proofErr w:type="gram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up             # start services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make</w:t>
      </w:r>
      <w:proofErr w:type="gram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migrate        # apply migrations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make</w:t>
      </w:r>
      <w:proofErr w:type="gram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seed           # seed canonical org + trial sub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make</w:t>
      </w:r>
      <w:proofErr w:type="gram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test:accept</w:t>
      </w:r>
      <w:proofErr w:type="spell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# run acceptance suite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make</w:t>
      </w:r>
      <w:proofErr w:type="gram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greenpath</w:t>
      </w:r>
      <w:proofErr w:type="spell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# 5-minute end-to-end smoke (see 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Makefile</w:t>
      </w:r>
      <w:proofErr w:type="spell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snippet below)</w:t>
      </w:r>
    </w:p>
    <w:p w:rsidR="00A5234D" w:rsidRPr="00A5234D" w:rsidRDefault="00A5234D" w:rsidP="00A52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proofErr w:type="spellStart"/>
      <w:r w:rsidRPr="00A5234D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Paywall</w:t>
      </w:r>
      <w:proofErr w:type="spellEnd"/>
      <w:r w:rsidRPr="00A5234D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&amp; Privacy</w:t>
      </w:r>
    </w:p>
    <w:p w:rsidR="00A5234D" w:rsidRPr="00A5234D" w:rsidRDefault="00A5234D" w:rsidP="00A523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Protected features: </w:t>
      </w: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planning, evidence, quizzes, </w:t>
      </w:r>
      <w:proofErr w:type="gramStart"/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reports</w:t>
      </w:r>
      <w:proofErr w:type="gramEnd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Use </w:t>
      </w:r>
      <w:proofErr w:type="spellStart"/>
      <w:proofErr w:type="gram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requireSubscription</w:t>
      </w:r>
      <w:proofErr w:type="spell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feature)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A5234D" w:rsidRPr="00A5234D" w:rsidRDefault="00A5234D" w:rsidP="00A523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Never expose raw object keys or signed URLs in logs or client messages.</w:t>
      </w:r>
    </w:p>
    <w:p w:rsidR="00A5234D" w:rsidRPr="00A5234D" w:rsidRDefault="00A5234D" w:rsidP="00A52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A5234D" w:rsidRPr="00A5234D" w:rsidRDefault="00A5234D" w:rsidP="00A523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proofErr w:type="spellStart"/>
      <w:r w:rsidRPr="00A52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Makefile</w:t>
      </w:r>
      <w:proofErr w:type="spellEnd"/>
      <w:r w:rsidRPr="00A52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— add </w:t>
      </w:r>
      <w:proofErr w:type="spellStart"/>
      <w:r w:rsidRPr="00A523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AU"/>
        </w:rPr>
        <w:t>greenpath</w:t>
      </w:r>
      <w:proofErr w:type="spellEnd"/>
    </w:p>
    <w:p w:rsidR="00A5234D" w:rsidRPr="00A5234D" w:rsidRDefault="00A5234D" w:rsidP="00A523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Append the following target to your repo 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Makefile</w:t>
      </w:r>
      <w:proofErr w:type="spellEnd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greenpath</w:t>
      </w:r>
      <w:proofErr w:type="spellEnd"/>
      <w:proofErr w:type="gram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ab/>
      </w:r>
      <w:proofErr w:type="gram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cd</w:t>
      </w:r>
      <w:proofErr w:type="gram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backend &amp;&amp; \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ab/>
      </w:r>
      <w:proofErr w:type="spellStart"/>
      <w:proofErr w:type="gram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proofErr w:type="gram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build &amp;&amp; \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ab/>
      </w:r>
      <w:proofErr w:type="spellStart"/>
      <w:proofErr w:type="gram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proofErr w:type="gram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migrate &amp;&amp; \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ab/>
      </w:r>
      <w:proofErr w:type="spellStart"/>
      <w:proofErr w:type="gram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proofErr w:type="gram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seed &amp;&amp; \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ab/>
        <w:t>REPORTS_PDF_ENABLED=true BILLING_ENABLED=true \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ab/>
      </w:r>
      <w:proofErr w:type="gram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bash</w:t>
      </w:r>
      <w:proofErr w:type="gram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./scripts/greenpath.sh || true</w:t>
      </w:r>
    </w:p>
    <w:p w:rsidR="00A5234D" w:rsidRPr="00A5234D" w:rsidRDefault="00A5234D" w:rsidP="00A52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Create </w:t>
      </w: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backend/scripts/greenpath.sh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with the </w:t>
      </w:r>
      <w:proofErr w:type="spellStart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>cURL</w:t>
      </w:r>
      <w:proofErr w:type="spellEnd"/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sequence from </w:t>
      </w: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SSOT §12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(5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Minute Green Path). Keep it idempotent and exit 0 on success; non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zero on failure.</w:t>
      </w:r>
    </w:p>
    <w:p w:rsidR="00A5234D" w:rsidRPr="00A5234D" w:rsidRDefault="00A5234D" w:rsidP="00A52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A5234D" w:rsidRPr="00A5234D" w:rsidRDefault="00A5234D" w:rsidP="00A52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Minimal PR Template (agents must use)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 What </w:t>
      </w:r>
      <w:proofErr w:type="gram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changed</w:t>
      </w:r>
      <w:proofErr w:type="gramEnd"/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- Short bullet list of diffs.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### Why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- Which acceptance test(s) and user story.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### How to verify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Commands to run (`make 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test</w:t>
      </w:r>
      <w:proofErr w:type="gram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:accept</w:t>
      </w:r>
      <w:proofErr w:type="spellEnd"/>
      <w:proofErr w:type="gram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`, optional `make </w:t>
      </w:r>
      <w:proofErr w:type="spell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greenpath</w:t>
      </w:r>
      <w:proofErr w:type="spell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`).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### Risk &amp; rollback</w:t>
      </w:r>
    </w:p>
    <w:p w:rsidR="00A5234D" w:rsidRPr="00A5234D" w:rsidRDefault="00A5234D" w:rsidP="00A52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Risk level (low/med/high), affected routes, </w:t>
      </w:r>
      <w:proofErr w:type="gramStart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>rollback</w:t>
      </w:r>
      <w:proofErr w:type="gramEnd"/>
      <w:r w:rsidRPr="00A5234D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steps.</w:t>
      </w:r>
    </w:p>
    <w:p w:rsidR="00A5234D" w:rsidRPr="00A5234D" w:rsidRDefault="00A5234D" w:rsidP="00A52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5234D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Contact</w:t>
      </w:r>
    </w:p>
    <w:p w:rsidR="00A5234D" w:rsidRPr="00A5234D" w:rsidRDefault="00A5234D" w:rsidP="00A52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If a route, schema, or adapter detail is unclear, quote the relevant </w:t>
      </w:r>
      <w:r w:rsidRPr="00A5234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SSOT</w:t>
      </w:r>
      <w:r w:rsidRPr="00A5234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section and ask for a clarification before editing code.</w:t>
      </w:r>
    </w:p>
    <w:p w:rsidR="00566E76" w:rsidRDefault="00A5234D"/>
    <w:sectPr w:rsidR="00566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3D0F24"/>
    <w:multiLevelType w:val="multilevel"/>
    <w:tmpl w:val="3032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51585B"/>
    <w:multiLevelType w:val="multilevel"/>
    <w:tmpl w:val="B474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314D7C"/>
    <w:multiLevelType w:val="multilevel"/>
    <w:tmpl w:val="C1BC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944C5F"/>
    <w:multiLevelType w:val="multilevel"/>
    <w:tmpl w:val="5300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402110"/>
    <w:multiLevelType w:val="multilevel"/>
    <w:tmpl w:val="5114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6B4390"/>
    <w:multiLevelType w:val="multilevel"/>
    <w:tmpl w:val="6252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8A6D12"/>
    <w:multiLevelType w:val="multilevel"/>
    <w:tmpl w:val="472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D05BE5"/>
    <w:multiLevelType w:val="multilevel"/>
    <w:tmpl w:val="4034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7C322F"/>
    <w:multiLevelType w:val="multilevel"/>
    <w:tmpl w:val="0220E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8"/>
  </w:num>
  <w:num w:numId="6">
    <w:abstractNumId w:val="4"/>
  </w:num>
  <w:num w:numId="7">
    <w:abstractNumId w:val="7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34D"/>
    <w:rsid w:val="008C7569"/>
    <w:rsid w:val="00A5234D"/>
    <w:rsid w:val="00F5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23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A523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34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34D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A5234D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52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A523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523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23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234D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34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A5234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23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A523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34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34D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A5234D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52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A523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523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23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234D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34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A523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7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2025-10-15T12:43:00Z</dcterms:created>
  <dcterms:modified xsi:type="dcterms:W3CDTF">2025-10-15T12:45:00Z</dcterms:modified>
</cp:coreProperties>
</file>