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7C00F" w14:textId="77777777" w:rsidR="00ED3F6D" w:rsidRDefault="00ED3F6D" w:rsidP="00ED3F6D">
      <w:pPr>
        <w:pStyle w:val="CASEMainHeader"/>
        <w:rPr>
          <w:rFonts w:ascii="HelveticaNeue LT 55 Roman" w:hAnsi="HelveticaNeue LT 55 Roman"/>
        </w:rPr>
      </w:pPr>
      <w:bookmarkStart w:id="0" w:name="_top"/>
      <w:bookmarkEnd w:id="0"/>
    </w:p>
    <w:p w14:paraId="79BFF888" w14:textId="77777777" w:rsidR="000679BB" w:rsidRDefault="000679BB" w:rsidP="00ED3F6D">
      <w:pPr>
        <w:pStyle w:val="CASEMainHeader"/>
        <w:rPr>
          <w:rFonts w:ascii="HelveticaNeue LT 55 Roman" w:hAnsi="HelveticaNeue LT 55 Roman"/>
        </w:rPr>
      </w:pPr>
    </w:p>
    <w:p w14:paraId="54AE67A0" w14:textId="77777777" w:rsidR="00ED3F6D" w:rsidRDefault="00ED3F6D" w:rsidP="00ED3F6D">
      <w:pPr>
        <w:pStyle w:val="CASEMainHeader"/>
        <w:rPr>
          <w:rFonts w:ascii="HelveticaNeue LT 55 Roman" w:hAnsi="HelveticaNeue LT 55 Roman"/>
        </w:rPr>
      </w:pPr>
    </w:p>
    <w:p w14:paraId="41CA4675" w14:textId="7AFBC887" w:rsidR="00ED3F6D" w:rsidRPr="00C13AFB" w:rsidRDefault="00BF56C2" w:rsidP="00DF11F8">
      <w:pPr>
        <w:pStyle w:val="CASEMainHeader"/>
        <w:spacing w:line="288" w:lineRule="auto"/>
        <w:rPr>
          <w:rFonts w:ascii="HelveticaNeue LT 55 Roman" w:hAnsi="HelveticaNeue LT 55 Roman"/>
        </w:rPr>
      </w:pPr>
      <w:bookmarkStart w:id="1" w:name="_Toc389560629"/>
      <w:bookmarkStart w:id="2" w:name="_Toc389645534"/>
      <w:r>
        <w:rPr>
          <w:rFonts w:ascii="HelveticaNeue LT 55 Roman" w:hAnsi="HelveticaNeue LT 55 Roman"/>
        </w:rPr>
        <w:t>Arup</w:t>
      </w:r>
      <w:r w:rsidR="00ED3F6D">
        <w:rPr>
          <w:rFonts w:ascii="HelveticaNeue LT 55 Roman" w:hAnsi="HelveticaNeue LT 55 Roman"/>
        </w:rPr>
        <w:br/>
      </w:r>
      <w:r>
        <w:rPr>
          <w:rFonts w:ascii="HelveticaNeue LT 55 Roman" w:hAnsi="HelveticaNeue LT 55 Roman"/>
          <w:b w:val="0"/>
        </w:rPr>
        <w:t>Software Documentation</w:t>
      </w:r>
      <w:r w:rsidR="00ED3F6D">
        <w:rPr>
          <w:rFonts w:ascii="HelveticaNeue LT 55 Roman" w:hAnsi="HelveticaNeue LT 55 Roman"/>
          <w:b w:val="0"/>
        </w:rPr>
        <w:br/>
      </w:r>
      <w:r>
        <w:rPr>
          <w:rFonts w:ascii="HelveticaNeue LT 55 Roman" w:hAnsi="HelveticaNeue LT 55 Roman"/>
          <w:b w:val="0"/>
          <w:sz w:val="28"/>
          <w:szCs w:val="28"/>
        </w:rPr>
        <w:t>June</w:t>
      </w:r>
      <w:r w:rsidR="00ED3F6D" w:rsidRPr="000E75A5">
        <w:rPr>
          <w:rFonts w:ascii="HelveticaNeue LT 55 Roman" w:hAnsi="HelveticaNeue LT 55 Roman"/>
          <w:b w:val="0"/>
          <w:sz w:val="28"/>
          <w:szCs w:val="28"/>
        </w:rPr>
        <w:t xml:space="preserve"> </w:t>
      </w:r>
      <w:r>
        <w:rPr>
          <w:rFonts w:ascii="HelveticaNeue LT 55 Roman" w:hAnsi="HelveticaNeue LT 55 Roman"/>
          <w:b w:val="0"/>
          <w:sz w:val="28"/>
          <w:szCs w:val="28"/>
        </w:rPr>
        <w:t>04</w:t>
      </w:r>
      <w:r w:rsidR="00ED3F6D" w:rsidRPr="000E75A5">
        <w:rPr>
          <w:rFonts w:ascii="HelveticaNeue LT 55 Roman" w:hAnsi="HelveticaNeue LT 55 Roman"/>
          <w:b w:val="0"/>
          <w:sz w:val="28"/>
          <w:szCs w:val="28"/>
        </w:rPr>
        <w:t xml:space="preserve">, </w:t>
      </w:r>
      <w:r>
        <w:rPr>
          <w:rFonts w:ascii="HelveticaNeue LT 55 Roman" w:hAnsi="HelveticaNeue LT 55 Roman"/>
          <w:b w:val="0"/>
          <w:sz w:val="28"/>
          <w:szCs w:val="28"/>
        </w:rPr>
        <w:t>2014</w:t>
      </w:r>
      <w:bookmarkEnd w:id="1"/>
      <w:bookmarkEnd w:id="2"/>
    </w:p>
    <w:p w14:paraId="07FDCE79" w14:textId="4D232464" w:rsidR="00ED3F6D" w:rsidRPr="00E32392" w:rsidRDefault="00BF56C2" w:rsidP="00ED3F6D">
      <w:pPr>
        <w:pStyle w:val="CASEBodyContent"/>
        <w:rPr>
          <w:b/>
          <w:color w:val="00A1E0"/>
          <w:sz w:val="36"/>
          <w:szCs w:val="36"/>
        </w:rPr>
      </w:pPr>
      <w:r>
        <w:rPr>
          <w:b/>
          <w:color w:val="00A1E0"/>
          <w:sz w:val="36"/>
          <w:szCs w:val="36"/>
        </w:rPr>
        <w:t>Arup Issue Tracker</w:t>
      </w:r>
    </w:p>
    <w:p w14:paraId="2EE6B4E0" w14:textId="77777777" w:rsidR="00ED3F6D" w:rsidRDefault="00ED3F6D" w:rsidP="00ED3F6D">
      <w:pPr>
        <w:pStyle w:val="CASEMainHeader"/>
        <w:pBdr>
          <w:bottom w:val="none" w:sz="0" w:space="0" w:color="auto"/>
        </w:pBdr>
        <w:rPr>
          <w:rFonts w:ascii="HelveticaNeue LT 55 Roman" w:hAnsi="HelveticaNeue LT 55 Roman"/>
        </w:rPr>
      </w:pPr>
    </w:p>
    <w:p w14:paraId="63B5C2B3" w14:textId="77777777" w:rsidR="00ED3F6D" w:rsidRDefault="00ED3F6D">
      <w:pPr>
        <w:rPr>
          <w:b/>
          <w:color w:val="211D18"/>
          <w:kern w:val="22"/>
          <w:sz w:val="48"/>
          <w14:textOutline w14:w="9525" w14:cap="rnd" w14:cmpd="sng" w14:algn="ctr">
            <w14:noFill/>
            <w14:prstDash w14:val="solid"/>
            <w14:bevel/>
          </w14:textOutline>
          <w14:ligatures w14:val="standard"/>
          <w14:numForm w14:val="oldStyle"/>
          <w14:cntxtAlts/>
        </w:rPr>
      </w:pPr>
      <w:r>
        <w:br w:type="page"/>
      </w:r>
    </w:p>
    <w:p w14:paraId="4EFB3840" w14:textId="77777777" w:rsidR="00AF5E74" w:rsidRDefault="00AF5E74" w:rsidP="00AD612E">
      <w:pPr>
        <w:pStyle w:val="CASEMainHeader"/>
        <w:rPr>
          <w:rFonts w:ascii="HelveticaNeue LT 55 Roman" w:hAnsi="HelveticaNeue LT 55 Roman"/>
        </w:rPr>
        <w:sectPr w:rsidR="00AF5E74" w:rsidSect="00EC31D7">
          <w:headerReference w:type="default" r:id="rId8"/>
          <w:footerReference w:type="default" r:id="rId9"/>
          <w:headerReference w:type="first" r:id="rId10"/>
          <w:footerReference w:type="first" r:id="rId11"/>
          <w:pgSz w:w="12240" w:h="15840" w:code="1"/>
          <w:pgMar w:top="1440" w:right="720" w:bottom="1526" w:left="720" w:header="504" w:footer="720" w:gutter="0"/>
          <w:cols w:space="187"/>
          <w:titlePg/>
          <w:docGrid w:linePitch="360"/>
        </w:sectPr>
      </w:pPr>
    </w:p>
    <w:p w14:paraId="08BBF2AF" w14:textId="1F3F74A1" w:rsidR="005D522B" w:rsidRPr="00BF1F7E" w:rsidRDefault="005D522B" w:rsidP="00BF1F7E">
      <w:pPr>
        <w:pStyle w:val="TOCHeading"/>
        <w:rPr>
          <w:rStyle w:val="CASE-titleChar"/>
        </w:rPr>
        <w:sectPr w:rsidR="005D522B" w:rsidRPr="00BF1F7E" w:rsidSect="005D522B">
          <w:headerReference w:type="first" r:id="rId12"/>
          <w:footerReference w:type="first" r:id="rId13"/>
          <w:type w:val="continuous"/>
          <w:pgSz w:w="12240" w:h="15840" w:code="1"/>
          <w:pgMar w:top="1440" w:right="720" w:bottom="1526" w:left="720" w:header="504" w:footer="720" w:gutter="0"/>
          <w:cols w:space="187"/>
          <w:titlePg/>
          <w:docGrid w:linePitch="360"/>
        </w:sectPr>
      </w:pPr>
      <w:r>
        <w:rPr>
          <w:rStyle w:val="CASE-titleChar"/>
        </w:rPr>
        <w:lastRenderedPageBreak/>
        <w:br w:type="page"/>
      </w:r>
    </w:p>
    <w:p w14:paraId="37B69585" w14:textId="17450854" w:rsidR="00BF56C2" w:rsidRPr="00C13AFB" w:rsidRDefault="0084122D" w:rsidP="005D522B">
      <w:pPr>
        <w:pStyle w:val="CASE-title"/>
      </w:pPr>
      <w:bookmarkStart w:id="3" w:name="_Toc389645535"/>
      <w:bookmarkStart w:id="4" w:name="_Toc389645968"/>
      <w:r>
        <w:rPr>
          <w:rStyle w:val="CASE-titleChar"/>
        </w:rPr>
        <w:lastRenderedPageBreak/>
        <w:t>Introduction</w:t>
      </w:r>
      <w:bookmarkEnd w:id="3"/>
      <w:bookmarkEnd w:id="4"/>
    </w:p>
    <w:p w14:paraId="0A29EDD1" w14:textId="40F56B00" w:rsidR="000E75A5" w:rsidRDefault="00BF56C2" w:rsidP="00AD612E">
      <w:pPr>
        <w:pStyle w:val="CASEBodyContent"/>
        <w:rPr>
          <w:sz w:val="26"/>
        </w:rPr>
      </w:pPr>
      <w:r w:rsidRPr="00BF56C2">
        <w:rPr>
          <w:sz w:val="26"/>
        </w:rPr>
        <w:t xml:space="preserve">This </w:t>
      </w:r>
      <w:r w:rsidRPr="006F423C">
        <w:rPr>
          <w:rStyle w:val="CASE-textbigChar"/>
        </w:rPr>
        <w:t>document describes the functionalities and use of the Arup Issue Tracker (AIT) developed by CASE.</w:t>
      </w:r>
      <w:r w:rsidR="00BB50EC">
        <w:rPr>
          <w:sz w:val="26"/>
        </w:rPr>
        <w:t xml:space="preserve"> </w:t>
      </w:r>
    </w:p>
    <w:p w14:paraId="1B36A3F4" w14:textId="77777777" w:rsidR="00D932F5" w:rsidRPr="00FD28A8" w:rsidRDefault="00D932F5" w:rsidP="006D6F97">
      <w:pPr>
        <w:pStyle w:val="CASE-sectiontitle"/>
      </w:pPr>
      <w:bookmarkStart w:id="5" w:name="_Toc389645969"/>
      <w:r w:rsidRPr="006D6F97">
        <w:t>Summary</w:t>
      </w:r>
      <w:bookmarkEnd w:id="5"/>
    </w:p>
    <w:p w14:paraId="56283862" w14:textId="77777777" w:rsidR="000B2218" w:rsidRDefault="000B2218" w:rsidP="005D522B">
      <w:pPr>
        <w:pStyle w:val="CASEBodyContent"/>
      </w:pPr>
      <w:r>
        <w:t>AIT is the result of the integration of the BCF standard, the web based Issue Tracking System JIRA and custom applications developed by CASE.</w:t>
      </w:r>
    </w:p>
    <w:p w14:paraId="6007ED5A" w14:textId="3789FB42" w:rsidR="000B2218" w:rsidRDefault="000B2218" w:rsidP="000B2218">
      <w:pPr>
        <w:pStyle w:val="CASEBodyContent"/>
      </w:pPr>
      <w:r>
        <w:t xml:space="preserve">AIT is made up of three </w:t>
      </w:r>
      <w:r w:rsidR="006F423C">
        <w:t>applications</w:t>
      </w:r>
      <w:r>
        <w:t>:</w:t>
      </w:r>
    </w:p>
    <w:p w14:paraId="5BD2DE5A" w14:textId="77777777" w:rsidR="000B2218" w:rsidRDefault="000B2218" w:rsidP="00567B53">
      <w:pPr>
        <w:pStyle w:val="CASEBodyContent"/>
        <w:numPr>
          <w:ilvl w:val="0"/>
          <w:numId w:val="2"/>
        </w:numPr>
      </w:pPr>
      <w:r>
        <w:t>a standalone Windows application (AIT for Windows)</w:t>
      </w:r>
    </w:p>
    <w:p w14:paraId="0F8ED029" w14:textId="77777777" w:rsidR="000B2218" w:rsidRDefault="000B2218" w:rsidP="00567B53">
      <w:pPr>
        <w:pStyle w:val="CASEBodyContent"/>
        <w:numPr>
          <w:ilvl w:val="0"/>
          <w:numId w:val="2"/>
        </w:numPr>
      </w:pPr>
      <w:r>
        <w:t>a Revit 2014 and 2015 Addin (AIT for Revit)</w:t>
      </w:r>
    </w:p>
    <w:p w14:paraId="06FDBB0D" w14:textId="74D474CE" w:rsidR="000B2218" w:rsidRDefault="000B2218" w:rsidP="00567B53">
      <w:pPr>
        <w:pStyle w:val="CASEBodyContent"/>
        <w:numPr>
          <w:ilvl w:val="0"/>
          <w:numId w:val="2"/>
        </w:numPr>
      </w:pPr>
      <w:r>
        <w:t>a Navisworks 2014 and 2015 Addin (AIT for Navisworks)</w:t>
      </w:r>
    </w:p>
    <w:p w14:paraId="159200B8" w14:textId="248A836F" w:rsidR="000B2218" w:rsidRDefault="000B2218" w:rsidP="002348B7">
      <w:pPr>
        <w:rPr>
          <w:rStyle w:val="StrongBlueChar"/>
        </w:rPr>
      </w:pPr>
      <w:r>
        <w:t xml:space="preserve">AIT supports </w:t>
      </w:r>
      <w:r w:rsidRPr="000B2218">
        <w:rPr>
          <w:rStyle w:val="StrongBlueChar"/>
        </w:rPr>
        <w:t>BCF 1.0</w:t>
      </w:r>
      <w:r>
        <w:t xml:space="preserve"> and has been tested and optimized for </w:t>
      </w:r>
      <w:r w:rsidRPr="000B2218">
        <w:rPr>
          <w:rStyle w:val="StrongBlueChar"/>
        </w:rPr>
        <w:t>Tekla BIM Sight (TBS) 1.9.2.</w:t>
      </w:r>
      <w:r w:rsidR="002348B7">
        <w:rPr>
          <w:rStyle w:val="StrongBlueChar"/>
        </w:rPr>
        <w:t xml:space="preserve"> </w:t>
      </w:r>
    </w:p>
    <w:p w14:paraId="3EEC20BF" w14:textId="79DF2C96" w:rsidR="0084122D" w:rsidRDefault="0084122D" w:rsidP="0084122D">
      <w:pPr>
        <w:pStyle w:val="CASE-sectiontitle"/>
      </w:pPr>
      <w:bookmarkStart w:id="6" w:name="_Toc389645970"/>
      <w:r>
        <w:t>Requirements</w:t>
      </w:r>
      <w:bookmarkEnd w:id="6"/>
    </w:p>
    <w:p w14:paraId="4A191384" w14:textId="279CA13E" w:rsidR="000D4E6F" w:rsidRDefault="000D4E6F" w:rsidP="000D4E6F">
      <w:pPr>
        <w:pStyle w:val="CASE-sectionsubtitle"/>
      </w:pPr>
      <w:bookmarkStart w:id="7" w:name="_Toc389645971"/>
      <w:r>
        <w:t>General</w:t>
      </w:r>
      <w:bookmarkEnd w:id="7"/>
    </w:p>
    <w:p w14:paraId="7F5BA53E" w14:textId="78036DF6" w:rsidR="0084122D" w:rsidRDefault="0084122D" w:rsidP="00567B53">
      <w:pPr>
        <w:pStyle w:val="ListParagraph"/>
        <w:numPr>
          <w:ilvl w:val="0"/>
          <w:numId w:val="11"/>
        </w:numPr>
      </w:pPr>
      <w:r>
        <w:t xml:space="preserve">.NET 4.5 is required by the application, it can be downloaded from: </w:t>
      </w:r>
      <w:hyperlink r:id="rId14" w:history="1">
        <w:r w:rsidR="005D522B" w:rsidRPr="005D522B">
          <w:rPr>
            <w:rStyle w:val="Hyperlink"/>
          </w:rPr>
          <w:t>http://www.microsoft.com/net</w:t>
        </w:r>
      </w:hyperlink>
    </w:p>
    <w:p w14:paraId="3EE2A0C3" w14:textId="5BA65AC8" w:rsidR="000D4E6F" w:rsidRDefault="000D4E6F" w:rsidP="000D4E6F">
      <w:pPr>
        <w:pStyle w:val="CASE-sectionsubtitle"/>
      </w:pPr>
      <w:bookmarkStart w:id="8" w:name="_Toc389645972"/>
      <w:r>
        <w:t>JIRA specific</w:t>
      </w:r>
      <w:bookmarkEnd w:id="8"/>
    </w:p>
    <w:p w14:paraId="4C9DF4B4" w14:textId="203109D1" w:rsidR="009A118F" w:rsidRDefault="009A118F" w:rsidP="00567B53">
      <w:pPr>
        <w:pStyle w:val="ListParagraph"/>
        <w:numPr>
          <w:ilvl w:val="0"/>
          <w:numId w:val="11"/>
        </w:numPr>
      </w:pPr>
      <w:r>
        <w:t xml:space="preserve">A JIRA instance running on </w:t>
      </w:r>
      <w:hyperlink r:id="rId15" w:history="1">
        <w:r w:rsidRPr="009A118F">
          <w:rPr>
            <w:rStyle w:val="Hyperlink"/>
          </w:rPr>
          <w:t>http://jira.arup.com</w:t>
        </w:r>
      </w:hyperlink>
    </w:p>
    <w:p w14:paraId="17F58014" w14:textId="403F3570" w:rsidR="000D4E6F" w:rsidRDefault="000D4E6F" w:rsidP="00567B53">
      <w:pPr>
        <w:pStyle w:val="ListParagraph"/>
        <w:numPr>
          <w:ilvl w:val="0"/>
          <w:numId w:val="11"/>
        </w:numPr>
      </w:pPr>
      <w:r>
        <w:t>JIRA REST API enabled</w:t>
      </w:r>
    </w:p>
    <w:p w14:paraId="1452478F" w14:textId="7FF285C3" w:rsidR="009A118F" w:rsidRDefault="009A118F" w:rsidP="00567B53">
      <w:pPr>
        <w:pStyle w:val="ListParagraph"/>
        <w:numPr>
          <w:ilvl w:val="0"/>
          <w:numId w:val="11"/>
        </w:numPr>
      </w:pPr>
      <w:r>
        <w:t xml:space="preserve">The JIRA instance to have a custom field named GUID with ID: </w:t>
      </w:r>
      <w:r w:rsidRPr="009A118F">
        <w:t>customfield_10900</w:t>
      </w:r>
    </w:p>
    <w:p w14:paraId="16028BEB" w14:textId="0A034578" w:rsidR="009A118F" w:rsidRDefault="000D4E6F" w:rsidP="00567B53">
      <w:pPr>
        <w:pStyle w:val="ListParagraph"/>
        <w:numPr>
          <w:ilvl w:val="0"/>
          <w:numId w:val="11"/>
        </w:numPr>
      </w:pPr>
      <w:r>
        <w:t>The following fie</w:t>
      </w:r>
      <w:r w:rsidR="00744198">
        <w:t>l</w:t>
      </w:r>
      <w:r>
        <w:t>ds to be accessible for the designed JIRA projects:</w:t>
      </w:r>
    </w:p>
    <w:p w14:paraId="55BF3588" w14:textId="6131F48D" w:rsidR="000D4E6F" w:rsidRDefault="000D4E6F" w:rsidP="00567B53">
      <w:pPr>
        <w:pStyle w:val="ListParagraph"/>
        <w:numPr>
          <w:ilvl w:val="1"/>
          <w:numId w:val="11"/>
        </w:numPr>
      </w:pPr>
      <w:r>
        <w:t>Summary</w:t>
      </w:r>
    </w:p>
    <w:p w14:paraId="3F8FF447" w14:textId="1DACFC79" w:rsidR="000D4E6F" w:rsidRDefault="000D4E6F" w:rsidP="00567B53">
      <w:pPr>
        <w:pStyle w:val="ListParagraph"/>
        <w:numPr>
          <w:ilvl w:val="1"/>
          <w:numId w:val="11"/>
        </w:numPr>
      </w:pPr>
      <w:r>
        <w:t>Key</w:t>
      </w:r>
    </w:p>
    <w:p w14:paraId="14BA983A" w14:textId="21C6D64F" w:rsidR="000D4E6F" w:rsidRDefault="000D4E6F" w:rsidP="00567B53">
      <w:pPr>
        <w:pStyle w:val="ListParagraph"/>
        <w:numPr>
          <w:ilvl w:val="1"/>
          <w:numId w:val="11"/>
        </w:numPr>
      </w:pPr>
      <w:r>
        <w:t>Created</w:t>
      </w:r>
    </w:p>
    <w:p w14:paraId="17753FE5" w14:textId="2DFE7495" w:rsidR="000D4E6F" w:rsidRDefault="000D4E6F" w:rsidP="00567B53">
      <w:pPr>
        <w:pStyle w:val="ListParagraph"/>
        <w:numPr>
          <w:ilvl w:val="1"/>
          <w:numId w:val="11"/>
        </w:numPr>
      </w:pPr>
      <w:r>
        <w:t>Updated</w:t>
      </w:r>
    </w:p>
    <w:p w14:paraId="3168478C" w14:textId="0AC4C859" w:rsidR="000D4E6F" w:rsidRDefault="000D4E6F" w:rsidP="00567B53">
      <w:pPr>
        <w:pStyle w:val="ListParagraph"/>
        <w:numPr>
          <w:ilvl w:val="1"/>
          <w:numId w:val="11"/>
        </w:numPr>
      </w:pPr>
      <w:r>
        <w:t>Description</w:t>
      </w:r>
    </w:p>
    <w:p w14:paraId="47D4E4B4" w14:textId="6C60819F" w:rsidR="000D4E6F" w:rsidRDefault="000D4E6F" w:rsidP="00567B53">
      <w:pPr>
        <w:pStyle w:val="ListParagraph"/>
        <w:numPr>
          <w:ilvl w:val="1"/>
          <w:numId w:val="11"/>
        </w:numPr>
      </w:pPr>
      <w:r>
        <w:t>Assignee</w:t>
      </w:r>
    </w:p>
    <w:p w14:paraId="00467AC4" w14:textId="7792EBE9" w:rsidR="000D4E6F" w:rsidRDefault="000D4E6F" w:rsidP="00567B53">
      <w:pPr>
        <w:pStyle w:val="ListParagraph"/>
        <w:numPr>
          <w:ilvl w:val="1"/>
          <w:numId w:val="11"/>
        </w:numPr>
      </w:pPr>
      <w:r>
        <w:t>Comment</w:t>
      </w:r>
    </w:p>
    <w:p w14:paraId="45816EB8" w14:textId="3977B573" w:rsidR="000D4E6F" w:rsidRDefault="000D4E6F" w:rsidP="00567B53">
      <w:pPr>
        <w:pStyle w:val="ListParagraph"/>
        <w:numPr>
          <w:ilvl w:val="1"/>
          <w:numId w:val="11"/>
        </w:numPr>
      </w:pPr>
      <w:r>
        <w:t>Attachment</w:t>
      </w:r>
    </w:p>
    <w:p w14:paraId="7707BA7B" w14:textId="58A8CB04" w:rsidR="000D4E6F" w:rsidRDefault="000D4E6F" w:rsidP="00567B53">
      <w:pPr>
        <w:pStyle w:val="ListParagraph"/>
        <w:numPr>
          <w:ilvl w:val="1"/>
          <w:numId w:val="11"/>
        </w:numPr>
      </w:pPr>
      <w:r>
        <w:t>Reporter</w:t>
      </w:r>
    </w:p>
    <w:p w14:paraId="1D481ADC" w14:textId="567DEC78" w:rsidR="000D4E6F" w:rsidRDefault="000D4E6F" w:rsidP="00567B53">
      <w:pPr>
        <w:pStyle w:val="ListParagraph"/>
        <w:numPr>
          <w:ilvl w:val="1"/>
          <w:numId w:val="11"/>
        </w:numPr>
      </w:pPr>
      <w:r>
        <w:t>Status</w:t>
      </w:r>
    </w:p>
    <w:p w14:paraId="7C540924" w14:textId="4C1472D0" w:rsidR="000D4E6F" w:rsidRDefault="000D4E6F" w:rsidP="00567B53">
      <w:pPr>
        <w:pStyle w:val="ListParagraph"/>
        <w:numPr>
          <w:ilvl w:val="1"/>
          <w:numId w:val="11"/>
        </w:numPr>
      </w:pPr>
      <w:r>
        <w:t>Priority</w:t>
      </w:r>
    </w:p>
    <w:p w14:paraId="6690C2C2" w14:textId="74A76E3B" w:rsidR="000D4E6F" w:rsidRDefault="000D4E6F" w:rsidP="00567B53">
      <w:pPr>
        <w:pStyle w:val="ListParagraph"/>
        <w:numPr>
          <w:ilvl w:val="1"/>
          <w:numId w:val="11"/>
        </w:numPr>
      </w:pPr>
      <w:r>
        <w:lastRenderedPageBreak/>
        <w:t>Resolution</w:t>
      </w:r>
    </w:p>
    <w:p w14:paraId="4A1698C5" w14:textId="63385972" w:rsidR="000D4E6F" w:rsidRDefault="000D4E6F" w:rsidP="00567B53">
      <w:pPr>
        <w:pStyle w:val="ListParagraph"/>
        <w:numPr>
          <w:ilvl w:val="1"/>
          <w:numId w:val="11"/>
        </w:numPr>
      </w:pPr>
      <w:r w:rsidRPr="000D4E6F">
        <w:t>Issuetype</w:t>
      </w:r>
    </w:p>
    <w:p w14:paraId="02B22BD7" w14:textId="2C3A8252" w:rsidR="000D4E6F" w:rsidRDefault="000D4E6F" w:rsidP="00567B53">
      <w:pPr>
        <w:pStyle w:val="ListParagraph"/>
        <w:numPr>
          <w:ilvl w:val="0"/>
          <w:numId w:val="11"/>
        </w:numPr>
      </w:pPr>
      <w:r>
        <w:t>User accounts with permission to create issues in the designed JIRA projects</w:t>
      </w:r>
    </w:p>
    <w:p w14:paraId="3E7055F4" w14:textId="334BFA58" w:rsidR="00DE186F" w:rsidRDefault="00DE186F" w:rsidP="00DE186F">
      <w:pPr>
        <w:pStyle w:val="CASE-sectionsubtitle"/>
      </w:pPr>
      <w:bookmarkStart w:id="9" w:name="revitreq"/>
      <w:r>
        <w:t>Revit – IFC</w:t>
      </w:r>
    </w:p>
    <w:bookmarkEnd w:id="9"/>
    <w:p w14:paraId="6DC100C4" w14:textId="1613DEBB" w:rsidR="00DE186F" w:rsidRDefault="00DE186F" w:rsidP="00DE186F">
      <w:r>
        <w:t>To have successful exports from Revit 2014 to IFC it is necessary to:</w:t>
      </w:r>
    </w:p>
    <w:p w14:paraId="13546269" w14:textId="53F91C9C" w:rsidR="00DE186F" w:rsidRDefault="00DE186F" w:rsidP="00DE186F">
      <w:pPr>
        <w:pStyle w:val="ListParagraph"/>
        <w:numPr>
          <w:ilvl w:val="0"/>
          <w:numId w:val="19"/>
        </w:numPr>
      </w:pPr>
      <w:r>
        <w:t xml:space="preserve">Update Revit to </w:t>
      </w:r>
      <w:hyperlink r:id="rId16" w:history="1">
        <w:r w:rsidRPr="00DE186F">
          <w:rPr>
            <w:rStyle w:val="Hyperlink"/>
          </w:rPr>
          <w:t>Service Pack 2</w:t>
        </w:r>
      </w:hyperlink>
      <w:r>
        <w:t xml:space="preserve"> – build number 20131024_2115  (requires </w:t>
      </w:r>
      <w:hyperlink r:id="rId17" w:history="1">
        <w:r w:rsidRPr="00DE186F">
          <w:rPr>
            <w:rStyle w:val="Hyperlink"/>
          </w:rPr>
          <w:t>Service Pack 1</w:t>
        </w:r>
      </w:hyperlink>
      <w:r>
        <w:t>)</w:t>
      </w:r>
    </w:p>
    <w:p w14:paraId="16CB726D" w14:textId="3F530896" w:rsidR="00DE186F" w:rsidRDefault="00DE186F" w:rsidP="00DE186F">
      <w:pPr>
        <w:pStyle w:val="ListParagraph"/>
        <w:numPr>
          <w:ilvl w:val="0"/>
          <w:numId w:val="19"/>
        </w:numPr>
      </w:pPr>
      <w:r>
        <w:t xml:space="preserve">Install </w:t>
      </w:r>
      <w:hyperlink r:id="rId18" w:history="1">
        <w:r w:rsidRPr="00DE186F">
          <w:rPr>
            <w:rStyle w:val="Hyperlink"/>
          </w:rPr>
          <w:t>IFC Exporter for Revit 2014</w:t>
        </w:r>
      </w:hyperlink>
    </w:p>
    <w:p w14:paraId="2C6E5506" w14:textId="516B546E" w:rsidR="00DE186F" w:rsidRDefault="00DE186F" w:rsidP="00DE186F">
      <w:pPr>
        <w:pStyle w:val="ListParagraph"/>
        <w:numPr>
          <w:ilvl w:val="0"/>
          <w:numId w:val="19"/>
        </w:numPr>
      </w:pPr>
      <w:r>
        <w:t xml:space="preserve">Install </w:t>
      </w:r>
      <w:hyperlink r:id="rId19" w:history="1">
        <w:r w:rsidRPr="00DE186F">
          <w:rPr>
            <w:rStyle w:val="Hyperlink"/>
          </w:rPr>
          <w:t>IFC Exporter UI for Revit 2014</w:t>
        </w:r>
      </w:hyperlink>
    </w:p>
    <w:p w14:paraId="49C66BBA" w14:textId="1FC09170" w:rsidR="00DE186F" w:rsidRDefault="00DE186F" w:rsidP="00DE186F">
      <w:r>
        <w:t>To have successful exports from Revit 2015 to IFC it is necessary to:</w:t>
      </w:r>
    </w:p>
    <w:p w14:paraId="6D6AAA1C" w14:textId="0D54DA32" w:rsidR="00DE186F" w:rsidRDefault="00DE186F" w:rsidP="00DE186F">
      <w:pPr>
        <w:pStyle w:val="ListParagraph"/>
        <w:numPr>
          <w:ilvl w:val="0"/>
          <w:numId w:val="22"/>
        </w:numPr>
      </w:pPr>
      <w:r>
        <w:t xml:space="preserve">Install </w:t>
      </w:r>
      <w:hyperlink r:id="rId20" w:history="1">
        <w:r w:rsidRPr="00DE186F">
          <w:rPr>
            <w:rStyle w:val="Hyperlink"/>
          </w:rPr>
          <w:t>IFC Exporter for Revit 2015</w:t>
        </w:r>
      </w:hyperlink>
    </w:p>
    <w:p w14:paraId="04CFCFF9" w14:textId="15445CA0" w:rsidR="00DE186F" w:rsidRDefault="00DE186F" w:rsidP="00DE186F">
      <w:pPr>
        <w:pStyle w:val="ListParagraph"/>
        <w:ind w:left="780"/>
      </w:pPr>
    </w:p>
    <w:p w14:paraId="58BD95C7" w14:textId="380D6F24" w:rsidR="000E75A5" w:rsidRDefault="000B2218" w:rsidP="006D6F97">
      <w:pPr>
        <w:pStyle w:val="CASE-sectiontitle"/>
      </w:pPr>
      <w:bookmarkStart w:id="10" w:name="_Toc389645973"/>
      <w:r w:rsidRPr="006D6F97">
        <w:t>Installation</w:t>
      </w:r>
      <w:bookmarkEnd w:id="10"/>
    </w:p>
    <w:p w14:paraId="43818082" w14:textId="5A146AC4" w:rsidR="000B2218" w:rsidRPr="000B2218" w:rsidRDefault="000B2218" w:rsidP="000B2218">
      <w:r w:rsidRPr="000B2218">
        <w:t>If provided through</w:t>
      </w:r>
      <w:r>
        <w:t xml:space="preserve"> an installer please follow the </w:t>
      </w:r>
      <w:r w:rsidRPr="000B2218">
        <w:t>steps.</w:t>
      </w:r>
    </w:p>
    <w:p w14:paraId="5EDC6940" w14:textId="3A8CBE6C" w:rsidR="000B2218" w:rsidRPr="000E75A5" w:rsidRDefault="000B2218" w:rsidP="000B2218">
      <w:r w:rsidRPr="000B2218">
        <w:t>If not provided through an installer,</w:t>
      </w:r>
      <w:r w:rsidR="005D522B">
        <w:t xml:space="preserve"> uncompress the archive and place the contained </w:t>
      </w:r>
      <w:r>
        <w:t>fil</w:t>
      </w:r>
      <w:r w:rsidR="00BA1731">
        <w:t>es as follows.</w:t>
      </w:r>
    </w:p>
    <w:p w14:paraId="01D47AAB" w14:textId="50A86B94" w:rsidR="009E0E72" w:rsidRPr="00FD28A8" w:rsidRDefault="000B2218" w:rsidP="006D6F97">
      <w:pPr>
        <w:pStyle w:val="CASE-sectionsubtitle"/>
      </w:pPr>
      <w:bookmarkStart w:id="11" w:name="_Toc389645974"/>
      <w:r w:rsidRPr="00FD28A8">
        <w:t xml:space="preserve">Main </w:t>
      </w:r>
      <w:r w:rsidRPr="006D6F97">
        <w:t>Files</w:t>
      </w:r>
      <w:bookmarkEnd w:id="11"/>
    </w:p>
    <w:p w14:paraId="17E60408" w14:textId="77777777" w:rsidR="00C87D2B" w:rsidRDefault="00C87D2B" w:rsidP="00C87D2B">
      <w:r>
        <w:t>Move the following 1 folder:</w:t>
      </w:r>
    </w:p>
    <w:p w14:paraId="6E356FBC" w14:textId="5AE42F80" w:rsidR="00C87D2B" w:rsidRDefault="00C87D2B" w:rsidP="00C87D2B">
      <w:pPr>
        <w:pStyle w:val="ListParagraph"/>
        <w:numPr>
          <w:ilvl w:val="0"/>
          <w:numId w:val="22"/>
        </w:numPr>
      </w:pPr>
      <w:r>
        <w:t>ARUP Issue Tracker\</w:t>
      </w:r>
    </w:p>
    <w:p w14:paraId="130C6E6B" w14:textId="77777777" w:rsidR="00C87D2B" w:rsidRDefault="00C87D2B" w:rsidP="00C87D2B">
      <w:r>
        <w:t>To:</w:t>
      </w:r>
    </w:p>
    <w:p w14:paraId="5EF4C0BB" w14:textId="77777777" w:rsidR="00C87D2B" w:rsidRPr="00C87D2B" w:rsidRDefault="00C87D2B" w:rsidP="00C87D2B">
      <w:pPr>
        <w:rPr>
          <w:rFonts w:ascii="Courier New" w:hAnsi="Courier New" w:cs="Courier New"/>
        </w:rPr>
      </w:pPr>
      <w:r w:rsidRPr="00C87D2B">
        <w:rPr>
          <w:rFonts w:ascii="Courier New" w:hAnsi="Courier New" w:cs="Courier New"/>
        </w:rPr>
        <w:t>[DRIVE]:\Program Files (x86)\CASE\</w:t>
      </w:r>
    </w:p>
    <w:p w14:paraId="6E92B92C" w14:textId="77777777" w:rsidR="00C87D2B" w:rsidRDefault="00C87D2B" w:rsidP="00C87D2B">
      <w:r>
        <w:t>If on a x86 system use:</w:t>
      </w:r>
    </w:p>
    <w:p w14:paraId="2DCC28C8" w14:textId="0DD6B4C3" w:rsidR="00C87D2B" w:rsidRPr="00C87D2B" w:rsidRDefault="00C87D2B" w:rsidP="00C87D2B">
      <w:pPr>
        <w:rPr>
          <w:rFonts w:ascii="Courier New" w:hAnsi="Courier New" w:cs="Courier New"/>
        </w:rPr>
      </w:pPr>
      <w:r w:rsidRPr="00C87D2B">
        <w:rPr>
          <w:rFonts w:ascii="Courier New" w:hAnsi="Courier New" w:cs="Courier New"/>
        </w:rPr>
        <w:t>[DRIVE]:\Program Files\CASE\</w:t>
      </w:r>
    </w:p>
    <w:p w14:paraId="12B4D791" w14:textId="48917DD8" w:rsidR="000B2218" w:rsidRPr="007A66F8" w:rsidRDefault="000B2218" w:rsidP="006D6F97">
      <w:pPr>
        <w:pStyle w:val="CASE-sectionsubtitle"/>
      </w:pPr>
      <w:bookmarkStart w:id="12" w:name="_Toc389645975"/>
      <w:r>
        <w:t>Revit 2014</w:t>
      </w:r>
      <w:bookmarkEnd w:id="12"/>
    </w:p>
    <w:p w14:paraId="35217E89" w14:textId="4F42277D" w:rsidR="000B2218" w:rsidRDefault="000B2218" w:rsidP="000B2218">
      <w:r w:rsidRPr="001871AC">
        <w:t xml:space="preserve">Move </w:t>
      </w:r>
      <w:r>
        <w:t xml:space="preserve">the following 1 </w:t>
      </w:r>
      <w:r w:rsidR="00744198">
        <w:t>folder</w:t>
      </w:r>
      <w:r w:rsidRPr="001871AC">
        <w:t>:</w:t>
      </w:r>
    </w:p>
    <w:p w14:paraId="70964B3F" w14:textId="58D4616D" w:rsidR="00744198" w:rsidRDefault="0091685E" w:rsidP="00744198">
      <w:pPr>
        <w:pStyle w:val="ListParagraph"/>
        <w:numPr>
          <w:ilvl w:val="0"/>
          <w:numId w:val="16"/>
        </w:numPr>
      </w:pPr>
      <w:r>
        <w:t>2014\</w:t>
      </w:r>
      <w:r w:rsidR="00744198" w:rsidRPr="00744198">
        <w:t xml:space="preserve">ARUP.IssueTracker.Revit </w:t>
      </w:r>
    </w:p>
    <w:p w14:paraId="32D8E777" w14:textId="50D1914B" w:rsidR="000B2218" w:rsidRPr="001871AC" w:rsidRDefault="000B2218" w:rsidP="000B2218">
      <w:r>
        <w:t>To:</w:t>
      </w:r>
    </w:p>
    <w:p w14:paraId="6100109B" w14:textId="3260ED04" w:rsidR="000B2218" w:rsidRPr="000B2218" w:rsidRDefault="0084122D" w:rsidP="000B2218">
      <w:pPr>
        <w:rPr>
          <w:rFonts w:ascii="Courier New" w:hAnsi="Courier New" w:cs="Courier New"/>
        </w:rPr>
      </w:pPr>
      <w:r>
        <w:rPr>
          <w:rFonts w:ascii="Courier New" w:hAnsi="Courier New" w:cs="Courier New"/>
        </w:rPr>
        <w:t>[DRIVE]</w:t>
      </w:r>
      <w:r w:rsidRPr="000B2218">
        <w:rPr>
          <w:rFonts w:ascii="Courier New" w:hAnsi="Courier New" w:cs="Courier New"/>
        </w:rPr>
        <w:t>:\</w:t>
      </w:r>
      <w:r w:rsidR="000B2218" w:rsidRPr="000B2218">
        <w:rPr>
          <w:rFonts w:ascii="Courier New" w:hAnsi="Courier New" w:cs="Courier New"/>
        </w:rPr>
        <w:t>ProgramData\Autodesk\Revit\Addins\2014\CASE\</w:t>
      </w:r>
    </w:p>
    <w:p w14:paraId="5B2FB365" w14:textId="63F92E55" w:rsidR="000B2218" w:rsidRDefault="000B2218" w:rsidP="000B2218">
      <w:r>
        <w:t>Move the following 1 file</w:t>
      </w:r>
      <w:r w:rsidRPr="001871AC">
        <w:t>:</w:t>
      </w:r>
    </w:p>
    <w:p w14:paraId="0C4C673A" w14:textId="61E63D8E" w:rsidR="000B2218" w:rsidRPr="001871AC" w:rsidRDefault="0091685E" w:rsidP="00567B53">
      <w:pPr>
        <w:pStyle w:val="ListParagraph"/>
        <w:numPr>
          <w:ilvl w:val="0"/>
          <w:numId w:val="4"/>
        </w:numPr>
      </w:pPr>
      <w:r>
        <w:t>2014\</w:t>
      </w:r>
      <w:r w:rsidR="000B2218" w:rsidRPr="001871AC">
        <w:t>ARUP.IssueTracker.Revit.addin</w:t>
      </w:r>
    </w:p>
    <w:p w14:paraId="69736DE9" w14:textId="7C3AE11F" w:rsidR="000B2218" w:rsidRPr="001871AC" w:rsidRDefault="000B2218" w:rsidP="000B2218">
      <w:r>
        <w:lastRenderedPageBreak/>
        <w:t>To:</w:t>
      </w:r>
    </w:p>
    <w:p w14:paraId="500222DA" w14:textId="749B3313" w:rsidR="000B2218" w:rsidRDefault="0084122D" w:rsidP="000B2218">
      <w:pPr>
        <w:rPr>
          <w:rFonts w:ascii="Courier New" w:hAnsi="Courier New" w:cs="Courier New"/>
        </w:rPr>
      </w:pPr>
      <w:r>
        <w:rPr>
          <w:rFonts w:ascii="Courier New" w:hAnsi="Courier New" w:cs="Courier New"/>
        </w:rPr>
        <w:t>[DRIVE]</w:t>
      </w:r>
      <w:r w:rsidRPr="000B2218">
        <w:rPr>
          <w:rFonts w:ascii="Courier New" w:hAnsi="Courier New" w:cs="Courier New"/>
        </w:rPr>
        <w:t>:\</w:t>
      </w:r>
      <w:r w:rsidR="000B2218" w:rsidRPr="000B2218">
        <w:rPr>
          <w:rFonts w:ascii="Courier New" w:hAnsi="Courier New" w:cs="Courier New"/>
        </w:rPr>
        <w:t>ProgramData\Autodesk\Revit\Addins\2014\</w:t>
      </w:r>
    </w:p>
    <w:p w14:paraId="673A320A" w14:textId="3E9E95C1" w:rsidR="00BA1731" w:rsidRPr="000B2218" w:rsidRDefault="00BA1731" w:rsidP="0084122D">
      <w:pPr>
        <w:pStyle w:val="CASE-sectionsubtitle"/>
      </w:pPr>
      <w:bookmarkStart w:id="13" w:name="_Toc389645976"/>
      <w:r>
        <w:t>Navisworks 2014</w:t>
      </w:r>
      <w:bookmarkEnd w:id="13"/>
    </w:p>
    <w:p w14:paraId="3361DA84" w14:textId="71026D18" w:rsidR="0084122D" w:rsidRDefault="0084122D" w:rsidP="0084122D">
      <w:r w:rsidRPr="001871AC">
        <w:t xml:space="preserve">Move the following 1 </w:t>
      </w:r>
      <w:r>
        <w:t>folder:</w:t>
      </w:r>
    </w:p>
    <w:p w14:paraId="06C25012" w14:textId="370AF628" w:rsidR="0084122D" w:rsidRDefault="0091685E" w:rsidP="00567B53">
      <w:pPr>
        <w:pStyle w:val="ListParagraph"/>
        <w:numPr>
          <w:ilvl w:val="0"/>
          <w:numId w:val="4"/>
        </w:numPr>
      </w:pPr>
      <w:r>
        <w:t>2014\</w:t>
      </w:r>
      <w:r w:rsidR="0084122D" w:rsidRPr="0084122D">
        <w:t>ARUP.IssueTracker.Navisworks</w:t>
      </w:r>
      <w:r w:rsidR="0084122D">
        <w:t>\</w:t>
      </w:r>
    </w:p>
    <w:p w14:paraId="65B7C6E3" w14:textId="33DD230C" w:rsidR="0084122D" w:rsidRDefault="0084122D" w:rsidP="0084122D">
      <w:r>
        <w:t xml:space="preserve"> To:</w:t>
      </w:r>
    </w:p>
    <w:p w14:paraId="5FD2F556" w14:textId="57F86010" w:rsidR="0084122D" w:rsidRPr="0084122D" w:rsidRDefault="0084122D" w:rsidP="0084122D">
      <w:pPr>
        <w:rPr>
          <w:rFonts w:ascii="Courier New" w:hAnsi="Courier New" w:cs="Courier New"/>
        </w:rPr>
      </w:pPr>
      <w:r>
        <w:rPr>
          <w:rFonts w:ascii="Courier New" w:hAnsi="Courier New" w:cs="Courier New"/>
        </w:rPr>
        <w:t>[DRIVE]</w:t>
      </w:r>
      <w:r w:rsidRPr="000B2218">
        <w:rPr>
          <w:rFonts w:ascii="Courier New" w:hAnsi="Courier New" w:cs="Courier New"/>
        </w:rPr>
        <w:t>:\</w:t>
      </w:r>
      <w:r w:rsidRPr="0084122D">
        <w:rPr>
          <w:rFonts w:ascii="Courier New" w:hAnsi="Courier New" w:cs="Courier New"/>
        </w:rPr>
        <w:t>Program Files\Autodesk\Navisworks Manage 2014\Plugins\</w:t>
      </w:r>
    </w:p>
    <w:p w14:paraId="0FF85C39" w14:textId="0E6D8AEB" w:rsidR="0084122D" w:rsidRDefault="0084122D" w:rsidP="0084122D">
      <w:pPr>
        <w:pStyle w:val="CASE-sectionsubtitle"/>
      </w:pPr>
      <w:bookmarkStart w:id="14" w:name="_Toc389645977"/>
      <w:r>
        <w:t>Revit 2015</w:t>
      </w:r>
      <w:bookmarkEnd w:id="14"/>
    </w:p>
    <w:p w14:paraId="359F7B70" w14:textId="77777777" w:rsidR="0091685E" w:rsidRDefault="0091685E" w:rsidP="0091685E">
      <w:r w:rsidRPr="001871AC">
        <w:t xml:space="preserve">Move </w:t>
      </w:r>
      <w:r>
        <w:t>the following 1 folder</w:t>
      </w:r>
      <w:r w:rsidRPr="001871AC">
        <w:t>:</w:t>
      </w:r>
    </w:p>
    <w:p w14:paraId="424F3EA6" w14:textId="4A03F921" w:rsidR="0091685E" w:rsidRDefault="0091685E" w:rsidP="0091685E">
      <w:pPr>
        <w:pStyle w:val="ListParagraph"/>
        <w:numPr>
          <w:ilvl w:val="0"/>
          <w:numId w:val="16"/>
        </w:numPr>
      </w:pPr>
      <w:r>
        <w:t>2015\</w:t>
      </w:r>
      <w:r w:rsidRPr="00744198">
        <w:t xml:space="preserve">ARUP.IssueTracker.Revit </w:t>
      </w:r>
    </w:p>
    <w:p w14:paraId="7523314E" w14:textId="77777777" w:rsidR="0091685E" w:rsidRPr="001871AC" w:rsidRDefault="0091685E" w:rsidP="0091685E">
      <w:r>
        <w:t>To:</w:t>
      </w:r>
    </w:p>
    <w:p w14:paraId="622776B8" w14:textId="48001CAB" w:rsidR="0091685E" w:rsidRPr="000B2218" w:rsidRDefault="0091685E" w:rsidP="0091685E">
      <w:pPr>
        <w:rPr>
          <w:rFonts w:ascii="Courier New" w:hAnsi="Courier New" w:cs="Courier New"/>
        </w:rPr>
      </w:pPr>
      <w:r>
        <w:rPr>
          <w:rFonts w:ascii="Courier New" w:hAnsi="Courier New" w:cs="Courier New"/>
        </w:rPr>
        <w:t>[DRIVE]</w:t>
      </w:r>
      <w:r w:rsidRPr="000B2218">
        <w:rPr>
          <w:rFonts w:ascii="Courier New" w:hAnsi="Courier New" w:cs="Courier New"/>
        </w:rPr>
        <w:t>:\ProgramData\Autodesk\Revit\Addins\201</w:t>
      </w:r>
      <w:r>
        <w:rPr>
          <w:rFonts w:ascii="Courier New" w:hAnsi="Courier New" w:cs="Courier New"/>
        </w:rPr>
        <w:t>5</w:t>
      </w:r>
      <w:r w:rsidRPr="000B2218">
        <w:rPr>
          <w:rFonts w:ascii="Courier New" w:hAnsi="Courier New" w:cs="Courier New"/>
        </w:rPr>
        <w:t>\CASE\</w:t>
      </w:r>
    </w:p>
    <w:p w14:paraId="1F025493" w14:textId="77777777" w:rsidR="0091685E" w:rsidRDefault="0091685E" w:rsidP="0091685E">
      <w:r>
        <w:t>Move the following 1 file</w:t>
      </w:r>
      <w:r w:rsidRPr="001871AC">
        <w:t>:</w:t>
      </w:r>
    </w:p>
    <w:p w14:paraId="37735C2D" w14:textId="2F5DC3B5" w:rsidR="0091685E" w:rsidRPr="001871AC" w:rsidRDefault="0091685E" w:rsidP="0091685E">
      <w:pPr>
        <w:pStyle w:val="ListParagraph"/>
        <w:numPr>
          <w:ilvl w:val="0"/>
          <w:numId w:val="4"/>
        </w:numPr>
      </w:pPr>
      <w:r>
        <w:t>2015\</w:t>
      </w:r>
      <w:r w:rsidRPr="001871AC">
        <w:t>ARUP.IssueTracker.Revit.addin</w:t>
      </w:r>
    </w:p>
    <w:p w14:paraId="5FA3FCD8" w14:textId="77777777" w:rsidR="0091685E" w:rsidRPr="001871AC" w:rsidRDefault="0091685E" w:rsidP="0091685E">
      <w:r>
        <w:t>To:</w:t>
      </w:r>
    </w:p>
    <w:p w14:paraId="3127C3C9" w14:textId="2CC1789D" w:rsidR="0091685E" w:rsidRDefault="0091685E" w:rsidP="0091685E">
      <w:pPr>
        <w:rPr>
          <w:rFonts w:ascii="Courier New" w:hAnsi="Courier New" w:cs="Courier New"/>
        </w:rPr>
      </w:pPr>
      <w:r>
        <w:rPr>
          <w:rFonts w:ascii="Courier New" w:hAnsi="Courier New" w:cs="Courier New"/>
        </w:rPr>
        <w:t>[DRIVE]</w:t>
      </w:r>
      <w:r w:rsidRPr="000B2218">
        <w:rPr>
          <w:rFonts w:ascii="Courier New" w:hAnsi="Courier New" w:cs="Courier New"/>
        </w:rPr>
        <w:t>:\ProgramData\Autodesk\Revit\Addins\201</w:t>
      </w:r>
      <w:r>
        <w:rPr>
          <w:rFonts w:ascii="Courier New" w:hAnsi="Courier New" w:cs="Courier New"/>
        </w:rPr>
        <w:t>5</w:t>
      </w:r>
      <w:r w:rsidRPr="000B2218">
        <w:rPr>
          <w:rFonts w:ascii="Courier New" w:hAnsi="Courier New" w:cs="Courier New"/>
        </w:rPr>
        <w:t>\</w:t>
      </w:r>
    </w:p>
    <w:p w14:paraId="269A7454" w14:textId="3A35CD62" w:rsidR="0084122D" w:rsidRDefault="0084122D" w:rsidP="0084122D">
      <w:pPr>
        <w:pStyle w:val="CASE-sectionsubtitle"/>
      </w:pPr>
      <w:bookmarkStart w:id="15" w:name="_Toc389645978"/>
      <w:r>
        <w:t>Navisworks 2015</w:t>
      </w:r>
      <w:bookmarkEnd w:id="15"/>
    </w:p>
    <w:p w14:paraId="3ACA5D32" w14:textId="77777777" w:rsidR="0091685E" w:rsidRDefault="0091685E" w:rsidP="0091685E">
      <w:r w:rsidRPr="001871AC">
        <w:t xml:space="preserve">Move the following 1 </w:t>
      </w:r>
      <w:r>
        <w:t>folder:</w:t>
      </w:r>
    </w:p>
    <w:p w14:paraId="0066268D" w14:textId="0E320105" w:rsidR="0091685E" w:rsidRDefault="0091685E" w:rsidP="0091685E">
      <w:pPr>
        <w:pStyle w:val="ListParagraph"/>
        <w:numPr>
          <w:ilvl w:val="0"/>
          <w:numId w:val="4"/>
        </w:numPr>
      </w:pPr>
      <w:r>
        <w:t>2015\</w:t>
      </w:r>
      <w:r w:rsidRPr="0084122D">
        <w:t>ARUP.IssueTracker.Navisworks</w:t>
      </w:r>
      <w:r>
        <w:t>\</w:t>
      </w:r>
    </w:p>
    <w:p w14:paraId="69E1AB76" w14:textId="77777777" w:rsidR="0091685E" w:rsidRDefault="0091685E" w:rsidP="0091685E">
      <w:r>
        <w:t xml:space="preserve"> To:</w:t>
      </w:r>
    </w:p>
    <w:p w14:paraId="117BCF93" w14:textId="3042CFFE" w:rsidR="0091685E" w:rsidRDefault="0091685E" w:rsidP="0091685E">
      <w:pPr>
        <w:rPr>
          <w:rFonts w:ascii="Courier New" w:hAnsi="Courier New" w:cs="Courier New"/>
        </w:rPr>
      </w:pPr>
      <w:r>
        <w:rPr>
          <w:rFonts w:ascii="Courier New" w:hAnsi="Courier New" w:cs="Courier New"/>
        </w:rPr>
        <w:t>[DRIVE]</w:t>
      </w:r>
      <w:r w:rsidRPr="000B2218">
        <w:rPr>
          <w:rFonts w:ascii="Courier New" w:hAnsi="Courier New" w:cs="Courier New"/>
        </w:rPr>
        <w:t>:\</w:t>
      </w:r>
      <w:r w:rsidRPr="0084122D">
        <w:rPr>
          <w:rFonts w:ascii="Courier New" w:hAnsi="Courier New" w:cs="Courier New"/>
        </w:rPr>
        <w:t>Program Files\Autodesk\Navisworks Manage 201</w:t>
      </w:r>
      <w:r>
        <w:rPr>
          <w:rFonts w:ascii="Courier New" w:hAnsi="Courier New" w:cs="Courier New"/>
        </w:rPr>
        <w:t>5</w:t>
      </w:r>
      <w:r w:rsidRPr="0084122D">
        <w:rPr>
          <w:rFonts w:ascii="Courier New" w:hAnsi="Courier New" w:cs="Courier New"/>
        </w:rPr>
        <w:t>\Plugins\</w:t>
      </w:r>
    </w:p>
    <w:p w14:paraId="66AA8190" w14:textId="559E4ABD" w:rsidR="0091685E" w:rsidRDefault="0091685E" w:rsidP="0091685E">
      <w:pPr>
        <w:pStyle w:val="CASE-sectionsubtitle"/>
      </w:pPr>
      <w:r>
        <w:t>BCF Icon</w:t>
      </w:r>
    </w:p>
    <w:p w14:paraId="758A4C4E" w14:textId="209EE0ED" w:rsidR="0091685E" w:rsidRDefault="0091685E" w:rsidP="0091685E">
      <w:r>
        <w:t>Official .bcfzip file icon is:</w:t>
      </w:r>
    </w:p>
    <w:p w14:paraId="2DF4BA61" w14:textId="1A28E381" w:rsidR="0091685E" w:rsidRPr="0084122D" w:rsidRDefault="0091685E" w:rsidP="0091685E">
      <w:pPr>
        <w:pStyle w:val="ListParagraph"/>
        <w:numPr>
          <w:ilvl w:val="0"/>
          <w:numId w:val="4"/>
        </w:numPr>
      </w:pPr>
      <w:r w:rsidRPr="0091685E">
        <w:t>BCFicon.ico</w:t>
      </w:r>
    </w:p>
    <w:p w14:paraId="11BA7FED" w14:textId="77777777" w:rsidR="0091685E" w:rsidRDefault="0091685E" w:rsidP="0091685E"/>
    <w:p w14:paraId="3A7105DA" w14:textId="77777777" w:rsidR="001A7A09" w:rsidRDefault="001A7A09">
      <w:pPr>
        <w:rPr>
          <w:b/>
          <w:bCs/>
          <w:color w:val="211D18"/>
          <w:kern w:val="22"/>
          <w:sz w:val="36"/>
          <w:szCs w:val="36"/>
          <w14:textOutline w14:w="1270" w14:cap="rnd" w14:cmpd="sng" w14:algn="ctr">
            <w14:solidFill>
              <w14:srgbClr w14:val="000000"/>
            </w14:solidFill>
            <w14:prstDash w14:val="solid"/>
            <w14:bevel/>
          </w14:textOutline>
          <w14:ligatures w14:val="standard"/>
          <w14:numForm w14:val="oldStyle"/>
          <w14:cntxtAlts/>
        </w:rPr>
      </w:pPr>
      <w:r>
        <w:br w:type="page"/>
      </w:r>
    </w:p>
    <w:p w14:paraId="77A78DDC" w14:textId="4EB37DD3" w:rsidR="006F423C" w:rsidRDefault="00C042CD" w:rsidP="00C042CD">
      <w:pPr>
        <w:pStyle w:val="CASE-title"/>
      </w:pPr>
      <w:bookmarkStart w:id="16" w:name="_Toc389645536"/>
      <w:bookmarkStart w:id="17" w:name="_Toc389645979"/>
      <w:r>
        <w:lastRenderedPageBreak/>
        <w:t>BIM Collaboration Format (BCF)</w:t>
      </w:r>
      <w:bookmarkEnd w:id="16"/>
      <w:bookmarkEnd w:id="17"/>
    </w:p>
    <w:p w14:paraId="08F08800" w14:textId="77777777" w:rsidR="00C042CD" w:rsidRDefault="001023BC">
      <w:pPr>
        <w:rPr>
          <w:color w:val="211D18"/>
          <w:kern w:val="22"/>
          <w:sz w:val="26"/>
          <w14:ligatures w14:val="standard"/>
          <w14:numForm w14:val="oldStyle"/>
        </w:rPr>
      </w:pPr>
      <w:hyperlink r:id="rId21" w:history="1">
        <w:r w:rsidR="00C042CD" w:rsidRPr="00C042CD">
          <w:rPr>
            <w:rStyle w:val="Hyperlink"/>
            <w:kern w:val="22"/>
            <w:sz w:val="26"/>
            <w14:ligatures w14:val="standard"/>
            <w14:numForm w14:val="oldStyle"/>
          </w:rPr>
          <w:t>BIM Collaboration Format (BCF)</w:t>
        </w:r>
      </w:hyperlink>
      <w:r w:rsidR="00C042CD">
        <w:rPr>
          <w:color w:val="211D18"/>
          <w:kern w:val="22"/>
          <w:sz w:val="26"/>
          <w14:ligatures w14:val="standard"/>
          <w14:numForm w14:val="oldStyle"/>
        </w:rPr>
        <w:t xml:space="preserve"> is an open standard </w:t>
      </w:r>
      <w:r w:rsidR="00C042CD" w:rsidRPr="00C042CD">
        <w:rPr>
          <w:color w:val="211D18"/>
          <w:kern w:val="22"/>
          <w:sz w:val="26"/>
          <w14:ligatures w14:val="standard"/>
          <w14:numForm w14:val="oldStyle"/>
        </w:rPr>
        <w:t xml:space="preserve">introduced </w:t>
      </w:r>
      <w:r w:rsidR="00C042CD">
        <w:rPr>
          <w:color w:val="211D18"/>
          <w:kern w:val="22"/>
          <w:sz w:val="26"/>
          <w14:ligatures w14:val="standard"/>
          <w14:numForm w14:val="oldStyle"/>
        </w:rPr>
        <w:t>by</w:t>
      </w:r>
      <w:r w:rsidR="00C042CD" w:rsidRPr="00C042CD">
        <w:rPr>
          <w:color w:val="211D18"/>
          <w:kern w:val="22"/>
          <w:sz w:val="26"/>
          <w14:ligatures w14:val="standard"/>
          <w14:numForm w14:val="oldStyle"/>
        </w:rPr>
        <w:t xml:space="preserve"> buildingSMART to enable workflow communication between different BIM (Building Information Modeling) software tools. </w:t>
      </w:r>
      <w:r w:rsidR="00C042CD">
        <w:rPr>
          <w:color w:val="211D18"/>
          <w:kern w:val="22"/>
          <w:sz w:val="26"/>
          <w14:ligatures w14:val="standard"/>
          <w14:numForm w14:val="oldStyle"/>
        </w:rPr>
        <w:t xml:space="preserve">BCF is a XML schema that </w:t>
      </w:r>
      <w:r w:rsidR="00C042CD" w:rsidRPr="00C042CD">
        <w:rPr>
          <w:color w:val="211D18"/>
          <w:kern w:val="22"/>
          <w:sz w:val="26"/>
          <w14:ligatures w14:val="standard"/>
          <w14:numForm w14:val="oldStyle"/>
        </w:rPr>
        <w:t>encode</w:t>
      </w:r>
      <w:r w:rsidR="00C042CD">
        <w:rPr>
          <w:color w:val="211D18"/>
          <w:kern w:val="22"/>
          <w:sz w:val="26"/>
          <w14:ligatures w14:val="standard"/>
          <w14:numForm w14:val="oldStyle"/>
        </w:rPr>
        <w:t>s</w:t>
      </w:r>
      <w:r w:rsidR="00C042CD" w:rsidRPr="00C042CD">
        <w:rPr>
          <w:color w:val="211D18"/>
          <w:kern w:val="22"/>
          <w:sz w:val="26"/>
          <w14:ligatures w14:val="standard"/>
          <w14:numForm w14:val="oldStyle"/>
        </w:rPr>
        <w:t xml:space="preserve"> messages that inform a software package of issues found in the BIM model by another software tool. The implication is that only those issues and not the entire BIM need to be communicated between software</w:t>
      </w:r>
      <w:r w:rsidR="00C042CD">
        <w:rPr>
          <w:color w:val="211D18"/>
          <w:kern w:val="22"/>
          <w:sz w:val="26"/>
          <w14:ligatures w14:val="standard"/>
          <w14:numForm w14:val="oldStyle"/>
        </w:rPr>
        <w:t>.</w:t>
      </w:r>
    </w:p>
    <w:p w14:paraId="0FB3E3DF" w14:textId="77777777" w:rsidR="00C042CD" w:rsidRPr="00C042CD" w:rsidRDefault="00C042CD" w:rsidP="00C042CD">
      <w:pPr>
        <w:pStyle w:val="CASE-sectiontitle"/>
        <w:rPr>
          <w:sz w:val="26"/>
        </w:rPr>
      </w:pPr>
      <w:bookmarkStart w:id="18" w:name="_Toc389645980"/>
      <w:r>
        <w:t>BCF 1.0 Schema</w:t>
      </w:r>
      <w:bookmarkEnd w:id="18"/>
    </w:p>
    <w:p w14:paraId="0642446A" w14:textId="14B47AFB" w:rsidR="00C042CD" w:rsidRDefault="00C042CD" w:rsidP="00C042CD">
      <w:r>
        <w:t xml:space="preserve">A BIM Collaboration Format file will have extension .bcfzip and will be referred to as </w:t>
      </w:r>
      <w:r w:rsidRPr="00C042CD">
        <w:rPr>
          <w:rStyle w:val="StrongBlueChar"/>
        </w:rPr>
        <w:t>BCF report</w:t>
      </w:r>
      <w:r w:rsidRPr="00C042CD">
        <w:t xml:space="preserve"> or BCF file</w:t>
      </w:r>
      <w:r>
        <w:t>. A report can contain one or more Issues</w:t>
      </w:r>
      <w:r w:rsidR="00021EDC">
        <w:t>, each Issue has a Title, a GIUD, a Snapshot, a Viewpoint and may or may not have comments.</w:t>
      </w:r>
      <w:r w:rsidR="002348B7">
        <w:t xml:space="preserve"> Issue</w:t>
      </w:r>
      <w:r w:rsidR="004E04E6">
        <w:t>s</w:t>
      </w:r>
      <w:r w:rsidR="002348B7">
        <w:t xml:space="preserve"> inside a BCF report will be </w:t>
      </w:r>
      <w:r w:rsidR="004E04E6">
        <w:t xml:space="preserve">referred to as </w:t>
      </w:r>
      <w:r w:rsidR="004E04E6" w:rsidRPr="004E04E6">
        <w:rPr>
          <w:rStyle w:val="StrongBlueChar"/>
        </w:rPr>
        <w:t>BCF issues</w:t>
      </w:r>
      <w:r w:rsidR="004E04E6">
        <w:t>.</w:t>
      </w:r>
    </w:p>
    <w:p w14:paraId="3F09018F" w14:textId="77777777" w:rsidR="000D4E6F" w:rsidRDefault="000D4E6F" w:rsidP="003253B6">
      <w:pPr>
        <w:keepNext/>
        <w:jc w:val="center"/>
      </w:pPr>
      <w:r>
        <w:rPr>
          <w:noProof/>
        </w:rPr>
        <w:drawing>
          <wp:inline distT="0" distB="0" distL="0" distR="0" wp14:anchorId="108CC1F1" wp14:editId="3D3C8EB2">
            <wp:extent cx="1223010" cy="1223010"/>
            <wp:effectExtent l="0" t="0" r="0" b="0"/>
            <wp:docPr id="14" name="Picture 14" descr="C:\Users\mcominetti\01CASE\BCF ICONS\BCFicon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cominetti\01CASE\BCF ICONS\BCFicon12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p>
    <w:p w14:paraId="4933B719" w14:textId="5615A8D6" w:rsidR="000D4E6F" w:rsidRDefault="001023BC" w:rsidP="003253B6">
      <w:pPr>
        <w:pStyle w:val="Caption"/>
        <w:jc w:val="center"/>
      </w:pPr>
      <w:r>
        <w:fldChar w:fldCharType="begin"/>
      </w:r>
      <w:r>
        <w:instrText xml:space="preserve"> SEQ Figure \* ARABIC </w:instrText>
      </w:r>
      <w:r>
        <w:fldChar w:fldCharType="separate"/>
      </w:r>
      <w:r w:rsidR="00AE1758">
        <w:rPr>
          <w:noProof/>
        </w:rPr>
        <w:t>1</w:t>
      </w:r>
      <w:r>
        <w:rPr>
          <w:noProof/>
        </w:rPr>
        <w:fldChar w:fldCharType="end"/>
      </w:r>
      <w:r w:rsidR="000D4E6F">
        <w:t>. BCF Icon</w:t>
      </w:r>
    </w:p>
    <w:p w14:paraId="76F96B31" w14:textId="02035F49" w:rsidR="00C042CD" w:rsidRDefault="00021EDC" w:rsidP="00021EDC">
      <w:pPr>
        <w:pStyle w:val="CASE-sectionsubtitle"/>
      </w:pPr>
      <w:bookmarkStart w:id="19" w:name="_Toc389645981"/>
      <w:r>
        <w:t>Viewpoint</w:t>
      </w:r>
      <w:bookmarkEnd w:id="19"/>
    </w:p>
    <w:p w14:paraId="7BC6504C" w14:textId="77777777" w:rsidR="00021EDC" w:rsidRDefault="00021EDC" w:rsidP="00021EDC">
      <w:r>
        <w:t xml:space="preserve">A viewpoint is a .bcfv file. It contains, formatted in XML, information about a 3D view in the model. It can be either perspective or orthogonal. It may or may not contain a list of GUIDs related to elements in the model (referred to as </w:t>
      </w:r>
      <w:r w:rsidRPr="00021EDC">
        <w:rPr>
          <w:rStyle w:val="StrongBlueChar"/>
        </w:rPr>
        <w:t>attached elements</w:t>
      </w:r>
      <w:r>
        <w:t>).</w:t>
      </w:r>
    </w:p>
    <w:p w14:paraId="59922DC9" w14:textId="7956D0E7" w:rsidR="00C042CD" w:rsidRDefault="00021EDC" w:rsidP="00021EDC">
      <w:pPr>
        <w:pStyle w:val="CASE-sectionsubtitle"/>
      </w:pPr>
      <w:bookmarkStart w:id="20" w:name="_Toc389645982"/>
      <w:r>
        <w:t>Snapshot</w:t>
      </w:r>
      <w:bookmarkEnd w:id="20"/>
    </w:p>
    <w:p w14:paraId="2DC1A800" w14:textId="21C72741" w:rsidR="00021EDC" w:rsidRDefault="00021EDC" w:rsidP="00021EDC">
      <w:r>
        <w:t xml:space="preserve">PNG image file representing a preview of the </w:t>
      </w:r>
      <w:r w:rsidR="00744198">
        <w:t>relative</w:t>
      </w:r>
      <w:r>
        <w:t xml:space="preserve"> Viewpoint </w:t>
      </w:r>
      <w:r w:rsidR="00744198">
        <w:t xml:space="preserve">generated </w:t>
      </w:r>
      <w:r>
        <w:t>from the source software tool.</w:t>
      </w:r>
    </w:p>
    <w:p w14:paraId="12992402" w14:textId="6425CEF9" w:rsidR="00021EDC" w:rsidRDefault="00021EDC" w:rsidP="00021EDC">
      <w:pPr>
        <w:pStyle w:val="CASE-sectionsubtitle"/>
      </w:pPr>
      <w:bookmarkStart w:id="21" w:name="_Toc389645983"/>
      <w:r>
        <w:t>Comments</w:t>
      </w:r>
      <w:bookmarkEnd w:id="21"/>
    </w:p>
    <w:p w14:paraId="2496A219" w14:textId="28E6DA97" w:rsidR="00C042CD" w:rsidRPr="00021EDC" w:rsidRDefault="00021EDC" w:rsidP="00C042CD">
      <w:r>
        <w:t xml:space="preserve">Each Issue </w:t>
      </w:r>
      <w:r w:rsidRPr="00021EDC">
        <w:t>may or may not have comments.</w:t>
      </w:r>
      <w:r>
        <w:t xml:space="preserve"> Every comment has an Author, a comment Body a Status (UNKNOWN, INFO, ERROR, WARNING) and may have Verbal Status (string describing more in detail the status).</w:t>
      </w:r>
      <w:r w:rsidR="00C042CD">
        <w:br w:type="page"/>
      </w:r>
    </w:p>
    <w:p w14:paraId="2CA08059" w14:textId="2DD780ED" w:rsidR="00C042CD" w:rsidRPr="007A66F8" w:rsidRDefault="00C042CD" w:rsidP="00C042CD">
      <w:pPr>
        <w:pStyle w:val="CASE-title"/>
      </w:pPr>
      <w:bookmarkStart w:id="22" w:name="_Toc389645537"/>
      <w:bookmarkStart w:id="23" w:name="_Toc389645984"/>
      <w:r w:rsidRPr="00C042CD">
        <w:lastRenderedPageBreak/>
        <w:t>Interface</w:t>
      </w:r>
      <w:bookmarkEnd w:id="22"/>
      <w:bookmarkEnd w:id="23"/>
    </w:p>
    <w:p w14:paraId="6051DADF" w14:textId="6A6EEE8B" w:rsidR="006F423C" w:rsidRDefault="006F423C" w:rsidP="006F423C">
      <w:pPr>
        <w:pStyle w:val="CASE-textbig"/>
      </w:pPr>
      <w:r>
        <w:t>User interface is consistent across the three applications</w:t>
      </w:r>
      <w:r w:rsidRPr="006F423C">
        <w:t>.</w:t>
      </w:r>
      <w:r>
        <w:t xml:space="preserve"> The JIRA panel lets the user connect to the JIRA server and manage, import, export issues.</w:t>
      </w:r>
      <w:r w:rsidR="00C042CD">
        <w:t xml:space="preserve"> The BCF panel is for managing BCF reports </w:t>
      </w:r>
      <w:r w:rsidR="00744198">
        <w:t>(.bcfzip files) and BCF issues.</w:t>
      </w:r>
    </w:p>
    <w:p w14:paraId="6547059B" w14:textId="54C28EA0" w:rsidR="009A00AA" w:rsidRDefault="00001B8F" w:rsidP="006F423C">
      <w:pPr>
        <w:pStyle w:val="CASE-sectiontitle"/>
      </w:pPr>
      <w:bookmarkStart w:id="24" w:name="_Toc389645985"/>
      <w:r>
        <w:t>JIRA panel</w:t>
      </w:r>
      <w:bookmarkEnd w:id="24"/>
    </w:p>
    <w:p w14:paraId="135E328C" w14:textId="04D9F424" w:rsidR="0050439D" w:rsidRDefault="0050439D" w:rsidP="0050439D">
      <w:pPr>
        <w:pStyle w:val="CASE-sectionsubtitle"/>
      </w:pPr>
      <w:bookmarkStart w:id="25" w:name="_Toc389645986"/>
      <w:r>
        <w:t>Organization</w:t>
      </w:r>
      <w:bookmarkEnd w:id="25"/>
    </w:p>
    <w:p w14:paraId="43BD6B1A" w14:textId="6A766355" w:rsidR="00001B8F" w:rsidRPr="001A7A09" w:rsidRDefault="00001B8F" w:rsidP="00001B8F">
      <w:r w:rsidRPr="00001B8F">
        <w:rPr>
          <w:noProof/>
        </w:rPr>
        <w:drawing>
          <wp:inline distT="0" distB="0" distL="0" distR="0" wp14:anchorId="5ACDB67A" wp14:editId="5EF3B2A6">
            <wp:extent cx="6858000" cy="419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4198620"/>
                    </a:xfrm>
                    <a:prstGeom prst="rect">
                      <a:avLst/>
                    </a:prstGeom>
                  </pic:spPr>
                </pic:pic>
              </a:graphicData>
            </a:graphic>
          </wp:inline>
        </w:drawing>
      </w:r>
    </w:p>
    <w:p w14:paraId="46197574" w14:textId="77777777" w:rsidR="00001B8F" w:rsidRDefault="00001B8F" w:rsidP="00A71F86">
      <w:pPr>
        <w:pStyle w:val="CASEBodyContent"/>
      </w:pPr>
    </w:p>
    <w:p w14:paraId="59BBB33D" w14:textId="2A91D8AE" w:rsidR="00001B8F" w:rsidRDefault="00001B8F" w:rsidP="00567B53">
      <w:pPr>
        <w:pStyle w:val="ListParagraph"/>
        <w:numPr>
          <w:ilvl w:val="0"/>
          <w:numId w:val="9"/>
        </w:numPr>
      </w:pPr>
      <w:r>
        <w:t>Tab control to switch between the JIRA and BCF panels</w:t>
      </w:r>
    </w:p>
    <w:p w14:paraId="1759621C" w14:textId="6A458161" w:rsidR="00001B8F" w:rsidRDefault="00001B8F" w:rsidP="00567B53">
      <w:pPr>
        <w:pStyle w:val="ListParagraph"/>
        <w:numPr>
          <w:ilvl w:val="0"/>
          <w:numId w:val="9"/>
        </w:numPr>
      </w:pPr>
      <w:r>
        <w:t>JIRA Project selection combo box</w:t>
      </w:r>
    </w:p>
    <w:p w14:paraId="5B158E42" w14:textId="336FFCE4" w:rsidR="00001B8F" w:rsidRDefault="00001B8F" w:rsidP="00567B53">
      <w:pPr>
        <w:pStyle w:val="ListParagraph"/>
        <w:numPr>
          <w:ilvl w:val="0"/>
          <w:numId w:val="9"/>
        </w:numPr>
      </w:pPr>
      <w:r>
        <w:t>Issue List</w:t>
      </w:r>
    </w:p>
    <w:p w14:paraId="07815C2E" w14:textId="62AFBD93" w:rsidR="00001B8F" w:rsidRDefault="00001B8F" w:rsidP="00567B53">
      <w:pPr>
        <w:pStyle w:val="ListParagraph"/>
        <w:numPr>
          <w:ilvl w:val="0"/>
          <w:numId w:val="9"/>
        </w:numPr>
      </w:pPr>
      <w:r>
        <w:t>Selected issue details (if multiple issues are selected, will display only the first)</w:t>
      </w:r>
    </w:p>
    <w:p w14:paraId="08BA0072" w14:textId="0B089808" w:rsidR="00001B8F" w:rsidRDefault="00001B8F" w:rsidP="00567B53">
      <w:pPr>
        <w:pStyle w:val="ListParagraph"/>
        <w:numPr>
          <w:ilvl w:val="0"/>
          <w:numId w:val="9"/>
        </w:numPr>
      </w:pPr>
      <w:r>
        <w:t>Selected issue comments</w:t>
      </w:r>
    </w:p>
    <w:p w14:paraId="3418AB57" w14:textId="77777777" w:rsidR="00D30472" w:rsidRDefault="0050439D" w:rsidP="00D30472">
      <w:pPr>
        <w:pStyle w:val="CASE-sectionsubtitle"/>
      </w:pPr>
      <w:bookmarkStart w:id="26" w:name="_Toc389645987"/>
      <w:r>
        <w:lastRenderedPageBreak/>
        <w:t>Actions</w:t>
      </w:r>
      <w:bookmarkEnd w:id="26"/>
    </w:p>
    <w:p w14:paraId="6D3845FD" w14:textId="3171ECCB" w:rsidR="00D30472" w:rsidRDefault="00D30472" w:rsidP="00D30472">
      <w:r w:rsidRPr="00D30472">
        <w:rPr>
          <w:noProof/>
        </w:rPr>
        <w:drawing>
          <wp:inline distT="0" distB="0" distL="0" distR="0" wp14:anchorId="22A784C3" wp14:editId="142D9779">
            <wp:extent cx="6858000" cy="4198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4198620"/>
                    </a:xfrm>
                    <a:prstGeom prst="rect">
                      <a:avLst/>
                    </a:prstGeom>
                  </pic:spPr>
                </pic:pic>
              </a:graphicData>
            </a:graphic>
          </wp:inline>
        </w:drawing>
      </w:r>
    </w:p>
    <w:p w14:paraId="3245E9E6" w14:textId="7A95E675" w:rsidR="00D30472" w:rsidRDefault="00D30472" w:rsidP="00D30472"/>
    <w:p w14:paraId="4E8B3FB5" w14:textId="30ADEB55" w:rsidR="00D30472" w:rsidRDefault="00D30472" w:rsidP="00567B53">
      <w:pPr>
        <w:pStyle w:val="ListParagraph"/>
        <w:numPr>
          <w:ilvl w:val="0"/>
          <w:numId w:val="10"/>
        </w:numPr>
      </w:pPr>
      <w:r>
        <w:t>Open</w:t>
      </w:r>
      <w:r w:rsidR="002A6935">
        <w:t>s the</w:t>
      </w:r>
      <w:r>
        <w:t xml:space="preserve"> selected project in the browser</w:t>
      </w:r>
    </w:p>
    <w:p w14:paraId="63B717FA" w14:textId="58B847F8" w:rsidR="00D30472" w:rsidRDefault="00D30472" w:rsidP="00567B53">
      <w:pPr>
        <w:pStyle w:val="ListParagraph"/>
        <w:numPr>
          <w:ilvl w:val="0"/>
          <w:numId w:val="10"/>
        </w:numPr>
      </w:pPr>
      <w:r>
        <w:t>Reload</w:t>
      </w:r>
      <w:r w:rsidR="002A6935">
        <w:t>s</w:t>
      </w:r>
      <w:r>
        <w:t xml:space="preserve"> the list of projects and reselects the current one</w:t>
      </w:r>
    </w:p>
    <w:p w14:paraId="19110A22" w14:textId="09172A23" w:rsidR="00D30472" w:rsidRDefault="00D30472" w:rsidP="00567B53">
      <w:pPr>
        <w:pStyle w:val="ListParagraph"/>
        <w:numPr>
          <w:ilvl w:val="0"/>
          <w:numId w:val="10"/>
        </w:numPr>
      </w:pPr>
      <w:r>
        <w:t>Open</w:t>
      </w:r>
      <w:r w:rsidR="002A6935">
        <w:t>s the</w:t>
      </w:r>
      <w:r>
        <w:t xml:space="preserve"> Settings window</w:t>
      </w:r>
    </w:p>
    <w:p w14:paraId="24924EAB" w14:textId="6AD05E77" w:rsidR="00D30472" w:rsidRDefault="00D30472" w:rsidP="00567B53">
      <w:pPr>
        <w:pStyle w:val="ListParagraph"/>
        <w:numPr>
          <w:ilvl w:val="0"/>
          <w:numId w:val="10"/>
        </w:numPr>
      </w:pPr>
      <w:r>
        <w:t>Change</w:t>
      </w:r>
      <w:r w:rsidR="00744198">
        <w:t>s relatively Assignee, I</w:t>
      </w:r>
      <w:r>
        <w:t xml:space="preserve">ssue Type, Status </w:t>
      </w:r>
      <w:r w:rsidR="00744198">
        <w:t xml:space="preserve">or </w:t>
      </w:r>
      <w:r>
        <w:t>Priority fo</w:t>
      </w:r>
      <w:r w:rsidR="002A6935">
        <w:t>r t</w:t>
      </w:r>
      <w:r>
        <w:t xml:space="preserve">he selected </w:t>
      </w:r>
      <w:r w:rsidR="002A6935">
        <w:t>i</w:t>
      </w:r>
      <w:r>
        <w:t xml:space="preserve">ssue or </w:t>
      </w:r>
      <w:r w:rsidR="002A6935">
        <w:t>i</w:t>
      </w:r>
      <w:r>
        <w:t>ssues (change of status will only be applied to the first sel</w:t>
      </w:r>
      <w:r w:rsidR="002A6935">
        <w:t>ected i</w:t>
      </w:r>
      <w:r>
        <w:t>ssue)</w:t>
      </w:r>
    </w:p>
    <w:p w14:paraId="4411F591" w14:textId="59FB41AB" w:rsidR="00D30472" w:rsidRDefault="00D30472" w:rsidP="00567B53">
      <w:pPr>
        <w:pStyle w:val="ListParagraph"/>
        <w:numPr>
          <w:ilvl w:val="0"/>
          <w:numId w:val="10"/>
        </w:numPr>
      </w:pPr>
      <w:r>
        <w:t>Open</w:t>
      </w:r>
      <w:r w:rsidR="002A6935">
        <w:t>s the</w:t>
      </w:r>
      <w:r>
        <w:t xml:space="preserve"> Snapshot</w:t>
      </w:r>
      <w:r w:rsidR="002A6935">
        <w:t xml:space="preserve"> in a new window</w:t>
      </w:r>
    </w:p>
    <w:p w14:paraId="3B7D3CCF" w14:textId="56C4FE94" w:rsidR="00D30472" w:rsidRDefault="002A6935" w:rsidP="00567B53">
      <w:pPr>
        <w:pStyle w:val="ListParagraph"/>
        <w:numPr>
          <w:ilvl w:val="0"/>
          <w:numId w:val="10"/>
        </w:numPr>
      </w:pPr>
      <w:r>
        <w:t>Creates a new view corresponding to the one defined in the Viewpoint. Available only in the Revit and Naviswo</w:t>
      </w:r>
      <w:r w:rsidR="00744198">
        <w:t>r</w:t>
      </w:r>
      <w:r>
        <w:t>ks Addins</w:t>
      </w:r>
    </w:p>
    <w:p w14:paraId="222BBFD1" w14:textId="171319CF" w:rsidR="002A6935" w:rsidRDefault="002A6935" w:rsidP="00567B53">
      <w:pPr>
        <w:pStyle w:val="ListParagraph"/>
        <w:numPr>
          <w:ilvl w:val="0"/>
          <w:numId w:val="10"/>
        </w:numPr>
      </w:pPr>
      <w:r>
        <w:t>Opens a windows containing a list of attached elements</w:t>
      </w:r>
    </w:p>
    <w:p w14:paraId="15C4F4DD" w14:textId="164985F4" w:rsidR="002A6935" w:rsidRDefault="002A6935" w:rsidP="00567B53">
      <w:pPr>
        <w:pStyle w:val="ListParagraph"/>
        <w:numPr>
          <w:ilvl w:val="0"/>
          <w:numId w:val="10"/>
        </w:numPr>
      </w:pPr>
      <w:r>
        <w:t>Create</w:t>
      </w:r>
      <w:r w:rsidR="009A118F">
        <w:t>s</w:t>
      </w:r>
      <w:r>
        <w:t xml:space="preserve"> a new Issue directly into JIRA (see specific page). Available only in the Revit and Naviswoks Addins</w:t>
      </w:r>
    </w:p>
    <w:p w14:paraId="52D1E820" w14:textId="1DA49D10" w:rsidR="002A6935" w:rsidRDefault="002A6935" w:rsidP="00567B53">
      <w:pPr>
        <w:pStyle w:val="ListParagraph"/>
        <w:numPr>
          <w:ilvl w:val="0"/>
          <w:numId w:val="10"/>
        </w:numPr>
      </w:pPr>
      <w:r>
        <w:t>Delete</w:t>
      </w:r>
      <w:r w:rsidR="009A118F">
        <w:t>s</w:t>
      </w:r>
      <w:r>
        <w:t xml:space="preserve"> </w:t>
      </w:r>
      <w:r w:rsidR="009A118F">
        <w:t xml:space="preserve">the </w:t>
      </w:r>
      <w:r>
        <w:t>selected issue or issues</w:t>
      </w:r>
    </w:p>
    <w:p w14:paraId="253D9996" w14:textId="4F2A23DC" w:rsidR="002A6935" w:rsidRDefault="002A6935" w:rsidP="00567B53">
      <w:pPr>
        <w:pStyle w:val="ListParagraph"/>
        <w:numPr>
          <w:ilvl w:val="0"/>
          <w:numId w:val="10"/>
        </w:numPr>
      </w:pPr>
      <w:r>
        <w:t>Export</w:t>
      </w:r>
      <w:r w:rsidR="009A118F">
        <w:t>s</w:t>
      </w:r>
      <w:r>
        <w:t xml:space="preserve"> </w:t>
      </w:r>
      <w:r w:rsidR="009A118F">
        <w:t xml:space="preserve">the </w:t>
      </w:r>
      <w:r>
        <w:t>selected issues to BCF. Only issues that have a viewpoint.bcfv and a snapshot.png attachments will be exported.</w:t>
      </w:r>
    </w:p>
    <w:p w14:paraId="31A81509" w14:textId="319490F0" w:rsidR="002A6935" w:rsidRDefault="002A6935" w:rsidP="00567B53">
      <w:pPr>
        <w:pStyle w:val="ListParagraph"/>
        <w:numPr>
          <w:ilvl w:val="0"/>
          <w:numId w:val="10"/>
        </w:numPr>
      </w:pPr>
      <w:r>
        <w:t>Pagination for when there are more than 50 issues in the list</w:t>
      </w:r>
    </w:p>
    <w:p w14:paraId="4F882C0C" w14:textId="7BA67146" w:rsidR="009A118F" w:rsidRDefault="009A118F" w:rsidP="00567B53">
      <w:pPr>
        <w:pStyle w:val="ListParagraph"/>
        <w:numPr>
          <w:ilvl w:val="0"/>
          <w:numId w:val="10"/>
        </w:numPr>
      </w:pPr>
      <w:r>
        <w:t>Adds a comment to the selected issue or issues</w:t>
      </w:r>
    </w:p>
    <w:p w14:paraId="360E95E9" w14:textId="663E35E5" w:rsidR="009A118F" w:rsidRDefault="009A118F" w:rsidP="00567B53">
      <w:pPr>
        <w:pStyle w:val="ListParagraph"/>
        <w:numPr>
          <w:ilvl w:val="0"/>
          <w:numId w:val="10"/>
        </w:numPr>
      </w:pPr>
      <w:r>
        <w:t>Expands the Filter section (see specific page)</w:t>
      </w:r>
    </w:p>
    <w:p w14:paraId="7302B7D8" w14:textId="782CB58F" w:rsidR="009A118F" w:rsidRDefault="009A118F" w:rsidP="00567B53">
      <w:pPr>
        <w:pStyle w:val="ListParagraph"/>
        <w:numPr>
          <w:ilvl w:val="0"/>
          <w:numId w:val="10"/>
        </w:numPr>
      </w:pPr>
      <w:r>
        <w:t>Opens the selected issue in the browser</w:t>
      </w:r>
    </w:p>
    <w:p w14:paraId="2862F09D" w14:textId="5EDA6282" w:rsidR="000D4E6F" w:rsidRDefault="000D4E6F" w:rsidP="000D4E6F">
      <w:pPr>
        <w:pStyle w:val="CASE-sectiontitle"/>
      </w:pPr>
      <w:bookmarkStart w:id="27" w:name="_Toc389645988"/>
      <w:r>
        <w:lastRenderedPageBreak/>
        <w:t>BCF panel</w:t>
      </w:r>
      <w:bookmarkEnd w:id="27"/>
    </w:p>
    <w:p w14:paraId="6C8497E4" w14:textId="77777777" w:rsidR="003253B6" w:rsidRDefault="003253B6" w:rsidP="003253B6">
      <w:pPr>
        <w:pStyle w:val="CASE-sectionsubtitle"/>
      </w:pPr>
      <w:bookmarkStart w:id="28" w:name="_Toc389645989"/>
      <w:r>
        <w:t>Organization</w:t>
      </w:r>
      <w:bookmarkEnd w:id="28"/>
    </w:p>
    <w:p w14:paraId="4970193A" w14:textId="78831924" w:rsidR="003253B6" w:rsidRDefault="003253B6" w:rsidP="003253B6">
      <w:r w:rsidRPr="003253B6">
        <w:rPr>
          <w:noProof/>
        </w:rPr>
        <w:drawing>
          <wp:inline distT="0" distB="0" distL="0" distR="0" wp14:anchorId="58687A21" wp14:editId="79DDBCF1">
            <wp:extent cx="6858000" cy="4198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4198620"/>
                    </a:xfrm>
                    <a:prstGeom prst="rect">
                      <a:avLst/>
                    </a:prstGeom>
                  </pic:spPr>
                </pic:pic>
              </a:graphicData>
            </a:graphic>
          </wp:inline>
        </w:drawing>
      </w:r>
    </w:p>
    <w:p w14:paraId="58F84994" w14:textId="7565CBBA" w:rsidR="00001B8F" w:rsidRDefault="003253B6" w:rsidP="00001B8F">
      <w:r>
        <w:t xml:space="preserve">The BCF panel follows the same logic of the JIRA panel, </w:t>
      </w:r>
      <w:r w:rsidR="007201FD">
        <w:t xml:space="preserve">but </w:t>
      </w:r>
      <w:r>
        <w:t>the project combo box is being replaced with a menu bar.</w:t>
      </w:r>
    </w:p>
    <w:p w14:paraId="5D4589A5" w14:textId="4FBE5F13" w:rsidR="007201FD" w:rsidRDefault="007201FD">
      <w:r>
        <w:br w:type="page"/>
      </w:r>
    </w:p>
    <w:p w14:paraId="6936B37D" w14:textId="7290B6EC" w:rsidR="003253B6" w:rsidRDefault="003253B6" w:rsidP="003253B6">
      <w:pPr>
        <w:pStyle w:val="CASE-sectionsubtitle"/>
      </w:pPr>
      <w:bookmarkStart w:id="29" w:name="_Toc389645990"/>
      <w:r>
        <w:lastRenderedPageBreak/>
        <w:t>Actions</w:t>
      </w:r>
      <w:bookmarkEnd w:id="29"/>
    </w:p>
    <w:p w14:paraId="34C666E2" w14:textId="1CA92A64" w:rsidR="003253B6" w:rsidRDefault="003253B6" w:rsidP="003253B6">
      <w:r w:rsidRPr="003253B6">
        <w:rPr>
          <w:noProof/>
        </w:rPr>
        <w:drawing>
          <wp:inline distT="0" distB="0" distL="0" distR="0" wp14:anchorId="20CBF5DA" wp14:editId="4BCC07CE">
            <wp:extent cx="6858000" cy="4198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4198620"/>
                    </a:xfrm>
                    <a:prstGeom prst="rect">
                      <a:avLst/>
                    </a:prstGeom>
                  </pic:spPr>
                </pic:pic>
              </a:graphicData>
            </a:graphic>
          </wp:inline>
        </w:drawing>
      </w:r>
    </w:p>
    <w:p w14:paraId="6D5435BC" w14:textId="6E4CA886" w:rsidR="003253B6" w:rsidRDefault="003253B6" w:rsidP="003253B6">
      <w:r>
        <w:t>Same as in the JIRA panel with some exceptions:</w:t>
      </w:r>
    </w:p>
    <w:p w14:paraId="5845B875" w14:textId="4E26A8B8" w:rsidR="00E73949" w:rsidRDefault="003253B6" w:rsidP="00567B53">
      <w:pPr>
        <w:pStyle w:val="ListParagraph"/>
        <w:numPr>
          <w:ilvl w:val="0"/>
          <w:numId w:val="12"/>
        </w:numPr>
      </w:pPr>
      <w:r>
        <w:t>Creates a new report clearing the current list of issues</w:t>
      </w:r>
      <w:r w:rsidR="00E73949">
        <w:t>. Available only in the Revit and Naviswo</w:t>
      </w:r>
      <w:r w:rsidR="007201FD">
        <w:t>r</w:t>
      </w:r>
      <w:r w:rsidR="00E73949">
        <w:t>ks Addins</w:t>
      </w:r>
    </w:p>
    <w:p w14:paraId="4E99D395" w14:textId="77777777" w:rsidR="003253B6" w:rsidRDefault="003253B6" w:rsidP="00567B53">
      <w:pPr>
        <w:pStyle w:val="ListParagraph"/>
        <w:numPr>
          <w:ilvl w:val="0"/>
          <w:numId w:val="12"/>
        </w:numPr>
      </w:pPr>
      <w:r>
        <w:t>Prompts to save the current report as BCF</w:t>
      </w:r>
    </w:p>
    <w:p w14:paraId="21E9FF02" w14:textId="04EBFD68" w:rsidR="003253B6" w:rsidRDefault="003253B6" w:rsidP="00567B53">
      <w:pPr>
        <w:pStyle w:val="ListParagraph"/>
        <w:numPr>
          <w:ilvl w:val="0"/>
          <w:numId w:val="12"/>
        </w:numPr>
      </w:pPr>
      <w:r>
        <w:t xml:space="preserve">Opens an existing report. </w:t>
      </w:r>
      <w:r w:rsidRPr="00D536EA">
        <w:rPr>
          <w:rStyle w:val="StrongBlueChar"/>
        </w:rPr>
        <w:t>N.B. reports can be also opened by dragging them onto the application’s main window</w:t>
      </w:r>
      <w:r>
        <w:t xml:space="preserve"> (it will gray out) </w:t>
      </w:r>
    </w:p>
    <w:p w14:paraId="7AE0E549" w14:textId="16EF2785" w:rsidR="00D536EA" w:rsidRDefault="00D536EA" w:rsidP="00567B53">
      <w:pPr>
        <w:pStyle w:val="ListParagraph"/>
        <w:numPr>
          <w:ilvl w:val="0"/>
          <w:numId w:val="12"/>
        </w:numPr>
      </w:pPr>
      <w:r>
        <w:t>Prompts to upload the selected issues to JIRA</w:t>
      </w:r>
    </w:p>
    <w:p w14:paraId="20C9143D" w14:textId="4E2D07AE" w:rsidR="00D536EA" w:rsidRDefault="00D536EA" w:rsidP="00567B53">
      <w:pPr>
        <w:pStyle w:val="ListParagraph"/>
        <w:numPr>
          <w:ilvl w:val="0"/>
          <w:numId w:val="12"/>
        </w:numPr>
      </w:pPr>
      <w:r>
        <w:t>Deletes the selected issue or issues</w:t>
      </w:r>
    </w:p>
    <w:p w14:paraId="3D6D9EA4" w14:textId="02B9E8AD" w:rsidR="007B0F49" w:rsidRDefault="007B0F49">
      <w:r>
        <w:br w:type="page"/>
      </w:r>
    </w:p>
    <w:p w14:paraId="311FE9E6" w14:textId="77777777" w:rsidR="007B0F49" w:rsidRDefault="007B0F49" w:rsidP="007B0F49"/>
    <w:p w14:paraId="6FCBD57B" w14:textId="2EFF9D19" w:rsidR="00D536EA" w:rsidRDefault="00D536EA" w:rsidP="007B0F49">
      <w:pPr>
        <w:pStyle w:val="CASE-title"/>
      </w:pPr>
      <w:bookmarkStart w:id="30" w:name="_Toc389645538"/>
      <w:bookmarkStart w:id="31" w:name="_Toc389645991"/>
      <w:r>
        <w:t>Settings</w:t>
      </w:r>
      <w:bookmarkEnd w:id="30"/>
      <w:bookmarkEnd w:id="31"/>
    </w:p>
    <w:p w14:paraId="1B26C32F" w14:textId="78D37D1F" w:rsidR="007B0F49" w:rsidRDefault="007B0F49" w:rsidP="007B0F49">
      <w:pPr>
        <w:pStyle w:val="CASE-textbig"/>
      </w:pPr>
      <w:r>
        <w:t xml:space="preserve">AIT has one main settings file editable through the “Settings” button within the applications and also project specific settings files available for Revit Projects. </w:t>
      </w:r>
    </w:p>
    <w:p w14:paraId="476931E0" w14:textId="46493294" w:rsidR="007B0F49" w:rsidRDefault="007B0F49" w:rsidP="007B0F49">
      <w:pPr>
        <w:pStyle w:val="CASE-sectiontitle"/>
      </w:pPr>
      <w:bookmarkStart w:id="32" w:name="_Toc389645992"/>
      <w:r>
        <w:t xml:space="preserve">Main </w:t>
      </w:r>
      <w:r w:rsidRPr="007B0F49">
        <w:t>Settings</w:t>
      </w:r>
      <w:bookmarkEnd w:id="32"/>
    </w:p>
    <w:p w14:paraId="423CBBDB" w14:textId="2D101C67" w:rsidR="00D536EA" w:rsidRDefault="00D536EA" w:rsidP="007B0F49">
      <w:r>
        <w:t>Settings are stored in:</w:t>
      </w:r>
    </w:p>
    <w:p w14:paraId="7AB5D743" w14:textId="60023031" w:rsidR="00D536EA" w:rsidRDefault="00D536EA" w:rsidP="007B0F49">
      <w:pPr>
        <w:rPr>
          <w:rFonts w:ascii="Courier New" w:hAnsi="Courier New" w:cs="Courier New"/>
        </w:rPr>
      </w:pPr>
      <w:r w:rsidRPr="00D536EA">
        <w:rPr>
          <w:rFonts w:ascii="Courier New" w:hAnsi="Courier New" w:cs="Courier New"/>
        </w:rPr>
        <w:t>%LocalAppData%\CASE\ARUP Issue Tracker</w:t>
      </w:r>
      <w:r>
        <w:rPr>
          <w:rFonts w:ascii="Courier New" w:hAnsi="Courier New" w:cs="Courier New"/>
        </w:rPr>
        <w:t>\</w:t>
      </w:r>
      <w:r w:rsidRPr="00D536EA">
        <w:rPr>
          <w:rFonts w:ascii="Courier New" w:hAnsi="Courier New" w:cs="Courier New"/>
        </w:rPr>
        <w:t>ARUPIssueTracker.config</w:t>
      </w:r>
    </w:p>
    <w:p w14:paraId="66443B75" w14:textId="4491CC94" w:rsidR="00D536EA" w:rsidRDefault="00D536EA" w:rsidP="007B0F49">
      <w:r>
        <w:t>therefore are individual for each user on the machine. Settings are unique for the three applications and will not be overwritten by application updates.</w:t>
      </w:r>
    </w:p>
    <w:p w14:paraId="4EFFC0BC" w14:textId="5B461B33" w:rsidR="00D536EA" w:rsidRDefault="00D536EA" w:rsidP="00D536EA">
      <w:pPr>
        <w:jc w:val="center"/>
      </w:pPr>
      <w:r w:rsidRPr="00D536EA">
        <w:rPr>
          <w:noProof/>
        </w:rPr>
        <w:drawing>
          <wp:inline distT="0" distB="0" distL="0" distR="0" wp14:anchorId="2B8E4C65" wp14:editId="0D158281">
            <wp:extent cx="4286848" cy="347711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6848" cy="3477110"/>
                    </a:xfrm>
                    <a:prstGeom prst="rect">
                      <a:avLst/>
                    </a:prstGeom>
                  </pic:spPr>
                </pic:pic>
              </a:graphicData>
            </a:graphic>
          </wp:inline>
        </w:drawing>
      </w:r>
    </w:p>
    <w:p w14:paraId="0D3C511A" w14:textId="43B0C01E" w:rsidR="00D536EA" w:rsidRDefault="00D536EA" w:rsidP="00D536EA">
      <w:pPr>
        <w:pStyle w:val="CASE-sectionsubtitle"/>
      </w:pPr>
      <w:bookmarkStart w:id="33" w:name="_Toc389645993"/>
      <w:r>
        <w:t>JIRA Settings</w:t>
      </w:r>
      <w:bookmarkEnd w:id="33"/>
    </w:p>
    <w:p w14:paraId="655D346A" w14:textId="3D83DFCF" w:rsidR="00D536EA" w:rsidRDefault="00412F9E" w:rsidP="00D536EA">
      <w:r>
        <w:t>By default at every application launch a</w:t>
      </w:r>
      <w:r w:rsidR="00D536EA">
        <w:t xml:space="preserve"> connection to JIRA will be established only if Username and Password are filled in. To use the application without the online JIRA functionality simply clear</w:t>
      </w:r>
      <w:r w:rsidR="00E73949">
        <w:t xml:space="preserve"> up</w:t>
      </w:r>
      <w:r w:rsidR="00D536EA">
        <w:t xml:space="preserve"> Username and Password field</w:t>
      </w:r>
      <w:r w:rsidR="00E73949">
        <w:t>s</w:t>
      </w:r>
      <w:r w:rsidR="00D536EA">
        <w:t xml:space="preserve"> and then save the settings.</w:t>
      </w:r>
    </w:p>
    <w:p w14:paraId="41AA70CF" w14:textId="2BE1375F" w:rsidR="00E73949" w:rsidRDefault="00E73949" w:rsidP="00E73949">
      <w:pPr>
        <w:pStyle w:val="CASE-sectionsubtitle"/>
      </w:pPr>
      <w:bookmarkStart w:id="34" w:name="_Toc389645994"/>
      <w:r>
        <w:t>BCF Settings</w:t>
      </w:r>
      <w:bookmarkEnd w:id="34"/>
    </w:p>
    <w:p w14:paraId="4D82BEDE" w14:textId="2C1DC131" w:rsidR="00E73949" w:rsidRDefault="00E73949" w:rsidP="00E73949">
      <w:r>
        <w:lastRenderedPageBreak/>
        <w:t>The designed username will be used when creating new comments if no connection to JIRA is established.</w:t>
      </w:r>
    </w:p>
    <w:p w14:paraId="0C894367" w14:textId="4FCC540A" w:rsidR="00E73949" w:rsidRDefault="00E73949" w:rsidP="00E73949">
      <w:pPr>
        <w:pStyle w:val="CASE-sectionsubtitle"/>
      </w:pPr>
      <w:bookmarkStart w:id="35" w:name="_Toc389645995"/>
      <w:r>
        <w:t>General Settings</w:t>
      </w:r>
      <w:bookmarkEnd w:id="35"/>
    </w:p>
    <w:p w14:paraId="26D4A922" w14:textId="61C83F16" w:rsidR="007B0F49" w:rsidRDefault="00E73949" w:rsidP="00E73949">
      <w:r>
        <w:t>Takes effect only in Revit and Navisworks when clicking the “Open 3D View” button. It will either select or isolate the attached elements to the Viewpoint if existing in the open model.</w:t>
      </w:r>
    </w:p>
    <w:p w14:paraId="64741402" w14:textId="77777777" w:rsidR="007B0F49" w:rsidRDefault="007B0F49" w:rsidP="007B0F49">
      <w:pPr>
        <w:pStyle w:val="CASE-sectiontitle"/>
      </w:pPr>
      <w:bookmarkStart w:id="36" w:name="_Toc389645996"/>
      <w:r>
        <w:t>Revit Project Settings</w:t>
      </w:r>
      <w:bookmarkEnd w:id="36"/>
    </w:p>
    <w:p w14:paraId="0A0FF130" w14:textId="72BEFBB4" w:rsidR="007B0F49" w:rsidRDefault="007F5364" w:rsidP="007B0F49">
      <w:r>
        <w:t xml:space="preserve">Revit Projects Setting are optional and not created by default. </w:t>
      </w:r>
      <w:r w:rsidR="007B0F49">
        <w:t>In order to set up a Revit project settings file it is necessary to create a .bcfconfig file in the same folder as the .rvt file named as the Revit file (including extension). Therefore, for a SampleProject.rvt it will be necessary to create a SampleProject.rvt.bcfconfig</w:t>
      </w:r>
      <w:r>
        <w:t xml:space="preserve"> file in the same directory and it will only affect BCF files used on that project.</w:t>
      </w:r>
    </w:p>
    <w:p w14:paraId="4D041540" w14:textId="3CC46154" w:rsidR="007B0F49" w:rsidRDefault="007B0F49" w:rsidP="007B0F49">
      <w:r>
        <w:t xml:space="preserve">The content of the .bcfconfig  has to be </w:t>
      </w:r>
      <w:r w:rsidR="00C36AA2">
        <w:t xml:space="preserve">structured </w:t>
      </w:r>
      <w:r>
        <w:t>as follows:</w:t>
      </w:r>
    </w:p>
    <w:p w14:paraId="439758FB" w14:textId="77777777" w:rsidR="007B0F49" w:rsidRPr="007B0F49" w:rsidRDefault="007B0F49" w:rsidP="007B0F49">
      <w:pPr>
        <w:rPr>
          <w:rFonts w:ascii="Courier New" w:hAnsi="Courier New" w:cs="Courier New"/>
        </w:rPr>
      </w:pPr>
      <w:r w:rsidRPr="007B0F49">
        <w:rPr>
          <w:rFonts w:ascii="Courier New" w:hAnsi="Courier New" w:cs="Courier New"/>
        </w:rPr>
        <w:t>&lt;?xml version="1.0" encoding="utf-8"?&gt;</w:t>
      </w:r>
    </w:p>
    <w:p w14:paraId="7FF6B96E" w14:textId="77777777" w:rsidR="007B0F49" w:rsidRPr="007B0F49" w:rsidRDefault="007B0F49" w:rsidP="007B0F49">
      <w:pPr>
        <w:rPr>
          <w:rFonts w:ascii="Courier New" w:hAnsi="Courier New" w:cs="Courier New"/>
        </w:rPr>
      </w:pPr>
      <w:r w:rsidRPr="007B0F49">
        <w:rPr>
          <w:rFonts w:ascii="Courier New" w:hAnsi="Courier New" w:cs="Courier New"/>
        </w:rPr>
        <w:t>&lt;configuration&gt;</w:t>
      </w:r>
    </w:p>
    <w:p w14:paraId="3734B164" w14:textId="7BF03F09" w:rsidR="007B0F49" w:rsidRPr="007B0F49" w:rsidRDefault="007B0F49" w:rsidP="00C36AA2">
      <w:pPr>
        <w:ind w:firstLine="720"/>
        <w:rPr>
          <w:rFonts w:ascii="Courier New" w:hAnsi="Courier New" w:cs="Courier New"/>
        </w:rPr>
      </w:pPr>
      <w:r w:rsidRPr="007B0F49">
        <w:rPr>
          <w:rFonts w:ascii="Courier New" w:hAnsi="Courier New" w:cs="Courier New"/>
        </w:rPr>
        <w:t>&lt;appSettings&gt;</w:t>
      </w:r>
    </w:p>
    <w:p w14:paraId="602EA643" w14:textId="7EBEE1FA" w:rsidR="007B0F49" w:rsidRPr="007B0F49" w:rsidRDefault="007B0F49" w:rsidP="00C36AA2">
      <w:pPr>
        <w:ind w:left="720" w:firstLine="720"/>
        <w:rPr>
          <w:rFonts w:ascii="Courier New" w:hAnsi="Courier New" w:cs="Courier New"/>
        </w:rPr>
      </w:pPr>
      <w:r w:rsidRPr="007B0F49">
        <w:rPr>
          <w:rFonts w:ascii="Courier New" w:hAnsi="Courier New" w:cs="Courier New"/>
        </w:rPr>
        <w:t>&lt;add key="useDefaultZoom" value="</w:t>
      </w:r>
      <w:r w:rsidR="00C36AA2">
        <w:rPr>
          <w:rFonts w:ascii="Courier New" w:hAnsi="Courier New" w:cs="Courier New"/>
        </w:rPr>
        <w:t>0</w:t>
      </w:r>
      <w:r w:rsidRPr="007B0F49">
        <w:rPr>
          <w:rFonts w:ascii="Courier New" w:hAnsi="Courier New" w:cs="Courier New"/>
        </w:rPr>
        <w:t>" /&gt;</w:t>
      </w:r>
    </w:p>
    <w:p w14:paraId="78AD45F5" w14:textId="4AAF28FD" w:rsidR="007B0F49" w:rsidRPr="007B0F49" w:rsidRDefault="007B0F49" w:rsidP="00C36AA2">
      <w:pPr>
        <w:ind w:firstLine="720"/>
        <w:rPr>
          <w:rFonts w:ascii="Courier New" w:hAnsi="Courier New" w:cs="Courier New"/>
        </w:rPr>
      </w:pPr>
      <w:r w:rsidRPr="007B0F49">
        <w:rPr>
          <w:rFonts w:ascii="Courier New" w:hAnsi="Courier New" w:cs="Courier New"/>
        </w:rPr>
        <w:t>&lt;/appSettings&gt;</w:t>
      </w:r>
    </w:p>
    <w:p w14:paraId="54D6B12D" w14:textId="77777777" w:rsidR="00C36AA2" w:rsidRDefault="007B0F49" w:rsidP="007B0F49">
      <w:r w:rsidRPr="007B0F49">
        <w:rPr>
          <w:rFonts w:ascii="Courier New" w:hAnsi="Courier New" w:cs="Courier New"/>
        </w:rPr>
        <w:t>&lt;/configuration&gt;</w:t>
      </w:r>
      <w:r>
        <w:t xml:space="preserve"> </w:t>
      </w:r>
    </w:p>
    <w:p w14:paraId="48B0D7AE" w14:textId="77777777" w:rsidR="00C36AA2" w:rsidRDefault="00C36AA2" w:rsidP="00C36AA2">
      <w:pPr>
        <w:pStyle w:val="CASE-sectionsubtitle"/>
      </w:pPr>
      <w:bookmarkStart w:id="37" w:name="_Toc389645998"/>
      <w:r>
        <w:t>useDefaultZoom</w:t>
      </w:r>
      <w:bookmarkEnd w:id="37"/>
    </w:p>
    <w:p w14:paraId="6900AF35" w14:textId="4F884A76" w:rsidR="0044095B" w:rsidRDefault="0044095B" w:rsidP="00C36AA2">
      <w:r>
        <w:t xml:space="preserve">Boolean: 0 false, 1 true. </w:t>
      </w:r>
      <w:r>
        <w:t>Defaul value = 0</w:t>
      </w:r>
    </w:p>
    <w:p w14:paraId="4AA9C43F" w14:textId="16583860" w:rsidR="00C36AA2" w:rsidRDefault="0044095B" w:rsidP="00C36AA2">
      <w:r>
        <w:t xml:space="preserve">Set it to 1 if working to/from Tekla so that </w:t>
      </w:r>
      <w:r w:rsidR="00C36AA2">
        <w:t>Ort</w:t>
      </w:r>
      <w:r>
        <w:t>hographic and Perspective views will be adjusted to its zoom factor. If</w:t>
      </w:r>
      <w:bookmarkStart w:id="38" w:name="_GoBack"/>
      <w:bookmarkEnd w:id="38"/>
      <w:r w:rsidR="00C36AA2">
        <w:t xml:space="preserve"> not planning to exchange BCF files with Tekla </w:t>
      </w:r>
      <w:r>
        <w:t>set it</w:t>
      </w:r>
      <w:r w:rsidR="00C36AA2">
        <w:t xml:space="preserve"> to 1 so that views will not be scaled.</w:t>
      </w:r>
    </w:p>
    <w:p w14:paraId="2C79D8F9" w14:textId="59BCFAC7" w:rsidR="00E73949" w:rsidRDefault="00E73949" w:rsidP="00C36AA2">
      <w:r>
        <w:br w:type="page"/>
      </w:r>
    </w:p>
    <w:p w14:paraId="1B080CE6" w14:textId="5533068E" w:rsidR="00D536EA" w:rsidRDefault="00E73949" w:rsidP="00E73949">
      <w:pPr>
        <w:pStyle w:val="CASE-title"/>
      </w:pPr>
      <w:bookmarkStart w:id="39" w:name="_Toc389645539"/>
      <w:bookmarkStart w:id="40" w:name="_Toc389645999"/>
      <w:r>
        <w:lastRenderedPageBreak/>
        <w:t>Usage</w:t>
      </w:r>
      <w:bookmarkEnd w:id="39"/>
      <w:bookmarkEnd w:id="40"/>
    </w:p>
    <w:p w14:paraId="11D87AEB" w14:textId="4C707107" w:rsidR="00E73949" w:rsidRDefault="00E73949" w:rsidP="00E73949">
      <w:pPr>
        <w:pStyle w:val="CASE-textbig"/>
      </w:pPr>
      <w:r>
        <w:t>Usage of the three applications is the same, although AIT for Windows does not provide functionality to create new issues and open viewpoints. Furthermore</w:t>
      </w:r>
      <w:r w:rsidR="00E946C9">
        <w:t>-</w:t>
      </w:r>
      <w:r>
        <w:t xml:space="preserve"> the way issues are created in the AIT for Revit and Navisworks is different.</w:t>
      </w:r>
    </w:p>
    <w:p w14:paraId="39EE87B9" w14:textId="21A8BB63" w:rsidR="003253B6" w:rsidRDefault="00D5110A" w:rsidP="00E73949">
      <w:pPr>
        <w:pStyle w:val="CASE-sectiontitle"/>
      </w:pPr>
      <w:bookmarkStart w:id="41" w:name="_Toc389646000"/>
      <w:r>
        <w:t>General usage (AIT for Windows)</w:t>
      </w:r>
      <w:bookmarkEnd w:id="41"/>
    </w:p>
    <w:p w14:paraId="5F78A3D6" w14:textId="4B95DB12" w:rsidR="00906F71" w:rsidRDefault="00906F71" w:rsidP="00906F71">
      <w:r>
        <w:t>AIT for Windows can be accessed from:</w:t>
      </w:r>
    </w:p>
    <w:p w14:paraId="0C819427" w14:textId="14ECAAED" w:rsidR="00906F71" w:rsidRPr="001871AC" w:rsidRDefault="00906F71" w:rsidP="00906F71">
      <w:r>
        <w:rPr>
          <w:rFonts w:ascii="Courier New" w:hAnsi="Courier New" w:cs="Courier New"/>
        </w:rPr>
        <w:t>[DRIVE]</w:t>
      </w:r>
      <w:r w:rsidRPr="000B2218">
        <w:rPr>
          <w:rFonts w:ascii="Courier New" w:hAnsi="Courier New" w:cs="Courier New"/>
        </w:rPr>
        <w:t>:\Program Files (x86)\CASE\ARUP Issue Tracker</w:t>
      </w:r>
      <w:r w:rsidRPr="00906F71">
        <w:rPr>
          <w:rFonts w:ascii="Courier New" w:hAnsi="Courier New" w:cs="Courier New"/>
        </w:rPr>
        <w:t>\ARUP.IssueTracker.Win.exe</w:t>
      </w:r>
    </w:p>
    <w:p w14:paraId="24E984BC" w14:textId="4EE39E60" w:rsidR="00906F71" w:rsidRPr="001871AC" w:rsidRDefault="00906F71" w:rsidP="00906F71">
      <w:r>
        <w:t>If on a x86 system</w:t>
      </w:r>
      <w:r w:rsidRPr="001871AC">
        <w:t>:</w:t>
      </w:r>
    </w:p>
    <w:p w14:paraId="19D89ADE" w14:textId="679CC7B3" w:rsidR="00906F71" w:rsidRDefault="00906F71" w:rsidP="00906F71">
      <w:pPr>
        <w:rPr>
          <w:rFonts w:ascii="Courier New" w:hAnsi="Courier New" w:cs="Courier New"/>
        </w:rPr>
      </w:pPr>
      <w:r>
        <w:rPr>
          <w:rFonts w:ascii="Courier New" w:hAnsi="Courier New" w:cs="Courier New"/>
        </w:rPr>
        <w:t>[DRIVE]</w:t>
      </w:r>
      <w:r w:rsidRPr="000B2218">
        <w:rPr>
          <w:rFonts w:ascii="Courier New" w:hAnsi="Courier New" w:cs="Courier New"/>
        </w:rPr>
        <w:t xml:space="preserve">:\Program Files\CASE\ARUP Issue </w:t>
      </w:r>
      <w:r w:rsidRPr="00906F71">
        <w:rPr>
          <w:rFonts w:ascii="Courier New" w:hAnsi="Courier New" w:cs="Courier New"/>
        </w:rPr>
        <w:t>Tracker\ARUP.IssueTracker.Win.exe</w:t>
      </w:r>
    </w:p>
    <w:p w14:paraId="34034C46" w14:textId="3D3B9AC4" w:rsidR="00906F71" w:rsidRDefault="00974628" w:rsidP="00906F71">
      <w:r>
        <w:t>I</w:t>
      </w:r>
      <w:r w:rsidR="00906F71">
        <w:t xml:space="preserve">f provided during installation, via the Start Menu or by double clicking on a </w:t>
      </w:r>
      <w:r>
        <w:t>.bcfzip file.</w:t>
      </w:r>
    </w:p>
    <w:p w14:paraId="32AD1D2E" w14:textId="797F64C7" w:rsidR="00974628" w:rsidRDefault="00906E3D" w:rsidP="00906F71">
      <w:r>
        <w:t>All the following features are also available in AIT for Revit and Navisworks.</w:t>
      </w:r>
    </w:p>
    <w:p w14:paraId="5AFEBC01" w14:textId="640B35F6" w:rsidR="00906E3D" w:rsidRDefault="00906E3D" w:rsidP="00906E3D">
      <w:pPr>
        <w:pStyle w:val="CASE-sectionsubtitle"/>
      </w:pPr>
      <w:bookmarkStart w:id="42" w:name="_Toc389646001"/>
      <w:r>
        <w:t>Filters</w:t>
      </w:r>
      <w:bookmarkEnd w:id="42"/>
    </w:p>
    <w:p w14:paraId="21DADADE" w14:textId="09E519CE" w:rsidR="00906E3D" w:rsidRDefault="00906E3D" w:rsidP="00906E3D">
      <w:r w:rsidRPr="00906E3D">
        <w:rPr>
          <w:noProof/>
        </w:rPr>
        <w:drawing>
          <wp:inline distT="0" distB="0" distL="0" distR="0" wp14:anchorId="351BA810" wp14:editId="70818C33">
            <wp:extent cx="6858000" cy="9264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926465"/>
                    </a:xfrm>
                    <a:prstGeom prst="rect">
                      <a:avLst/>
                    </a:prstGeom>
                  </pic:spPr>
                </pic:pic>
              </a:graphicData>
            </a:graphic>
          </wp:inline>
        </w:drawing>
      </w:r>
    </w:p>
    <w:p w14:paraId="34EC7352" w14:textId="4DB1A1B2" w:rsidR="00906E3D" w:rsidRDefault="00906E3D" w:rsidP="00906E3D">
      <w:r>
        <w:t>Issues can be filtered by Issue Type, Status and Priority. After selecting one or more filters and clicking “Apply” the filter bar will be highlighted.</w:t>
      </w:r>
    </w:p>
    <w:p w14:paraId="3E89F610" w14:textId="1D20F618" w:rsidR="00906E3D" w:rsidRDefault="00906E3D" w:rsidP="00906E3D">
      <w:pPr>
        <w:pStyle w:val="StrongBlue"/>
      </w:pPr>
      <w:r>
        <w:t>N.B.</w:t>
      </w:r>
    </w:p>
    <w:p w14:paraId="03677E41" w14:textId="251A2504" w:rsidR="00906E3D" w:rsidRDefault="00906E3D" w:rsidP="00906E3D">
      <w:pPr>
        <w:pStyle w:val="StrongBlue"/>
      </w:pPr>
      <w:r>
        <w:t>If a certain Issue Type, Status or Priority is being filtered out and a new issue with that Issue Type, Status or Priority is created it won’t be visible until that filter is cleared.</w:t>
      </w:r>
    </w:p>
    <w:p w14:paraId="770ADE98" w14:textId="4F557E92" w:rsidR="00906E3D" w:rsidRDefault="00906E3D" w:rsidP="00906E3D">
      <w:r>
        <w:t xml:space="preserve">Order, not being a real filter, is always applied to the </w:t>
      </w:r>
      <w:r w:rsidR="00D5110A">
        <w:t>query retrieving the list of issues.</w:t>
      </w:r>
    </w:p>
    <w:p w14:paraId="1DE582C1" w14:textId="10EC31CE" w:rsidR="00D5110A" w:rsidRDefault="00D5110A" w:rsidP="00D5110A">
      <w:pPr>
        <w:pStyle w:val="CASE-sectionsubtitle"/>
      </w:pPr>
      <w:bookmarkStart w:id="43" w:name="_Toc389646002"/>
      <w:r>
        <w:t>Export JIRA issues to BCF</w:t>
      </w:r>
      <w:bookmarkEnd w:id="43"/>
    </w:p>
    <w:p w14:paraId="08D5E62E" w14:textId="2E55687A" w:rsidR="00D5110A" w:rsidRDefault="00D5110A" w:rsidP="00D5110A">
      <w:r>
        <w:t>From the JIRA panel, by selecting one or more issues and clicking the “Export to BCF” it is possible to create a new BCF report containing the issues.</w:t>
      </w:r>
    </w:p>
    <w:p w14:paraId="1D95E478" w14:textId="03193C61" w:rsidR="00D5110A" w:rsidRDefault="00D5110A" w:rsidP="00D5110A">
      <w:r>
        <w:t>It is important to keep in mind the following:</w:t>
      </w:r>
    </w:p>
    <w:p w14:paraId="1EEF3E7E" w14:textId="54286274" w:rsidR="00D5110A" w:rsidRDefault="00D5110A" w:rsidP="00567B53">
      <w:pPr>
        <w:pStyle w:val="ListParagraph"/>
        <w:numPr>
          <w:ilvl w:val="0"/>
          <w:numId w:val="4"/>
        </w:numPr>
      </w:pPr>
      <w:r>
        <w:lastRenderedPageBreak/>
        <w:t>Only issues that have a viewpoint.bcfv and a snapshot.png attachments will be exported</w:t>
      </w:r>
    </w:p>
    <w:p w14:paraId="2C791A90" w14:textId="3BFF9F2A" w:rsidR="00D5110A" w:rsidRDefault="00D5110A" w:rsidP="00567B53">
      <w:pPr>
        <w:pStyle w:val="ListParagraph"/>
        <w:numPr>
          <w:ilvl w:val="0"/>
          <w:numId w:val="4"/>
        </w:numPr>
      </w:pPr>
      <w:r>
        <w:t>Only 1 viewpoint.bcfv and 1 snapshot.png per issue are allowed</w:t>
      </w:r>
    </w:p>
    <w:p w14:paraId="1A6A8266" w14:textId="67403A51" w:rsidR="00D5110A" w:rsidRDefault="00D5110A" w:rsidP="00567B53">
      <w:pPr>
        <w:pStyle w:val="ListParagraph"/>
        <w:numPr>
          <w:ilvl w:val="0"/>
          <w:numId w:val="4"/>
        </w:numPr>
      </w:pPr>
      <w:r>
        <w:t>The issue description will not be exported</w:t>
      </w:r>
    </w:p>
    <w:p w14:paraId="260A1137" w14:textId="186BAD66" w:rsidR="00D5110A" w:rsidRDefault="00D5110A" w:rsidP="00567B53">
      <w:pPr>
        <w:pStyle w:val="ListParagraph"/>
        <w:numPr>
          <w:ilvl w:val="0"/>
          <w:numId w:val="4"/>
        </w:numPr>
      </w:pPr>
      <w:r>
        <w:t>The BCF issue and comments creation dates will reflect JIRA’s creation dates</w:t>
      </w:r>
    </w:p>
    <w:p w14:paraId="1ADC37E8" w14:textId="72D36058" w:rsidR="00D5110A" w:rsidRDefault="00D5110A" w:rsidP="00567B53">
      <w:pPr>
        <w:pStyle w:val="ListParagraph"/>
        <w:numPr>
          <w:ilvl w:val="0"/>
          <w:numId w:val="4"/>
        </w:numPr>
      </w:pPr>
      <w:r>
        <w:t>The BCF comments author dates will reflect JIRA’s author</w:t>
      </w:r>
    </w:p>
    <w:p w14:paraId="23B957D8" w14:textId="18ED353B" w:rsidR="00D5110A" w:rsidRDefault="00D5110A" w:rsidP="00567B53">
      <w:pPr>
        <w:pStyle w:val="ListParagraph"/>
        <w:numPr>
          <w:ilvl w:val="0"/>
          <w:numId w:val="4"/>
        </w:numPr>
      </w:pPr>
      <w:r>
        <w:t>Issue Type and Priority will not be exported</w:t>
      </w:r>
    </w:p>
    <w:p w14:paraId="1EF2AC8D" w14:textId="1CE33463" w:rsidR="00D5110A" w:rsidRDefault="00D5110A" w:rsidP="00567B53">
      <w:pPr>
        <w:pStyle w:val="ListParagraph"/>
        <w:numPr>
          <w:ilvl w:val="0"/>
          <w:numId w:val="4"/>
        </w:numPr>
      </w:pPr>
      <w:r>
        <w:t>The JIRA issue Status will be used as Verbal Status for each BCF comment</w:t>
      </w:r>
    </w:p>
    <w:p w14:paraId="50885337" w14:textId="40D80CFD" w:rsidR="00D5110A" w:rsidRDefault="00D5110A" w:rsidP="00567B53">
      <w:pPr>
        <w:pStyle w:val="ListParagraph"/>
        <w:numPr>
          <w:ilvl w:val="0"/>
          <w:numId w:val="4"/>
        </w:numPr>
      </w:pPr>
      <w:r>
        <w:t>Each BCF comment will have a Status set to UNKNOWN</w:t>
      </w:r>
    </w:p>
    <w:p w14:paraId="08AF1C29" w14:textId="260FD332" w:rsidR="00D5110A" w:rsidRDefault="00D5110A" w:rsidP="00567B53">
      <w:pPr>
        <w:pStyle w:val="ListParagraph"/>
        <w:numPr>
          <w:ilvl w:val="0"/>
          <w:numId w:val="4"/>
        </w:numPr>
      </w:pPr>
      <w:r>
        <w:t>A new GUID will be generated for each issue that does not have one set as JIRA’s GUID custom field</w:t>
      </w:r>
    </w:p>
    <w:p w14:paraId="4D9B9B5F" w14:textId="49F4747B" w:rsidR="002B6FF8" w:rsidRDefault="002B6FF8" w:rsidP="002B6FF8">
      <w:pPr>
        <w:pStyle w:val="CASE-sectionsubtitle"/>
      </w:pPr>
      <w:bookmarkStart w:id="44" w:name="_Toc389646003"/>
      <w:r>
        <w:t>Upload BCF issues to JIRA</w:t>
      </w:r>
      <w:bookmarkEnd w:id="44"/>
    </w:p>
    <w:p w14:paraId="15F3EDBF" w14:textId="20FCC543" w:rsidR="002B6FF8" w:rsidRDefault="002B6FF8" w:rsidP="002B6FF8">
      <w:r>
        <w:t>From the BCF panel, by selecting one or more issues and clicking the “Upload to JIRA” it is possible to create new JIRA issues. The user will be prompted to select a project and an Issue Type for the new issues.</w:t>
      </w:r>
    </w:p>
    <w:p w14:paraId="10A16B68" w14:textId="77777777" w:rsidR="002B6FF8" w:rsidRDefault="002B6FF8" w:rsidP="002B6FF8">
      <w:r>
        <w:t>It is important to keep in mind the following:</w:t>
      </w:r>
    </w:p>
    <w:p w14:paraId="7C0616B0" w14:textId="185CE188" w:rsidR="002B6FF8" w:rsidRDefault="002B6FF8" w:rsidP="00567B53">
      <w:pPr>
        <w:pStyle w:val="ListParagraph"/>
        <w:numPr>
          <w:ilvl w:val="0"/>
          <w:numId w:val="13"/>
        </w:numPr>
      </w:pPr>
      <w:r>
        <w:t>Author of the issues and comments will be the user currently logged in with a JIRA account and not the one set in the BCF file</w:t>
      </w:r>
    </w:p>
    <w:p w14:paraId="51C921A5" w14:textId="4D956268" w:rsidR="002B6FF8" w:rsidRDefault="002B6FF8" w:rsidP="00567B53">
      <w:pPr>
        <w:pStyle w:val="ListParagraph"/>
        <w:numPr>
          <w:ilvl w:val="0"/>
          <w:numId w:val="13"/>
        </w:numPr>
      </w:pPr>
      <w:r>
        <w:t>Creation date and date of issues and comments will be the current time while the operation is processing</w:t>
      </w:r>
    </w:p>
    <w:p w14:paraId="2C1CAADB" w14:textId="00AD9262" w:rsidR="002B6FF8" w:rsidRDefault="002B6FF8" w:rsidP="00567B53">
      <w:pPr>
        <w:pStyle w:val="ListParagraph"/>
        <w:numPr>
          <w:ilvl w:val="0"/>
          <w:numId w:val="13"/>
        </w:numPr>
      </w:pPr>
      <w:r>
        <w:t>Status and Verbal Status will not be stored in the JIRA issue</w:t>
      </w:r>
    </w:p>
    <w:p w14:paraId="76ED178E" w14:textId="52F4A8A4" w:rsidR="002B6FF8" w:rsidRDefault="002B6FF8" w:rsidP="00567B53">
      <w:pPr>
        <w:pStyle w:val="ListParagraph"/>
        <w:numPr>
          <w:ilvl w:val="0"/>
          <w:numId w:val="13"/>
        </w:numPr>
      </w:pPr>
      <w:r>
        <w:t>Default priority and status set in JIRA will be applied to the new issues</w:t>
      </w:r>
    </w:p>
    <w:p w14:paraId="1DD56D61" w14:textId="4855A138" w:rsidR="002B6FF8" w:rsidRDefault="002B6FF8" w:rsidP="00567B53">
      <w:pPr>
        <w:pStyle w:val="ListParagraph"/>
        <w:numPr>
          <w:ilvl w:val="0"/>
          <w:numId w:val="13"/>
        </w:numPr>
      </w:pPr>
      <w:r w:rsidRPr="003E408F">
        <w:rPr>
          <w:rStyle w:val="StrongBlueChar"/>
        </w:rPr>
        <w:t>If an issue with the same GUID is already existing in JIRA only new comments will be uploaded</w:t>
      </w:r>
      <w:r>
        <w:t xml:space="preserve"> (by new comments it is intended comments whose body text does not already appear in the selected issue)</w:t>
      </w:r>
    </w:p>
    <w:p w14:paraId="1816B797" w14:textId="77777777" w:rsidR="002B6FF8" w:rsidRDefault="002B6FF8" w:rsidP="005B0511">
      <w:pPr>
        <w:pStyle w:val="ListParagraph"/>
      </w:pPr>
    </w:p>
    <w:p w14:paraId="1D988223" w14:textId="55A68A14" w:rsidR="005B0511" w:rsidRDefault="00444929" w:rsidP="005B0511">
      <w:pPr>
        <w:pStyle w:val="CASE-sectiontitle"/>
      </w:pPr>
      <w:bookmarkStart w:id="45" w:name="_Toc389646004"/>
      <w:r>
        <w:t>Use in Revit</w:t>
      </w:r>
      <w:bookmarkEnd w:id="45"/>
    </w:p>
    <w:p w14:paraId="29B66B47" w14:textId="559979E6" w:rsidR="00D5110A" w:rsidRDefault="008268FE" w:rsidP="008268FE">
      <w:r>
        <w:t>The AIT for Revit can be accessed from the CASE ribbon panel.</w:t>
      </w:r>
    </w:p>
    <w:p w14:paraId="4FB7B4A2" w14:textId="320FA303" w:rsidR="008268FE" w:rsidRPr="00906F71" w:rsidRDefault="008268FE" w:rsidP="008268FE">
      <w:r w:rsidRPr="008268FE">
        <w:rPr>
          <w:noProof/>
        </w:rPr>
        <w:drawing>
          <wp:inline distT="0" distB="0" distL="0" distR="0" wp14:anchorId="1CED7240" wp14:editId="76CB3AEB">
            <wp:extent cx="6858000" cy="11645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1164590"/>
                    </a:xfrm>
                    <a:prstGeom prst="rect">
                      <a:avLst/>
                    </a:prstGeom>
                  </pic:spPr>
                </pic:pic>
              </a:graphicData>
            </a:graphic>
          </wp:inline>
        </w:drawing>
      </w:r>
    </w:p>
    <w:p w14:paraId="1D656879" w14:textId="77777777" w:rsidR="008268FE" w:rsidRDefault="008268FE" w:rsidP="008268FE">
      <w:pPr>
        <w:pStyle w:val="CASE-sectionsubtitle"/>
      </w:pPr>
      <w:bookmarkStart w:id="46" w:name="_Toc389646005"/>
      <w:r>
        <w:t>Add an Issue</w:t>
      </w:r>
      <w:bookmarkEnd w:id="46"/>
    </w:p>
    <w:p w14:paraId="2D95D3C6" w14:textId="208013F5" w:rsidR="00906F71" w:rsidRDefault="008268FE" w:rsidP="008268FE">
      <w:r>
        <w:t>Adding a new issue to a JIRA project or to a BCF report follows the same procedure. The active view has to be either a 3D view</w:t>
      </w:r>
      <w:r w:rsidR="00F53883">
        <w:t xml:space="preserve"> (orthographic)</w:t>
      </w:r>
      <w:r>
        <w:t xml:space="preserve"> or a camera view</w:t>
      </w:r>
      <w:r w:rsidR="00F53883">
        <w:t xml:space="preserve"> (perspective)</w:t>
      </w:r>
      <w:r w:rsidR="00F5534E">
        <w:t>.</w:t>
      </w:r>
      <w:r>
        <w:t xml:space="preserve"> </w:t>
      </w:r>
      <w:r w:rsidR="00F5534E">
        <w:t>After clicking the “Add Issue” button, the following window will appear:</w:t>
      </w:r>
    </w:p>
    <w:p w14:paraId="557F4F93" w14:textId="77777777" w:rsidR="008268FE" w:rsidRDefault="008268FE" w:rsidP="008268FE"/>
    <w:p w14:paraId="454A138E" w14:textId="7AD30A0A" w:rsidR="008268FE" w:rsidRPr="000B2218" w:rsidRDefault="008268FE" w:rsidP="00F5534E">
      <w:pPr>
        <w:jc w:val="center"/>
      </w:pPr>
      <w:r w:rsidRPr="008268FE">
        <w:rPr>
          <w:noProof/>
        </w:rPr>
        <w:drawing>
          <wp:inline distT="0" distB="0" distL="0" distR="0" wp14:anchorId="0D3519BF" wp14:editId="49296E75">
            <wp:extent cx="2857899" cy="67732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7899" cy="6773220"/>
                    </a:xfrm>
                    <a:prstGeom prst="rect">
                      <a:avLst/>
                    </a:prstGeom>
                  </pic:spPr>
                </pic:pic>
              </a:graphicData>
            </a:graphic>
          </wp:inline>
        </w:drawing>
      </w:r>
    </w:p>
    <w:p w14:paraId="04538A4B" w14:textId="7DE25500" w:rsidR="00906F71" w:rsidRDefault="00F5534E" w:rsidP="00567B53">
      <w:pPr>
        <w:pStyle w:val="ListParagraph"/>
        <w:numPr>
          <w:ilvl w:val="0"/>
          <w:numId w:val="14"/>
        </w:numPr>
      </w:pPr>
      <w:r>
        <w:t>An issue title is required</w:t>
      </w:r>
    </w:p>
    <w:p w14:paraId="315AA7C1" w14:textId="3DBCBB67" w:rsidR="00F5534E" w:rsidRDefault="00F5534E" w:rsidP="00567B53">
      <w:pPr>
        <w:pStyle w:val="ListParagraph"/>
        <w:numPr>
          <w:ilvl w:val="0"/>
          <w:numId w:val="14"/>
        </w:numPr>
      </w:pPr>
      <w:r>
        <w:t>The generated snapshot can be annotated clicking on “Annotate Snapshot” (N.B. you need to save and then close MS Paint for the changes to take effect)</w:t>
      </w:r>
    </w:p>
    <w:p w14:paraId="114F6F3E" w14:textId="0EE9421D" w:rsidR="006C387D" w:rsidRDefault="006C387D" w:rsidP="00567B53">
      <w:pPr>
        <w:pStyle w:val="ListParagraph"/>
        <w:numPr>
          <w:ilvl w:val="0"/>
          <w:numId w:val="14"/>
        </w:numPr>
      </w:pPr>
      <w:r>
        <w:t>The “Attach elements to view” section lets the user decide which elements to attach to the issue. N.B. to attach selected elements, those needs to be selected before clicking the “Add Issue” button</w:t>
      </w:r>
    </w:p>
    <w:p w14:paraId="32371E59" w14:textId="0793F98D" w:rsidR="00F5534E" w:rsidRDefault="00F5534E" w:rsidP="00567B53">
      <w:pPr>
        <w:pStyle w:val="ListParagraph"/>
        <w:numPr>
          <w:ilvl w:val="0"/>
          <w:numId w:val="14"/>
        </w:numPr>
      </w:pPr>
      <w:r>
        <w:lastRenderedPageBreak/>
        <w:t>It is possible to change visual style of the snapshot by selecting a different one via the drop down menu</w:t>
      </w:r>
    </w:p>
    <w:p w14:paraId="0C6E393C" w14:textId="47FFDF8B" w:rsidR="00F5534E" w:rsidRDefault="00F5534E" w:rsidP="00567B53">
      <w:pPr>
        <w:pStyle w:val="ListParagraph"/>
        <w:numPr>
          <w:ilvl w:val="0"/>
          <w:numId w:val="14"/>
        </w:numPr>
      </w:pPr>
      <w:r>
        <w:t>It is also possible to load a local image via the “Browse” button</w:t>
      </w:r>
    </w:p>
    <w:p w14:paraId="194A071F" w14:textId="77CF2A55" w:rsidR="00F5534E" w:rsidRDefault="00F5534E" w:rsidP="00567B53">
      <w:pPr>
        <w:pStyle w:val="ListParagraph"/>
        <w:numPr>
          <w:ilvl w:val="0"/>
          <w:numId w:val="14"/>
        </w:numPr>
      </w:pPr>
      <w:r>
        <w:t>Optionally a first comment can be added to the issue</w:t>
      </w:r>
    </w:p>
    <w:p w14:paraId="002DCAF1" w14:textId="0F73DACC" w:rsidR="00F5534E" w:rsidRDefault="00444929" w:rsidP="00444929">
      <w:pPr>
        <w:pStyle w:val="CASE-sectionsubtitle"/>
      </w:pPr>
      <w:bookmarkStart w:id="47" w:name="_Toc389646006"/>
      <w:r>
        <w:t>Open a 3D View</w:t>
      </w:r>
      <w:bookmarkEnd w:id="47"/>
    </w:p>
    <w:p w14:paraId="6A9D8EF6" w14:textId="221D0AD3" w:rsidR="00444929" w:rsidRDefault="00444929" w:rsidP="00444929">
      <w:r>
        <w:t xml:space="preserve">Opening a 3D view in Revit can only be done if the active view is not a perspective (camera) </w:t>
      </w:r>
      <w:r w:rsidR="00F623A4">
        <w:t>view; in that case switch to any other type of view (2D or 3D).</w:t>
      </w:r>
    </w:p>
    <w:p w14:paraId="4F34FC72" w14:textId="61AD6937" w:rsidR="00F623A4" w:rsidRDefault="00F623A4" w:rsidP="00444929">
      <w:r>
        <w:t>If the issue contains an orthographic view (as specified in the viewpoint file) it will be tried to open it into an existing orthographic view, orthewise a new one will be created.</w:t>
      </w:r>
    </w:p>
    <w:p w14:paraId="21BEBBBE" w14:textId="793497DF" w:rsidR="00F623A4" w:rsidRDefault="00F623A4" w:rsidP="00F623A4">
      <w:r>
        <w:t xml:space="preserve">If the issue contains a perspective view a new </w:t>
      </w:r>
      <w:r w:rsidR="00792EA0">
        <w:t>“</w:t>
      </w:r>
      <w:r>
        <w:t>BCFpersp</w:t>
      </w:r>
      <w:r w:rsidR="00792EA0">
        <w:t>”</w:t>
      </w:r>
      <w:r>
        <w:t xml:space="preserve"> view will be created and used for the following perspective views.</w:t>
      </w:r>
    </w:p>
    <w:p w14:paraId="41103AD8" w14:textId="1CCCF511" w:rsidR="00415686" w:rsidRPr="00F53883" w:rsidRDefault="00F623A4">
      <w:r>
        <w:t>Attached elements will be either selected or isolated accordingly to the settings.</w:t>
      </w:r>
      <w:r w:rsidR="00415686">
        <w:br w:type="page"/>
      </w:r>
    </w:p>
    <w:p w14:paraId="0652D997" w14:textId="6DB12CCA" w:rsidR="00F623A4" w:rsidRDefault="00F623A4" w:rsidP="00F623A4">
      <w:pPr>
        <w:pStyle w:val="CASE-sectiontitle"/>
      </w:pPr>
      <w:bookmarkStart w:id="48" w:name="_Toc389646007"/>
      <w:r>
        <w:lastRenderedPageBreak/>
        <w:t>Use in Navisworks</w:t>
      </w:r>
      <w:bookmarkEnd w:id="48"/>
    </w:p>
    <w:p w14:paraId="70F1C83E" w14:textId="77777777" w:rsidR="006C387D" w:rsidRDefault="006C387D" w:rsidP="006C387D">
      <w:pPr>
        <w:pStyle w:val="CASE-sectionsubtitle"/>
      </w:pPr>
      <w:bookmarkStart w:id="49" w:name="_Toc389646008"/>
      <w:r>
        <w:t>Add an Issue</w:t>
      </w:r>
      <w:bookmarkEnd w:id="49"/>
    </w:p>
    <w:p w14:paraId="069BD92E" w14:textId="66DB3695" w:rsidR="006C387D" w:rsidRDefault="006C387D" w:rsidP="006C387D">
      <w:r>
        <w:t>Issues in Navisworks are added from existing Saved Viewpoints. The process of adding a new issue is different than in Revit since it’s meant to happen for more issues at the same time (i.e. batch creation after a clash test).</w:t>
      </w:r>
    </w:p>
    <w:p w14:paraId="7277315B" w14:textId="0DE4131E" w:rsidR="00F623A4" w:rsidRDefault="006C387D" w:rsidP="006C387D">
      <w:pPr>
        <w:jc w:val="center"/>
        <w:rPr>
          <w:noProof/>
        </w:rPr>
      </w:pPr>
      <w:r w:rsidRPr="006C387D">
        <w:rPr>
          <w:noProof/>
        </w:rPr>
        <w:drawing>
          <wp:inline distT="0" distB="0" distL="0" distR="0" wp14:anchorId="781EBA15" wp14:editId="4DD5BE33">
            <wp:extent cx="3810532" cy="47631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0532" cy="4763165"/>
                    </a:xfrm>
                    <a:prstGeom prst="rect">
                      <a:avLst/>
                    </a:prstGeom>
                  </pic:spPr>
                </pic:pic>
              </a:graphicData>
            </a:graphic>
          </wp:inline>
        </w:drawing>
      </w:r>
      <w:r w:rsidRPr="006C387D">
        <w:rPr>
          <w:noProof/>
        </w:rPr>
        <w:t xml:space="preserve"> </w:t>
      </w:r>
      <w:r>
        <w:rPr>
          <w:noProof/>
        </w:rPr>
        <w:t xml:space="preserve">  </w:t>
      </w:r>
      <w:r w:rsidRPr="006C387D">
        <w:rPr>
          <w:noProof/>
        </w:rPr>
        <w:drawing>
          <wp:inline distT="0" distB="0" distL="0" distR="0" wp14:anchorId="0F84E3FC" wp14:editId="782AECF8">
            <wp:extent cx="1857634" cy="3210373"/>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57634" cy="3210373"/>
                    </a:xfrm>
                    <a:prstGeom prst="rect">
                      <a:avLst/>
                    </a:prstGeom>
                  </pic:spPr>
                </pic:pic>
              </a:graphicData>
            </a:graphic>
          </wp:inline>
        </w:drawing>
      </w:r>
    </w:p>
    <w:p w14:paraId="1115BCBA" w14:textId="057DCD28" w:rsidR="006C387D" w:rsidRDefault="006C387D" w:rsidP="006C387D">
      <w:r>
        <w:rPr>
          <w:noProof/>
        </w:rPr>
        <w:t xml:space="preserve">After Clicking “Add Issue” it is possible to select one or more Viewpoints to add as issues, </w:t>
      </w:r>
      <w:r>
        <w:t>the “Attach elements to view” section lets the user decide which elements to attach to the issue. N.B. to attach selected elements, those needs to be selected before clicking the “Add Issue” button.</w:t>
      </w:r>
      <w:r w:rsidR="00415686">
        <w:t xml:space="preserve"> Only Selected Viewpoints will be used and their comments will be used as BCF or JIRA comments.</w:t>
      </w:r>
    </w:p>
    <w:p w14:paraId="4C89C641" w14:textId="77777777" w:rsidR="00415686" w:rsidRDefault="00415686" w:rsidP="00415686">
      <w:pPr>
        <w:pStyle w:val="CASE-sectionsubtitle"/>
      </w:pPr>
      <w:bookmarkStart w:id="50" w:name="_Toc389646009"/>
      <w:r>
        <w:t>Open a 3D View</w:t>
      </w:r>
      <w:bookmarkEnd w:id="50"/>
    </w:p>
    <w:p w14:paraId="0169A273" w14:textId="7046F851" w:rsidR="00415686" w:rsidRDefault="00415686" w:rsidP="006C387D">
      <w:r>
        <w:t>Opening a 3D view works the same way as in Revit, but the active view will always be used and no view will be added to the “Save Viewpoints” panel.</w:t>
      </w:r>
    </w:p>
    <w:p w14:paraId="26AE34E1" w14:textId="1D14CDCA" w:rsidR="00415686" w:rsidRDefault="00415686" w:rsidP="00415686">
      <w:pPr>
        <w:pStyle w:val="CASE-sectiontitle"/>
      </w:pPr>
      <w:bookmarkStart w:id="51" w:name="_Toc389646010"/>
      <w:r>
        <w:lastRenderedPageBreak/>
        <w:t>Model export from Revit</w:t>
      </w:r>
      <w:bookmarkEnd w:id="51"/>
    </w:p>
    <w:p w14:paraId="7C630FDE" w14:textId="7733527B" w:rsidR="006C387D" w:rsidRDefault="00415686" w:rsidP="00415686">
      <w:pPr>
        <w:pStyle w:val="CASE-sectionsubtitle"/>
      </w:pPr>
      <w:bookmarkStart w:id="52" w:name="_Toc389646011"/>
      <w:r>
        <w:t>Revit to Tekla</w:t>
      </w:r>
      <w:bookmarkEnd w:id="52"/>
    </w:p>
    <w:p w14:paraId="7DDE17A7" w14:textId="77777777" w:rsidR="003B619B" w:rsidRDefault="003B619B" w:rsidP="00415686">
      <w:pPr>
        <w:rPr>
          <w:i/>
        </w:rPr>
      </w:pPr>
      <w:r>
        <w:t xml:space="preserve">Please refer to the </w:t>
      </w:r>
      <w:hyperlink w:anchor="revitreq" w:history="1">
        <w:r w:rsidRPr="003B619B">
          <w:rPr>
            <w:rStyle w:val="Hyperlink"/>
          </w:rPr>
          <w:t>requirements chapter</w:t>
        </w:r>
      </w:hyperlink>
      <w:r>
        <w:t xml:space="preserve"> before proceeding. Go to: </w:t>
      </w:r>
      <w:r w:rsidRPr="003B619B">
        <w:rPr>
          <w:i/>
        </w:rPr>
        <w:t>Revit&gt;Export&gt;IFC</w:t>
      </w:r>
      <w:r>
        <w:rPr>
          <w:i/>
        </w:rPr>
        <w:t>&gt;Modify Setup…</w:t>
      </w:r>
    </w:p>
    <w:p w14:paraId="647F7FCA" w14:textId="4C3E5DAD" w:rsidR="003B619B" w:rsidRDefault="003B619B" w:rsidP="00C8497F">
      <w:pPr>
        <w:pStyle w:val="StrongBlue"/>
      </w:pPr>
      <w:r>
        <w:t>Mind to check “Include IFCSITE Elevation in the site local placement origin”.</w:t>
      </w:r>
    </w:p>
    <w:p w14:paraId="181032EF" w14:textId="2280851A" w:rsidR="00C8497F" w:rsidRPr="003B619B" w:rsidRDefault="00C8497F" w:rsidP="00C8497F">
      <w:r w:rsidRPr="00C8497F">
        <w:rPr>
          <w:noProof/>
        </w:rPr>
        <w:drawing>
          <wp:inline distT="0" distB="0" distL="0" distR="0" wp14:anchorId="377EE8F3" wp14:editId="7C644C92">
            <wp:extent cx="6858000" cy="4529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4529455"/>
                    </a:xfrm>
                    <a:prstGeom prst="rect">
                      <a:avLst/>
                    </a:prstGeom>
                  </pic:spPr>
                </pic:pic>
              </a:graphicData>
            </a:graphic>
          </wp:inline>
        </w:drawing>
      </w:r>
    </w:p>
    <w:p w14:paraId="2EBB766B" w14:textId="5BA30447" w:rsidR="00D93B75" w:rsidRDefault="00D93B75" w:rsidP="00D93B75">
      <w:pPr>
        <w:pStyle w:val="CASE-sectionsubtitle"/>
      </w:pPr>
      <w:bookmarkStart w:id="53" w:name="_Toc389646012"/>
      <w:r>
        <w:t>Revit to Navisworks</w:t>
      </w:r>
      <w:bookmarkEnd w:id="53"/>
    </w:p>
    <w:p w14:paraId="5DF37659" w14:textId="03C049A4" w:rsidR="00D93B75" w:rsidRDefault="00D93B75" w:rsidP="00D93B75">
      <w:r>
        <w:t xml:space="preserve">For optimal </w:t>
      </w:r>
      <w:r w:rsidR="00C8497F">
        <w:t>results,</w:t>
      </w:r>
      <w:r>
        <w:t xml:space="preserve"> it is suggested to use the </w:t>
      </w:r>
      <w:r w:rsidRPr="00D93B75">
        <w:t>NWC export utility</w:t>
      </w:r>
      <w:r>
        <w:t xml:space="preserve"> from within Revit and exp</w:t>
      </w:r>
      <w:r w:rsidR="003B619B">
        <w:t>ort as NWC or to use an IFC file generated as mentioned above.</w:t>
      </w:r>
    </w:p>
    <w:p w14:paraId="6E6F1A77" w14:textId="77777777" w:rsidR="00F53883" w:rsidRDefault="00F53883" w:rsidP="00F53883">
      <w:pPr>
        <w:pStyle w:val="CASE-sectiontitle"/>
      </w:pPr>
      <w:bookmarkStart w:id="54" w:name="_Toc389646013"/>
      <w:r>
        <w:t>Known Limitations</w:t>
      </w:r>
      <w:bookmarkEnd w:id="54"/>
    </w:p>
    <w:p w14:paraId="375727D0" w14:textId="474FE57F" w:rsidR="00F53883" w:rsidRDefault="00F53883" w:rsidP="00F53883">
      <w:pPr>
        <w:pStyle w:val="ListParagraph"/>
        <w:numPr>
          <w:ilvl w:val="0"/>
          <w:numId w:val="17"/>
        </w:numPr>
      </w:pPr>
      <w:r>
        <w:t xml:space="preserve">The way BCF files are interpreted/created by software vendors is different, in particular concerning the FOV of perspective views and the scale of orthogonal views. Viewpoints might result in having </w:t>
      </w:r>
      <w:r>
        <w:lastRenderedPageBreak/>
        <w:t>different “zoom/scale” and location. AIT is optimized to work with Tekla BIM Sight and Navisworks, but full compatibility cannot be guaranteed with BCF files coming from other software</w:t>
      </w:r>
    </w:p>
    <w:p w14:paraId="259F35A6" w14:textId="710ACFFC" w:rsidR="00F53883" w:rsidRDefault="00F53883" w:rsidP="00F53883">
      <w:pPr>
        <w:pStyle w:val="ListParagraph"/>
        <w:numPr>
          <w:ilvl w:val="0"/>
          <w:numId w:val="17"/>
        </w:numPr>
      </w:pPr>
      <w:r>
        <w:t>No more than one snapshot/viewpoint are allowed per issue, as for BCF 1.0 schema</w:t>
      </w:r>
    </w:p>
    <w:p w14:paraId="67D9E809" w14:textId="7AFE374C" w:rsidR="00F53883" w:rsidRDefault="00F53883" w:rsidP="00F53883">
      <w:pPr>
        <w:pStyle w:val="ListParagraph"/>
        <w:numPr>
          <w:ilvl w:val="0"/>
          <w:numId w:val="17"/>
        </w:numPr>
      </w:pPr>
      <w:r>
        <w:t>No 2D views are allowed: issues cannot contain plan views, sections, details and elevations</w:t>
      </w:r>
      <w:r w:rsidR="002E2114">
        <w:t>, as for BCF 1.0 schema</w:t>
      </w:r>
    </w:p>
    <w:p w14:paraId="2DA78D18" w14:textId="283C61B9" w:rsidR="00F53883" w:rsidRDefault="002E2114" w:rsidP="00F53883">
      <w:pPr>
        <w:pStyle w:val="ListParagraph"/>
        <w:numPr>
          <w:ilvl w:val="0"/>
          <w:numId w:val="17"/>
        </w:numPr>
      </w:pPr>
      <w:r>
        <w:t>No</w:t>
      </w:r>
      <w:r w:rsidR="00F53883">
        <w:t xml:space="preserve"> native tools as section boxes or crop regions</w:t>
      </w:r>
      <w:r>
        <w:t xml:space="preserve"> are supported by BCF</w:t>
      </w:r>
    </w:p>
    <w:p w14:paraId="0FDC93CF" w14:textId="3223A9FB" w:rsidR="00F53883" w:rsidRDefault="002E2114" w:rsidP="00F53883">
      <w:pPr>
        <w:pStyle w:val="ListParagraph"/>
        <w:numPr>
          <w:ilvl w:val="0"/>
          <w:numId w:val="17"/>
        </w:numPr>
      </w:pPr>
      <w:r>
        <w:t>W</w:t>
      </w:r>
      <w:r w:rsidR="00F53883">
        <w:t xml:space="preserve">hen </w:t>
      </w:r>
      <w:r>
        <w:t xml:space="preserve">uploading </w:t>
      </w:r>
      <w:r w:rsidR="00F53883">
        <w:t>BCF files to JIRA the issue and comment dates will reflect the creation date on JIRA and not</w:t>
      </w:r>
      <w:r>
        <w:t xml:space="preserve"> the one of the BCF file itself</w:t>
      </w:r>
    </w:p>
    <w:p w14:paraId="1C1F279F" w14:textId="3EDDD160" w:rsidR="00F53883" w:rsidRDefault="00F53883" w:rsidP="00F53883">
      <w:pPr>
        <w:pStyle w:val="ListParagraph"/>
        <w:numPr>
          <w:ilvl w:val="0"/>
          <w:numId w:val="17"/>
        </w:numPr>
      </w:pPr>
      <w:r>
        <w:t xml:space="preserve">BCF assigns statuses to comments while JIRA to </w:t>
      </w:r>
      <w:r w:rsidR="002E2114">
        <w:t>i</w:t>
      </w:r>
      <w:r>
        <w:t>ssues</w:t>
      </w:r>
    </w:p>
    <w:p w14:paraId="723FB3CF" w14:textId="76ABBFE7" w:rsidR="00F53883" w:rsidRDefault="002E2114" w:rsidP="00F53883">
      <w:pPr>
        <w:pStyle w:val="ListParagraph"/>
        <w:numPr>
          <w:ilvl w:val="0"/>
          <w:numId w:val="17"/>
        </w:numPr>
      </w:pPr>
      <w:r>
        <w:t xml:space="preserve">Attaching all the visible elements to a new issue from very big models in </w:t>
      </w:r>
      <w:r w:rsidR="00F53883">
        <w:t xml:space="preserve">Navisworks and Revit </w:t>
      </w:r>
      <w:r>
        <w:t>could crash the application since it needs to loop through all the model’s elements</w:t>
      </w:r>
    </w:p>
    <w:p w14:paraId="7DE251F5" w14:textId="370B4B2E" w:rsidR="00F53883" w:rsidRDefault="002E2114" w:rsidP="00D93B75">
      <w:pPr>
        <w:pStyle w:val="ListParagraph"/>
        <w:numPr>
          <w:ilvl w:val="0"/>
          <w:numId w:val="17"/>
        </w:numPr>
      </w:pPr>
      <w:r>
        <w:t>A</w:t>
      </w:r>
      <w:r w:rsidR="00F53883">
        <w:t xml:space="preserve"> current limitation in the Revit API does not allow to </w:t>
      </w:r>
      <w:r>
        <w:t>access</w:t>
      </w:r>
      <w:r w:rsidR="00F53883">
        <w:t xml:space="preserve"> elements that are part of a linked model. Consequence is that </w:t>
      </w:r>
      <w:r>
        <w:t>attached elements cannot include linked models</w:t>
      </w:r>
    </w:p>
    <w:p w14:paraId="1BEE8D10" w14:textId="77777777" w:rsidR="006C387D" w:rsidRDefault="006C387D" w:rsidP="006C387D"/>
    <w:sectPr w:rsidR="006C387D" w:rsidSect="00AE1758">
      <w:pgSz w:w="12240" w:h="15840" w:code="1"/>
      <w:pgMar w:top="1440" w:right="720" w:bottom="1526" w:left="720" w:header="504" w:footer="720" w:gutter="0"/>
      <w:cols w:space="18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B9501" w14:textId="77777777" w:rsidR="001023BC" w:rsidRDefault="001023BC" w:rsidP="0074771E">
      <w:pPr>
        <w:spacing w:after="0" w:line="240" w:lineRule="auto"/>
      </w:pPr>
      <w:r>
        <w:separator/>
      </w:r>
    </w:p>
  </w:endnote>
  <w:endnote w:type="continuationSeparator" w:id="0">
    <w:p w14:paraId="0C438E2F" w14:textId="77777777" w:rsidR="001023BC" w:rsidRDefault="001023BC" w:rsidP="00747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panose1 w:val="02060503050406030704"/>
    <w:charset w:val="00"/>
    <w:family w:val="roman"/>
    <w:pitch w:val="variable"/>
    <w:sig w:usb0="800000A7" w:usb1="50000000"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HelveticaNeue LT 55 Roman">
    <w:panose1 w:val="020B0604020202020204"/>
    <w:charset w:val="00"/>
    <w:family w:val="swiss"/>
    <w:pitch w:val="variable"/>
    <w:sig w:usb0="8000002F" w:usb1="4000004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Helvetica 65 Medium">
    <w:altName w:val="Cambria"/>
    <w:panose1 w:val="00000000000000000000"/>
    <w:charset w:val="00"/>
    <w:family w:val="swiss"/>
    <w:notTrueType/>
    <w:pitch w:val="variable"/>
    <w:sig w:usb0="800000AF" w:usb1="4000004A"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Helvetica 55 Roman">
    <w:altName w:val="Cambria"/>
    <w:panose1 w:val="00000000000000000000"/>
    <w:charset w:val="00"/>
    <w:family w:val="swiss"/>
    <w:notTrueType/>
    <w:pitch w:val="variable"/>
    <w:sig w:usb0="800000AF" w:usb1="4000004A" w:usb2="00000000" w:usb3="00000000" w:csb0="00000001" w:csb1="00000000"/>
  </w:font>
  <w:font w:name="Lucida Grande">
    <w:altName w:val="Times New Roman"/>
    <w:charset w:val="00"/>
    <w:family w:val="auto"/>
    <w:pitch w:val="variable"/>
    <w:sig w:usb0="00000000" w:usb1="5000A1FF" w:usb2="00000000" w:usb3="00000000" w:csb0="000001BF" w:csb1="00000000"/>
  </w:font>
  <w:font w:name="HelveticaNeue LT 65 Medium">
    <w:panose1 w:val="020B0604020202020204"/>
    <w:charset w:val="00"/>
    <w:family w:val="swiss"/>
    <w:pitch w:val="variable"/>
    <w:sig w:usb0="8000002F" w:usb1="4000004A" w:usb2="00000000" w:usb3="00000000" w:csb0="00000001" w:csb1="00000000"/>
  </w:font>
  <w:font w:name="HelveticaNeue-Light">
    <w:altName w:val="Helvetica Neue Ligh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Helvetica 55 Roman" w:hAnsi="Helvetica 55 Roman"/>
        <w:noProof/>
        <w:color w:val="211D18"/>
        <w:spacing w:val="10"/>
        <w:sz w:val="16"/>
        <w:szCs w:val="18"/>
        <w14:numSpacing w14:val="proportional"/>
      </w:rPr>
      <w:id w:val="-1441523956"/>
      <w:docPartObj>
        <w:docPartGallery w:val="Page Numbers (Bottom of Page)"/>
        <w:docPartUnique/>
      </w:docPartObj>
    </w:sdtPr>
    <w:sdtEndPr/>
    <w:sdtContent>
      <w:p w14:paraId="75539545" w14:textId="443F275A" w:rsidR="00FD28A8" w:rsidRPr="00DF11F8" w:rsidRDefault="005D522B" w:rsidP="00F92C2E">
        <w:pPr>
          <w:pStyle w:val="Footer"/>
          <w:jc w:val="right"/>
        </w:pPr>
        <w:r>
          <w:rPr>
            <w:noProof/>
          </w:rPr>
          <w:drawing>
            <wp:anchor distT="0" distB="0" distL="114300" distR="114300" simplePos="0" relativeHeight="251661312" behindDoc="0" locked="0" layoutInCell="1" allowOverlap="1" wp14:anchorId="26E42DC0" wp14:editId="4CA47427">
              <wp:simplePos x="0" y="0"/>
              <wp:positionH relativeFrom="margin">
                <wp:posOffset>0</wp:posOffset>
              </wp:positionH>
              <wp:positionV relativeFrom="page">
                <wp:posOffset>9259097</wp:posOffset>
              </wp:positionV>
              <wp:extent cx="1073785" cy="326390"/>
              <wp:effectExtent l="0" t="0" r="0" b="0"/>
              <wp:wrapNone/>
              <wp:docPr id="2" name="Picture 2" descr="C:\Users\mcominetti\01CASE\LOGO\case_final_logo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cominetti\01CASE\LOGO\case_final_logo_type.png"/>
                      <pic:cNvPicPr>
                        <a:picLocks noChangeAspect="1" noChangeArrowheads="1"/>
                      </pic:cNvPicPr>
                    </pic:nvPicPr>
                    <pic:blipFill rotWithShape="1">
                      <a:blip r:embed="rId1">
                        <a:extLst>
                          <a:ext uri="{28A0092B-C50C-407E-A947-70E740481C1C}">
                            <a14:useLocalDpi xmlns:a14="http://schemas.microsoft.com/office/drawing/2010/main" val="0"/>
                          </a:ext>
                        </a:extLst>
                      </a:blip>
                      <a:srcRect l="30957" t="28069" r="31096" b="32101"/>
                      <a:stretch/>
                    </pic:blipFill>
                    <pic:spPr bwMode="auto">
                      <a:xfrm>
                        <a:off x="0" y="0"/>
                        <a:ext cx="1073785" cy="326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925EF2" w14:textId="4CC26766" w:rsidR="00FD28A8" w:rsidRPr="00DF11F8" w:rsidRDefault="00FD28A8" w:rsidP="0044176E">
        <w:pPr>
          <w:pStyle w:val="CASEFooterCompanyInformation"/>
          <w:rPr>
            <w:rFonts w:ascii="HelveticaNeue LT 55 Roman" w:hAnsi="HelveticaNeue LT 55 Roman"/>
          </w:rPr>
        </w:pPr>
        <w:r w:rsidRPr="00DF11F8">
          <w:rPr>
            <w:rFonts w:ascii="HelveticaNeue LT 55 Roman" w:hAnsi="HelveticaNeue LT 55 Roman"/>
          </w:rPr>
          <w:t>401 BROADWAY, STE 1600 / NEW YORK, NY 10013</w:t>
        </w:r>
        <w:r w:rsidRPr="00DF11F8">
          <w:rPr>
            <w:rFonts w:ascii="HelveticaNeue LT 55 Roman" w:hAnsi="HelveticaNeue LT 55 Roman"/>
          </w:rPr>
          <w:tab/>
        </w:r>
      </w:p>
    </w:sdtContent>
  </w:sdt>
  <w:p w14:paraId="64512C86" w14:textId="77777777" w:rsidR="00FD28A8" w:rsidRPr="00DF11F8" w:rsidRDefault="00FD28A8" w:rsidP="0044176E">
    <w:pPr>
      <w:pStyle w:val="CASEFooterCompanyInformation"/>
      <w:rPr>
        <w:rFonts w:ascii="HelveticaNeue LT 55 Roman" w:hAnsi="HelveticaNeue LT 55 Roman" w:cs="HelveticaNeue-Light"/>
        <w:color w:val="808080" w:themeColor="background1" w:themeShade="80"/>
        <w:szCs w:val="14"/>
      </w:rPr>
    </w:pPr>
    <w:r w:rsidRPr="00DF11F8">
      <w:rPr>
        <w:rFonts w:ascii="HelveticaNeue LT 55 Roman" w:hAnsi="HelveticaNeue LT 55 Roman"/>
      </w:rPr>
      <w:t xml:space="preserve">+1.212.225.5483 / CASE-INC.COM / </w:t>
    </w:r>
    <w:r w:rsidRPr="00DF11F8">
      <w:rPr>
        <w:rFonts w:ascii="HelveticaNeue LT 55 Roman" w:hAnsi="HelveticaNeue LT 55 Roman" w:cs="HelveticaNeue-Light"/>
      </w:rPr>
      <w:t>© 2014 CASE</w:t>
    </w:r>
    <w:r w:rsidRPr="00DF11F8">
      <w:rPr>
        <w:rFonts w:ascii="HelveticaNeue LT 55 Roman" w:hAnsi="HelveticaNeue LT 55 Roman"/>
      </w:rPr>
      <w:t xml:space="preserve">  </w:t>
    </w:r>
    <w:r w:rsidRPr="00DF11F8">
      <w:rPr>
        <w:rFonts w:ascii="HelveticaNeue LT 55 Roman" w:hAnsi="HelveticaNeue LT 55 Roman"/>
      </w:rPr>
      <w:tab/>
    </w:r>
    <w:r w:rsidRPr="00DF11F8">
      <w:rPr>
        <w:rFonts w:ascii="HelveticaNeue LT 55 Roman" w:hAnsi="HelveticaNeue LT 55 Roman"/>
        <w:color w:val="808080" w:themeColor="background1" w:themeShade="80"/>
      </w:rPr>
      <w:t xml:space="preserve">      </w:t>
    </w:r>
    <w:r w:rsidRPr="00DF11F8">
      <w:rPr>
        <w:rFonts w:ascii="HelveticaNeue LT 55 Roman" w:hAnsi="HelveticaNeue LT 55 Roman"/>
        <w:noProof w:val="0"/>
        <w:color w:val="808080" w:themeColor="background1" w:themeShade="80"/>
      </w:rPr>
      <w:fldChar w:fldCharType="begin"/>
    </w:r>
    <w:r w:rsidRPr="00DF11F8">
      <w:rPr>
        <w:rFonts w:ascii="HelveticaNeue LT 55 Roman" w:hAnsi="HelveticaNeue LT 55 Roman"/>
        <w:color w:val="808080" w:themeColor="background1" w:themeShade="80"/>
      </w:rPr>
      <w:instrText xml:space="preserve"> PAGE   \* MERGEFORMAT </w:instrText>
    </w:r>
    <w:r w:rsidRPr="00DF11F8">
      <w:rPr>
        <w:rFonts w:ascii="HelveticaNeue LT 55 Roman" w:hAnsi="HelveticaNeue LT 55 Roman"/>
        <w:noProof w:val="0"/>
        <w:color w:val="808080" w:themeColor="background1" w:themeShade="80"/>
      </w:rPr>
      <w:fldChar w:fldCharType="separate"/>
    </w:r>
    <w:r w:rsidR="0044095B">
      <w:rPr>
        <w:rFonts w:ascii="HelveticaNeue LT 55 Roman" w:hAnsi="HelveticaNeue LT 55 Roman"/>
        <w:color w:val="808080" w:themeColor="background1" w:themeShade="80"/>
      </w:rPr>
      <w:t>19</w:t>
    </w:r>
    <w:r w:rsidRPr="00DF11F8">
      <w:rPr>
        <w:rFonts w:ascii="HelveticaNeue LT 55 Roman" w:hAnsi="HelveticaNeue LT 55 Roman"/>
        <w:color w:val="808080" w:themeColor="background1" w:themeShade="8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Helvetica 55 Roman" w:hAnsi="Helvetica 55 Roman"/>
        <w:noProof/>
        <w:color w:val="211D18"/>
        <w:spacing w:val="10"/>
        <w:sz w:val="16"/>
        <w:szCs w:val="18"/>
        <w14:numSpacing w14:val="proportional"/>
      </w:rPr>
      <w:id w:val="-2040424934"/>
      <w:docPartObj>
        <w:docPartGallery w:val="Page Numbers (Bottom of Page)"/>
        <w:docPartUnique/>
      </w:docPartObj>
    </w:sdtPr>
    <w:sdtEndPr/>
    <w:sdtContent>
      <w:p w14:paraId="22CA79E1" w14:textId="77777777" w:rsidR="00FD28A8" w:rsidRPr="00DF11F8" w:rsidRDefault="00FD28A8" w:rsidP="0044176E">
        <w:pPr>
          <w:pStyle w:val="Footer"/>
          <w:jc w:val="right"/>
        </w:pPr>
      </w:p>
      <w:p w14:paraId="4CB265AF" w14:textId="77777777" w:rsidR="00FD28A8" w:rsidRPr="00DF11F8" w:rsidRDefault="00FD28A8" w:rsidP="0044176E">
        <w:pPr>
          <w:pStyle w:val="CASEFooterCompanyInformation"/>
          <w:ind w:left="0"/>
          <w:rPr>
            <w:rFonts w:ascii="HelveticaNeue LT 55 Roman" w:hAnsi="HelveticaNeue LT 55 Roman"/>
          </w:rPr>
        </w:pPr>
        <w:r w:rsidRPr="00DF11F8">
          <w:rPr>
            <w:rFonts w:ascii="HelveticaNeue LT 55 Roman" w:hAnsi="HelveticaNeue LT 55 Roman"/>
          </w:rPr>
          <w:t>401 BROADWAY, STE 1600 / NEW YORK, NY 10013</w:t>
        </w:r>
        <w:r w:rsidRPr="00DF11F8">
          <w:rPr>
            <w:rFonts w:ascii="HelveticaNeue LT 55 Roman" w:hAnsi="HelveticaNeue LT 55 Roman"/>
          </w:rPr>
          <w:tab/>
        </w:r>
      </w:p>
    </w:sdtContent>
  </w:sdt>
  <w:p w14:paraId="72F3C635" w14:textId="084EF1CD" w:rsidR="00FD28A8" w:rsidRPr="00DF11F8" w:rsidRDefault="00FD28A8" w:rsidP="00DF11F8">
    <w:pPr>
      <w:pStyle w:val="CASEFooterCompanyInformation"/>
      <w:ind w:left="0"/>
      <w:rPr>
        <w:rFonts w:ascii="HelveticaNeue LT 55 Roman" w:hAnsi="HelveticaNeue LT 55 Roman" w:cs="HelveticaNeue-Light"/>
        <w:color w:val="808080" w:themeColor="background1" w:themeShade="80"/>
        <w:szCs w:val="14"/>
      </w:rPr>
    </w:pPr>
    <w:r w:rsidRPr="00DF11F8">
      <w:rPr>
        <w:rFonts w:ascii="HelveticaNeue LT 55 Roman" w:hAnsi="HelveticaNeue LT 55 Roman"/>
      </w:rPr>
      <w:t xml:space="preserve">+1.212.225.5483 / CASE-INC.COM / </w:t>
    </w:r>
    <w:r w:rsidRPr="00DF11F8">
      <w:rPr>
        <w:rFonts w:ascii="HelveticaNeue LT 55 Roman" w:hAnsi="HelveticaNeue LT 55 Roman" w:cs="HelveticaNeue-Light"/>
      </w:rPr>
      <w:t>© 2014 CASE</w:t>
    </w:r>
    <w:r w:rsidRPr="00DF11F8">
      <w:rPr>
        <w:rFonts w:ascii="HelveticaNeue LT 55 Roman" w:hAnsi="HelveticaNeue LT 55 Roman"/>
      </w:rPr>
      <w:t xml:space="preserve">  </w:t>
    </w:r>
    <w:r w:rsidRPr="00DF11F8">
      <w:rPr>
        <w:rFonts w:ascii="HelveticaNeue LT 55 Roman" w:hAnsi="HelveticaNeue LT 55 Roman"/>
      </w:rPr>
      <w:tab/>
    </w:r>
    <w:r w:rsidRPr="00DF11F8">
      <w:rPr>
        <w:rFonts w:ascii="HelveticaNeue LT 55 Roman" w:hAnsi="HelveticaNeue LT 55 Roman"/>
        <w:color w:val="808080" w:themeColor="background1" w:themeShade="8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C59E9" w14:textId="77796CC6" w:rsidR="005D522B" w:rsidRPr="00DF11F8" w:rsidRDefault="005D522B" w:rsidP="00DF11F8">
    <w:pPr>
      <w:pStyle w:val="CASEFooterCompanyInformation"/>
      <w:ind w:left="0"/>
      <w:rPr>
        <w:rFonts w:ascii="HelveticaNeue LT 55 Roman" w:hAnsi="HelveticaNeue LT 55 Roman" w:cs="HelveticaNeue-Light"/>
        <w:color w:val="808080" w:themeColor="background1" w:themeShade="80"/>
        <w:szCs w:val="14"/>
      </w:rPr>
    </w:pPr>
    <w:r w:rsidRPr="00DF11F8">
      <w:rPr>
        <w:rFonts w:ascii="HelveticaNeue LT 55 Roman" w:hAnsi="HelveticaNeue LT 55 Roman"/>
      </w:rPr>
      <w:tab/>
    </w:r>
    <w:r w:rsidRPr="00DF11F8">
      <w:rPr>
        <w:rFonts w:ascii="HelveticaNeue LT 55 Roman" w:hAnsi="HelveticaNeue LT 55 Roman"/>
        <w:color w:val="808080" w:themeColor="background1" w:themeShade="8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767B9" w14:textId="77777777" w:rsidR="001023BC" w:rsidRDefault="001023BC" w:rsidP="0074771E">
      <w:pPr>
        <w:spacing w:after="0" w:line="240" w:lineRule="auto"/>
      </w:pPr>
      <w:r>
        <w:separator/>
      </w:r>
    </w:p>
  </w:footnote>
  <w:footnote w:type="continuationSeparator" w:id="0">
    <w:p w14:paraId="1FBA8AD5" w14:textId="77777777" w:rsidR="001023BC" w:rsidRDefault="001023BC" w:rsidP="007477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AE0B1" w14:textId="2F00DF86" w:rsidR="00FD28A8" w:rsidRPr="001A7A09" w:rsidRDefault="00C8414C" w:rsidP="00C8414C">
    <w:pPr>
      <w:pStyle w:val="HeaderSectionTitle"/>
      <w:numPr>
        <w:ilvl w:val="0"/>
        <w:numId w:val="0"/>
      </w:numPr>
      <w:jc w:val="center"/>
      <w:rPr>
        <w:rFonts w:ascii="HelveticaNeue LT 65 Medium" w:hAnsi="HelveticaNeue LT 65 Medium"/>
      </w:rPr>
    </w:pPr>
    <w:r w:rsidRPr="001A7A09">
      <w:rPr>
        <w:rFonts w:ascii="HelveticaNeue LT 65 Medium" w:hAnsi="HelveticaNeue LT 65 Medium"/>
      </w:rPr>
      <w:t>Arup</w:t>
    </w:r>
    <w:r w:rsidR="00FD28A8" w:rsidRPr="001A7A09">
      <w:rPr>
        <w:rFonts w:ascii="HelveticaNeue LT 65 Medium" w:hAnsi="HelveticaNeue LT 65 Medium"/>
      </w:rPr>
      <w:t xml:space="preserve"> – </w:t>
    </w:r>
    <w:r w:rsidRPr="001A7A09">
      <w:rPr>
        <w:rFonts w:ascii="HelveticaNeue LT 65 Medium" w:hAnsi="HelveticaNeue LT 65 Medium"/>
      </w:rPr>
      <w:t>Issue Tracker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3024D" w14:textId="3CF3F527" w:rsidR="00FD28A8" w:rsidRDefault="00FD28A8">
    <w:pPr>
      <w:pStyle w:val="Header"/>
    </w:pPr>
    <w:r>
      <w:rPr>
        <w:noProof/>
      </w:rPr>
      <w:drawing>
        <wp:anchor distT="0" distB="0" distL="114300" distR="114300" simplePos="0" relativeHeight="251658240" behindDoc="0" locked="0" layoutInCell="1" allowOverlap="1" wp14:anchorId="302D070C" wp14:editId="5A082B08">
          <wp:simplePos x="0" y="0"/>
          <wp:positionH relativeFrom="column">
            <wp:posOffset>-208753</wp:posOffset>
          </wp:positionH>
          <wp:positionV relativeFrom="paragraph">
            <wp:posOffset>-73660</wp:posOffset>
          </wp:positionV>
          <wp:extent cx="1562986" cy="472903"/>
          <wp:effectExtent l="0" t="0" r="0" b="0"/>
          <wp:wrapNone/>
          <wp:docPr id="3" name="Picture 3" descr="C:\Users\mcominetti\01CASE\LOGO\case_final_logo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cominetti\01CASE\LOGO\case_final_logo_type.png"/>
                  <pic:cNvPicPr>
                    <a:picLocks noChangeAspect="1" noChangeArrowheads="1"/>
                  </pic:cNvPicPr>
                </pic:nvPicPr>
                <pic:blipFill rotWithShape="1">
                  <a:blip r:embed="rId1">
                    <a:extLst>
                      <a:ext uri="{28A0092B-C50C-407E-A947-70E740481C1C}">
                        <a14:useLocalDpi xmlns:a14="http://schemas.microsoft.com/office/drawing/2010/main" val="0"/>
                      </a:ext>
                    </a:extLst>
                  </a:blip>
                  <a:srcRect l="30957" t="28069" r="31096" b="32101"/>
                  <a:stretch/>
                </pic:blipFill>
                <pic:spPr bwMode="auto">
                  <a:xfrm>
                    <a:off x="0" y="0"/>
                    <a:ext cx="1562986" cy="4729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C4317" w14:textId="2BFE40B2" w:rsidR="005D522B" w:rsidRDefault="005D52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620F4"/>
    <w:multiLevelType w:val="multilevel"/>
    <w:tmpl w:val="C2AA6686"/>
    <w:lvl w:ilvl="0">
      <w:start w:val="1"/>
      <w:numFmt w:val="decimal"/>
      <w:pStyle w:val="CASEHeader"/>
      <w:lvlText w:val="%1."/>
      <w:lvlJc w:val="left"/>
      <w:pPr>
        <w:ind w:left="0" w:firstLine="0"/>
      </w:pPr>
      <w:rPr>
        <w:rFonts w:hint="default"/>
      </w:rPr>
    </w:lvl>
    <w:lvl w:ilvl="1">
      <w:start w:val="1"/>
      <w:numFmt w:val="decimal"/>
      <w:lvlText w:val="%2 -"/>
      <w:lvlJc w:val="left"/>
      <w:pPr>
        <w:ind w:left="180" w:firstLine="0"/>
      </w:pPr>
      <w:rPr>
        <w:rFonts w:hint="default"/>
      </w:rPr>
    </w:lvl>
    <w:lvl w:ilvl="2">
      <w:start w:val="1"/>
      <w:numFmt w:val="decimal"/>
      <w:lvlText w:val="%3."/>
      <w:lvlJc w:val="right"/>
      <w:pPr>
        <w:ind w:left="18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C1B12A6"/>
    <w:multiLevelType w:val="hybridMultilevel"/>
    <w:tmpl w:val="C43E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36CBF"/>
    <w:multiLevelType w:val="hybridMultilevel"/>
    <w:tmpl w:val="60B2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F6295"/>
    <w:multiLevelType w:val="hybridMultilevel"/>
    <w:tmpl w:val="4E8E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B0A5E"/>
    <w:multiLevelType w:val="hybridMultilevel"/>
    <w:tmpl w:val="E0580BC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nsid w:val="1BA13692"/>
    <w:multiLevelType w:val="hybridMultilevel"/>
    <w:tmpl w:val="949E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D34F7E"/>
    <w:multiLevelType w:val="hybridMultilevel"/>
    <w:tmpl w:val="AA4A6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AE2C36"/>
    <w:multiLevelType w:val="hybridMultilevel"/>
    <w:tmpl w:val="9A12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4F44DA"/>
    <w:multiLevelType w:val="hybridMultilevel"/>
    <w:tmpl w:val="69A8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1B4C7B"/>
    <w:multiLevelType w:val="hybridMultilevel"/>
    <w:tmpl w:val="D44C254E"/>
    <w:lvl w:ilvl="0" w:tplc="0409000F">
      <w:start w:val="1"/>
      <w:numFmt w:val="decimal"/>
      <w:lvlText w:val="%1."/>
      <w:lvlJc w:val="left"/>
      <w:pPr>
        <w:ind w:left="99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0C7A32"/>
    <w:multiLevelType w:val="hybridMultilevel"/>
    <w:tmpl w:val="3A6A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D529A0"/>
    <w:multiLevelType w:val="hybridMultilevel"/>
    <w:tmpl w:val="45008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CA110E"/>
    <w:multiLevelType w:val="hybridMultilevel"/>
    <w:tmpl w:val="EA96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E0923"/>
    <w:multiLevelType w:val="hybridMultilevel"/>
    <w:tmpl w:val="060C3B7A"/>
    <w:lvl w:ilvl="0" w:tplc="38DA7D62">
      <w:start w:val="1"/>
      <w:numFmt w:val="bullet"/>
      <w:pStyle w:val="PullQuotes"/>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5A65FC"/>
    <w:multiLevelType w:val="multilevel"/>
    <w:tmpl w:val="F0CA0426"/>
    <w:styleLink w:val="CASE1"/>
    <w:lvl w:ilvl="0">
      <w:start w:val="1"/>
      <w:numFmt w:val="decimal"/>
      <w:lvlText w:val="%1."/>
      <w:lvlJc w:val="left"/>
      <w:pPr>
        <w:ind w:left="0" w:firstLine="0"/>
      </w:pPr>
      <w:rPr>
        <w:rFonts w:hint="default"/>
      </w:rPr>
    </w:lvl>
    <w:lvl w:ilvl="1">
      <w:start w:val="1"/>
      <w:numFmt w:val="decimal"/>
      <w:lvlText w:val="%2 -"/>
      <w:lvlJc w:val="left"/>
      <w:pPr>
        <w:ind w:left="180" w:firstLine="0"/>
      </w:pPr>
      <w:rPr>
        <w:rFonts w:hint="default"/>
      </w:rPr>
    </w:lvl>
    <w:lvl w:ilvl="2">
      <w:start w:val="1"/>
      <w:numFmt w:val="decimal"/>
      <w:lvlText w:val="%3."/>
      <w:lvlJc w:val="right"/>
      <w:pPr>
        <w:ind w:left="18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nsid w:val="45C266CB"/>
    <w:multiLevelType w:val="multilevel"/>
    <w:tmpl w:val="6922A548"/>
    <w:styleLink w:val="CAS"/>
    <w:lvl w:ilvl="0">
      <w:start w:val="1"/>
      <w:numFmt w:val="decimal"/>
      <w:pStyle w:val="CASE-title"/>
      <w:suff w:val="space"/>
      <w:lvlText w:val="%1."/>
      <w:lvlJc w:val="left"/>
      <w:pPr>
        <w:ind w:left="0" w:firstLine="0"/>
      </w:pPr>
      <w:rPr>
        <w:rFonts w:hint="default"/>
      </w:rPr>
    </w:lvl>
    <w:lvl w:ilvl="1">
      <w:start w:val="1"/>
      <w:numFmt w:val="decimal"/>
      <w:pStyle w:val="CASE-sectiontitle"/>
      <w:suff w:val="space"/>
      <w:lvlText w:val="%2 -"/>
      <w:lvlJc w:val="left"/>
      <w:pPr>
        <w:ind w:left="0" w:firstLine="0"/>
      </w:pPr>
      <w:rPr>
        <w:rFonts w:hint="default"/>
      </w:rPr>
    </w:lvl>
    <w:lvl w:ilvl="2">
      <w:start w:val="1"/>
      <w:numFmt w:val="decimal"/>
      <w:pStyle w:val="CASE-sectionsubtitle"/>
      <w:lvlText w:val="%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6">
    <w:nsid w:val="4D5B6EE2"/>
    <w:multiLevelType w:val="hybridMultilevel"/>
    <w:tmpl w:val="144E5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271ADC"/>
    <w:multiLevelType w:val="multilevel"/>
    <w:tmpl w:val="6922A548"/>
    <w:numStyleLink w:val="CAS"/>
  </w:abstractNum>
  <w:abstractNum w:abstractNumId="18">
    <w:nsid w:val="5F463863"/>
    <w:multiLevelType w:val="hybridMultilevel"/>
    <w:tmpl w:val="B80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0C559B"/>
    <w:multiLevelType w:val="hybridMultilevel"/>
    <w:tmpl w:val="D44C2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99123D"/>
    <w:multiLevelType w:val="hybridMultilevel"/>
    <w:tmpl w:val="AB101B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3"/>
  </w:num>
  <w:num w:numId="2">
    <w:abstractNumId w:val="11"/>
  </w:num>
  <w:num w:numId="3">
    <w:abstractNumId w:val="4"/>
  </w:num>
  <w:num w:numId="4">
    <w:abstractNumId w:val="16"/>
  </w:num>
  <w:num w:numId="5">
    <w:abstractNumId w:val="14"/>
    <w:lvlOverride w:ilvl="0">
      <w:lvl w:ilvl="0">
        <w:start w:val="1"/>
        <w:numFmt w:val="decimal"/>
        <w:suff w:val="nothing"/>
        <w:lvlText w:val="%1."/>
        <w:lvlJc w:val="left"/>
        <w:pPr>
          <w:ind w:left="0" w:firstLine="0"/>
        </w:pPr>
        <w:rPr>
          <w:rFonts w:hint="default"/>
        </w:rPr>
      </w:lvl>
    </w:lvlOverride>
    <w:lvlOverride w:ilvl="1">
      <w:lvl w:ilvl="1">
        <w:start w:val="1"/>
        <w:numFmt w:val="decimal"/>
        <w:lvlRestart w:val="0"/>
        <w:suff w:val="nothing"/>
        <w:lvlText w:val="%2 -"/>
        <w:lvlJc w:val="left"/>
        <w:pPr>
          <w:ind w:left="0" w:firstLine="0"/>
        </w:pPr>
        <w:rPr>
          <w:rFonts w:hint="default"/>
        </w:rPr>
      </w:lvl>
    </w:lvlOverride>
    <w:lvlOverride w:ilvl="2">
      <w:lvl w:ilvl="2">
        <w:start w:val="1"/>
        <w:numFmt w:val="decimal"/>
        <w:lvlRestart w:val="0"/>
        <w:suff w:val="nothing"/>
        <w:lvlText w:val="%2.%3"/>
        <w:lvlJc w:val="left"/>
        <w:pPr>
          <w:ind w:left="0" w:firstLine="0"/>
        </w:pPr>
        <w:rPr>
          <w:rFonts w:hint="default"/>
        </w:rPr>
      </w:lvl>
    </w:lvlOverride>
    <w:lvlOverride w:ilvl="3">
      <w:lvl w:ilvl="3">
        <w:start w:val="1"/>
        <w:numFmt w:val="decimal"/>
        <w:lvlRestart w:val="0"/>
        <w:lvlText w:val="%4."/>
        <w:lvlJc w:val="left"/>
        <w:pPr>
          <w:tabs>
            <w:tab w:val="num" w:pos="0"/>
          </w:tabs>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6">
    <w:abstractNumId w:val="0"/>
  </w:num>
  <w:num w:numId="7">
    <w:abstractNumId w:val="15"/>
  </w:num>
  <w:num w:numId="8">
    <w:abstractNumId w:val="17"/>
    <w:lvlOverride w:ilvl="0">
      <w:lvl w:ilvl="0">
        <w:start w:val="1"/>
        <w:numFmt w:val="decimal"/>
        <w:pStyle w:val="CASE-title"/>
        <w:suff w:val="space"/>
        <w:lvlText w:val="%1."/>
        <w:lvlJc w:val="left"/>
        <w:pPr>
          <w:ind w:left="0" w:firstLine="0"/>
        </w:pPr>
        <w:rPr>
          <w:rFonts w:hint="default"/>
        </w:rPr>
      </w:lvl>
    </w:lvlOverride>
    <w:lvlOverride w:ilvl="1">
      <w:lvl w:ilvl="1">
        <w:start w:val="1"/>
        <w:numFmt w:val="decimal"/>
        <w:pStyle w:val="CASE-sectiontitle"/>
        <w:suff w:val="space"/>
        <w:lvlText w:val="%2 -"/>
        <w:lvlJc w:val="left"/>
        <w:pPr>
          <w:ind w:left="0" w:firstLine="0"/>
        </w:pPr>
        <w:rPr>
          <w:rFonts w:hint="default"/>
        </w:rPr>
      </w:lvl>
    </w:lvlOverride>
    <w:lvlOverride w:ilvl="2">
      <w:lvl w:ilvl="2">
        <w:start w:val="1"/>
        <w:numFmt w:val="decimal"/>
        <w:pStyle w:val="CASE-sectionsubtitle"/>
        <w:lvlText w:val="%2.%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9">
    <w:abstractNumId w:val="19"/>
  </w:num>
  <w:num w:numId="10">
    <w:abstractNumId w:val="9"/>
  </w:num>
  <w:num w:numId="11">
    <w:abstractNumId w:val="7"/>
  </w:num>
  <w:num w:numId="12">
    <w:abstractNumId w:val="6"/>
  </w:num>
  <w:num w:numId="13">
    <w:abstractNumId w:val="5"/>
  </w:num>
  <w:num w:numId="14">
    <w:abstractNumId w:val="18"/>
  </w:num>
  <w:num w:numId="15">
    <w:abstractNumId w:val="14"/>
  </w:num>
  <w:num w:numId="16">
    <w:abstractNumId w:val="3"/>
  </w:num>
  <w:num w:numId="17">
    <w:abstractNumId w:val="2"/>
  </w:num>
  <w:num w:numId="18">
    <w:abstractNumId w:val="20"/>
  </w:num>
  <w:num w:numId="19">
    <w:abstractNumId w:val="8"/>
  </w:num>
  <w:num w:numId="20">
    <w:abstractNumId w:val="10"/>
  </w:num>
  <w:num w:numId="21">
    <w:abstractNumId w:val="12"/>
  </w:num>
  <w:num w:numId="22">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00"/>
    <w:rsid w:val="00001B8F"/>
    <w:rsid w:val="00016A5B"/>
    <w:rsid w:val="00021EDC"/>
    <w:rsid w:val="00025EBB"/>
    <w:rsid w:val="00062119"/>
    <w:rsid w:val="000679BB"/>
    <w:rsid w:val="000B2218"/>
    <w:rsid w:val="000C6521"/>
    <w:rsid w:val="000D4E6F"/>
    <w:rsid w:val="000D6D47"/>
    <w:rsid w:val="000E75A5"/>
    <w:rsid w:val="000E77A4"/>
    <w:rsid w:val="001023BC"/>
    <w:rsid w:val="0011562F"/>
    <w:rsid w:val="00127304"/>
    <w:rsid w:val="00167DB2"/>
    <w:rsid w:val="00191B0F"/>
    <w:rsid w:val="001A7A09"/>
    <w:rsid w:val="001E16BD"/>
    <w:rsid w:val="00231989"/>
    <w:rsid w:val="002348B7"/>
    <w:rsid w:val="00256BCF"/>
    <w:rsid w:val="00285EC7"/>
    <w:rsid w:val="002A3A31"/>
    <w:rsid w:val="002A6935"/>
    <w:rsid w:val="002B6FF8"/>
    <w:rsid w:val="002C316A"/>
    <w:rsid w:val="002C7FF4"/>
    <w:rsid w:val="002E2114"/>
    <w:rsid w:val="002E7A5E"/>
    <w:rsid w:val="002F02E4"/>
    <w:rsid w:val="00313DB3"/>
    <w:rsid w:val="00316145"/>
    <w:rsid w:val="003232DA"/>
    <w:rsid w:val="003253B6"/>
    <w:rsid w:val="00344D74"/>
    <w:rsid w:val="00360600"/>
    <w:rsid w:val="00363208"/>
    <w:rsid w:val="00366EB7"/>
    <w:rsid w:val="003B5B53"/>
    <w:rsid w:val="003B619B"/>
    <w:rsid w:val="003D7C70"/>
    <w:rsid w:val="003E09E5"/>
    <w:rsid w:val="003E408F"/>
    <w:rsid w:val="00412F9E"/>
    <w:rsid w:val="0041306D"/>
    <w:rsid w:val="00415686"/>
    <w:rsid w:val="004165DD"/>
    <w:rsid w:val="004275A3"/>
    <w:rsid w:val="0044095B"/>
    <w:rsid w:val="0044176E"/>
    <w:rsid w:val="00444929"/>
    <w:rsid w:val="0047631D"/>
    <w:rsid w:val="004A277C"/>
    <w:rsid w:val="004C35AF"/>
    <w:rsid w:val="004E04E6"/>
    <w:rsid w:val="004F1A1F"/>
    <w:rsid w:val="0050439D"/>
    <w:rsid w:val="00510C87"/>
    <w:rsid w:val="005142B8"/>
    <w:rsid w:val="00532AC3"/>
    <w:rsid w:val="00547677"/>
    <w:rsid w:val="00567B53"/>
    <w:rsid w:val="00591E96"/>
    <w:rsid w:val="005B00BB"/>
    <w:rsid w:val="005B0511"/>
    <w:rsid w:val="005B3167"/>
    <w:rsid w:val="005D5166"/>
    <w:rsid w:val="005D522B"/>
    <w:rsid w:val="00606BE7"/>
    <w:rsid w:val="0061221B"/>
    <w:rsid w:val="00616DA1"/>
    <w:rsid w:val="00643ABF"/>
    <w:rsid w:val="006509F2"/>
    <w:rsid w:val="00653015"/>
    <w:rsid w:val="006548CF"/>
    <w:rsid w:val="006608CA"/>
    <w:rsid w:val="00673338"/>
    <w:rsid w:val="00676F06"/>
    <w:rsid w:val="006968FC"/>
    <w:rsid w:val="006C387D"/>
    <w:rsid w:val="006D6F97"/>
    <w:rsid w:val="006F423C"/>
    <w:rsid w:val="007201FD"/>
    <w:rsid w:val="00736D19"/>
    <w:rsid w:val="00744198"/>
    <w:rsid w:val="0074771E"/>
    <w:rsid w:val="0077666B"/>
    <w:rsid w:val="00782EFF"/>
    <w:rsid w:val="00792EA0"/>
    <w:rsid w:val="007A66F8"/>
    <w:rsid w:val="007B0F49"/>
    <w:rsid w:val="007D7100"/>
    <w:rsid w:val="007F5364"/>
    <w:rsid w:val="0080611A"/>
    <w:rsid w:val="008260CD"/>
    <w:rsid w:val="008268FE"/>
    <w:rsid w:val="00835B62"/>
    <w:rsid w:val="0084122D"/>
    <w:rsid w:val="00850A1A"/>
    <w:rsid w:val="00871734"/>
    <w:rsid w:val="008941A4"/>
    <w:rsid w:val="008B3EB4"/>
    <w:rsid w:val="00906E3D"/>
    <w:rsid w:val="00906F71"/>
    <w:rsid w:val="009071F6"/>
    <w:rsid w:val="0091685E"/>
    <w:rsid w:val="00935EC1"/>
    <w:rsid w:val="00974628"/>
    <w:rsid w:val="009905BF"/>
    <w:rsid w:val="0099373F"/>
    <w:rsid w:val="009A00AA"/>
    <w:rsid w:val="009A118F"/>
    <w:rsid w:val="009A2566"/>
    <w:rsid w:val="009A3F8B"/>
    <w:rsid w:val="009A7FA3"/>
    <w:rsid w:val="009B172A"/>
    <w:rsid w:val="009B4DFF"/>
    <w:rsid w:val="009E0E72"/>
    <w:rsid w:val="009E2AAB"/>
    <w:rsid w:val="00A21435"/>
    <w:rsid w:val="00A23228"/>
    <w:rsid w:val="00A57D25"/>
    <w:rsid w:val="00A71F86"/>
    <w:rsid w:val="00AA77A9"/>
    <w:rsid w:val="00AD2B9E"/>
    <w:rsid w:val="00AD612E"/>
    <w:rsid w:val="00AE1758"/>
    <w:rsid w:val="00AE79D0"/>
    <w:rsid w:val="00AF5E74"/>
    <w:rsid w:val="00B31A93"/>
    <w:rsid w:val="00B64D24"/>
    <w:rsid w:val="00BA1731"/>
    <w:rsid w:val="00BB2FC7"/>
    <w:rsid w:val="00BB50EC"/>
    <w:rsid w:val="00BF1F7E"/>
    <w:rsid w:val="00BF56C2"/>
    <w:rsid w:val="00C042CD"/>
    <w:rsid w:val="00C13AFB"/>
    <w:rsid w:val="00C36AA2"/>
    <w:rsid w:val="00C467C8"/>
    <w:rsid w:val="00C50FD9"/>
    <w:rsid w:val="00C57E76"/>
    <w:rsid w:val="00C8414C"/>
    <w:rsid w:val="00C8497F"/>
    <w:rsid w:val="00C87D2B"/>
    <w:rsid w:val="00CD50D0"/>
    <w:rsid w:val="00CE2966"/>
    <w:rsid w:val="00D03999"/>
    <w:rsid w:val="00D07BDE"/>
    <w:rsid w:val="00D16761"/>
    <w:rsid w:val="00D20C72"/>
    <w:rsid w:val="00D30472"/>
    <w:rsid w:val="00D5110A"/>
    <w:rsid w:val="00D536EA"/>
    <w:rsid w:val="00D646F0"/>
    <w:rsid w:val="00D775DC"/>
    <w:rsid w:val="00D932F5"/>
    <w:rsid w:val="00D93B75"/>
    <w:rsid w:val="00D96CC1"/>
    <w:rsid w:val="00DA0579"/>
    <w:rsid w:val="00DD18E8"/>
    <w:rsid w:val="00DE186F"/>
    <w:rsid w:val="00DF11F8"/>
    <w:rsid w:val="00E16AA7"/>
    <w:rsid w:val="00E32392"/>
    <w:rsid w:val="00E73949"/>
    <w:rsid w:val="00E76985"/>
    <w:rsid w:val="00E8548A"/>
    <w:rsid w:val="00E946C9"/>
    <w:rsid w:val="00EC31D7"/>
    <w:rsid w:val="00ED3F6D"/>
    <w:rsid w:val="00F24B42"/>
    <w:rsid w:val="00F42B68"/>
    <w:rsid w:val="00F45BAD"/>
    <w:rsid w:val="00F53883"/>
    <w:rsid w:val="00F5534E"/>
    <w:rsid w:val="00F623A4"/>
    <w:rsid w:val="00F83A86"/>
    <w:rsid w:val="00F92C2E"/>
    <w:rsid w:val="00FD28A8"/>
    <w:rsid w:val="00FD2D6B"/>
    <w:rsid w:val="00FE5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4FF4CC"/>
  <w15:docId w15:val="{1EF15D85-00DC-4641-B098-0669DADD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218"/>
    <w:rPr>
      <w:rFonts w:ascii="HelveticaNeue LT 55 Roman" w:hAnsi="HelveticaNeue LT 55 Roman"/>
    </w:rPr>
  </w:style>
  <w:style w:type="paragraph" w:styleId="Heading1">
    <w:name w:val="heading 1"/>
    <w:basedOn w:val="Normal"/>
    <w:next w:val="Normal"/>
    <w:link w:val="Heading1Char"/>
    <w:uiPriority w:val="9"/>
    <w:rsid w:val="00736D19"/>
    <w:pPr>
      <w:keepNext/>
      <w:keepLines/>
      <w:spacing w:before="400" w:after="40" w:line="240" w:lineRule="auto"/>
      <w:outlineLvl w:val="0"/>
    </w:pPr>
    <w:rPr>
      <w:rFonts w:asciiTheme="majorHAnsi" w:eastAsiaTheme="majorEastAsia" w:hAnsiTheme="majorHAnsi" w:cstheme="majorBidi"/>
      <w:color w:val="005070" w:themeColor="accent1" w:themeShade="80"/>
      <w:sz w:val="36"/>
      <w:szCs w:val="36"/>
    </w:rPr>
  </w:style>
  <w:style w:type="paragraph" w:styleId="Heading2">
    <w:name w:val="heading 2"/>
    <w:basedOn w:val="Normal"/>
    <w:next w:val="Normal"/>
    <w:link w:val="Heading2Char"/>
    <w:uiPriority w:val="9"/>
    <w:unhideWhenUsed/>
    <w:rsid w:val="00736D19"/>
    <w:pPr>
      <w:keepNext/>
      <w:keepLines/>
      <w:spacing w:before="40" w:after="0" w:line="240" w:lineRule="auto"/>
      <w:outlineLvl w:val="1"/>
    </w:pPr>
    <w:rPr>
      <w:rFonts w:asciiTheme="majorHAnsi" w:eastAsiaTheme="majorEastAsia" w:hAnsiTheme="majorHAnsi" w:cstheme="majorBidi"/>
      <w:color w:val="0078A8" w:themeColor="accent1" w:themeShade="BF"/>
      <w:sz w:val="32"/>
      <w:szCs w:val="32"/>
    </w:rPr>
  </w:style>
  <w:style w:type="paragraph" w:styleId="Heading3">
    <w:name w:val="heading 3"/>
    <w:basedOn w:val="Normal"/>
    <w:next w:val="Normal"/>
    <w:link w:val="Heading3Char"/>
    <w:uiPriority w:val="9"/>
    <w:semiHidden/>
    <w:unhideWhenUsed/>
    <w:rsid w:val="00736D19"/>
    <w:pPr>
      <w:keepNext/>
      <w:keepLines/>
      <w:spacing w:before="40" w:after="0" w:line="240" w:lineRule="auto"/>
      <w:outlineLvl w:val="2"/>
    </w:pPr>
    <w:rPr>
      <w:rFonts w:asciiTheme="majorHAnsi" w:eastAsiaTheme="majorEastAsia" w:hAnsiTheme="majorHAnsi" w:cstheme="majorBidi"/>
      <w:color w:val="0078A8" w:themeColor="accent1" w:themeShade="BF"/>
      <w:sz w:val="28"/>
      <w:szCs w:val="28"/>
    </w:rPr>
  </w:style>
  <w:style w:type="paragraph" w:styleId="Heading4">
    <w:name w:val="heading 4"/>
    <w:basedOn w:val="Normal"/>
    <w:next w:val="Normal"/>
    <w:link w:val="Heading4Char"/>
    <w:uiPriority w:val="9"/>
    <w:semiHidden/>
    <w:unhideWhenUsed/>
    <w:qFormat/>
    <w:rsid w:val="00736D19"/>
    <w:pPr>
      <w:keepNext/>
      <w:keepLines/>
      <w:spacing w:before="40" w:after="0"/>
      <w:outlineLvl w:val="3"/>
    </w:pPr>
    <w:rPr>
      <w:rFonts w:asciiTheme="majorHAnsi" w:eastAsiaTheme="majorEastAsia" w:hAnsiTheme="majorHAnsi" w:cstheme="majorBidi"/>
      <w:color w:val="0078A8" w:themeColor="accent1" w:themeShade="BF"/>
      <w:sz w:val="24"/>
      <w:szCs w:val="24"/>
    </w:rPr>
  </w:style>
  <w:style w:type="paragraph" w:styleId="Heading5">
    <w:name w:val="heading 5"/>
    <w:basedOn w:val="Normal"/>
    <w:next w:val="Normal"/>
    <w:link w:val="Heading5Char"/>
    <w:uiPriority w:val="9"/>
    <w:semiHidden/>
    <w:unhideWhenUsed/>
    <w:qFormat/>
    <w:rsid w:val="00736D19"/>
    <w:pPr>
      <w:keepNext/>
      <w:keepLines/>
      <w:spacing w:before="40" w:after="0"/>
      <w:outlineLvl w:val="4"/>
    </w:pPr>
    <w:rPr>
      <w:rFonts w:asciiTheme="majorHAnsi" w:eastAsiaTheme="majorEastAsia" w:hAnsiTheme="majorHAnsi" w:cstheme="majorBidi"/>
      <w:caps/>
      <w:color w:val="0078A8" w:themeColor="accent1" w:themeShade="BF"/>
    </w:rPr>
  </w:style>
  <w:style w:type="paragraph" w:styleId="Heading6">
    <w:name w:val="heading 6"/>
    <w:basedOn w:val="Normal"/>
    <w:next w:val="Normal"/>
    <w:link w:val="Heading6Char"/>
    <w:uiPriority w:val="9"/>
    <w:semiHidden/>
    <w:unhideWhenUsed/>
    <w:qFormat/>
    <w:rsid w:val="00736D19"/>
    <w:pPr>
      <w:keepNext/>
      <w:keepLines/>
      <w:spacing w:before="40" w:after="0"/>
      <w:outlineLvl w:val="5"/>
    </w:pPr>
    <w:rPr>
      <w:rFonts w:asciiTheme="majorHAnsi" w:eastAsiaTheme="majorEastAsia" w:hAnsiTheme="majorHAnsi" w:cstheme="majorBidi"/>
      <w:i/>
      <w:iCs/>
      <w:caps/>
      <w:color w:val="005070" w:themeColor="accent1" w:themeShade="80"/>
    </w:rPr>
  </w:style>
  <w:style w:type="paragraph" w:styleId="Heading7">
    <w:name w:val="heading 7"/>
    <w:basedOn w:val="Normal"/>
    <w:next w:val="Normal"/>
    <w:link w:val="Heading7Char"/>
    <w:uiPriority w:val="9"/>
    <w:semiHidden/>
    <w:unhideWhenUsed/>
    <w:qFormat/>
    <w:rsid w:val="00736D19"/>
    <w:pPr>
      <w:keepNext/>
      <w:keepLines/>
      <w:spacing w:before="40" w:after="0"/>
      <w:outlineLvl w:val="6"/>
    </w:pPr>
    <w:rPr>
      <w:rFonts w:asciiTheme="majorHAnsi" w:eastAsiaTheme="majorEastAsia" w:hAnsiTheme="majorHAnsi" w:cstheme="majorBidi"/>
      <w:b/>
      <w:bCs/>
      <w:color w:val="005070" w:themeColor="accent1" w:themeShade="80"/>
    </w:rPr>
  </w:style>
  <w:style w:type="paragraph" w:styleId="Heading8">
    <w:name w:val="heading 8"/>
    <w:basedOn w:val="Normal"/>
    <w:next w:val="Normal"/>
    <w:link w:val="Heading8Char"/>
    <w:uiPriority w:val="9"/>
    <w:semiHidden/>
    <w:unhideWhenUsed/>
    <w:qFormat/>
    <w:rsid w:val="00736D19"/>
    <w:pPr>
      <w:keepNext/>
      <w:keepLines/>
      <w:spacing w:before="40" w:after="0"/>
      <w:outlineLvl w:val="7"/>
    </w:pPr>
    <w:rPr>
      <w:rFonts w:asciiTheme="majorHAnsi" w:eastAsiaTheme="majorEastAsia" w:hAnsiTheme="majorHAnsi" w:cstheme="majorBidi"/>
      <w:b/>
      <w:bCs/>
      <w:i/>
      <w:iCs/>
      <w:color w:val="005070" w:themeColor="accent1" w:themeShade="80"/>
    </w:rPr>
  </w:style>
  <w:style w:type="paragraph" w:styleId="Heading9">
    <w:name w:val="heading 9"/>
    <w:basedOn w:val="Normal"/>
    <w:next w:val="Normal"/>
    <w:link w:val="Heading9Char"/>
    <w:uiPriority w:val="9"/>
    <w:semiHidden/>
    <w:unhideWhenUsed/>
    <w:qFormat/>
    <w:rsid w:val="00736D19"/>
    <w:pPr>
      <w:keepNext/>
      <w:keepLines/>
      <w:spacing w:before="40" w:after="0"/>
      <w:outlineLvl w:val="8"/>
    </w:pPr>
    <w:rPr>
      <w:rFonts w:asciiTheme="majorHAnsi" w:eastAsiaTheme="majorEastAsia" w:hAnsiTheme="majorHAnsi" w:cstheme="majorBidi"/>
      <w:i/>
      <w:iCs/>
      <w:color w:val="00507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D19"/>
    <w:rPr>
      <w:rFonts w:asciiTheme="majorHAnsi" w:eastAsiaTheme="majorEastAsia" w:hAnsiTheme="majorHAnsi" w:cstheme="majorBidi"/>
      <w:color w:val="005070" w:themeColor="accent1" w:themeShade="80"/>
      <w:sz w:val="36"/>
      <w:szCs w:val="36"/>
    </w:rPr>
  </w:style>
  <w:style w:type="character" w:customStyle="1" w:styleId="Heading2Char">
    <w:name w:val="Heading 2 Char"/>
    <w:basedOn w:val="DefaultParagraphFont"/>
    <w:link w:val="Heading2"/>
    <w:uiPriority w:val="9"/>
    <w:rsid w:val="00736D19"/>
    <w:rPr>
      <w:rFonts w:asciiTheme="majorHAnsi" w:eastAsiaTheme="majorEastAsia" w:hAnsiTheme="majorHAnsi" w:cstheme="majorBidi"/>
      <w:color w:val="0078A8" w:themeColor="accent1" w:themeShade="BF"/>
      <w:sz w:val="32"/>
      <w:szCs w:val="32"/>
    </w:rPr>
  </w:style>
  <w:style w:type="character" w:customStyle="1" w:styleId="Heading3Char">
    <w:name w:val="Heading 3 Char"/>
    <w:basedOn w:val="DefaultParagraphFont"/>
    <w:link w:val="Heading3"/>
    <w:uiPriority w:val="9"/>
    <w:semiHidden/>
    <w:rsid w:val="00736D19"/>
    <w:rPr>
      <w:rFonts w:asciiTheme="majorHAnsi" w:eastAsiaTheme="majorEastAsia" w:hAnsiTheme="majorHAnsi" w:cstheme="majorBidi"/>
      <w:color w:val="0078A8" w:themeColor="accent1" w:themeShade="BF"/>
      <w:sz w:val="28"/>
      <w:szCs w:val="28"/>
    </w:rPr>
  </w:style>
  <w:style w:type="character" w:customStyle="1" w:styleId="Heading4Char">
    <w:name w:val="Heading 4 Char"/>
    <w:basedOn w:val="DefaultParagraphFont"/>
    <w:link w:val="Heading4"/>
    <w:uiPriority w:val="9"/>
    <w:semiHidden/>
    <w:rsid w:val="00736D19"/>
    <w:rPr>
      <w:rFonts w:asciiTheme="majorHAnsi" w:eastAsiaTheme="majorEastAsia" w:hAnsiTheme="majorHAnsi" w:cstheme="majorBidi"/>
      <w:color w:val="0078A8" w:themeColor="accent1" w:themeShade="BF"/>
      <w:sz w:val="24"/>
      <w:szCs w:val="24"/>
    </w:rPr>
  </w:style>
  <w:style w:type="character" w:customStyle="1" w:styleId="Heading5Char">
    <w:name w:val="Heading 5 Char"/>
    <w:basedOn w:val="DefaultParagraphFont"/>
    <w:link w:val="Heading5"/>
    <w:uiPriority w:val="9"/>
    <w:semiHidden/>
    <w:rsid w:val="00736D19"/>
    <w:rPr>
      <w:rFonts w:asciiTheme="majorHAnsi" w:eastAsiaTheme="majorEastAsia" w:hAnsiTheme="majorHAnsi" w:cstheme="majorBidi"/>
      <w:caps/>
      <w:color w:val="0078A8" w:themeColor="accent1" w:themeShade="BF"/>
    </w:rPr>
  </w:style>
  <w:style w:type="character" w:customStyle="1" w:styleId="Heading6Char">
    <w:name w:val="Heading 6 Char"/>
    <w:basedOn w:val="DefaultParagraphFont"/>
    <w:link w:val="Heading6"/>
    <w:uiPriority w:val="9"/>
    <w:semiHidden/>
    <w:rsid w:val="00736D19"/>
    <w:rPr>
      <w:rFonts w:asciiTheme="majorHAnsi" w:eastAsiaTheme="majorEastAsia" w:hAnsiTheme="majorHAnsi" w:cstheme="majorBidi"/>
      <w:i/>
      <w:iCs/>
      <w:caps/>
      <w:color w:val="005070" w:themeColor="accent1" w:themeShade="80"/>
    </w:rPr>
  </w:style>
  <w:style w:type="character" w:customStyle="1" w:styleId="Heading7Char">
    <w:name w:val="Heading 7 Char"/>
    <w:basedOn w:val="DefaultParagraphFont"/>
    <w:link w:val="Heading7"/>
    <w:uiPriority w:val="9"/>
    <w:semiHidden/>
    <w:rsid w:val="00736D19"/>
    <w:rPr>
      <w:rFonts w:asciiTheme="majorHAnsi" w:eastAsiaTheme="majorEastAsia" w:hAnsiTheme="majorHAnsi" w:cstheme="majorBidi"/>
      <w:b/>
      <w:bCs/>
      <w:color w:val="005070" w:themeColor="accent1" w:themeShade="80"/>
    </w:rPr>
  </w:style>
  <w:style w:type="character" w:customStyle="1" w:styleId="Heading8Char">
    <w:name w:val="Heading 8 Char"/>
    <w:basedOn w:val="DefaultParagraphFont"/>
    <w:link w:val="Heading8"/>
    <w:uiPriority w:val="9"/>
    <w:semiHidden/>
    <w:rsid w:val="00736D19"/>
    <w:rPr>
      <w:rFonts w:asciiTheme="majorHAnsi" w:eastAsiaTheme="majorEastAsia" w:hAnsiTheme="majorHAnsi" w:cstheme="majorBidi"/>
      <w:b/>
      <w:bCs/>
      <w:i/>
      <w:iCs/>
      <w:color w:val="005070" w:themeColor="accent1" w:themeShade="80"/>
    </w:rPr>
  </w:style>
  <w:style w:type="character" w:customStyle="1" w:styleId="Heading9Char">
    <w:name w:val="Heading 9 Char"/>
    <w:basedOn w:val="DefaultParagraphFont"/>
    <w:link w:val="Heading9"/>
    <w:uiPriority w:val="9"/>
    <w:semiHidden/>
    <w:rsid w:val="00736D19"/>
    <w:rPr>
      <w:rFonts w:asciiTheme="majorHAnsi" w:eastAsiaTheme="majorEastAsia" w:hAnsiTheme="majorHAnsi" w:cstheme="majorBidi"/>
      <w:i/>
      <w:iCs/>
      <w:color w:val="005070" w:themeColor="accent1" w:themeShade="80"/>
    </w:rPr>
  </w:style>
  <w:style w:type="paragraph" w:styleId="Caption">
    <w:name w:val="caption"/>
    <w:basedOn w:val="Normal"/>
    <w:next w:val="Normal"/>
    <w:uiPriority w:val="35"/>
    <w:unhideWhenUsed/>
    <w:qFormat/>
    <w:rsid w:val="00736D19"/>
    <w:pPr>
      <w:spacing w:line="240" w:lineRule="auto"/>
    </w:pPr>
    <w:rPr>
      <w:b/>
      <w:bCs/>
      <w:smallCaps/>
      <w:color w:val="211D18" w:themeColor="text2"/>
    </w:rPr>
  </w:style>
  <w:style w:type="paragraph" w:styleId="Title">
    <w:name w:val="Title"/>
    <w:basedOn w:val="Normal"/>
    <w:next w:val="Normal"/>
    <w:link w:val="TitleChar"/>
    <w:uiPriority w:val="10"/>
    <w:qFormat/>
    <w:rsid w:val="00F92C2E"/>
    <w:pPr>
      <w:spacing w:after="0" w:line="204" w:lineRule="auto"/>
      <w:contextualSpacing/>
    </w:pPr>
    <w:rPr>
      <w:rFonts w:eastAsiaTheme="majorEastAsia" w:cstheme="majorBidi"/>
      <w:b/>
      <w:caps/>
      <w:color w:val="211D18" w:themeColor="text2"/>
      <w:spacing w:val="-15"/>
      <w:sz w:val="72"/>
      <w:szCs w:val="72"/>
    </w:rPr>
  </w:style>
  <w:style w:type="character" w:customStyle="1" w:styleId="TitleChar">
    <w:name w:val="Title Char"/>
    <w:basedOn w:val="DefaultParagraphFont"/>
    <w:link w:val="Title"/>
    <w:uiPriority w:val="10"/>
    <w:rsid w:val="00F92C2E"/>
    <w:rPr>
      <w:rFonts w:ascii="HelveticaNeue LT 55 Roman" w:eastAsiaTheme="majorEastAsia" w:hAnsi="HelveticaNeue LT 55 Roman" w:cstheme="majorBidi"/>
      <w:b/>
      <w:caps/>
      <w:color w:val="211D18" w:themeColor="text2"/>
      <w:spacing w:val="-15"/>
      <w:sz w:val="72"/>
      <w:szCs w:val="72"/>
    </w:rPr>
  </w:style>
  <w:style w:type="paragraph" w:styleId="Subtitle">
    <w:name w:val="Subtitle"/>
    <w:basedOn w:val="Normal"/>
    <w:next w:val="Normal"/>
    <w:link w:val="SubtitleChar"/>
    <w:uiPriority w:val="11"/>
    <w:rsid w:val="00736D19"/>
    <w:pPr>
      <w:numPr>
        <w:ilvl w:val="1"/>
      </w:numPr>
      <w:spacing w:after="240" w:line="240" w:lineRule="auto"/>
    </w:pPr>
    <w:rPr>
      <w:rFonts w:asciiTheme="majorHAnsi" w:eastAsiaTheme="majorEastAsia" w:hAnsiTheme="majorHAnsi" w:cstheme="majorBidi"/>
      <w:color w:val="00A2E1" w:themeColor="accent1"/>
      <w:sz w:val="28"/>
      <w:szCs w:val="28"/>
    </w:rPr>
  </w:style>
  <w:style w:type="character" w:customStyle="1" w:styleId="SubtitleChar">
    <w:name w:val="Subtitle Char"/>
    <w:basedOn w:val="DefaultParagraphFont"/>
    <w:link w:val="Subtitle"/>
    <w:uiPriority w:val="11"/>
    <w:rsid w:val="00736D19"/>
    <w:rPr>
      <w:rFonts w:asciiTheme="majorHAnsi" w:eastAsiaTheme="majorEastAsia" w:hAnsiTheme="majorHAnsi" w:cstheme="majorBidi"/>
      <w:color w:val="00A2E1" w:themeColor="accent1"/>
      <w:sz w:val="28"/>
      <w:szCs w:val="28"/>
    </w:rPr>
  </w:style>
  <w:style w:type="character" w:styleId="Strong">
    <w:name w:val="Strong"/>
    <w:basedOn w:val="DefaultParagraphFont"/>
    <w:uiPriority w:val="22"/>
    <w:qFormat/>
    <w:rsid w:val="00D07BDE"/>
    <w:rPr>
      <w:rFonts w:ascii="HelveticaNeue LT 55 Roman" w:hAnsi="HelveticaNeue LT 55 Roman"/>
      <w:b/>
      <w:bCs/>
      <w:sz w:val="22"/>
    </w:rPr>
  </w:style>
  <w:style w:type="character" w:styleId="Emphasis">
    <w:name w:val="Emphasis"/>
    <w:basedOn w:val="DefaultParagraphFont"/>
    <w:uiPriority w:val="20"/>
    <w:qFormat/>
    <w:rsid w:val="00736D19"/>
    <w:rPr>
      <w:i/>
      <w:iCs/>
    </w:rPr>
  </w:style>
  <w:style w:type="paragraph" w:styleId="NoSpacing">
    <w:name w:val="No Spacing"/>
    <w:uiPriority w:val="1"/>
    <w:qFormat/>
    <w:rsid w:val="00F92C2E"/>
    <w:pPr>
      <w:spacing w:after="0" w:line="240" w:lineRule="auto"/>
    </w:pPr>
    <w:rPr>
      <w:rFonts w:ascii="HelveticaNeue LT 55 Roman" w:hAnsi="HelveticaNeue LT 55 Roman"/>
    </w:rPr>
  </w:style>
  <w:style w:type="paragraph" w:styleId="Quote">
    <w:name w:val="Quote"/>
    <w:aliases w:val="CASE Quote"/>
    <w:basedOn w:val="Normal"/>
    <w:next w:val="Normal"/>
    <w:link w:val="QuoteChar"/>
    <w:uiPriority w:val="29"/>
    <w:rsid w:val="00736D19"/>
    <w:pPr>
      <w:spacing w:before="120" w:after="120"/>
      <w:ind w:left="720"/>
    </w:pPr>
    <w:rPr>
      <w:color w:val="211D18" w:themeColor="text2"/>
      <w:sz w:val="24"/>
      <w:szCs w:val="24"/>
    </w:rPr>
  </w:style>
  <w:style w:type="character" w:customStyle="1" w:styleId="QuoteChar">
    <w:name w:val="Quote Char"/>
    <w:aliases w:val="CASE Quote Char"/>
    <w:basedOn w:val="DefaultParagraphFont"/>
    <w:link w:val="Quote"/>
    <w:uiPriority w:val="29"/>
    <w:rsid w:val="00736D19"/>
    <w:rPr>
      <w:color w:val="211D18" w:themeColor="text2"/>
      <w:sz w:val="24"/>
      <w:szCs w:val="24"/>
    </w:rPr>
  </w:style>
  <w:style w:type="paragraph" w:styleId="IntenseQuote">
    <w:name w:val="Intense Quote"/>
    <w:basedOn w:val="Normal"/>
    <w:next w:val="Normal"/>
    <w:link w:val="IntenseQuoteChar"/>
    <w:uiPriority w:val="30"/>
    <w:rsid w:val="00736D19"/>
    <w:pPr>
      <w:spacing w:before="100" w:beforeAutospacing="1" w:after="240" w:line="240" w:lineRule="auto"/>
      <w:ind w:left="720"/>
      <w:jc w:val="center"/>
    </w:pPr>
    <w:rPr>
      <w:rFonts w:asciiTheme="majorHAnsi" w:eastAsiaTheme="majorEastAsia" w:hAnsiTheme="majorHAnsi" w:cstheme="majorBidi"/>
      <w:color w:val="211D18" w:themeColor="text2"/>
      <w:spacing w:val="-6"/>
      <w:sz w:val="32"/>
      <w:szCs w:val="32"/>
    </w:rPr>
  </w:style>
  <w:style w:type="character" w:customStyle="1" w:styleId="IntenseQuoteChar">
    <w:name w:val="Intense Quote Char"/>
    <w:basedOn w:val="DefaultParagraphFont"/>
    <w:link w:val="IntenseQuote"/>
    <w:uiPriority w:val="30"/>
    <w:rsid w:val="00736D19"/>
    <w:rPr>
      <w:rFonts w:asciiTheme="majorHAnsi" w:eastAsiaTheme="majorEastAsia" w:hAnsiTheme="majorHAnsi" w:cstheme="majorBidi"/>
      <w:color w:val="211D18" w:themeColor="text2"/>
      <w:spacing w:val="-6"/>
      <w:sz w:val="32"/>
      <w:szCs w:val="32"/>
    </w:rPr>
  </w:style>
  <w:style w:type="character" w:styleId="SubtleEmphasis">
    <w:name w:val="Subtle Emphasis"/>
    <w:basedOn w:val="DefaultParagraphFont"/>
    <w:uiPriority w:val="19"/>
    <w:rsid w:val="00736D19"/>
    <w:rPr>
      <w:i/>
      <w:iCs/>
      <w:color w:val="7C6D5A" w:themeColor="text1" w:themeTint="A6"/>
    </w:rPr>
  </w:style>
  <w:style w:type="character" w:styleId="IntenseEmphasis">
    <w:name w:val="Intense Emphasis"/>
    <w:basedOn w:val="DefaultParagraphFont"/>
    <w:uiPriority w:val="21"/>
    <w:rsid w:val="00736D19"/>
    <w:rPr>
      <w:b/>
      <w:bCs/>
      <w:i/>
      <w:iCs/>
    </w:rPr>
  </w:style>
  <w:style w:type="character" w:styleId="SubtleReference">
    <w:name w:val="Subtle Reference"/>
    <w:basedOn w:val="DefaultParagraphFont"/>
    <w:uiPriority w:val="31"/>
    <w:rsid w:val="00736D19"/>
    <w:rPr>
      <w:smallCaps/>
      <w:color w:val="7C6D5A" w:themeColor="text1" w:themeTint="A6"/>
      <w:u w:val="none" w:color="9F8F7B" w:themeColor="text1" w:themeTint="80"/>
      <w:bdr w:val="none" w:sz="0" w:space="0" w:color="auto"/>
    </w:rPr>
  </w:style>
  <w:style w:type="character" w:styleId="IntenseReference">
    <w:name w:val="Intense Reference"/>
    <w:basedOn w:val="DefaultParagraphFont"/>
    <w:uiPriority w:val="32"/>
    <w:rsid w:val="00736D19"/>
    <w:rPr>
      <w:b/>
      <w:bCs/>
      <w:smallCaps/>
      <w:color w:val="211D18" w:themeColor="text2"/>
      <w:u w:val="single"/>
    </w:rPr>
  </w:style>
  <w:style w:type="character" w:styleId="BookTitle">
    <w:name w:val="Book Title"/>
    <w:basedOn w:val="DefaultParagraphFont"/>
    <w:uiPriority w:val="33"/>
    <w:rsid w:val="00736D19"/>
    <w:rPr>
      <w:b/>
      <w:bCs/>
      <w:smallCaps/>
      <w:spacing w:val="10"/>
    </w:rPr>
  </w:style>
  <w:style w:type="paragraph" w:styleId="TOCHeading">
    <w:name w:val="TOC Heading"/>
    <w:basedOn w:val="Heading1"/>
    <w:next w:val="Normal"/>
    <w:uiPriority w:val="39"/>
    <w:unhideWhenUsed/>
    <w:qFormat/>
    <w:rsid w:val="00736D19"/>
    <w:pPr>
      <w:outlineLvl w:val="9"/>
    </w:pPr>
  </w:style>
  <w:style w:type="paragraph" w:styleId="Header">
    <w:name w:val="header"/>
    <w:basedOn w:val="Normal"/>
    <w:link w:val="HeaderChar"/>
    <w:uiPriority w:val="99"/>
    <w:unhideWhenUsed/>
    <w:rsid w:val="00747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71E"/>
  </w:style>
  <w:style w:type="paragraph" w:styleId="Footer">
    <w:name w:val="footer"/>
    <w:basedOn w:val="Normal"/>
    <w:link w:val="FooterChar"/>
    <w:uiPriority w:val="99"/>
    <w:unhideWhenUsed/>
    <w:rsid w:val="00747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71E"/>
  </w:style>
  <w:style w:type="paragraph" w:customStyle="1" w:styleId="CASEHeader">
    <w:name w:val="CASE Header"/>
    <w:basedOn w:val="Header"/>
    <w:link w:val="CASEHeaderChar"/>
    <w:autoRedefine/>
    <w:rsid w:val="006D6F97"/>
    <w:pPr>
      <w:numPr>
        <w:numId w:val="6"/>
      </w:numPr>
    </w:pPr>
    <w:rPr>
      <w:rFonts w:ascii="Helvetica 65 Medium" w:hAnsi="Helvetica 65 Medium"/>
      <w:color w:val="00A2E1"/>
    </w:rPr>
  </w:style>
  <w:style w:type="paragraph" w:customStyle="1" w:styleId="BasicParagraph">
    <w:name w:val="[Basic Paragraph]"/>
    <w:basedOn w:val="Normal"/>
    <w:uiPriority w:val="99"/>
    <w:rsid w:val="00547677"/>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character" w:customStyle="1" w:styleId="CASEHeaderChar">
    <w:name w:val="CASE Header Char"/>
    <w:basedOn w:val="HeaderChar"/>
    <w:link w:val="CASEHeader"/>
    <w:rsid w:val="006D6F97"/>
    <w:rPr>
      <w:rFonts w:ascii="Helvetica 65 Medium" w:hAnsi="Helvetica 65 Medium"/>
      <w:color w:val="00A2E1"/>
    </w:rPr>
  </w:style>
  <w:style w:type="paragraph" w:customStyle="1" w:styleId="CASEFooterCompanyInformation">
    <w:name w:val="CASE Footer (Company Information)"/>
    <w:basedOn w:val="Footer"/>
    <w:link w:val="CASEFooterCompanyInformationChar"/>
    <w:autoRedefine/>
    <w:rsid w:val="0044176E"/>
    <w:pPr>
      <w:tabs>
        <w:tab w:val="clear" w:pos="4680"/>
        <w:tab w:val="clear" w:pos="9360"/>
        <w:tab w:val="right" w:pos="10710"/>
      </w:tabs>
      <w:spacing w:line="276" w:lineRule="auto"/>
      <w:ind w:left="1620"/>
    </w:pPr>
    <w:rPr>
      <w:rFonts w:ascii="Helvetica 55 Roman" w:hAnsi="Helvetica 55 Roman"/>
      <w:noProof/>
      <w:color w:val="211D18"/>
      <w:spacing w:val="10"/>
      <w:sz w:val="16"/>
      <w:szCs w:val="18"/>
      <w14:numSpacing w14:val="proportional"/>
    </w:rPr>
  </w:style>
  <w:style w:type="paragraph" w:customStyle="1" w:styleId="CASEPageNumber">
    <w:name w:val="CASE Page Number"/>
    <w:basedOn w:val="CASEHeader"/>
    <w:link w:val="CASEPageNumberChar"/>
    <w:rsid w:val="00D96CC1"/>
    <w:rPr>
      <w:color w:val="211D18"/>
      <w:sz w:val="20"/>
    </w:rPr>
  </w:style>
  <w:style w:type="character" w:customStyle="1" w:styleId="CASEFooterCompanyInformationChar">
    <w:name w:val="CASE Footer (Company Information) Char"/>
    <w:basedOn w:val="FooterChar"/>
    <w:link w:val="CASEFooterCompanyInformation"/>
    <w:rsid w:val="0044176E"/>
    <w:rPr>
      <w:rFonts w:ascii="Helvetica 55 Roman" w:hAnsi="Helvetica 55 Roman"/>
      <w:noProof/>
      <w:color w:val="211D18"/>
      <w:spacing w:val="10"/>
      <w:sz w:val="16"/>
      <w:szCs w:val="18"/>
      <w14:numSpacing w14:val="proportional"/>
    </w:rPr>
  </w:style>
  <w:style w:type="paragraph" w:customStyle="1" w:styleId="CASENormalBodyText">
    <w:name w:val="CASE Normal Body Text"/>
    <w:basedOn w:val="Normal"/>
    <w:link w:val="CASENormalBodyTextChar"/>
    <w:autoRedefine/>
    <w:rsid w:val="00A57D25"/>
    <w:pPr>
      <w:spacing w:after="100" w:afterAutospacing="1" w:line="288" w:lineRule="auto"/>
    </w:pPr>
    <w:rPr>
      <w:rFonts w:ascii="Merriweather" w:hAnsi="Merriweather"/>
      <w:color w:val="211D18"/>
      <w:kern w:val="22"/>
      <w14:ligatures w14:val="standard"/>
      <w14:numForm w14:val="oldStyle"/>
    </w:rPr>
  </w:style>
  <w:style w:type="character" w:customStyle="1" w:styleId="CASEPageNumberChar">
    <w:name w:val="CASE Page Number Char"/>
    <w:basedOn w:val="CASEHeaderChar"/>
    <w:link w:val="CASEPageNumber"/>
    <w:rsid w:val="00D96CC1"/>
    <w:rPr>
      <w:rFonts w:ascii="Helvetica 65 Medium" w:hAnsi="Helvetica 65 Medium"/>
      <w:color w:val="211D18"/>
      <w:sz w:val="20"/>
    </w:rPr>
  </w:style>
  <w:style w:type="paragraph" w:customStyle="1" w:styleId="CASEBodyHeader">
    <w:name w:val="CASE Body Header"/>
    <w:basedOn w:val="CASENormalBodyText"/>
    <w:link w:val="CASEBodyHeaderChar"/>
    <w:autoRedefine/>
    <w:rsid w:val="00DD18E8"/>
    <w:pPr>
      <w:pBdr>
        <w:bottom w:val="single" w:sz="36" w:space="15" w:color="211D18"/>
      </w:pBdr>
      <w:suppressAutoHyphens/>
      <w:spacing w:after="480" w:afterAutospacing="0" w:line="264" w:lineRule="auto"/>
      <w:outlineLvl w:val="0"/>
    </w:pPr>
    <w:rPr>
      <w:b/>
      <w:sz w:val="48"/>
      <w14:textOutline w14:w="9525" w14:cap="rnd" w14:cmpd="sng" w14:algn="ctr">
        <w14:noFill/>
        <w14:prstDash w14:val="solid"/>
        <w14:bevel/>
      </w14:textOutline>
      <w14:cntxtAlts/>
    </w:rPr>
  </w:style>
  <w:style w:type="character" w:customStyle="1" w:styleId="CASENormalBodyTextChar">
    <w:name w:val="CASE Normal Body Text Char"/>
    <w:basedOn w:val="DefaultParagraphFont"/>
    <w:link w:val="CASENormalBodyText"/>
    <w:rsid w:val="00A57D25"/>
    <w:rPr>
      <w:rFonts w:ascii="Merriweather" w:hAnsi="Merriweather"/>
      <w:color w:val="211D18"/>
      <w:kern w:val="22"/>
      <w14:ligatures w14:val="standard"/>
      <w14:numForm w14:val="oldStyle"/>
    </w:rPr>
  </w:style>
  <w:style w:type="character" w:customStyle="1" w:styleId="CASEBodyHeaderChar">
    <w:name w:val="CASE Body Header Char"/>
    <w:basedOn w:val="CASENormalBodyTextChar"/>
    <w:link w:val="CASEBodyHeader"/>
    <w:rsid w:val="00DD18E8"/>
    <w:rPr>
      <w:rFonts w:ascii="Merriweather" w:hAnsi="Merriweather"/>
      <w:b/>
      <w:color w:val="211D18"/>
      <w:kern w:val="22"/>
      <w:sz w:val="48"/>
      <w14:textOutline w14:w="9525" w14:cap="rnd" w14:cmpd="sng" w14:algn="ctr">
        <w14:noFill/>
        <w14:prstDash w14:val="solid"/>
        <w14:bevel/>
      </w14:textOutline>
      <w14:ligatures w14:val="standard"/>
      <w14:numForm w14:val="oldStyle"/>
      <w14:cntxtAlts/>
    </w:rPr>
  </w:style>
  <w:style w:type="paragraph" w:customStyle="1" w:styleId="CASEMainHeader">
    <w:name w:val="CASE Main Header"/>
    <w:basedOn w:val="CASEBodyHeader"/>
    <w:link w:val="CASEMainHeaderChar"/>
    <w:rsid w:val="00AD612E"/>
  </w:style>
  <w:style w:type="paragraph" w:customStyle="1" w:styleId="CASEBodyContent">
    <w:name w:val="CASE Body Content"/>
    <w:basedOn w:val="CASENormalBodyText"/>
    <w:link w:val="CASEBodyContentChar"/>
    <w:rsid w:val="00F92C2E"/>
    <w:rPr>
      <w:rFonts w:ascii="HelveticaNeue LT 55 Roman" w:hAnsi="HelveticaNeue LT 55 Roman"/>
    </w:rPr>
  </w:style>
  <w:style w:type="character" w:customStyle="1" w:styleId="CASEMainHeaderChar">
    <w:name w:val="CASE Main Header Char"/>
    <w:basedOn w:val="CASEBodyHeaderChar"/>
    <w:link w:val="CASEMainHeader"/>
    <w:rsid w:val="00AD612E"/>
    <w:rPr>
      <w:rFonts w:ascii="Merriweather" w:hAnsi="Merriweather"/>
      <w:b/>
      <w:color w:val="211D18"/>
      <w:kern w:val="22"/>
      <w:sz w:val="48"/>
      <w14:textOutline w14:w="9525" w14:cap="rnd" w14:cmpd="sng" w14:algn="ctr">
        <w14:noFill/>
        <w14:prstDash w14:val="solid"/>
        <w14:bevel/>
      </w14:textOutline>
      <w14:ligatures w14:val="standard"/>
      <w14:numForm w14:val="oldStyle"/>
      <w14:cntxtAlts/>
    </w:rPr>
  </w:style>
  <w:style w:type="paragraph" w:customStyle="1" w:styleId="CASESubheader">
    <w:name w:val="CASE Subheader"/>
    <w:basedOn w:val="CASEBodyContent"/>
    <w:link w:val="CASESubheaderChar"/>
    <w:autoRedefine/>
    <w:rsid w:val="0099373F"/>
    <w:pPr>
      <w:outlineLvl w:val="1"/>
    </w:pPr>
    <w:rPr>
      <w:sz w:val="26"/>
    </w:rPr>
  </w:style>
  <w:style w:type="character" w:customStyle="1" w:styleId="CASEBodyContentChar">
    <w:name w:val="CASE Body Content Char"/>
    <w:basedOn w:val="CASENormalBodyTextChar"/>
    <w:link w:val="CASEBodyContent"/>
    <w:rsid w:val="00F92C2E"/>
    <w:rPr>
      <w:rFonts w:ascii="HelveticaNeue LT 55 Roman" w:hAnsi="HelveticaNeue LT 55 Roman"/>
      <w:color w:val="211D18"/>
      <w:kern w:val="22"/>
      <w14:ligatures w14:val="standard"/>
      <w14:numForm w14:val="oldStyle"/>
    </w:rPr>
  </w:style>
  <w:style w:type="paragraph" w:customStyle="1" w:styleId="Style1">
    <w:name w:val="Style1"/>
    <w:basedOn w:val="CASESubheader"/>
    <w:link w:val="Style1Char"/>
    <w:rsid w:val="00AD612E"/>
  </w:style>
  <w:style w:type="character" w:customStyle="1" w:styleId="CASESubheaderChar">
    <w:name w:val="CASE Subheader Char"/>
    <w:basedOn w:val="CASEBodyContentChar"/>
    <w:link w:val="CASESubheader"/>
    <w:rsid w:val="0099373F"/>
    <w:rPr>
      <w:rFonts w:ascii="Merriweather" w:hAnsi="Merriweather"/>
      <w:color w:val="211D18"/>
      <w:kern w:val="22"/>
      <w:sz w:val="26"/>
      <w14:ligatures w14:val="standard"/>
      <w14:numForm w14:val="oldStyle"/>
    </w:rPr>
  </w:style>
  <w:style w:type="paragraph" w:customStyle="1" w:styleId="Quote-CASE">
    <w:name w:val="Quote - CASE"/>
    <w:basedOn w:val="Quote"/>
    <w:link w:val="Quote-CASEChar"/>
    <w:rsid w:val="002C7FF4"/>
  </w:style>
  <w:style w:type="character" w:customStyle="1" w:styleId="Style1Char">
    <w:name w:val="Style1 Char"/>
    <w:basedOn w:val="CASESubheaderChar"/>
    <w:link w:val="Style1"/>
    <w:rsid w:val="00AD612E"/>
    <w:rPr>
      <w:rFonts w:ascii="Merriweather" w:hAnsi="Merriweather"/>
      <w:color w:val="211D18"/>
      <w:kern w:val="22"/>
      <w:sz w:val="26"/>
      <w14:ligatures w14:val="standard"/>
      <w14:numForm w14:val="oldStyle"/>
    </w:rPr>
  </w:style>
  <w:style w:type="paragraph" w:customStyle="1" w:styleId="PullQuotes">
    <w:name w:val="Pull Quotes"/>
    <w:basedOn w:val="Quote-CASE"/>
    <w:link w:val="PullQuotesChar"/>
    <w:autoRedefine/>
    <w:rsid w:val="005B00BB"/>
    <w:pPr>
      <w:numPr>
        <w:numId w:val="1"/>
      </w:numPr>
      <w:tabs>
        <w:tab w:val="left" w:pos="360"/>
      </w:tabs>
      <w:spacing w:before="360" w:after="360"/>
      <w:ind w:right="144" w:hanging="720"/>
    </w:pPr>
    <w:rPr>
      <w:b/>
      <w:color w:val="00A2E1"/>
    </w:rPr>
  </w:style>
  <w:style w:type="character" w:customStyle="1" w:styleId="Quote-CASEChar">
    <w:name w:val="Quote - CASE Char"/>
    <w:basedOn w:val="QuoteChar"/>
    <w:link w:val="Quote-CASE"/>
    <w:rsid w:val="002C7FF4"/>
    <w:rPr>
      <w:color w:val="211D18" w:themeColor="text2"/>
      <w:sz w:val="24"/>
      <w:szCs w:val="24"/>
    </w:rPr>
  </w:style>
  <w:style w:type="paragraph" w:customStyle="1" w:styleId="QuotewithSource">
    <w:name w:val="Quote with Source"/>
    <w:basedOn w:val="CASEBodyContent"/>
    <w:link w:val="QuotewithSourceChar"/>
    <w:autoRedefine/>
    <w:rsid w:val="00F45BAD"/>
    <w:pPr>
      <w:ind w:left="144" w:right="144"/>
    </w:pPr>
    <w:rPr>
      <w:b/>
    </w:rPr>
  </w:style>
  <w:style w:type="character" w:customStyle="1" w:styleId="PullQuotesChar">
    <w:name w:val="Pull Quotes Char"/>
    <w:basedOn w:val="Quote-CASEChar"/>
    <w:link w:val="PullQuotes"/>
    <w:rsid w:val="005B00BB"/>
    <w:rPr>
      <w:rFonts w:ascii="HelveticaNeue LT 55 Roman" w:hAnsi="HelveticaNeue LT 55 Roman"/>
      <w:b/>
      <w:color w:val="00A2E1"/>
      <w:sz w:val="24"/>
      <w:szCs w:val="24"/>
    </w:rPr>
  </w:style>
  <w:style w:type="paragraph" w:customStyle="1" w:styleId="SourceofQuote">
    <w:name w:val="Source of Quote"/>
    <w:basedOn w:val="Normal"/>
    <w:link w:val="SourceofQuoteChar"/>
    <w:autoRedefine/>
    <w:rsid w:val="0047631D"/>
    <w:pPr>
      <w:spacing w:before="100" w:beforeAutospacing="1" w:after="360"/>
      <w:jc w:val="right"/>
    </w:pPr>
    <w:rPr>
      <w:i/>
      <w:sz w:val="20"/>
    </w:rPr>
  </w:style>
  <w:style w:type="character" w:customStyle="1" w:styleId="QuotewithSourceChar">
    <w:name w:val="Quote with Source Char"/>
    <w:basedOn w:val="CASEBodyContentChar"/>
    <w:link w:val="QuotewithSource"/>
    <w:rsid w:val="00F45BAD"/>
    <w:rPr>
      <w:rFonts w:ascii="Merriweather" w:hAnsi="Merriweather"/>
      <w:b/>
      <w:color w:val="211D18"/>
      <w:kern w:val="22"/>
      <w14:ligatures w14:val="standard"/>
      <w14:numForm w14:val="oldStyle"/>
    </w:rPr>
  </w:style>
  <w:style w:type="character" w:customStyle="1" w:styleId="SourceofQuoteChar">
    <w:name w:val="Source of Quote Char"/>
    <w:basedOn w:val="DefaultParagraphFont"/>
    <w:link w:val="SourceofQuote"/>
    <w:rsid w:val="0047631D"/>
    <w:rPr>
      <w:i/>
      <w:sz w:val="20"/>
    </w:rPr>
  </w:style>
  <w:style w:type="paragraph" w:customStyle="1" w:styleId="HeaderSectionTitle">
    <w:name w:val="Header Section Title"/>
    <w:basedOn w:val="CASEHeader"/>
    <w:link w:val="HeaderSectionTitleChar"/>
    <w:rsid w:val="00D07BDE"/>
  </w:style>
  <w:style w:type="paragraph" w:customStyle="1" w:styleId="StrongBlue">
    <w:name w:val="Strong Blue"/>
    <w:basedOn w:val="CASEBodyContent"/>
    <w:link w:val="StrongBlueChar"/>
    <w:qFormat/>
    <w:rsid w:val="00D20C72"/>
    <w:pPr>
      <w:ind w:left="504"/>
    </w:pPr>
    <w:rPr>
      <w:b/>
      <w:color w:val="00B0F0"/>
    </w:rPr>
  </w:style>
  <w:style w:type="character" w:customStyle="1" w:styleId="HeaderSectionTitleChar">
    <w:name w:val="Header Section Title Char"/>
    <w:basedOn w:val="CASEHeaderChar"/>
    <w:link w:val="HeaderSectionTitle"/>
    <w:rsid w:val="00D07BDE"/>
    <w:rPr>
      <w:rFonts w:ascii="Helvetica 65 Medium" w:hAnsi="Helvetica 65 Medium"/>
      <w:color w:val="00A2E1"/>
    </w:rPr>
  </w:style>
  <w:style w:type="paragraph" w:customStyle="1" w:styleId="CASEBulletList">
    <w:name w:val="CASE Bullet List"/>
    <w:basedOn w:val="CASEBodyContent"/>
    <w:link w:val="CASEBulletListChar"/>
    <w:qFormat/>
    <w:rsid w:val="00256BCF"/>
    <w:pPr>
      <w:spacing w:after="120" w:afterAutospacing="0"/>
      <w:ind w:left="504" w:hanging="360"/>
    </w:pPr>
  </w:style>
  <w:style w:type="character" w:customStyle="1" w:styleId="StrongBlueChar">
    <w:name w:val="Strong Blue Char"/>
    <w:basedOn w:val="CASEBodyContentChar"/>
    <w:link w:val="StrongBlue"/>
    <w:rsid w:val="00D20C72"/>
    <w:rPr>
      <w:rFonts w:ascii="HelveticaNeue LT 55 Roman" w:hAnsi="HelveticaNeue LT 55 Roman"/>
      <w:b/>
      <w:color w:val="00B0F0"/>
      <w:kern w:val="22"/>
      <w14:ligatures w14:val="standard"/>
      <w14:numForm w14:val="oldStyle"/>
    </w:rPr>
  </w:style>
  <w:style w:type="character" w:customStyle="1" w:styleId="CASEBulletListChar">
    <w:name w:val="CASE Bullet List Char"/>
    <w:basedOn w:val="CASEBodyContentChar"/>
    <w:link w:val="CASEBulletList"/>
    <w:rsid w:val="00256BCF"/>
    <w:rPr>
      <w:rFonts w:ascii="HelveticaNeue LT 55 Roman" w:hAnsi="HelveticaNeue LT 55 Roman"/>
      <w:color w:val="211D18"/>
      <w:kern w:val="22"/>
      <w14:ligatures w14:val="standard"/>
      <w14:numForm w14:val="oldStyle"/>
    </w:rPr>
  </w:style>
  <w:style w:type="character" w:styleId="Hyperlink">
    <w:name w:val="Hyperlink"/>
    <w:basedOn w:val="DefaultParagraphFont"/>
    <w:uiPriority w:val="99"/>
    <w:unhideWhenUsed/>
    <w:rsid w:val="002F02E4"/>
    <w:rPr>
      <w:color w:val="00A2E1" w:themeColor="hyperlink"/>
      <w:u w:val="single"/>
    </w:rPr>
  </w:style>
  <w:style w:type="paragraph" w:styleId="BalloonText">
    <w:name w:val="Balloon Text"/>
    <w:basedOn w:val="Normal"/>
    <w:link w:val="BalloonTextChar"/>
    <w:uiPriority w:val="99"/>
    <w:semiHidden/>
    <w:unhideWhenUsed/>
    <w:rsid w:val="00DF11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11F8"/>
    <w:rPr>
      <w:rFonts w:ascii="Lucida Grande" w:hAnsi="Lucida Grande" w:cs="Lucida Grande"/>
      <w:sz w:val="18"/>
      <w:szCs w:val="18"/>
    </w:rPr>
  </w:style>
  <w:style w:type="paragraph" w:styleId="ListParagraph">
    <w:name w:val="List Paragraph"/>
    <w:basedOn w:val="Normal"/>
    <w:uiPriority w:val="34"/>
    <w:rsid w:val="000B2218"/>
    <w:pPr>
      <w:ind w:left="720"/>
      <w:contextualSpacing/>
    </w:pPr>
  </w:style>
  <w:style w:type="paragraph" w:styleId="TOC1">
    <w:name w:val="toc 1"/>
    <w:basedOn w:val="CASE-title"/>
    <w:next w:val="Normal"/>
    <w:autoRedefine/>
    <w:uiPriority w:val="39"/>
    <w:unhideWhenUsed/>
    <w:rsid w:val="00BF1F7E"/>
    <w:pPr>
      <w:numPr>
        <w:numId w:val="0"/>
      </w:numPr>
      <w:pBdr>
        <w:bottom w:val="none" w:sz="0" w:space="0" w:color="auto"/>
      </w:pBdr>
    </w:pPr>
    <w:rPr>
      <w:sz w:val="28"/>
    </w:rPr>
  </w:style>
  <w:style w:type="paragraph" w:customStyle="1" w:styleId="CASE-sectiontitle">
    <w:name w:val="CASE - section title"/>
    <w:basedOn w:val="CASEBodyContent"/>
    <w:link w:val="CASE-sectiontitleChar"/>
    <w:qFormat/>
    <w:rsid w:val="001A7A09"/>
    <w:pPr>
      <w:numPr>
        <w:ilvl w:val="1"/>
        <w:numId w:val="8"/>
      </w:numPr>
      <w:spacing w:before="100" w:beforeAutospacing="1" w:line="360" w:lineRule="auto"/>
    </w:pPr>
    <w:rPr>
      <w:b/>
      <w:color w:val="00B0F0"/>
      <w:sz w:val="28"/>
      <w:szCs w:val="28"/>
    </w:rPr>
  </w:style>
  <w:style w:type="paragraph" w:customStyle="1" w:styleId="CASE-sectionsubtitle">
    <w:name w:val="CASE - section subtitle"/>
    <w:basedOn w:val="StrongBlue"/>
    <w:link w:val="CASE-sectionsubtitleChar"/>
    <w:qFormat/>
    <w:rsid w:val="001A7A09"/>
    <w:pPr>
      <w:numPr>
        <w:ilvl w:val="2"/>
        <w:numId w:val="8"/>
      </w:numPr>
      <w:spacing w:before="100" w:beforeAutospacing="1"/>
    </w:pPr>
    <w:rPr>
      <w:color w:val="auto"/>
      <w:sz w:val="26"/>
      <w:szCs w:val="26"/>
    </w:rPr>
  </w:style>
  <w:style w:type="character" w:customStyle="1" w:styleId="CASE-sectiontitleChar">
    <w:name w:val="CASE - section title Char"/>
    <w:basedOn w:val="CASEBodyContentChar"/>
    <w:link w:val="CASE-sectiontitle"/>
    <w:rsid w:val="001A7A09"/>
    <w:rPr>
      <w:rFonts w:ascii="HelveticaNeue LT 55 Roman" w:hAnsi="HelveticaNeue LT 55 Roman"/>
      <w:b/>
      <w:color w:val="00B0F0"/>
      <w:kern w:val="22"/>
      <w:sz w:val="28"/>
      <w:szCs w:val="28"/>
      <w14:ligatures w14:val="standard"/>
      <w14:numForm w14:val="oldStyle"/>
    </w:rPr>
  </w:style>
  <w:style w:type="numbering" w:customStyle="1" w:styleId="CASE1">
    <w:name w:val="CASE1"/>
    <w:uiPriority w:val="99"/>
    <w:rsid w:val="006D6F97"/>
    <w:pPr>
      <w:numPr>
        <w:numId w:val="15"/>
      </w:numPr>
    </w:pPr>
  </w:style>
  <w:style w:type="character" w:customStyle="1" w:styleId="CASE-sectionsubtitleChar">
    <w:name w:val="CASE - section subtitle Char"/>
    <w:basedOn w:val="StrongBlueChar"/>
    <w:link w:val="CASE-sectionsubtitle"/>
    <w:rsid w:val="00BA1731"/>
    <w:rPr>
      <w:rFonts w:ascii="HelveticaNeue LT 55 Roman" w:hAnsi="HelveticaNeue LT 55 Roman"/>
      <w:b/>
      <w:color w:val="00B0F0"/>
      <w:kern w:val="22"/>
      <w:sz w:val="26"/>
      <w:szCs w:val="26"/>
      <w14:ligatures w14:val="standard"/>
      <w14:numForm w14:val="oldStyle"/>
    </w:rPr>
  </w:style>
  <w:style w:type="paragraph" w:customStyle="1" w:styleId="CASE-title">
    <w:name w:val="CASE - title"/>
    <w:basedOn w:val="CASEMainHeader"/>
    <w:link w:val="CASE-titleChar"/>
    <w:qFormat/>
    <w:rsid w:val="001A7A09"/>
    <w:pPr>
      <w:numPr>
        <w:numId w:val="8"/>
      </w:numPr>
      <w:pBdr>
        <w:bottom w:val="single" w:sz="18" w:space="15" w:color="211D18"/>
      </w:pBdr>
      <w:spacing w:after="100" w:afterAutospacing="1"/>
    </w:pPr>
    <w:rPr>
      <w:rFonts w:ascii="HelveticaNeue LT 55 Roman" w:hAnsi="HelveticaNeue LT 55 Roman"/>
      <w:bCs/>
      <w:sz w:val="36"/>
      <w:szCs w:val="36"/>
      <w14:textOutline w14:w="1270" w14:cap="rnd" w14:cmpd="sng" w14:algn="ctr">
        <w14:solidFill>
          <w14:srgbClr w14:val="000000"/>
        </w14:solidFill>
        <w14:prstDash w14:val="solid"/>
        <w14:bevel/>
      </w14:textOutline>
    </w:rPr>
  </w:style>
  <w:style w:type="numbering" w:customStyle="1" w:styleId="CAS">
    <w:name w:val="CAS"/>
    <w:uiPriority w:val="99"/>
    <w:rsid w:val="001A7A09"/>
    <w:pPr>
      <w:numPr>
        <w:numId w:val="7"/>
      </w:numPr>
    </w:pPr>
  </w:style>
  <w:style w:type="character" w:customStyle="1" w:styleId="CASE-titleChar">
    <w:name w:val="CASE - title Char"/>
    <w:basedOn w:val="CASEMainHeaderChar"/>
    <w:link w:val="CASE-title"/>
    <w:rsid w:val="00FD28A8"/>
    <w:rPr>
      <w:rFonts w:ascii="HelveticaNeue LT 55 Roman" w:hAnsi="HelveticaNeue LT 55 Roman"/>
      <w:b/>
      <w:bCs/>
      <w:color w:val="211D18"/>
      <w:kern w:val="22"/>
      <w:sz w:val="36"/>
      <w:szCs w:val="36"/>
      <w14:textOutline w14:w="1270" w14:cap="rnd" w14:cmpd="sng" w14:algn="ctr">
        <w14:solidFill>
          <w14:srgbClr w14:val="000000"/>
        </w14:solidFill>
        <w14:prstDash w14:val="solid"/>
        <w14:bevel/>
      </w14:textOutline>
      <w14:ligatures w14:val="standard"/>
      <w14:numForm w14:val="oldStyle"/>
      <w14:cntxtAlts/>
    </w:rPr>
  </w:style>
  <w:style w:type="paragraph" w:customStyle="1" w:styleId="CASE-textbig">
    <w:name w:val="CASE - text big"/>
    <w:basedOn w:val="CASEBodyContent"/>
    <w:link w:val="CASE-textbigChar"/>
    <w:qFormat/>
    <w:rsid w:val="006F423C"/>
    <w:rPr>
      <w:sz w:val="26"/>
    </w:rPr>
  </w:style>
  <w:style w:type="character" w:customStyle="1" w:styleId="CASE-textbigChar">
    <w:name w:val="CASE - text big Char"/>
    <w:basedOn w:val="CASEBodyContentChar"/>
    <w:link w:val="CASE-textbig"/>
    <w:rsid w:val="006F423C"/>
    <w:rPr>
      <w:rFonts w:ascii="HelveticaNeue LT 55 Roman" w:hAnsi="HelveticaNeue LT 55 Roman"/>
      <w:color w:val="211D18"/>
      <w:kern w:val="22"/>
      <w:sz w:val="26"/>
      <w14:ligatures w14:val="standard"/>
      <w14:numForm w14:val="oldStyle"/>
    </w:rPr>
  </w:style>
  <w:style w:type="paragraph" w:styleId="TOC2">
    <w:name w:val="toc 2"/>
    <w:basedOn w:val="CASE-sectiontitle"/>
    <w:next w:val="Normal"/>
    <w:autoRedefine/>
    <w:uiPriority w:val="39"/>
    <w:unhideWhenUsed/>
    <w:rsid w:val="00BF1F7E"/>
    <w:pPr>
      <w:ind w:left="220"/>
    </w:pPr>
    <w:rPr>
      <w:sz w:val="24"/>
    </w:rPr>
  </w:style>
  <w:style w:type="paragraph" w:styleId="TOC3">
    <w:name w:val="toc 3"/>
    <w:basedOn w:val="CASE-sectionsubtitle"/>
    <w:next w:val="Normal"/>
    <w:autoRedefine/>
    <w:uiPriority w:val="39"/>
    <w:unhideWhenUsed/>
    <w:rsid w:val="00BF1F7E"/>
    <w:pPr>
      <w:ind w:left="440"/>
    </w:pPr>
    <w:rPr>
      <w:sz w:val="24"/>
    </w:rPr>
  </w:style>
  <w:style w:type="character" w:styleId="FollowedHyperlink">
    <w:name w:val="FollowedHyperlink"/>
    <w:basedOn w:val="DefaultParagraphFont"/>
    <w:uiPriority w:val="99"/>
    <w:semiHidden/>
    <w:unhideWhenUsed/>
    <w:rsid w:val="00DE186F"/>
    <w:rPr>
      <w:color w:val="8C35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1651">
      <w:bodyDiv w:val="1"/>
      <w:marLeft w:val="0"/>
      <w:marRight w:val="0"/>
      <w:marTop w:val="0"/>
      <w:marBottom w:val="0"/>
      <w:divBdr>
        <w:top w:val="none" w:sz="0" w:space="0" w:color="auto"/>
        <w:left w:val="none" w:sz="0" w:space="0" w:color="auto"/>
        <w:bottom w:val="none" w:sz="0" w:space="0" w:color="auto"/>
        <w:right w:val="none" w:sz="0" w:space="0" w:color="auto"/>
      </w:divBdr>
    </w:div>
    <w:div w:id="103693561">
      <w:bodyDiv w:val="1"/>
      <w:marLeft w:val="0"/>
      <w:marRight w:val="0"/>
      <w:marTop w:val="0"/>
      <w:marBottom w:val="0"/>
      <w:divBdr>
        <w:top w:val="none" w:sz="0" w:space="0" w:color="auto"/>
        <w:left w:val="none" w:sz="0" w:space="0" w:color="auto"/>
        <w:bottom w:val="none" w:sz="0" w:space="0" w:color="auto"/>
        <w:right w:val="none" w:sz="0" w:space="0" w:color="auto"/>
      </w:divBdr>
    </w:div>
    <w:div w:id="111943597">
      <w:bodyDiv w:val="1"/>
      <w:marLeft w:val="0"/>
      <w:marRight w:val="0"/>
      <w:marTop w:val="0"/>
      <w:marBottom w:val="0"/>
      <w:divBdr>
        <w:top w:val="none" w:sz="0" w:space="0" w:color="auto"/>
        <w:left w:val="none" w:sz="0" w:space="0" w:color="auto"/>
        <w:bottom w:val="none" w:sz="0" w:space="0" w:color="auto"/>
        <w:right w:val="none" w:sz="0" w:space="0" w:color="auto"/>
      </w:divBdr>
    </w:div>
    <w:div w:id="292291660">
      <w:bodyDiv w:val="1"/>
      <w:marLeft w:val="0"/>
      <w:marRight w:val="0"/>
      <w:marTop w:val="0"/>
      <w:marBottom w:val="0"/>
      <w:divBdr>
        <w:top w:val="none" w:sz="0" w:space="0" w:color="auto"/>
        <w:left w:val="none" w:sz="0" w:space="0" w:color="auto"/>
        <w:bottom w:val="none" w:sz="0" w:space="0" w:color="auto"/>
        <w:right w:val="none" w:sz="0" w:space="0" w:color="auto"/>
      </w:divBdr>
    </w:div>
    <w:div w:id="366685117">
      <w:bodyDiv w:val="1"/>
      <w:marLeft w:val="0"/>
      <w:marRight w:val="0"/>
      <w:marTop w:val="0"/>
      <w:marBottom w:val="0"/>
      <w:divBdr>
        <w:top w:val="none" w:sz="0" w:space="0" w:color="auto"/>
        <w:left w:val="none" w:sz="0" w:space="0" w:color="auto"/>
        <w:bottom w:val="none" w:sz="0" w:space="0" w:color="auto"/>
        <w:right w:val="none" w:sz="0" w:space="0" w:color="auto"/>
      </w:divBdr>
    </w:div>
    <w:div w:id="367607499">
      <w:bodyDiv w:val="1"/>
      <w:marLeft w:val="0"/>
      <w:marRight w:val="0"/>
      <w:marTop w:val="0"/>
      <w:marBottom w:val="0"/>
      <w:divBdr>
        <w:top w:val="none" w:sz="0" w:space="0" w:color="auto"/>
        <w:left w:val="none" w:sz="0" w:space="0" w:color="auto"/>
        <w:bottom w:val="none" w:sz="0" w:space="0" w:color="auto"/>
        <w:right w:val="none" w:sz="0" w:space="0" w:color="auto"/>
      </w:divBdr>
    </w:div>
    <w:div w:id="446004099">
      <w:bodyDiv w:val="1"/>
      <w:marLeft w:val="0"/>
      <w:marRight w:val="0"/>
      <w:marTop w:val="0"/>
      <w:marBottom w:val="0"/>
      <w:divBdr>
        <w:top w:val="none" w:sz="0" w:space="0" w:color="auto"/>
        <w:left w:val="none" w:sz="0" w:space="0" w:color="auto"/>
        <w:bottom w:val="none" w:sz="0" w:space="0" w:color="auto"/>
        <w:right w:val="none" w:sz="0" w:space="0" w:color="auto"/>
      </w:divBdr>
    </w:div>
    <w:div w:id="499080489">
      <w:bodyDiv w:val="1"/>
      <w:marLeft w:val="0"/>
      <w:marRight w:val="0"/>
      <w:marTop w:val="0"/>
      <w:marBottom w:val="0"/>
      <w:divBdr>
        <w:top w:val="none" w:sz="0" w:space="0" w:color="auto"/>
        <w:left w:val="none" w:sz="0" w:space="0" w:color="auto"/>
        <w:bottom w:val="none" w:sz="0" w:space="0" w:color="auto"/>
        <w:right w:val="none" w:sz="0" w:space="0" w:color="auto"/>
      </w:divBdr>
    </w:div>
    <w:div w:id="529415429">
      <w:bodyDiv w:val="1"/>
      <w:marLeft w:val="0"/>
      <w:marRight w:val="0"/>
      <w:marTop w:val="0"/>
      <w:marBottom w:val="0"/>
      <w:divBdr>
        <w:top w:val="none" w:sz="0" w:space="0" w:color="auto"/>
        <w:left w:val="none" w:sz="0" w:space="0" w:color="auto"/>
        <w:bottom w:val="none" w:sz="0" w:space="0" w:color="auto"/>
        <w:right w:val="none" w:sz="0" w:space="0" w:color="auto"/>
      </w:divBdr>
    </w:div>
    <w:div w:id="569195107">
      <w:bodyDiv w:val="1"/>
      <w:marLeft w:val="0"/>
      <w:marRight w:val="0"/>
      <w:marTop w:val="0"/>
      <w:marBottom w:val="0"/>
      <w:divBdr>
        <w:top w:val="none" w:sz="0" w:space="0" w:color="auto"/>
        <w:left w:val="none" w:sz="0" w:space="0" w:color="auto"/>
        <w:bottom w:val="none" w:sz="0" w:space="0" w:color="auto"/>
        <w:right w:val="none" w:sz="0" w:space="0" w:color="auto"/>
      </w:divBdr>
    </w:div>
    <w:div w:id="575168353">
      <w:bodyDiv w:val="1"/>
      <w:marLeft w:val="0"/>
      <w:marRight w:val="0"/>
      <w:marTop w:val="0"/>
      <w:marBottom w:val="0"/>
      <w:divBdr>
        <w:top w:val="none" w:sz="0" w:space="0" w:color="auto"/>
        <w:left w:val="none" w:sz="0" w:space="0" w:color="auto"/>
        <w:bottom w:val="none" w:sz="0" w:space="0" w:color="auto"/>
        <w:right w:val="none" w:sz="0" w:space="0" w:color="auto"/>
      </w:divBdr>
    </w:div>
    <w:div w:id="609974826">
      <w:bodyDiv w:val="1"/>
      <w:marLeft w:val="0"/>
      <w:marRight w:val="0"/>
      <w:marTop w:val="0"/>
      <w:marBottom w:val="0"/>
      <w:divBdr>
        <w:top w:val="none" w:sz="0" w:space="0" w:color="auto"/>
        <w:left w:val="none" w:sz="0" w:space="0" w:color="auto"/>
        <w:bottom w:val="none" w:sz="0" w:space="0" w:color="auto"/>
        <w:right w:val="none" w:sz="0" w:space="0" w:color="auto"/>
      </w:divBdr>
    </w:div>
    <w:div w:id="666514481">
      <w:bodyDiv w:val="1"/>
      <w:marLeft w:val="0"/>
      <w:marRight w:val="0"/>
      <w:marTop w:val="0"/>
      <w:marBottom w:val="0"/>
      <w:divBdr>
        <w:top w:val="none" w:sz="0" w:space="0" w:color="auto"/>
        <w:left w:val="none" w:sz="0" w:space="0" w:color="auto"/>
        <w:bottom w:val="none" w:sz="0" w:space="0" w:color="auto"/>
        <w:right w:val="none" w:sz="0" w:space="0" w:color="auto"/>
      </w:divBdr>
    </w:div>
    <w:div w:id="688336553">
      <w:bodyDiv w:val="1"/>
      <w:marLeft w:val="0"/>
      <w:marRight w:val="0"/>
      <w:marTop w:val="0"/>
      <w:marBottom w:val="0"/>
      <w:divBdr>
        <w:top w:val="none" w:sz="0" w:space="0" w:color="auto"/>
        <w:left w:val="none" w:sz="0" w:space="0" w:color="auto"/>
        <w:bottom w:val="none" w:sz="0" w:space="0" w:color="auto"/>
        <w:right w:val="none" w:sz="0" w:space="0" w:color="auto"/>
      </w:divBdr>
    </w:div>
    <w:div w:id="768427433">
      <w:bodyDiv w:val="1"/>
      <w:marLeft w:val="0"/>
      <w:marRight w:val="0"/>
      <w:marTop w:val="0"/>
      <w:marBottom w:val="0"/>
      <w:divBdr>
        <w:top w:val="none" w:sz="0" w:space="0" w:color="auto"/>
        <w:left w:val="none" w:sz="0" w:space="0" w:color="auto"/>
        <w:bottom w:val="none" w:sz="0" w:space="0" w:color="auto"/>
        <w:right w:val="none" w:sz="0" w:space="0" w:color="auto"/>
      </w:divBdr>
      <w:divsChild>
        <w:div w:id="502360986">
          <w:marLeft w:val="0"/>
          <w:marRight w:val="0"/>
          <w:marTop w:val="0"/>
          <w:marBottom w:val="0"/>
          <w:divBdr>
            <w:top w:val="none" w:sz="0" w:space="0" w:color="auto"/>
            <w:left w:val="none" w:sz="0" w:space="0" w:color="auto"/>
            <w:bottom w:val="none" w:sz="0" w:space="0" w:color="auto"/>
            <w:right w:val="none" w:sz="0" w:space="0" w:color="auto"/>
          </w:divBdr>
        </w:div>
      </w:divsChild>
    </w:div>
    <w:div w:id="889732653">
      <w:bodyDiv w:val="1"/>
      <w:marLeft w:val="0"/>
      <w:marRight w:val="0"/>
      <w:marTop w:val="0"/>
      <w:marBottom w:val="0"/>
      <w:divBdr>
        <w:top w:val="none" w:sz="0" w:space="0" w:color="auto"/>
        <w:left w:val="none" w:sz="0" w:space="0" w:color="auto"/>
        <w:bottom w:val="none" w:sz="0" w:space="0" w:color="auto"/>
        <w:right w:val="none" w:sz="0" w:space="0" w:color="auto"/>
      </w:divBdr>
    </w:div>
    <w:div w:id="970135999">
      <w:bodyDiv w:val="1"/>
      <w:marLeft w:val="0"/>
      <w:marRight w:val="0"/>
      <w:marTop w:val="0"/>
      <w:marBottom w:val="0"/>
      <w:divBdr>
        <w:top w:val="none" w:sz="0" w:space="0" w:color="auto"/>
        <w:left w:val="none" w:sz="0" w:space="0" w:color="auto"/>
        <w:bottom w:val="none" w:sz="0" w:space="0" w:color="auto"/>
        <w:right w:val="none" w:sz="0" w:space="0" w:color="auto"/>
      </w:divBdr>
    </w:div>
    <w:div w:id="1090854004">
      <w:bodyDiv w:val="1"/>
      <w:marLeft w:val="0"/>
      <w:marRight w:val="0"/>
      <w:marTop w:val="0"/>
      <w:marBottom w:val="0"/>
      <w:divBdr>
        <w:top w:val="none" w:sz="0" w:space="0" w:color="auto"/>
        <w:left w:val="none" w:sz="0" w:space="0" w:color="auto"/>
        <w:bottom w:val="none" w:sz="0" w:space="0" w:color="auto"/>
        <w:right w:val="none" w:sz="0" w:space="0" w:color="auto"/>
      </w:divBdr>
    </w:div>
    <w:div w:id="1155293176">
      <w:bodyDiv w:val="1"/>
      <w:marLeft w:val="0"/>
      <w:marRight w:val="0"/>
      <w:marTop w:val="0"/>
      <w:marBottom w:val="0"/>
      <w:divBdr>
        <w:top w:val="none" w:sz="0" w:space="0" w:color="auto"/>
        <w:left w:val="none" w:sz="0" w:space="0" w:color="auto"/>
        <w:bottom w:val="none" w:sz="0" w:space="0" w:color="auto"/>
        <w:right w:val="none" w:sz="0" w:space="0" w:color="auto"/>
      </w:divBdr>
    </w:div>
    <w:div w:id="1167868172">
      <w:bodyDiv w:val="1"/>
      <w:marLeft w:val="0"/>
      <w:marRight w:val="0"/>
      <w:marTop w:val="0"/>
      <w:marBottom w:val="0"/>
      <w:divBdr>
        <w:top w:val="none" w:sz="0" w:space="0" w:color="auto"/>
        <w:left w:val="none" w:sz="0" w:space="0" w:color="auto"/>
        <w:bottom w:val="none" w:sz="0" w:space="0" w:color="auto"/>
        <w:right w:val="none" w:sz="0" w:space="0" w:color="auto"/>
      </w:divBdr>
    </w:div>
    <w:div w:id="1174294962">
      <w:bodyDiv w:val="1"/>
      <w:marLeft w:val="0"/>
      <w:marRight w:val="0"/>
      <w:marTop w:val="0"/>
      <w:marBottom w:val="0"/>
      <w:divBdr>
        <w:top w:val="none" w:sz="0" w:space="0" w:color="auto"/>
        <w:left w:val="none" w:sz="0" w:space="0" w:color="auto"/>
        <w:bottom w:val="none" w:sz="0" w:space="0" w:color="auto"/>
        <w:right w:val="none" w:sz="0" w:space="0" w:color="auto"/>
      </w:divBdr>
    </w:div>
    <w:div w:id="1247693595">
      <w:bodyDiv w:val="1"/>
      <w:marLeft w:val="0"/>
      <w:marRight w:val="0"/>
      <w:marTop w:val="0"/>
      <w:marBottom w:val="0"/>
      <w:divBdr>
        <w:top w:val="none" w:sz="0" w:space="0" w:color="auto"/>
        <w:left w:val="none" w:sz="0" w:space="0" w:color="auto"/>
        <w:bottom w:val="none" w:sz="0" w:space="0" w:color="auto"/>
        <w:right w:val="none" w:sz="0" w:space="0" w:color="auto"/>
      </w:divBdr>
    </w:div>
    <w:div w:id="1282880922">
      <w:bodyDiv w:val="1"/>
      <w:marLeft w:val="0"/>
      <w:marRight w:val="0"/>
      <w:marTop w:val="0"/>
      <w:marBottom w:val="0"/>
      <w:divBdr>
        <w:top w:val="none" w:sz="0" w:space="0" w:color="auto"/>
        <w:left w:val="none" w:sz="0" w:space="0" w:color="auto"/>
        <w:bottom w:val="none" w:sz="0" w:space="0" w:color="auto"/>
        <w:right w:val="none" w:sz="0" w:space="0" w:color="auto"/>
      </w:divBdr>
    </w:div>
    <w:div w:id="1332757340">
      <w:bodyDiv w:val="1"/>
      <w:marLeft w:val="0"/>
      <w:marRight w:val="0"/>
      <w:marTop w:val="0"/>
      <w:marBottom w:val="0"/>
      <w:divBdr>
        <w:top w:val="none" w:sz="0" w:space="0" w:color="auto"/>
        <w:left w:val="none" w:sz="0" w:space="0" w:color="auto"/>
        <w:bottom w:val="none" w:sz="0" w:space="0" w:color="auto"/>
        <w:right w:val="none" w:sz="0" w:space="0" w:color="auto"/>
      </w:divBdr>
    </w:div>
    <w:div w:id="1334987526">
      <w:bodyDiv w:val="1"/>
      <w:marLeft w:val="0"/>
      <w:marRight w:val="0"/>
      <w:marTop w:val="0"/>
      <w:marBottom w:val="0"/>
      <w:divBdr>
        <w:top w:val="none" w:sz="0" w:space="0" w:color="auto"/>
        <w:left w:val="none" w:sz="0" w:space="0" w:color="auto"/>
        <w:bottom w:val="none" w:sz="0" w:space="0" w:color="auto"/>
        <w:right w:val="none" w:sz="0" w:space="0" w:color="auto"/>
      </w:divBdr>
    </w:div>
    <w:div w:id="1442645614">
      <w:bodyDiv w:val="1"/>
      <w:marLeft w:val="0"/>
      <w:marRight w:val="0"/>
      <w:marTop w:val="0"/>
      <w:marBottom w:val="0"/>
      <w:divBdr>
        <w:top w:val="none" w:sz="0" w:space="0" w:color="auto"/>
        <w:left w:val="none" w:sz="0" w:space="0" w:color="auto"/>
        <w:bottom w:val="none" w:sz="0" w:space="0" w:color="auto"/>
        <w:right w:val="none" w:sz="0" w:space="0" w:color="auto"/>
      </w:divBdr>
    </w:div>
    <w:div w:id="1640497984">
      <w:bodyDiv w:val="1"/>
      <w:marLeft w:val="0"/>
      <w:marRight w:val="0"/>
      <w:marTop w:val="0"/>
      <w:marBottom w:val="0"/>
      <w:divBdr>
        <w:top w:val="none" w:sz="0" w:space="0" w:color="auto"/>
        <w:left w:val="none" w:sz="0" w:space="0" w:color="auto"/>
        <w:bottom w:val="none" w:sz="0" w:space="0" w:color="auto"/>
        <w:right w:val="none" w:sz="0" w:space="0" w:color="auto"/>
      </w:divBdr>
    </w:div>
    <w:div w:id="1642225919">
      <w:bodyDiv w:val="1"/>
      <w:marLeft w:val="0"/>
      <w:marRight w:val="0"/>
      <w:marTop w:val="0"/>
      <w:marBottom w:val="0"/>
      <w:divBdr>
        <w:top w:val="none" w:sz="0" w:space="0" w:color="auto"/>
        <w:left w:val="none" w:sz="0" w:space="0" w:color="auto"/>
        <w:bottom w:val="none" w:sz="0" w:space="0" w:color="auto"/>
        <w:right w:val="none" w:sz="0" w:space="0" w:color="auto"/>
      </w:divBdr>
    </w:div>
    <w:div w:id="1730609824">
      <w:bodyDiv w:val="1"/>
      <w:marLeft w:val="0"/>
      <w:marRight w:val="0"/>
      <w:marTop w:val="0"/>
      <w:marBottom w:val="0"/>
      <w:divBdr>
        <w:top w:val="none" w:sz="0" w:space="0" w:color="auto"/>
        <w:left w:val="none" w:sz="0" w:space="0" w:color="auto"/>
        <w:bottom w:val="none" w:sz="0" w:space="0" w:color="auto"/>
        <w:right w:val="none" w:sz="0" w:space="0" w:color="auto"/>
      </w:divBdr>
    </w:div>
    <w:div w:id="1828934000">
      <w:bodyDiv w:val="1"/>
      <w:marLeft w:val="0"/>
      <w:marRight w:val="0"/>
      <w:marTop w:val="0"/>
      <w:marBottom w:val="0"/>
      <w:divBdr>
        <w:top w:val="none" w:sz="0" w:space="0" w:color="auto"/>
        <w:left w:val="none" w:sz="0" w:space="0" w:color="auto"/>
        <w:bottom w:val="none" w:sz="0" w:space="0" w:color="auto"/>
        <w:right w:val="none" w:sz="0" w:space="0" w:color="auto"/>
      </w:divBdr>
    </w:div>
    <w:div w:id="1973517629">
      <w:bodyDiv w:val="1"/>
      <w:marLeft w:val="0"/>
      <w:marRight w:val="0"/>
      <w:marTop w:val="0"/>
      <w:marBottom w:val="0"/>
      <w:divBdr>
        <w:top w:val="none" w:sz="0" w:space="0" w:color="auto"/>
        <w:left w:val="none" w:sz="0" w:space="0" w:color="auto"/>
        <w:bottom w:val="none" w:sz="0" w:space="0" w:color="auto"/>
        <w:right w:val="none" w:sz="0" w:space="0" w:color="auto"/>
      </w:divBdr>
    </w:div>
    <w:div w:id="1996568103">
      <w:bodyDiv w:val="1"/>
      <w:marLeft w:val="0"/>
      <w:marRight w:val="0"/>
      <w:marTop w:val="0"/>
      <w:marBottom w:val="0"/>
      <w:divBdr>
        <w:top w:val="none" w:sz="0" w:space="0" w:color="auto"/>
        <w:left w:val="none" w:sz="0" w:space="0" w:color="auto"/>
        <w:bottom w:val="none" w:sz="0" w:space="0" w:color="auto"/>
        <w:right w:val="none" w:sz="0" w:space="0" w:color="auto"/>
      </w:divBdr>
    </w:div>
    <w:div w:id="2010013124">
      <w:bodyDiv w:val="1"/>
      <w:marLeft w:val="0"/>
      <w:marRight w:val="0"/>
      <w:marTop w:val="0"/>
      <w:marBottom w:val="0"/>
      <w:divBdr>
        <w:top w:val="none" w:sz="0" w:space="0" w:color="auto"/>
        <w:left w:val="none" w:sz="0" w:space="0" w:color="auto"/>
        <w:bottom w:val="none" w:sz="0" w:space="0" w:color="auto"/>
        <w:right w:val="none" w:sz="0" w:space="0" w:color="auto"/>
      </w:divBdr>
    </w:div>
    <w:div w:id="2101218116">
      <w:bodyDiv w:val="1"/>
      <w:marLeft w:val="0"/>
      <w:marRight w:val="0"/>
      <w:marTop w:val="0"/>
      <w:marBottom w:val="0"/>
      <w:divBdr>
        <w:top w:val="none" w:sz="0" w:space="0" w:color="auto"/>
        <w:left w:val="none" w:sz="0" w:space="0" w:color="auto"/>
        <w:bottom w:val="none" w:sz="0" w:space="0" w:color="auto"/>
        <w:right w:val="none" w:sz="0" w:space="0" w:color="auto"/>
      </w:divBdr>
    </w:div>
    <w:div w:id="21122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ourceforge.net/projects/ifcexporter/files/2014/"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buildingsmart-tech.org/specifications/bcf-releases/bcf-intro"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knowledge.autodesk.com/support/revit-products/downloads/caas/downloads/content/revit-2014-update-release-1.html" TargetMode="External"/><Relationship Id="rId25" Type="http://schemas.openxmlformats.org/officeDocument/2006/relationships/image" Target="media/image5.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knowledge.autodesk.com/support/revit-products/downloads/caas/downloads/content/revit-2014-update-release-2.html" TargetMode="External"/><Relationship Id="rId20" Type="http://schemas.openxmlformats.org/officeDocument/2006/relationships/hyperlink" Target="http://sourceforge.net/projects/ifcexporter/files/2015/"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jira.arup.com"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hyperlink" Target="http://sourceforge.net/projects/ifcexporter/files/2014%20UI/"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icrosoft.com/net"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ASE Brand Colors">
      <a:dk1>
        <a:srgbClr val="211D18"/>
      </a:dk1>
      <a:lt1>
        <a:sysClr val="window" lastClr="FFFFFF"/>
      </a:lt1>
      <a:dk2>
        <a:srgbClr val="211D18"/>
      </a:dk2>
      <a:lt2>
        <a:srgbClr val="E7E6E6"/>
      </a:lt2>
      <a:accent1>
        <a:srgbClr val="00A2E1"/>
      </a:accent1>
      <a:accent2>
        <a:srgbClr val="ED6E00"/>
      </a:accent2>
      <a:accent3>
        <a:srgbClr val="595959"/>
      </a:accent3>
      <a:accent4>
        <a:srgbClr val="CE2029"/>
      </a:accent4>
      <a:accent5>
        <a:srgbClr val="8C3573"/>
      </a:accent5>
      <a:accent6>
        <a:srgbClr val="7391C8"/>
      </a:accent6>
      <a:hlink>
        <a:srgbClr val="00A2E1"/>
      </a:hlink>
      <a:folHlink>
        <a:srgbClr val="8C3573"/>
      </a:folHlink>
    </a:clrScheme>
    <a:fontScheme name="CASE Heading + Body (merriweather)">
      <a:majorFont>
        <a:latin typeface="Merriweather"/>
        <a:ea typeface=""/>
        <a:cs typeface=""/>
      </a:majorFont>
      <a:minorFont>
        <a:latin typeface="Merriweather"/>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69C44-3057-436F-8730-EFC5DEC04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19</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dc:creator>
  <cp:keywords/>
  <dc:description/>
  <cp:lastModifiedBy>Matteo Cominetti</cp:lastModifiedBy>
  <cp:revision>10</cp:revision>
  <cp:lastPrinted>2014-06-10T19:06:00Z</cp:lastPrinted>
  <dcterms:created xsi:type="dcterms:W3CDTF">2014-06-11T15:32:00Z</dcterms:created>
  <dcterms:modified xsi:type="dcterms:W3CDTF">2014-11-13T15:14:00Z</dcterms:modified>
  <cp:category/>
</cp:coreProperties>
</file>