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51EA7" w14:textId="77777777" w:rsidR="00992918" w:rsidRPr="001409AA" w:rsidRDefault="00992918" w:rsidP="009B182E">
      <w:pPr>
        <w:spacing w:line="480" w:lineRule="auto"/>
        <w:ind w:firstLine="720"/>
        <w:rPr>
          <w:rFonts w:ascii="Times New Roman" w:hAnsi="Times New Roman" w:cs="Times New Roman"/>
        </w:rPr>
      </w:pPr>
      <w:r w:rsidRPr="00992918">
        <w:rPr>
          <w:rFonts w:ascii="Times New Roman" w:hAnsi="Times New Roman" w:cs="Times New Roman"/>
        </w:rPr>
        <w:t xml:space="preserve">A game's experience is greatly influenced by its scripting and gameplay mechanisms. By controlling movement, AI, and player action reactions, scripting guarantees dynamic engagement. How players interact with the game environment is determined by game mechanics including resource management, puzzles, and combat systems. </w:t>
      </w:r>
      <w:r w:rsidRPr="001409AA">
        <w:rPr>
          <w:rFonts w:ascii="Times New Roman" w:hAnsi="Times New Roman" w:cs="Times New Roman"/>
        </w:rPr>
        <w:t>All</w:t>
      </w:r>
      <w:r w:rsidRPr="00992918">
        <w:rPr>
          <w:rFonts w:ascii="Times New Roman" w:hAnsi="Times New Roman" w:cs="Times New Roman"/>
        </w:rPr>
        <w:t xml:space="preserve"> these factors work together to affect how fun, difficult, and engaging the game is.</w:t>
      </w:r>
    </w:p>
    <w:p w14:paraId="7AC170A2" w14:textId="0FE57BF0" w:rsidR="00992918" w:rsidRPr="001409AA" w:rsidRDefault="00992918" w:rsidP="009B182E">
      <w:pPr>
        <w:spacing w:line="480" w:lineRule="auto"/>
        <w:ind w:firstLine="360"/>
        <w:rPr>
          <w:rFonts w:ascii="Times New Roman" w:hAnsi="Times New Roman" w:cs="Times New Roman"/>
          <w:b/>
          <w:bCs/>
        </w:rPr>
      </w:pPr>
      <w:r w:rsidRPr="00992918">
        <w:rPr>
          <w:rFonts w:ascii="Times New Roman" w:hAnsi="Times New Roman" w:cs="Times New Roman"/>
        </w:rPr>
        <w:t>It is crucial to strike a balance between playability and complexity. While a game with too simple mechanics might not be interesting, one with too complicated mechanisms might turn people off. The goal is to provide complexity and difficulty without becoming overpowering to the player.</w:t>
      </w:r>
      <w:r w:rsidRPr="00992918">
        <w:rPr>
          <w:rFonts w:ascii="Times New Roman" w:hAnsi="Times New Roman" w:cs="Times New Roman"/>
        </w:rPr>
        <w:br/>
      </w:r>
      <w:r w:rsidRPr="001409AA">
        <w:rPr>
          <w:rFonts w:ascii="Times New Roman" w:hAnsi="Times New Roman" w:cs="Times New Roman"/>
          <w:b/>
          <w:bCs/>
          <w:sz w:val="28"/>
          <w:szCs w:val="28"/>
        </w:rPr>
        <w:t>Adjustments in my Projects</w:t>
      </w:r>
    </w:p>
    <w:p w14:paraId="3FB369AE" w14:textId="01FD8B96" w:rsidR="00992918" w:rsidRPr="001409AA" w:rsidRDefault="00992918" w:rsidP="00992918">
      <w:pPr>
        <w:pStyle w:val="ListParagraph"/>
        <w:numPr>
          <w:ilvl w:val="0"/>
          <w:numId w:val="1"/>
        </w:numPr>
        <w:spacing w:line="480" w:lineRule="auto"/>
        <w:rPr>
          <w:rFonts w:ascii="Times New Roman" w:hAnsi="Times New Roman" w:cs="Times New Roman"/>
          <w:b/>
          <w:bCs/>
        </w:rPr>
      </w:pPr>
      <w:r w:rsidRPr="001409AA">
        <w:rPr>
          <w:rFonts w:ascii="Times New Roman" w:hAnsi="Times New Roman" w:cs="Times New Roman"/>
          <w:b/>
          <w:bCs/>
        </w:rPr>
        <w:t>Adjustments in 2D platformer game</w:t>
      </w:r>
    </w:p>
    <w:p w14:paraId="5ADE6FC3" w14:textId="77777777" w:rsidR="00992918" w:rsidRPr="001409AA" w:rsidRDefault="00992918" w:rsidP="00992918">
      <w:pPr>
        <w:pStyle w:val="ListParagraph"/>
        <w:spacing w:after="0" w:line="480" w:lineRule="auto"/>
        <w:rPr>
          <w:rFonts w:ascii="Times New Roman" w:eastAsia="Times New Roman" w:hAnsi="Times New Roman" w:cs="Times New Roman"/>
          <w:kern w:val="0"/>
          <w14:ligatures w14:val="none"/>
        </w:rPr>
      </w:pPr>
      <w:r w:rsidRPr="001409AA">
        <w:rPr>
          <w:rFonts w:ascii="Times New Roman" w:eastAsia="Times New Roman" w:hAnsi="Times New Roman" w:cs="Times New Roman"/>
          <w:kern w:val="0"/>
          <w14:ligatures w14:val="none"/>
        </w:rPr>
        <w:t>Initially, the opponent spawning method brought far too many enemies at once, overwhelming players and making survival very difficult. To remedy this, the spawn rate was steadily increased over time, and difficulty was scaled based on the player's performance. This allowed for a more fluid progression in which players could adapt to increased problems without becoming dissatisfied, leading in longer gameplay sessions and higher engagement.</w:t>
      </w:r>
    </w:p>
    <w:p w14:paraId="18482180" w14:textId="77777777" w:rsidR="00992918" w:rsidRPr="001409AA" w:rsidRDefault="00992918" w:rsidP="00992918">
      <w:pPr>
        <w:pStyle w:val="ListParagraph"/>
        <w:spacing w:after="0" w:line="480" w:lineRule="auto"/>
        <w:rPr>
          <w:rFonts w:ascii="Times New Roman" w:eastAsia="Times New Roman" w:hAnsi="Times New Roman" w:cs="Times New Roman"/>
          <w:kern w:val="0"/>
          <w14:ligatures w14:val="none"/>
        </w:rPr>
      </w:pPr>
    </w:p>
    <w:p w14:paraId="4FF29555" w14:textId="50049774" w:rsidR="00992918" w:rsidRPr="001409AA" w:rsidRDefault="00992918" w:rsidP="00992918">
      <w:pPr>
        <w:pStyle w:val="ListParagraph"/>
        <w:numPr>
          <w:ilvl w:val="0"/>
          <w:numId w:val="1"/>
        </w:numPr>
        <w:spacing w:after="0" w:line="480" w:lineRule="auto"/>
        <w:rPr>
          <w:rFonts w:ascii="Times New Roman" w:eastAsia="Times New Roman" w:hAnsi="Times New Roman" w:cs="Times New Roman"/>
          <w:kern w:val="0"/>
          <w14:ligatures w14:val="none"/>
        </w:rPr>
      </w:pPr>
      <w:r w:rsidRPr="001409AA">
        <w:rPr>
          <w:rFonts w:ascii="Times New Roman" w:eastAsia="Times New Roman" w:hAnsi="Times New Roman" w:cs="Times New Roman"/>
          <w:b/>
          <w:bCs/>
          <w:kern w:val="0"/>
          <w14:ligatures w14:val="none"/>
        </w:rPr>
        <w:t>Adjustments in 3D shooter game</w:t>
      </w:r>
    </w:p>
    <w:p w14:paraId="6F75E0A3" w14:textId="77777777" w:rsidR="00992918" w:rsidRPr="001409AA" w:rsidRDefault="00992918" w:rsidP="00992918">
      <w:pPr>
        <w:pStyle w:val="ListParagraph"/>
        <w:spacing w:after="240" w:line="480" w:lineRule="auto"/>
        <w:rPr>
          <w:rFonts w:ascii="Times New Roman" w:eastAsia="Times New Roman" w:hAnsi="Times New Roman" w:cs="Times New Roman"/>
          <w:kern w:val="0"/>
          <w14:ligatures w14:val="none"/>
        </w:rPr>
      </w:pPr>
      <w:r w:rsidRPr="001409AA">
        <w:rPr>
          <w:rFonts w:ascii="Times New Roman" w:eastAsia="Times New Roman" w:hAnsi="Times New Roman" w:cs="Times New Roman"/>
          <w:kern w:val="0"/>
          <w14:ligatures w14:val="none"/>
        </w:rPr>
        <w:t xml:space="preserve">The fireball weapon system, which depended heavily on particle effects, initially had performance concerns and made targeting difficult for players. The system became more efficient and user-friendly as the </w:t>
      </w:r>
      <w:r w:rsidRPr="001409AA">
        <w:rPr>
          <w:rFonts w:ascii="Times New Roman" w:eastAsia="Times New Roman" w:hAnsi="Times New Roman" w:cs="Times New Roman"/>
          <w:kern w:val="0"/>
          <w14:ligatures w14:val="none"/>
        </w:rPr>
        <w:t>number</w:t>
      </w:r>
      <w:r w:rsidRPr="001409AA">
        <w:rPr>
          <w:rFonts w:ascii="Times New Roman" w:eastAsia="Times New Roman" w:hAnsi="Times New Roman" w:cs="Times New Roman"/>
          <w:kern w:val="0"/>
          <w14:ligatures w14:val="none"/>
        </w:rPr>
        <w:t xml:space="preserve"> of emitted particles was reduced, textures were optimized, and an aim-assist feature was included. These changes enhanced performance </w:t>
      </w:r>
      <w:r w:rsidRPr="001409AA">
        <w:rPr>
          <w:rFonts w:ascii="Times New Roman" w:eastAsia="Times New Roman" w:hAnsi="Times New Roman" w:cs="Times New Roman"/>
          <w:kern w:val="0"/>
          <w14:ligatures w14:val="none"/>
        </w:rPr>
        <w:lastRenderedPageBreak/>
        <w:t>while increasing accuracy and enjoyment with the weapon, dramatically raising the overall fighting experience.</w:t>
      </w:r>
    </w:p>
    <w:p w14:paraId="4459F3B7" w14:textId="77777777" w:rsidR="00753777" w:rsidRPr="001409AA" w:rsidRDefault="00992918" w:rsidP="00753777">
      <w:pPr>
        <w:spacing w:after="240" w:line="480" w:lineRule="auto"/>
        <w:ind w:firstLine="720"/>
        <w:rPr>
          <w:rFonts w:ascii="Times New Roman" w:eastAsia="Times New Roman" w:hAnsi="Times New Roman" w:cs="Times New Roman"/>
          <w:kern w:val="0"/>
          <w14:ligatures w14:val="none"/>
        </w:rPr>
      </w:pPr>
      <w:r w:rsidRPr="00992918">
        <w:rPr>
          <w:rFonts w:ascii="Times New Roman" w:eastAsia="Times New Roman" w:hAnsi="Times New Roman" w:cs="Times New Roman"/>
          <w:kern w:val="0"/>
          <w14:ligatures w14:val="none"/>
        </w:rPr>
        <w:t xml:space="preserve">These changes improved the game's main mechanics, resulting in a better balance of complexity and accessibility. Players were able to learn and adapt to mechanics at an appropriate rate, resulting in a more interesting and fulfilling experience. Balancing intricacy and playability </w:t>
      </w:r>
      <w:r w:rsidR="00753777" w:rsidRPr="001409AA">
        <w:rPr>
          <w:rFonts w:ascii="Times New Roman" w:eastAsia="Times New Roman" w:hAnsi="Times New Roman" w:cs="Times New Roman"/>
          <w:kern w:val="0"/>
          <w14:ligatures w14:val="none"/>
        </w:rPr>
        <w:t>ensure</w:t>
      </w:r>
      <w:r w:rsidRPr="00992918">
        <w:rPr>
          <w:rFonts w:ascii="Times New Roman" w:eastAsia="Times New Roman" w:hAnsi="Times New Roman" w:cs="Times New Roman"/>
          <w:kern w:val="0"/>
          <w14:ligatures w14:val="none"/>
        </w:rPr>
        <w:t xml:space="preserve"> that the game remains accessible while providing depth and rewarding expertise.</w:t>
      </w:r>
    </w:p>
    <w:p w14:paraId="53A6AEA4" w14:textId="77777777" w:rsidR="00753777" w:rsidRPr="001409AA" w:rsidRDefault="00753777" w:rsidP="00753777">
      <w:pPr>
        <w:spacing w:after="240" w:line="480" w:lineRule="auto"/>
        <w:rPr>
          <w:rFonts w:ascii="Times New Roman" w:eastAsia="Times New Roman" w:hAnsi="Times New Roman" w:cs="Times New Roman"/>
          <w:kern w:val="0"/>
          <w14:ligatures w14:val="none"/>
        </w:rPr>
      </w:pPr>
    </w:p>
    <w:p w14:paraId="15D2CB91" w14:textId="77777777" w:rsidR="00753777" w:rsidRPr="001409AA" w:rsidRDefault="00753777" w:rsidP="00753777">
      <w:pPr>
        <w:spacing w:after="240" w:line="480" w:lineRule="auto"/>
        <w:rPr>
          <w:rFonts w:ascii="Times New Roman" w:eastAsia="Times New Roman" w:hAnsi="Times New Roman" w:cs="Times New Roman"/>
          <w:b/>
          <w:bCs/>
          <w:kern w:val="0"/>
          <w14:ligatures w14:val="none"/>
        </w:rPr>
      </w:pPr>
      <w:r w:rsidRPr="001409AA">
        <w:rPr>
          <w:rFonts w:ascii="Times New Roman" w:eastAsia="Times New Roman" w:hAnsi="Times New Roman" w:cs="Times New Roman"/>
          <w:b/>
          <w:bCs/>
          <w:kern w:val="0"/>
          <w14:ligatures w14:val="none"/>
        </w:rPr>
        <w:t>References</w:t>
      </w:r>
    </w:p>
    <w:p w14:paraId="7D5D9E5F" w14:textId="179A4967" w:rsidR="00ED67BE" w:rsidRPr="001409AA" w:rsidRDefault="00ED67BE" w:rsidP="00753777">
      <w:pPr>
        <w:spacing w:after="240" w:line="480" w:lineRule="auto"/>
        <w:rPr>
          <w:rFonts w:ascii="Times New Roman" w:eastAsia="Times New Roman" w:hAnsi="Times New Roman" w:cs="Times New Roman"/>
          <w:kern w:val="0"/>
          <w14:ligatures w14:val="none"/>
        </w:rPr>
      </w:pPr>
      <w:r w:rsidRPr="00ED67BE">
        <w:rPr>
          <w:rFonts w:ascii="Times New Roman" w:eastAsia="Times New Roman" w:hAnsi="Times New Roman" w:cs="Times New Roman"/>
          <w:kern w:val="0"/>
          <w14:ligatures w14:val="none"/>
        </w:rPr>
        <w:t xml:space="preserve">Deterding, S., Dixon, D., Khaled, R., &amp; Nacke, L. (2011). From game design elements to </w:t>
      </w:r>
      <w:proofErr w:type="spellStart"/>
      <w:r w:rsidRPr="00ED67BE">
        <w:rPr>
          <w:rFonts w:ascii="Times New Roman" w:eastAsia="Times New Roman" w:hAnsi="Times New Roman" w:cs="Times New Roman"/>
          <w:kern w:val="0"/>
          <w14:ligatures w14:val="none"/>
        </w:rPr>
        <w:t>gamefulness</w:t>
      </w:r>
      <w:proofErr w:type="spellEnd"/>
      <w:r w:rsidRPr="00ED67BE">
        <w:rPr>
          <w:rFonts w:ascii="Times New Roman" w:eastAsia="Times New Roman" w:hAnsi="Times New Roman" w:cs="Times New Roman"/>
          <w:kern w:val="0"/>
          <w14:ligatures w14:val="none"/>
        </w:rPr>
        <w:t xml:space="preserve">. </w:t>
      </w:r>
      <w:proofErr w:type="spellStart"/>
      <w:r w:rsidRPr="00ED67BE">
        <w:rPr>
          <w:rFonts w:ascii="Times New Roman" w:eastAsia="Times New Roman" w:hAnsi="Times New Roman" w:cs="Times New Roman"/>
          <w:i/>
          <w:iCs/>
          <w:kern w:val="0"/>
          <w14:ligatures w14:val="none"/>
        </w:rPr>
        <w:t>MindTrek</w:t>
      </w:r>
      <w:proofErr w:type="spellEnd"/>
      <w:r w:rsidRPr="00ED67BE">
        <w:rPr>
          <w:rFonts w:ascii="Times New Roman" w:eastAsia="Times New Roman" w:hAnsi="Times New Roman" w:cs="Times New Roman"/>
          <w:i/>
          <w:iCs/>
          <w:kern w:val="0"/>
          <w14:ligatures w14:val="none"/>
        </w:rPr>
        <w:t xml:space="preserve"> ’11: Academic </w:t>
      </w:r>
      <w:proofErr w:type="spellStart"/>
      <w:r w:rsidRPr="00ED67BE">
        <w:rPr>
          <w:rFonts w:ascii="Times New Roman" w:eastAsia="Times New Roman" w:hAnsi="Times New Roman" w:cs="Times New Roman"/>
          <w:i/>
          <w:iCs/>
          <w:kern w:val="0"/>
          <w14:ligatures w14:val="none"/>
        </w:rPr>
        <w:t>MindTrek</w:t>
      </w:r>
      <w:proofErr w:type="spellEnd"/>
      <w:r w:rsidRPr="00ED67BE">
        <w:rPr>
          <w:rFonts w:ascii="Times New Roman" w:eastAsia="Times New Roman" w:hAnsi="Times New Roman" w:cs="Times New Roman"/>
          <w:i/>
          <w:iCs/>
          <w:kern w:val="0"/>
          <w14:ligatures w14:val="none"/>
        </w:rPr>
        <w:t xml:space="preserve"> 2011</w:t>
      </w:r>
      <w:r w:rsidRPr="00ED67BE">
        <w:rPr>
          <w:rFonts w:ascii="Times New Roman" w:eastAsia="Times New Roman" w:hAnsi="Times New Roman" w:cs="Times New Roman"/>
          <w:kern w:val="0"/>
          <w14:ligatures w14:val="none"/>
        </w:rPr>
        <w:t xml:space="preserve">, 9–15. </w:t>
      </w:r>
      <w:hyperlink r:id="rId5" w:history="1">
        <w:r w:rsidRPr="00ED67BE">
          <w:rPr>
            <w:rStyle w:val="Hyperlink"/>
            <w:rFonts w:ascii="Times New Roman" w:eastAsia="Times New Roman" w:hAnsi="Times New Roman" w:cs="Times New Roman"/>
            <w:kern w:val="0"/>
            <w14:ligatures w14:val="none"/>
          </w:rPr>
          <w:t>https://doi.org/10.1145/2181037.2181040</w:t>
        </w:r>
      </w:hyperlink>
      <w:r w:rsidRPr="001409AA">
        <w:rPr>
          <w:rFonts w:ascii="Times New Roman" w:eastAsia="Times New Roman" w:hAnsi="Times New Roman" w:cs="Times New Roman"/>
          <w:kern w:val="0"/>
          <w14:ligatures w14:val="none"/>
        </w:rPr>
        <w:t xml:space="preserve"> </w:t>
      </w:r>
    </w:p>
    <w:p w14:paraId="490E79B2" w14:textId="0F123A63" w:rsidR="00753777" w:rsidRPr="001409AA" w:rsidRDefault="00753777" w:rsidP="00753777">
      <w:pPr>
        <w:spacing w:after="240" w:line="480" w:lineRule="auto"/>
        <w:rPr>
          <w:rFonts w:ascii="Times New Roman" w:eastAsia="Times New Roman" w:hAnsi="Times New Roman" w:cs="Times New Roman"/>
          <w:kern w:val="0"/>
          <w14:ligatures w14:val="none"/>
        </w:rPr>
      </w:pPr>
      <w:r w:rsidRPr="00753777">
        <w:rPr>
          <w:rFonts w:ascii="Times New Roman" w:eastAsia="Times New Roman" w:hAnsi="Times New Roman" w:cs="Times New Roman"/>
          <w:kern w:val="0"/>
          <w14:ligatures w14:val="none"/>
        </w:rPr>
        <w:t xml:space="preserve">Salen, K., &amp; Zimmerman, E. (2003). </w:t>
      </w:r>
      <w:r w:rsidRPr="00753777">
        <w:rPr>
          <w:rFonts w:ascii="Times New Roman" w:eastAsia="Times New Roman" w:hAnsi="Times New Roman" w:cs="Times New Roman"/>
          <w:i/>
          <w:iCs/>
          <w:kern w:val="0"/>
          <w14:ligatures w14:val="none"/>
        </w:rPr>
        <w:t>Rules of Play: Game Design Fundamentals</w:t>
      </w:r>
      <w:r w:rsidRPr="00753777">
        <w:rPr>
          <w:rFonts w:ascii="Times New Roman" w:eastAsia="Times New Roman" w:hAnsi="Times New Roman" w:cs="Times New Roman"/>
          <w:kern w:val="0"/>
          <w14:ligatures w14:val="none"/>
        </w:rPr>
        <w:t xml:space="preserve">. </w:t>
      </w:r>
      <w:hyperlink r:id="rId6" w:history="1">
        <w:r w:rsidRPr="00753777">
          <w:rPr>
            <w:rStyle w:val="Hyperlink"/>
            <w:rFonts w:ascii="Times New Roman" w:eastAsia="Times New Roman" w:hAnsi="Times New Roman" w:cs="Times New Roman"/>
            <w:kern w:val="0"/>
            <w14:ligatures w14:val="none"/>
          </w:rPr>
          <w:t>http://ci.nii.ac.jp/ncid/BA63865022</w:t>
        </w:r>
      </w:hyperlink>
      <w:r w:rsidRPr="001409AA">
        <w:rPr>
          <w:rFonts w:ascii="Times New Roman" w:eastAsia="Times New Roman" w:hAnsi="Times New Roman" w:cs="Times New Roman"/>
          <w:kern w:val="0"/>
          <w14:ligatures w14:val="none"/>
        </w:rPr>
        <w:t xml:space="preserve"> </w:t>
      </w:r>
    </w:p>
    <w:p w14:paraId="1F719D74" w14:textId="77777777" w:rsidR="00753777" w:rsidRPr="00753777" w:rsidRDefault="00753777" w:rsidP="00753777">
      <w:pPr>
        <w:spacing w:after="240" w:line="480" w:lineRule="auto"/>
        <w:rPr>
          <w:rFonts w:ascii="Times New Roman" w:eastAsia="Times New Roman" w:hAnsi="Times New Roman" w:cs="Times New Roman"/>
          <w:kern w:val="0"/>
          <w14:ligatures w14:val="none"/>
        </w:rPr>
      </w:pPr>
    </w:p>
    <w:p w14:paraId="25E1D117" w14:textId="65C370FF" w:rsidR="00992918" w:rsidRPr="00992918" w:rsidRDefault="00992918" w:rsidP="00753777">
      <w:pPr>
        <w:spacing w:after="240" w:line="480" w:lineRule="auto"/>
        <w:rPr>
          <w:rFonts w:ascii="Times New Roman" w:eastAsia="Times New Roman" w:hAnsi="Times New Roman" w:cs="Times New Roman"/>
          <w:kern w:val="0"/>
          <w14:ligatures w14:val="none"/>
        </w:rPr>
      </w:pPr>
      <w:r w:rsidRPr="00992918">
        <w:rPr>
          <w:rFonts w:ascii="Times New Roman" w:eastAsia="Times New Roman" w:hAnsi="Times New Roman" w:cs="Times New Roman"/>
          <w:kern w:val="0"/>
          <w14:ligatures w14:val="none"/>
        </w:rPr>
        <w:br/>
      </w:r>
      <w:r w:rsidRPr="00992918">
        <w:rPr>
          <w:rFonts w:ascii="Times New Roman" w:eastAsia="Times New Roman" w:hAnsi="Times New Roman" w:cs="Times New Roman"/>
          <w:kern w:val="0"/>
          <w14:ligatures w14:val="none"/>
        </w:rPr>
        <w:br/>
      </w:r>
    </w:p>
    <w:p w14:paraId="5F114812" w14:textId="07E8223B" w:rsidR="00992918" w:rsidRPr="001409AA" w:rsidRDefault="00992918" w:rsidP="00992918">
      <w:pPr>
        <w:spacing w:after="240" w:line="480" w:lineRule="auto"/>
        <w:rPr>
          <w:rFonts w:ascii="Times New Roman" w:eastAsia="Times New Roman" w:hAnsi="Times New Roman" w:cs="Times New Roman"/>
          <w:kern w:val="0"/>
          <w14:ligatures w14:val="none"/>
        </w:rPr>
      </w:pPr>
      <w:r w:rsidRPr="001409AA">
        <w:rPr>
          <w:rFonts w:ascii="Times New Roman" w:eastAsia="Times New Roman" w:hAnsi="Times New Roman" w:cs="Times New Roman"/>
          <w:kern w:val="0"/>
          <w14:ligatures w14:val="none"/>
        </w:rPr>
        <w:br/>
      </w:r>
    </w:p>
    <w:p w14:paraId="51B7D059" w14:textId="77777777" w:rsidR="00992918" w:rsidRPr="001409AA" w:rsidRDefault="00992918" w:rsidP="00992918">
      <w:pPr>
        <w:pStyle w:val="ListParagraph"/>
        <w:spacing w:after="0" w:line="480" w:lineRule="auto"/>
        <w:rPr>
          <w:rFonts w:ascii="Times New Roman" w:eastAsia="Times New Roman" w:hAnsi="Times New Roman" w:cs="Times New Roman"/>
          <w:kern w:val="0"/>
          <w14:ligatures w14:val="none"/>
        </w:rPr>
      </w:pPr>
    </w:p>
    <w:p w14:paraId="508AE1E5" w14:textId="77777777" w:rsidR="00992918" w:rsidRPr="001409AA" w:rsidRDefault="00992918" w:rsidP="00992918">
      <w:pPr>
        <w:pStyle w:val="ListParagraph"/>
        <w:spacing w:line="480" w:lineRule="auto"/>
        <w:rPr>
          <w:rFonts w:ascii="Times New Roman" w:hAnsi="Times New Roman" w:cs="Times New Roman"/>
          <w:b/>
          <w:bCs/>
        </w:rPr>
      </w:pPr>
    </w:p>
    <w:p w14:paraId="0601EB8F" w14:textId="5D27C682" w:rsidR="00992918" w:rsidRPr="00992918" w:rsidRDefault="00992918" w:rsidP="00992918">
      <w:pPr>
        <w:spacing w:line="480" w:lineRule="auto"/>
        <w:rPr>
          <w:rFonts w:ascii="Times New Roman" w:hAnsi="Times New Roman" w:cs="Times New Roman"/>
        </w:rPr>
      </w:pPr>
      <w:r w:rsidRPr="00992918">
        <w:rPr>
          <w:rFonts w:ascii="Times New Roman" w:hAnsi="Times New Roman" w:cs="Times New Roman"/>
        </w:rPr>
        <w:br/>
      </w:r>
    </w:p>
    <w:p w14:paraId="345882AD" w14:textId="77777777" w:rsidR="00497EC6" w:rsidRPr="001409AA" w:rsidRDefault="00497EC6" w:rsidP="00992918">
      <w:pPr>
        <w:spacing w:line="480" w:lineRule="auto"/>
      </w:pPr>
    </w:p>
    <w:sectPr w:rsidR="00497EC6" w:rsidRPr="0014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BF6CBC"/>
    <w:multiLevelType w:val="hybridMultilevel"/>
    <w:tmpl w:val="B7884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419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C6"/>
    <w:rsid w:val="000B6345"/>
    <w:rsid w:val="001409AA"/>
    <w:rsid w:val="00497EC6"/>
    <w:rsid w:val="00753777"/>
    <w:rsid w:val="00992918"/>
    <w:rsid w:val="009B182E"/>
    <w:rsid w:val="00ED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6EB0"/>
  <w15:chartTrackingRefBased/>
  <w15:docId w15:val="{2D92ED55-C0C7-4A3D-A3A2-0D0C7497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EC6"/>
    <w:rPr>
      <w:rFonts w:eastAsiaTheme="majorEastAsia" w:cstheme="majorBidi"/>
      <w:color w:val="272727" w:themeColor="text1" w:themeTint="D8"/>
    </w:rPr>
  </w:style>
  <w:style w:type="paragraph" w:styleId="Title">
    <w:name w:val="Title"/>
    <w:basedOn w:val="Normal"/>
    <w:next w:val="Normal"/>
    <w:link w:val="TitleChar"/>
    <w:uiPriority w:val="10"/>
    <w:qFormat/>
    <w:rsid w:val="00497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EC6"/>
    <w:pPr>
      <w:spacing w:before="160"/>
      <w:jc w:val="center"/>
    </w:pPr>
    <w:rPr>
      <w:i/>
      <w:iCs/>
      <w:color w:val="404040" w:themeColor="text1" w:themeTint="BF"/>
    </w:rPr>
  </w:style>
  <w:style w:type="character" w:customStyle="1" w:styleId="QuoteChar">
    <w:name w:val="Quote Char"/>
    <w:basedOn w:val="DefaultParagraphFont"/>
    <w:link w:val="Quote"/>
    <w:uiPriority w:val="29"/>
    <w:rsid w:val="00497EC6"/>
    <w:rPr>
      <w:i/>
      <w:iCs/>
      <w:color w:val="404040" w:themeColor="text1" w:themeTint="BF"/>
    </w:rPr>
  </w:style>
  <w:style w:type="paragraph" w:styleId="ListParagraph">
    <w:name w:val="List Paragraph"/>
    <w:basedOn w:val="Normal"/>
    <w:uiPriority w:val="34"/>
    <w:qFormat/>
    <w:rsid w:val="00497EC6"/>
    <w:pPr>
      <w:ind w:left="720"/>
      <w:contextualSpacing/>
    </w:pPr>
  </w:style>
  <w:style w:type="character" w:styleId="IntenseEmphasis">
    <w:name w:val="Intense Emphasis"/>
    <w:basedOn w:val="DefaultParagraphFont"/>
    <w:uiPriority w:val="21"/>
    <w:qFormat/>
    <w:rsid w:val="00497EC6"/>
    <w:rPr>
      <w:i/>
      <w:iCs/>
      <w:color w:val="0F4761" w:themeColor="accent1" w:themeShade="BF"/>
    </w:rPr>
  </w:style>
  <w:style w:type="paragraph" w:styleId="IntenseQuote">
    <w:name w:val="Intense Quote"/>
    <w:basedOn w:val="Normal"/>
    <w:next w:val="Normal"/>
    <w:link w:val="IntenseQuoteChar"/>
    <w:uiPriority w:val="30"/>
    <w:qFormat/>
    <w:rsid w:val="00497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EC6"/>
    <w:rPr>
      <w:i/>
      <w:iCs/>
      <w:color w:val="0F4761" w:themeColor="accent1" w:themeShade="BF"/>
    </w:rPr>
  </w:style>
  <w:style w:type="character" w:styleId="IntenseReference">
    <w:name w:val="Intense Reference"/>
    <w:basedOn w:val="DefaultParagraphFont"/>
    <w:uiPriority w:val="32"/>
    <w:qFormat/>
    <w:rsid w:val="00497EC6"/>
    <w:rPr>
      <w:b/>
      <w:bCs/>
      <w:smallCaps/>
      <w:color w:val="0F4761" w:themeColor="accent1" w:themeShade="BF"/>
      <w:spacing w:val="5"/>
    </w:rPr>
  </w:style>
  <w:style w:type="character" w:styleId="Hyperlink">
    <w:name w:val="Hyperlink"/>
    <w:basedOn w:val="DefaultParagraphFont"/>
    <w:uiPriority w:val="99"/>
    <w:unhideWhenUsed/>
    <w:rsid w:val="00753777"/>
    <w:rPr>
      <w:color w:val="467886" w:themeColor="hyperlink"/>
      <w:u w:val="single"/>
    </w:rPr>
  </w:style>
  <w:style w:type="character" w:styleId="UnresolvedMention">
    <w:name w:val="Unresolved Mention"/>
    <w:basedOn w:val="DefaultParagraphFont"/>
    <w:uiPriority w:val="99"/>
    <w:semiHidden/>
    <w:unhideWhenUsed/>
    <w:rsid w:val="00753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059">
      <w:bodyDiv w:val="1"/>
      <w:marLeft w:val="0"/>
      <w:marRight w:val="0"/>
      <w:marTop w:val="0"/>
      <w:marBottom w:val="0"/>
      <w:divBdr>
        <w:top w:val="none" w:sz="0" w:space="0" w:color="auto"/>
        <w:left w:val="none" w:sz="0" w:space="0" w:color="auto"/>
        <w:bottom w:val="none" w:sz="0" w:space="0" w:color="auto"/>
        <w:right w:val="none" w:sz="0" w:space="0" w:color="auto"/>
      </w:divBdr>
      <w:divsChild>
        <w:div w:id="336661728">
          <w:marLeft w:val="-720"/>
          <w:marRight w:val="0"/>
          <w:marTop w:val="0"/>
          <w:marBottom w:val="0"/>
          <w:divBdr>
            <w:top w:val="none" w:sz="0" w:space="0" w:color="auto"/>
            <w:left w:val="none" w:sz="0" w:space="0" w:color="auto"/>
            <w:bottom w:val="none" w:sz="0" w:space="0" w:color="auto"/>
            <w:right w:val="none" w:sz="0" w:space="0" w:color="auto"/>
          </w:divBdr>
        </w:div>
      </w:divsChild>
    </w:div>
    <w:div w:id="47648896">
      <w:bodyDiv w:val="1"/>
      <w:marLeft w:val="0"/>
      <w:marRight w:val="0"/>
      <w:marTop w:val="0"/>
      <w:marBottom w:val="0"/>
      <w:divBdr>
        <w:top w:val="none" w:sz="0" w:space="0" w:color="auto"/>
        <w:left w:val="none" w:sz="0" w:space="0" w:color="auto"/>
        <w:bottom w:val="none" w:sz="0" w:space="0" w:color="auto"/>
        <w:right w:val="none" w:sz="0" w:space="0" w:color="auto"/>
      </w:divBdr>
    </w:div>
    <w:div w:id="144392763">
      <w:bodyDiv w:val="1"/>
      <w:marLeft w:val="0"/>
      <w:marRight w:val="0"/>
      <w:marTop w:val="0"/>
      <w:marBottom w:val="0"/>
      <w:divBdr>
        <w:top w:val="none" w:sz="0" w:space="0" w:color="auto"/>
        <w:left w:val="none" w:sz="0" w:space="0" w:color="auto"/>
        <w:bottom w:val="none" w:sz="0" w:space="0" w:color="auto"/>
        <w:right w:val="none" w:sz="0" w:space="0" w:color="auto"/>
      </w:divBdr>
    </w:div>
    <w:div w:id="292633804">
      <w:bodyDiv w:val="1"/>
      <w:marLeft w:val="0"/>
      <w:marRight w:val="0"/>
      <w:marTop w:val="0"/>
      <w:marBottom w:val="0"/>
      <w:divBdr>
        <w:top w:val="none" w:sz="0" w:space="0" w:color="auto"/>
        <w:left w:val="none" w:sz="0" w:space="0" w:color="auto"/>
        <w:bottom w:val="none" w:sz="0" w:space="0" w:color="auto"/>
        <w:right w:val="none" w:sz="0" w:space="0" w:color="auto"/>
      </w:divBdr>
    </w:div>
    <w:div w:id="529072987">
      <w:bodyDiv w:val="1"/>
      <w:marLeft w:val="0"/>
      <w:marRight w:val="0"/>
      <w:marTop w:val="0"/>
      <w:marBottom w:val="0"/>
      <w:divBdr>
        <w:top w:val="none" w:sz="0" w:space="0" w:color="auto"/>
        <w:left w:val="none" w:sz="0" w:space="0" w:color="auto"/>
        <w:bottom w:val="none" w:sz="0" w:space="0" w:color="auto"/>
        <w:right w:val="none" w:sz="0" w:space="0" w:color="auto"/>
      </w:divBdr>
    </w:div>
    <w:div w:id="1240748017">
      <w:bodyDiv w:val="1"/>
      <w:marLeft w:val="0"/>
      <w:marRight w:val="0"/>
      <w:marTop w:val="0"/>
      <w:marBottom w:val="0"/>
      <w:divBdr>
        <w:top w:val="none" w:sz="0" w:space="0" w:color="auto"/>
        <w:left w:val="none" w:sz="0" w:space="0" w:color="auto"/>
        <w:bottom w:val="none" w:sz="0" w:space="0" w:color="auto"/>
        <w:right w:val="none" w:sz="0" w:space="0" w:color="auto"/>
      </w:divBdr>
    </w:div>
    <w:div w:id="1420365571">
      <w:bodyDiv w:val="1"/>
      <w:marLeft w:val="0"/>
      <w:marRight w:val="0"/>
      <w:marTop w:val="0"/>
      <w:marBottom w:val="0"/>
      <w:divBdr>
        <w:top w:val="none" w:sz="0" w:space="0" w:color="auto"/>
        <w:left w:val="none" w:sz="0" w:space="0" w:color="auto"/>
        <w:bottom w:val="none" w:sz="0" w:space="0" w:color="auto"/>
        <w:right w:val="none" w:sz="0" w:space="0" w:color="auto"/>
      </w:divBdr>
      <w:divsChild>
        <w:div w:id="1803688380">
          <w:marLeft w:val="-720"/>
          <w:marRight w:val="0"/>
          <w:marTop w:val="0"/>
          <w:marBottom w:val="0"/>
          <w:divBdr>
            <w:top w:val="none" w:sz="0" w:space="0" w:color="auto"/>
            <w:left w:val="none" w:sz="0" w:space="0" w:color="auto"/>
            <w:bottom w:val="none" w:sz="0" w:space="0" w:color="auto"/>
            <w:right w:val="none" w:sz="0" w:space="0" w:color="auto"/>
          </w:divBdr>
        </w:div>
      </w:divsChild>
    </w:div>
    <w:div w:id="1429276506">
      <w:bodyDiv w:val="1"/>
      <w:marLeft w:val="0"/>
      <w:marRight w:val="0"/>
      <w:marTop w:val="0"/>
      <w:marBottom w:val="0"/>
      <w:divBdr>
        <w:top w:val="none" w:sz="0" w:space="0" w:color="auto"/>
        <w:left w:val="none" w:sz="0" w:space="0" w:color="auto"/>
        <w:bottom w:val="none" w:sz="0" w:space="0" w:color="auto"/>
        <w:right w:val="none" w:sz="0" w:space="0" w:color="auto"/>
      </w:divBdr>
    </w:div>
    <w:div w:id="1455557439">
      <w:bodyDiv w:val="1"/>
      <w:marLeft w:val="0"/>
      <w:marRight w:val="0"/>
      <w:marTop w:val="0"/>
      <w:marBottom w:val="0"/>
      <w:divBdr>
        <w:top w:val="none" w:sz="0" w:space="0" w:color="auto"/>
        <w:left w:val="none" w:sz="0" w:space="0" w:color="auto"/>
        <w:bottom w:val="none" w:sz="0" w:space="0" w:color="auto"/>
        <w:right w:val="none" w:sz="0" w:space="0" w:color="auto"/>
      </w:divBdr>
      <w:divsChild>
        <w:div w:id="1177385611">
          <w:marLeft w:val="-720"/>
          <w:marRight w:val="0"/>
          <w:marTop w:val="0"/>
          <w:marBottom w:val="0"/>
          <w:divBdr>
            <w:top w:val="none" w:sz="0" w:space="0" w:color="auto"/>
            <w:left w:val="none" w:sz="0" w:space="0" w:color="auto"/>
            <w:bottom w:val="none" w:sz="0" w:space="0" w:color="auto"/>
            <w:right w:val="none" w:sz="0" w:space="0" w:color="auto"/>
          </w:divBdr>
        </w:div>
      </w:divsChild>
    </w:div>
    <w:div w:id="1499996821">
      <w:bodyDiv w:val="1"/>
      <w:marLeft w:val="0"/>
      <w:marRight w:val="0"/>
      <w:marTop w:val="0"/>
      <w:marBottom w:val="0"/>
      <w:divBdr>
        <w:top w:val="none" w:sz="0" w:space="0" w:color="auto"/>
        <w:left w:val="none" w:sz="0" w:space="0" w:color="auto"/>
        <w:bottom w:val="none" w:sz="0" w:space="0" w:color="auto"/>
        <w:right w:val="none" w:sz="0" w:space="0" w:color="auto"/>
      </w:divBdr>
    </w:div>
    <w:div w:id="1596983965">
      <w:bodyDiv w:val="1"/>
      <w:marLeft w:val="0"/>
      <w:marRight w:val="0"/>
      <w:marTop w:val="0"/>
      <w:marBottom w:val="0"/>
      <w:divBdr>
        <w:top w:val="none" w:sz="0" w:space="0" w:color="auto"/>
        <w:left w:val="none" w:sz="0" w:space="0" w:color="auto"/>
        <w:bottom w:val="none" w:sz="0" w:space="0" w:color="auto"/>
        <w:right w:val="none" w:sz="0" w:space="0" w:color="auto"/>
      </w:divBdr>
    </w:div>
    <w:div w:id="2128308524">
      <w:bodyDiv w:val="1"/>
      <w:marLeft w:val="0"/>
      <w:marRight w:val="0"/>
      <w:marTop w:val="0"/>
      <w:marBottom w:val="0"/>
      <w:divBdr>
        <w:top w:val="none" w:sz="0" w:space="0" w:color="auto"/>
        <w:left w:val="none" w:sz="0" w:space="0" w:color="auto"/>
        <w:bottom w:val="none" w:sz="0" w:space="0" w:color="auto"/>
        <w:right w:val="none" w:sz="0" w:space="0" w:color="auto"/>
      </w:divBdr>
      <w:divsChild>
        <w:div w:id="7774080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nii.ac.jp/ncid/BA63865022" TargetMode="External"/><Relationship Id="rId5" Type="http://schemas.openxmlformats.org/officeDocument/2006/relationships/hyperlink" Target="https://doi.org/10.1145/2181037.21810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2024-11-30T06:29:00Z</dcterms:created>
  <dcterms:modified xsi:type="dcterms:W3CDTF">2024-11-30T06:41:00Z</dcterms:modified>
</cp:coreProperties>
</file>