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Keep the array sorted inorder to find the floor and ceil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Finding ceil:(smallest element greater than or equal to x)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x &gt; arr[-1], ceil is undefined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Traverse the array until arr[i] &lt; x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Ceil = arr[i]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Floor(</w:t>
      </w:r>
      <w:r w:rsidDel="00000000" w:rsidR="00000000" w:rsidRPr="00000000">
        <w:rPr>
          <w:rtl w:val="0"/>
        </w:rPr>
        <w:t xml:space="preserve">largest element which is smaller than or equal to </w:t>
      </w:r>
      <w:r w:rsidDel="00000000" w:rsidR="00000000" w:rsidRPr="00000000">
        <w:rPr>
          <w:b w:val="1"/>
          <w:rtl w:val="0"/>
        </w:rPr>
        <w:t xml:space="preserve">X)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x &lt; arr[0], floor is undefined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Traverse until arr[i] &lt;= x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Floor = arr[i-1]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arr = sorted(arr)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# find floor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x &lt; arr[0]: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floor = -1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traverse until arr[i] &lt;= x, once not true, breaks, so return i-1 which denotes greatest element smaller than or equal to 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i &lt; n and arr[i] &lt;= x: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i+=1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floor = arr[i-1]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# find ceil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 x &gt; arr[-1]: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ceil = -1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i&lt;n and arr[i] &lt; x: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i+=1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ceil = arr[i]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return [floor,ceil]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