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0" w:firstLine="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Approach 1: Brute Force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Check for every subarray by reversing it.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If the array becomes sorted for any subarray being reversed, return true.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0e101a"/>
          <w:rtl w:val="0"/>
        </w:rPr>
        <w:t xml:space="preserve">If no such subarray 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e101a"/>
          <w:sz w:val="26"/>
          <w:szCs w:val="26"/>
        </w:rPr>
      </w:pPr>
      <w:bookmarkStart w:colFirst="0" w:colLast="0" w:name="_acqh4tug8bsw" w:id="0"/>
      <w:bookmarkEnd w:id="0"/>
      <w:r w:rsidDel="00000000" w:rsidR="00000000" w:rsidRPr="00000000">
        <w:rPr>
          <w:b w:val="1"/>
          <w:color w:val="0e101a"/>
          <w:sz w:val="26"/>
          <w:szCs w:val="26"/>
          <w:rtl w:val="0"/>
        </w:rPr>
        <w:t xml:space="preserve">Pseudocode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i = 0 to 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For j = 0 to i: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reverse the subarray arr[i:j]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if the array becomes sorted: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no such subarray exist: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return false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generate reversed array (reverse i to j)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rev_arr = arr[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:i] + arr[i:j][::-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+ arr[j:]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flag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reversed array sorted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,n):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rev_arr[k] &lt; rev_arr[k-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flag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flag: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Approach 2: Optimized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known that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Iterate the array from start until mismatched found, call this front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[1,2,3,5,4] here front = 3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Iterate backwards until mismatch found, call this back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[1,2,3,5,4] here back = 4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Iterate from back to front and check if array is sorted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front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sorted_arr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(arr)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,n):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arr[i] != sorted_arr[i]: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front = i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front not updated, array already sorted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front: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(n,-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arr[i] != sorted_arr[i]: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back = i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array between front and back sorted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(back, front,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arr[i] &gt; arr[i-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