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6DB" w:rsidRPr="00A13B3E" w:rsidRDefault="001D7DD4">
      <w:pPr>
        <w:rPr>
          <w:rFonts w:ascii="Arial" w:hAnsi="Arial" w:cs="Arial"/>
          <w:color w:val="373A3C"/>
          <w:sz w:val="36"/>
          <w:szCs w:val="51"/>
          <w:u w:val="single"/>
          <w:shd w:val="clear" w:color="auto" w:fill="FAFAFA"/>
        </w:rPr>
      </w:pPr>
      <w:r>
        <w:rPr>
          <w:rFonts w:ascii="Arial" w:hAnsi="Arial" w:cs="Arial"/>
          <w:color w:val="00B050"/>
          <w:sz w:val="36"/>
          <w:szCs w:val="51"/>
          <w:u w:val="single"/>
          <w:shd w:val="clear" w:color="auto" w:fill="FAFAFA"/>
        </w:rPr>
        <w:t>Data</w:t>
      </w:r>
      <w:r w:rsidR="008C0033" w:rsidRPr="00A13B3E">
        <w:rPr>
          <w:rFonts w:ascii="Arial" w:hAnsi="Arial" w:cs="Arial"/>
          <w:color w:val="373A3C"/>
          <w:sz w:val="36"/>
          <w:szCs w:val="51"/>
          <w:u w:val="single"/>
          <w:shd w:val="clear" w:color="auto" w:fill="FAFAFA"/>
        </w:rPr>
        <w:t>:</w:t>
      </w:r>
    </w:p>
    <w:p w:rsidR="00A13B3E" w:rsidRDefault="009E42A4" w:rsidP="009E42A4">
      <w:p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ab/>
        <w:t>Based in the nature of problem we will use segmentation and clustering algorithm to cluster similar kind of neighborhood. We will need few specific data from customer to have insight of their neighborhood.</w:t>
      </w:r>
    </w:p>
    <w:p w:rsidR="009E42A4" w:rsidRDefault="009E42A4" w:rsidP="009E42A4">
      <w:pPr>
        <w:pStyle w:val="ListParagraph"/>
        <w:numPr>
          <w:ilvl w:val="0"/>
          <w:numId w:val="1"/>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Customer neighborhood name</w:t>
      </w:r>
    </w:p>
    <w:p w:rsidR="009E42A4" w:rsidRDefault="009E42A4" w:rsidP="009E42A4">
      <w:pPr>
        <w:pStyle w:val="ListParagraph"/>
        <w:numPr>
          <w:ilvl w:val="0"/>
          <w:numId w:val="1"/>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Customer Pin code</w:t>
      </w:r>
    </w:p>
    <w:p w:rsidR="009E42A4" w:rsidRDefault="009E42A4" w:rsidP="009E42A4">
      <w:pPr>
        <w:pStyle w:val="ListParagraph"/>
        <w:numPr>
          <w:ilvl w:val="0"/>
          <w:numId w:val="1"/>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Current Customer city</w:t>
      </w:r>
    </w:p>
    <w:p w:rsidR="009E42A4" w:rsidRDefault="009E42A4" w:rsidP="009E42A4">
      <w:pPr>
        <w:pStyle w:val="ListParagraph"/>
        <w:numPr>
          <w:ilvl w:val="0"/>
          <w:numId w:val="1"/>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Relocation city name</w:t>
      </w:r>
    </w:p>
    <w:p w:rsidR="009E42A4" w:rsidRPr="009E42A4" w:rsidRDefault="009E42A4" w:rsidP="009E42A4">
      <w:pPr>
        <w:ind w:left="360"/>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 xml:space="preserve">If customer is relocating within a city, we will not include that </w:t>
      </w:r>
      <w:r w:rsidR="00450A18">
        <w:rPr>
          <w:rFonts w:ascii="Arial" w:hAnsi="Arial" w:cs="Arial"/>
          <w:color w:val="373A3C"/>
          <w:sz w:val="24"/>
          <w:szCs w:val="51"/>
          <w:shd w:val="clear" w:color="auto" w:fill="FAFAFA"/>
        </w:rPr>
        <w:t>customer as</w:t>
      </w:r>
      <w:r>
        <w:rPr>
          <w:rFonts w:ascii="Arial" w:hAnsi="Arial" w:cs="Arial"/>
          <w:color w:val="373A3C"/>
          <w:sz w:val="24"/>
          <w:szCs w:val="51"/>
          <w:shd w:val="clear" w:color="auto" w:fill="FAFAFA"/>
        </w:rPr>
        <w:t xml:space="preserve"> they have better insight of their city and can suggest themselves better one.</w:t>
      </w:r>
    </w:p>
    <w:p w:rsidR="00450A18" w:rsidRDefault="009E42A4" w:rsidP="009E42A4">
      <w:p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These customer data will be collected from customer requirement form.</w:t>
      </w:r>
    </w:p>
    <w:p w:rsidR="00450A18" w:rsidRDefault="00450A18" w:rsidP="009E42A4">
      <w:p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ab/>
        <w:t>Later we will use government open data source to import pin code and neighborhood names of relocating city. We will import the data from csv file downloaded from below government database.</w:t>
      </w:r>
    </w:p>
    <w:p w:rsidR="00450A18" w:rsidRDefault="00450A18" w:rsidP="009E42A4">
      <w:pPr>
        <w:jc w:val="both"/>
        <w:rPr>
          <w:rStyle w:val="Hyperlink"/>
          <w:rFonts w:ascii="Arial" w:hAnsi="Arial" w:cs="Arial"/>
          <w:sz w:val="24"/>
          <w:szCs w:val="51"/>
          <w:shd w:val="clear" w:color="auto" w:fill="FAFAFA"/>
        </w:rPr>
      </w:pPr>
      <w:r>
        <w:rPr>
          <w:rFonts w:ascii="Arial" w:hAnsi="Arial" w:cs="Arial"/>
          <w:color w:val="373A3C"/>
          <w:sz w:val="24"/>
          <w:szCs w:val="51"/>
          <w:shd w:val="clear" w:color="auto" w:fill="FAFAFA"/>
        </w:rPr>
        <w:tab/>
      </w:r>
      <w:hyperlink r:id="rId7" w:history="1">
        <w:r w:rsidRPr="00450A18">
          <w:rPr>
            <w:rStyle w:val="Hyperlink"/>
            <w:rFonts w:ascii="Arial" w:hAnsi="Arial" w:cs="Arial"/>
            <w:sz w:val="24"/>
            <w:szCs w:val="51"/>
            <w:shd w:val="clear" w:color="auto" w:fill="FAFAFA"/>
          </w:rPr>
          <w:t>India postal code</w:t>
        </w:r>
      </w:hyperlink>
      <w:r>
        <w:rPr>
          <w:rFonts w:ascii="Arial" w:hAnsi="Arial" w:cs="Arial"/>
          <w:color w:val="373A3C"/>
          <w:sz w:val="24"/>
          <w:szCs w:val="51"/>
          <w:shd w:val="clear" w:color="auto" w:fill="FAFAFA"/>
        </w:rPr>
        <w:t xml:space="preserve"> :</w:t>
      </w:r>
      <w:r w:rsidRPr="00450A18">
        <w:t xml:space="preserve"> </w:t>
      </w:r>
      <w:hyperlink r:id="rId8" w:history="1">
        <w:r w:rsidRPr="00D96535">
          <w:rPr>
            <w:rStyle w:val="Hyperlink"/>
            <w:rFonts w:ascii="Arial" w:hAnsi="Arial" w:cs="Arial"/>
            <w:sz w:val="24"/>
            <w:szCs w:val="51"/>
            <w:shd w:val="clear" w:color="auto" w:fill="FAFAFA"/>
          </w:rPr>
          <w:t>https://data.gov.in/resources/all-india-pincode-directory</w:t>
        </w:r>
      </w:hyperlink>
    </w:p>
    <w:p w:rsidR="00373FDB" w:rsidRPr="0076429D" w:rsidRDefault="0076429D" w:rsidP="009E42A4">
      <w:p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 xml:space="preserve">A </w:t>
      </w:r>
      <w:r w:rsidRPr="0076429D">
        <w:rPr>
          <w:rFonts w:ascii="Arial" w:hAnsi="Arial" w:cs="Arial"/>
          <w:color w:val="373A3C"/>
          <w:sz w:val="24"/>
          <w:szCs w:val="51"/>
          <w:shd w:val="clear" w:color="auto" w:fill="FAFAFA"/>
        </w:rPr>
        <w:t>sample</w:t>
      </w:r>
      <w:r w:rsidR="00373FDB" w:rsidRPr="0076429D">
        <w:rPr>
          <w:rFonts w:ascii="Arial" w:hAnsi="Arial" w:cs="Arial"/>
          <w:color w:val="373A3C"/>
          <w:sz w:val="24"/>
          <w:szCs w:val="51"/>
          <w:shd w:val="clear" w:color="auto" w:fill="FAFAFA"/>
        </w:rPr>
        <w:t xml:space="preserve"> of data </w:t>
      </w:r>
      <w:r w:rsidRPr="0076429D">
        <w:rPr>
          <w:rFonts w:ascii="Arial" w:hAnsi="Arial" w:cs="Arial"/>
          <w:color w:val="373A3C"/>
          <w:sz w:val="24"/>
          <w:szCs w:val="51"/>
          <w:shd w:val="clear" w:color="auto" w:fill="FAFAFA"/>
        </w:rPr>
        <w:t>extracted from the government is as shown below</w:t>
      </w:r>
      <w:r>
        <w:rPr>
          <w:rFonts w:ascii="Arial" w:hAnsi="Arial" w:cs="Arial"/>
          <w:color w:val="373A3C"/>
          <w:sz w:val="24"/>
          <w:szCs w:val="51"/>
          <w:shd w:val="clear" w:color="auto" w:fill="FAFAFA"/>
        </w:rPr>
        <w:t>:</w:t>
      </w:r>
    </w:p>
    <w:p w:rsidR="0076429D" w:rsidRDefault="0076429D" w:rsidP="009E42A4">
      <w:pPr>
        <w:jc w:val="both"/>
        <w:rPr>
          <w:rFonts w:ascii="Arial" w:hAnsi="Arial" w:cs="Arial"/>
          <w:color w:val="373A3C"/>
          <w:sz w:val="24"/>
          <w:szCs w:val="51"/>
          <w:shd w:val="clear" w:color="auto" w:fill="FAFAFA"/>
        </w:rPr>
      </w:pPr>
      <w:r>
        <w:rPr>
          <w:noProof/>
        </w:rPr>
        <w:drawing>
          <wp:inline distT="0" distB="0" distL="0" distR="0" wp14:anchorId="605610F1" wp14:editId="2564C992">
            <wp:extent cx="5943600" cy="1402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02715"/>
                    </a:xfrm>
                    <a:prstGeom prst="rect">
                      <a:avLst/>
                    </a:prstGeom>
                  </pic:spPr>
                </pic:pic>
              </a:graphicData>
            </a:graphic>
          </wp:inline>
        </w:drawing>
      </w:r>
    </w:p>
    <w:p w:rsidR="0076429D" w:rsidRDefault="0076429D" w:rsidP="009E42A4">
      <w:pPr>
        <w:jc w:val="both"/>
        <w:rPr>
          <w:rFonts w:ascii="Arial" w:hAnsi="Arial" w:cs="Arial"/>
          <w:color w:val="373A3C"/>
          <w:sz w:val="24"/>
          <w:szCs w:val="51"/>
          <w:shd w:val="clear" w:color="auto" w:fill="FAFAFA"/>
        </w:rPr>
      </w:pPr>
    </w:p>
    <w:p w:rsidR="00450A18" w:rsidRDefault="00450A18" w:rsidP="0076429D">
      <w:pPr>
        <w:ind w:firstLine="720"/>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Based on the data obtained from government database, we will find out list of venues around the different neighborhood of both the cities and cluster them based on their similarity.</w:t>
      </w:r>
      <w:r w:rsidR="0076429D">
        <w:rPr>
          <w:rFonts w:ascii="Arial" w:hAnsi="Arial" w:cs="Arial"/>
          <w:color w:val="373A3C"/>
          <w:sz w:val="24"/>
          <w:szCs w:val="51"/>
          <w:shd w:val="clear" w:color="auto" w:fill="FAFAFA"/>
        </w:rPr>
        <w:t xml:space="preserve"> We will use Foursquare API to</w:t>
      </w:r>
      <w:r>
        <w:rPr>
          <w:rFonts w:ascii="Arial" w:hAnsi="Arial" w:cs="Arial"/>
          <w:color w:val="373A3C"/>
          <w:sz w:val="24"/>
          <w:szCs w:val="51"/>
          <w:shd w:val="clear" w:color="auto" w:fill="FAFAFA"/>
        </w:rPr>
        <w:t xml:space="preserve"> </w:t>
      </w:r>
      <w:r w:rsidR="0076429D">
        <w:rPr>
          <w:rFonts w:ascii="Arial" w:hAnsi="Arial" w:cs="Arial"/>
          <w:color w:val="373A3C"/>
          <w:sz w:val="24"/>
          <w:szCs w:val="51"/>
          <w:shd w:val="clear" w:color="auto" w:fill="FAFAFA"/>
        </w:rPr>
        <w:t>obtain required venues details. Below are the list of venues that we will use to categories our neighborhood.</w:t>
      </w:r>
    </w:p>
    <w:p w:rsidR="0076429D" w:rsidRDefault="0076429D" w:rsidP="0076429D">
      <w:pPr>
        <w:pStyle w:val="ListParagraph"/>
        <w:numPr>
          <w:ilvl w:val="0"/>
          <w:numId w:val="2"/>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Building</w:t>
      </w:r>
    </w:p>
    <w:p w:rsidR="0076429D" w:rsidRDefault="0076429D" w:rsidP="0076429D">
      <w:pPr>
        <w:pStyle w:val="ListParagraph"/>
        <w:numPr>
          <w:ilvl w:val="0"/>
          <w:numId w:val="2"/>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Education</w:t>
      </w:r>
    </w:p>
    <w:p w:rsidR="0076429D" w:rsidRDefault="0076429D" w:rsidP="0076429D">
      <w:pPr>
        <w:pStyle w:val="ListParagraph"/>
        <w:numPr>
          <w:ilvl w:val="0"/>
          <w:numId w:val="2"/>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Nightlife</w:t>
      </w:r>
    </w:p>
    <w:p w:rsidR="0076429D" w:rsidRDefault="0076429D" w:rsidP="0076429D">
      <w:pPr>
        <w:pStyle w:val="ListParagraph"/>
        <w:numPr>
          <w:ilvl w:val="0"/>
          <w:numId w:val="2"/>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Food</w:t>
      </w:r>
    </w:p>
    <w:p w:rsidR="0076429D" w:rsidRDefault="0076429D" w:rsidP="0076429D">
      <w:pPr>
        <w:pStyle w:val="ListParagraph"/>
        <w:numPr>
          <w:ilvl w:val="0"/>
          <w:numId w:val="2"/>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Travel</w:t>
      </w:r>
    </w:p>
    <w:p w:rsidR="0076429D" w:rsidRDefault="0076429D" w:rsidP="0076429D">
      <w:pPr>
        <w:pStyle w:val="ListParagraph"/>
        <w:numPr>
          <w:ilvl w:val="0"/>
          <w:numId w:val="2"/>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Parks and Outdoors</w:t>
      </w:r>
    </w:p>
    <w:p w:rsidR="0076429D" w:rsidRDefault="0076429D" w:rsidP="0076429D">
      <w:pPr>
        <w:pStyle w:val="ListParagraph"/>
        <w:numPr>
          <w:ilvl w:val="0"/>
          <w:numId w:val="2"/>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Shops</w:t>
      </w:r>
    </w:p>
    <w:p w:rsidR="009D3DB0" w:rsidRPr="00732A02" w:rsidRDefault="00732A02" w:rsidP="00A42295">
      <w:pPr>
        <w:pStyle w:val="ListParagraph"/>
        <w:numPr>
          <w:ilvl w:val="0"/>
          <w:numId w:val="2"/>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Art and Entertainme</w:t>
      </w:r>
      <w:bookmarkStart w:id="0" w:name="_GoBack"/>
      <w:bookmarkEnd w:id="0"/>
    </w:p>
    <w:sectPr w:rsidR="009D3DB0" w:rsidRPr="00732A0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55C" w:rsidRDefault="00A8155C" w:rsidP="008C0033">
      <w:pPr>
        <w:spacing w:after="0" w:line="240" w:lineRule="auto"/>
      </w:pPr>
      <w:r>
        <w:separator/>
      </w:r>
    </w:p>
  </w:endnote>
  <w:endnote w:type="continuationSeparator" w:id="0">
    <w:p w:rsidR="00A8155C" w:rsidRDefault="00A8155C" w:rsidP="008C0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55C" w:rsidRDefault="00A8155C" w:rsidP="008C0033">
      <w:pPr>
        <w:spacing w:after="0" w:line="240" w:lineRule="auto"/>
      </w:pPr>
      <w:r>
        <w:separator/>
      </w:r>
    </w:p>
  </w:footnote>
  <w:footnote w:type="continuationSeparator" w:id="0">
    <w:p w:rsidR="00A8155C" w:rsidRDefault="00A8155C" w:rsidP="008C00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033" w:rsidRPr="008C0033" w:rsidRDefault="008C0033" w:rsidP="008C0033">
    <w:pPr>
      <w:pStyle w:val="Header"/>
      <w:jc w:val="center"/>
      <w:rPr>
        <w:sz w:val="28"/>
      </w:rPr>
    </w:pPr>
    <w:r w:rsidRPr="008C0033">
      <w:rPr>
        <w:rFonts w:ascii="Arial" w:hAnsi="Arial" w:cs="Arial"/>
        <w:color w:val="373A3C"/>
        <w:sz w:val="36"/>
        <w:szCs w:val="51"/>
        <w:shd w:val="clear" w:color="auto" w:fill="FAFAFA"/>
      </w:rPr>
      <w:t>Capstone Project - The Battle of Neighborhoods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23084"/>
    <w:multiLevelType w:val="hybridMultilevel"/>
    <w:tmpl w:val="6D142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A380D"/>
    <w:multiLevelType w:val="hybridMultilevel"/>
    <w:tmpl w:val="26AC2120"/>
    <w:lvl w:ilvl="0" w:tplc="C4C66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02F"/>
    <w:rsid w:val="0011380A"/>
    <w:rsid w:val="001D64CF"/>
    <w:rsid w:val="001D7DD4"/>
    <w:rsid w:val="00292C0E"/>
    <w:rsid w:val="00373FDB"/>
    <w:rsid w:val="003C2F19"/>
    <w:rsid w:val="0045002F"/>
    <w:rsid w:val="00450A18"/>
    <w:rsid w:val="00732A02"/>
    <w:rsid w:val="0076429D"/>
    <w:rsid w:val="008C0033"/>
    <w:rsid w:val="00993D33"/>
    <w:rsid w:val="009D3DB0"/>
    <w:rsid w:val="009E42A4"/>
    <w:rsid w:val="00A13B3E"/>
    <w:rsid w:val="00A42295"/>
    <w:rsid w:val="00A8155C"/>
    <w:rsid w:val="00CD5897"/>
    <w:rsid w:val="00D516DB"/>
    <w:rsid w:val="00E30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443C8-9237-4469-B5A9-B3C1D2AC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033"/>
  </w:style>
  <w:style w:type="paragraph" w:styleId="Footer">
    <w:name w:val="footer"/>
    <w:basedOn w:val="Normal"/>
    <w:link w:val="FooterChar"/>
    <w:uiPriority w:val="99"/>
    <w:unhideWhenUsed/>
    <w:rsid w:val="008C0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033"/>
  </w:style>
  <w:style w:type="paragraph" w:styleId="ListParagraph">
    <w:name w:val="List Paragraph"/>
    <w:basedOn w:val="Normal"/>
    <w:uiPriority w:val="34"/>
    <w:qFormat/>
    <w:rsid w:val="009E42A4"/>
    <w:pPr>
      <w:ind w:left="720"/>
      <w:contextualSpacing/>
    </w:pPr>
  </w:style>
  <w:style w:type="character" w:styleId="Hyperlink">
    <w:name w:val="Hyperlink"/>
    <w:basedOn w:val="DefaultParagraphFont"/>
    <w:uiPriority w:val="99"/>
    <w:unhideWhenUsed/>
    <w:rsid w:val="00450A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n/resources/all-india-pincode-directory" TargetMode="External"/><Relationship Id="rId3" Type="http://schemas.openxmlformats.org/officeDocument/2006/relationships/settings" Target="settings.xml"/><Relationship Id="rId7" Type="http://schemas.openxmlformats.org/officeDocument/2006/relationships/hyperlink" Target="https://data.gov.in/resources/all-india-pincode-direct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babloo sah</dc:creator>
  <cp:keywords/>
  <dc:description/>
  <cp:lastModifiedBy>babloo sah</cp:lastModifiedBy>
  <cp:revision>5</cp:revision>
  <dcterms:created xsi:type="dcterms:W3CDTF">2018-12-06T13:23:00Z</dcterms:created>
  <dcterms:modified xsi:type="dcterms:W3CDTF">2018-12-06T18:01:00Z</dcterms:modified>
</cp:coreProperties>
</file>