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214" w:rsidRPr="00873EF2" w:rsidRDefault="001C5214" w:rsidP="001C5214">
      <w:pPr>
        <w:pStyle w:val="Titre1"/>
        <w:rPr>
          <w:rFonts w:ascii="Book Antiqua" w:eastAsiaTheme="minorHAnsi" w:hAnsi="Book Antiqua" w:cstheme="minorBidi"/>
          <w:color w:val="auto"/>
          <w:sz w:val="40"/>
          <w:szCs w:val="40"/>
        </w:rPr>
      </w:pPr>
      <w:r w:rsidRPr="00873EF2">
        <w:rPr>
          <w:rFonts w:ascii="Book Antiqua" w:eastAsiaTheme="minorHAnsi" w:hAnsi="Book Antiqua" w:cstheme="minorBidi"/>
          <w:color w:val="auto"/>
          <w:sz w:val="40"/>
          <w:szCs w:val="40"/>
        </w:rPr>
        <w:t xml:space="preserve">Le SMS marketing </w:t>
      </w:r>
    </w:p>
    <w:p w:rsidR="001C5214" w:rsidRPr="00873EF2" w:rsidRDefault="007F35E9" w:rsidP="001C5214">
      <w:pPr>
        <w:rPr>
          <w:rFonts w:ascii="Book Antiqua" w:hAnsi="Book Antiqua"/>
        </w:rPr>
      </w:pPr>
      <w:r>
        <w:rPr>
          <w:rFonts w:ascii="Book Antiqua" w:hAnsi="Book Antiqua"/>
          <w:noProof/>
          <w:lang w:eastAsia="fr-FR"/>
        </w:rPr>
        <w:drawing>
          <wp:inline distT="0" distB="0" distL="0" distR="0">
            <wp:extent cx="1905000" cy="1266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S-marketing-demode-sms-entreprise_200x13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5214" w:rsidRPr="00873EF2" w:rsidRDefault="001C5214" w:rsidP="001C5214">
      <w:pPr>
        <w:pStyle w:val="NormalWeb"/>
        <w:rPr>
          <w:rFonts w:ascii="Book Antiqua" w:hAnsi="Book Antiqua"/>
        </w:rPr>
      </w:pPr>
      <w:r w:rsidRPr="00873EF2">
        <w:rPr>
          <w:rFonts w:ascii="Book Antiqua" w:hAnsi="Book Antiqua"/>
        </w:rPr>
        <w:t xml:space="preserve">Le SMS marketing sert à la fois </w:t>
      </w:r>
      <w:r w:rsidRPr="00873EF2">
        <w:rPr>
          <w:rStyle w:val="lev"/>
          <w:rFonts w:ascii="Book Antiqua" w:eastAsiaTheme="majorEastAsia" w:hAnsi="Book Antiqua"/>
        </w:rPr>
        <w:t>d’outil en interne au sein d’une entreprise pour la direction ou le service RH</w:t>
      </w:r>
      <w:r w:rsidRPr="00873EF2">
        <w:rPr>
          <w:rFonts w:ascii="Book Antiqua" w:hAnsi="Book Antiqua"/>
        </w:rPr>
        <w:t xml:space="preserve"> par exemple, ou </w:t>
      </w:r>
      <w:r w:rsidRPr="00873EF2">
        <w:rPr>
          <w:rStyle w:val="lev"/>
          <w:rFonts w:ascii="Book Antiqua" w:eastAsiaTheme="majorEastAsia" w:hAnsi="Book Antiqua"/>
        </w:rPr>
        <w:t xml:space="preserve">en externe pour communiquer avec ses clients </w:t>
      </w:r>
      <w:r w:rsidRPr="00873EF2">
        <w:rPr>
          <w:rFonts w:ascii="Book Antiqua" w:hAnsi="Book Antiqua"/>
        </w:rPr>
        <w:t>des messages à caractère informatif et bien sûr commercial.</w:t>
      </w:r>
    </w:p>
    <w:p w:rsidR="001C5214" w:rsidRPr="00873EF2" w:rsidRDefault="001C5214" w:rsidP="001C5214">
      <w:pPr>
        <w:pStyle w:val="NormalWeb"/>
        <w:rPr>
          <w:rFonts w:ascii="Book Antiqua" w:hAnsi="Book Antiqua"/>
        </w:rPr>
      </w:pPr>
      <w:r w:rsidRPr="00873EF2">
        <w:rPr>
          <w:rFonts w:ascii="Book Antiqua" w:hAnsi="Book Antiqua"/>
        </w:rPr>
        <w:t xml:space="preserve">Il  date de </w:t>
      </w:r>
      <w:r w:rsidRPr="00873EF2">
        <w:rPr>
          <w:rStyle w:val="lev"/>
          <w:rFonts w:ascii="Book Antiqua" w:eastAsiaTheme="majorEastAsia" w:hAnsi="Book Antiqua"/>
        </w:rPr>
        <w:t>1992 soit plus de 25ans</w:t>
      </w:r>
      <w:r w:rsidRPr="00873EF2">
        <w:rPr>
          <w:rFonts w:ascii="Book Antiqua" w:hAnsi="Book Antiqua"/>
        </w:rPr>
        <w:t xml:space="preserve"> et il n’a pas évolué ou presque depuis sa création. Alors est-il toujours d’actualité à l’ère de l’Internet 3.0 ?</w:t>
      </w:r>
    </w:p>
    <w:p w:rsidR="001C5214" w:rsidRPr="00873EF2" w:rsidRDefault="001C5214" w:rsidP="001C5214">
      <w:pPr>
        <w:pStyle w:val="Titre2"/>
        <w:rPr>
          <w:rFonts w:ascii="Book Antiqua" w:hAnsi="Book Antiqua"/>
        </w:rPr>
      </w:pPr>
      <w:r w:rsidRPr="00873EF2">
        <w:rPr>
          <w:rStyle w:val="lev"/>
          <w:rFonts w:ascii="Book Antiqua" w:eastAsiaTheme="majorEastAsia" w:hAnsi="Book Antiqua"/>
          <w:b/>
          <w:bCs/>
        </w:rPr>
        <w:t>Le SMS marketing est-il toujours performant ?</w:t>
      </w:r>
    </w:p>
    <w:p w:rsidR="001C5214" w:rsidRPr="00873EF2" w:rsidRDefault="001C5214" w:rsidP="001C5214">
      <w:pPr>
        <w:pStyle w:val="NormalWeb"/>
        <w:rPr>
          <w:rFonts w:ascii="Book Antiqua" w:hAnsi="Book Antiqua"/>
        </w:rPr>
      </w:pPr>
      <w:r w:rsidRPr="00873EF2">
        <w:rPr>
          <w:rFonts w:ascii="Book Antiqua" w:hAnsi="Book Antiqua"/>
        </w:rPr>
        <w:t>Oui et les raisons sont simples.</w:t>
      </w:r>
    </w:p>
    <w:p w:rsidR="001C5214" w:rsidRPr="00873EF2" w:rsidRDefault="001C5214" w:rsidP="001C5214">
      <w:pPr>
        <w:pStyle w:val="NormalWeb"/>
        <w:rPr>
          <w:rFonts w:ascii="Book Antiqua" w:hAnsi="Book Antiqua"/>
        </w:rPr>
      </w:pPr>
      <w:r w:rsidRPr="00873EF2">
        <w:rPr>
          <w:rFonts w:ascii="Book Antiqua" w:hAnsi="Book Antiqua"/>
        </w:rPr>
        <w:t>Notre téléphone est toujours avec nous et nous lisons nos SMS en moyenne seulement quelques minutes après leur réception.</w:t>
      </w:r>
    </w:p>
    <w:p w:rsidR="001C5214" w:rsidRPr="00873EF2" w:rsidRDefault="001C5214" w:rsidP="001C5214">
      <w:pPr>
        <w:pStyle w:val="NormalWeb"/>
        <w:rPr>
          <w:rFonts w:ascii="Book Antiqua" w:hAnsi="Book Antiqua"/>
        </w:rPr>
      </w:pPr>
      <w:r w:rsidRPr="00873EF2">
        <w:rPr>
          <w:rFonts w:ascii="Book Antiqua" w:hAnsi="Book Antiqua"/>
        </w:rPr>
        <w:t>Aussi, avez-vous déjà remarqué qu’on n’efface jamais un SMS d’un proche ou d’une marque sans l’avoir lu ?</w:t>
      </w:r>
    </w:p>
    <w:p w:rsidR="001C5214" w:rsidRPr="00873EF2" w:rsidRDefault="001C5214" w:rsidP="001C5214">
      <w:pPr>
        <w:pStyle w:val="Titre2"/>
        <w:rPr>
          <w:rFonts w:ascii="Book Antiqua" w:hAnsi="Book Antiqua"/>
        </w:rPr>
      </w:pPr>
      <w:r w:rsidRPr="00873EF2">
        <w:rPr>
          <w:rStyle w:val="lev"/>
          <w:rFonts w:ascii="Book Antiqua" w:eastAsiaTheme="majorEastAsia" w:hAnsi="Book Antiqua"/>
          <w:b/>
          <w:bCs/>
        </w:rPr>
        <w:t>Les messageries instantanées tuent le SMS ?</w:t>
      </w:r>
    </w:p>
    <w:p w:rsidR="001C5214" w:rsidRPr="00873EF2" w:rsidRDefault="001C5214" w:rsidP="001C5214">
      <w:pPr>
        <w:rPr>
          <w:rStyle w:val="lev"/>
          <w:rFonts w:ascii="Book Antiqua" w:hAnsi="Book Antiqua"/>
        </w:rPr>
      </w:pPr>
      <w:r w:rsidRPr="00873EF2">
        <w:rPr>
          <w:rFonts w:ascii="Book Antiqua" w:hAnsi="Book Antiqua"/>
        </w:rPr>
        <w:t xml:space="preserve">Il est vrai qu’entre particuliers les usages ont évolué au profit des messageries telles que Facebook Messenger, WhatsApp, ou encore </w:t>
      </w:r>
      <w:proofErr w:type="spellStart"/>
      <w:r w:rsidRPr="00873EF2">
        <w:rPr>
          <w:rFonts w:ascii="Book Antiqua" w:hAnsi="Book Antiqua"/>
        </w:rPr>
        <w:t>Viber</w:t>
      </w:r>
      <w:proofErr w:type="spellEnd"/>
      <w:r w:rsidRPr="00873EF2">
        <w:rPr>
          <w:rFonts w:ascii="Book Antiqua" w:hAnsi="Book Antiqua"/>
        </w:rPr>
        <w:t xml:space="preserve">… Mais </w:t>
      </w:r>
      <w:r w:rsidRPr="00873EF2">
        <w:rPr>
          <w:rStyle w:val="lev"/>
          <w:rFonts w:ascii="Book Antiqua" w:hAnsi="Book Antiqua"/>
        </w:rPr>
        <w:t>le SMS reste toutefois incontournable dans le marketing mobile, c’est-à-dire pour un usage professionnel.</w:t>
      </w:r>
    </w:p>
    <w:p w:rsidR="001C5214" w:rsidRPr="00873EF2" w:rsidRDefault="001C5214" w:rsidP="001C5214">
      <w:pPr>
        <w:pStyle w:val="Titre2"/>
        <w:rPr>
          <w:rFonts w:ascii="Book Antiqua" w:hAnsi="Book Antiqua"/>
        </w:rPr>
      </w:pPr>
      <w:r w:rsidRPr="00873EF2">
        <w:rPr>
          <w:rStyle w:val="lev"/>
          <w:rFonts w:ascii="Book Antiqua" w:eastAsiaTheme="majorEastAsia" w:hAnsi="Book Antiqua"/>
          <w:b/>
          <w:bCs/>
        </w:rPr>
        <w:t>Le SMS, c’est trop simple ?</w:t>
      </w:r>
    </w:p>
    <w:p w:rsidR="001C5214" w:rsidRPr="00873EF2" w:rsidRDefault="001C5214" w:rsidP="001C5214">
      <w:pPr>
        <w:pStyle w:val="NormalWeb"/>
        <w:rPr>
          <w:rFonts w:ascii="Book Antiqua" w:hAnsi="Book Antiqua"/>
        </w:rPr>
      </w:pPr>
      <w:r w:rsidRPr="00873EF2">
        <w:rPr>
          <w:rFonts w:ascii="Book Antiqua" w:hAnsi="Book Antiqua"/>
        </w:rPr>
        <w:t xml:space="preserve">Comme le dit la célèbre expression ironique « Pourquoi faire </w:t>
      </w:r>
      <w:proofErr w:type="gramStart"/>
      <w:r w:rsidRPr="00873EF2">
        <w:rPr>
          <w:rFonts w:ascii="Book Antiqua" w:hAnsi="Book Antiqua"/>
        </w:rPr>
        <w:t>compliqué</w:t>
      </w:r>
      <w:proofErr w:type="gramEnd"/>
      <w:r w:rsidRPr="00873EF2">
        <w:rPr>
          <w:rFonts w:ascii="Book Antiqua" w:hAnsi="Book Antiqua"/>
        </w:rPr>
        <w:t xml:space="preserve"> quand on peut faire simple » ?</w:t>
      </w:r>
    </w:p>
    <w:p w:rsidR="001C5214" w:rsidRPr="00873EF2" w:rsidRDefault="001C5214" w:rsidP="001C5214">
      <w:pPr>
        <w:pStyle w:val="NormalWeb"/>
        <w:rPr>
          <w:rFonts w:ascii="Book Antiqua" w:hAnsi="Book Antiqua"/>
        </w:rPr>
      </w:pPr>
      <w:r w:rsidRPr="00873EF2">
        <w:rPr>
          <w:rFonts w:ascii="Book Antiqua" w:hAnsi="Book Antiqua"/>
        </w:rPr>
        <w:t>Il fonctionne aussi bien sur le célèbre Nokia 3310 que sur l’ensemble des smartphones dernier cri du marché.</w:t>
      </w:r>
    </w:p>
    <w:p w:rsidR="001C5214" w:rsidRPr="00873EF2" w:rsidRDefault="001C5214" w:rsidP="001C5214">
      <w:pPr>
        <w:pStyle w:val="NormalWeb"/>
        <w:rPr>
          <w:rStyle w:val="lev"/>
          <w:rFonts w:ascii="Book Antiqua" w:eastAsiaTheme="majorEastAsia" w:hAnsi="Book Antiqua"/>
        </w:rPr>
      </w:pPr>
      <w:r w:rsidRPr="00873EF2">
        <w:rPr>
          <w:rFonts w:ascii="Book Antiqua" w:hAnsi="Book Antiqua"/>
        </w:rPr>
        <w:t xml:space="preserve">En choisissant le SMS, vous n’avez pas à vous soucier de sa </w:t>
      </w:r>
      <w:proofErr w:type="spellStart"/>
      <w:r w:rsidRPr="00873EF2">
        <w:rPr>
          <w:rFonts w:ascii="Book Antiqua" w:hAnsi="Book Antiqua"/>
        </w:rPr>
        <w:t>délivrabilité</w:t>
      </w:r>
      <w:proofErr w:type="spellEnd"/>
      <w:r w:rsidRPr="00873EF2">
        <w:rPr>
          <w:rFonts w:ascii="Book Antiqua" w:hAnsi="Book Antiqua"/>
        </w:rPr>
        <w:t xml:space="preserve">. Vous avez </w:t>
      </w:r>
      <w:r w:rsidRPr="00873EF2">
        <w:rPr>
          <w:rStyle w:val="lev"/>
          <w:rFonts w:ascii="Book Antiqua" w:eastAsiaTheme="majorEastAsia" w:hAnsi="Book Antiqua"/>
        </w:rPr>
        <w:t>la certitude de couvrir et de toucher 100% du parc mobile.</w:t>
      </w:r>
    </w:p>
    <w:p w:rsidR="001C5214" w:rsidRPr="00873EF2" w:rsidRDefault="001C5214" w:rsidP="001C5214">
      <w:pPr>
        <w:pStyle w:val="Titre2"/>
        <w:rPr>
          <w:rFonts w:ascii="Book Antiqua" w:hAnsi="Book Antiqua"/>
        </w:rPr>
      </w:pPr>
      <w:r w:rsidRPr="00873EF2">
        <w:rPr>
          <w:rStyle w:val="lev"/>
          <w:rFonts w:ascii="Book Antiqua" w:eastAsiaTheme="majorEastAsia" w:hAnsi="Book Antiqua"/>
          <w:b/>
          <w:bCs/>
        </w:rPr>
        <w:t xml:space="preserve">Le SMS, c’est trop court pour communiquer ? </w:t>
      </w:r>
    </w:p>
    <w:p w:rsidR="001C5214" w:rsidRPr="00873EF2" w:rsidRDefault="001C5214" w:rsidP="001C5214">
      <w:pPr>
        <w:pStyle w:val="NormalWeb"/>
        <w:rPr>
          <w:rFonts w:ascii="Book Antiqua" w:hAnsi="Book Antiqua"/>
        </w:rPr>
      </w:pPr>
      <w:r w:rsidRPr="00873EF2">
        <w:rPr>
          <w:rFonts w:ascii="Book Antiqua" w:hAnsi="Book Antiqua"/>
        </w:rPr>
        <w:lastRenderedPageBreak/>
        <w:t>Aujourd’hui il faut être</w:t>
      </w:r>
      <w:r w:rsidRPr="00873EF2">
        <w:rPr>
          <w:rStyle w:val="lev"/>
          <w:rFonts w:ascii="Book Antiqua" w:eastAsiaTheme="majorEastAsia" w:hAnsi="Book Antiqua"/>
        </w:rPr>
        <w:t xml:space="preserve"> percutant dans sa communication !</w:t>
      </w:r>
    </w:p>
    <w:p w:rsidR="001C5214" w:rsidRPr="00873EF2" w:rsidRDefault="001C5214" w:rsidP="001C5214">
      <w:pPr>
        <w:pStyle w:val="NormalWeb"/>
        <w:rPr>
          <w:rFonts w:ascii="Book Antiqua" w:hAnsi="Book Antiqua"/>
        </w:rPr>
      </w:pPr>
      <w:r w:rsidRPr="00873EF2">
        <w:rPr>
          <w:rFonts w:ascii="Book Antiqua" w:hAnsi="Book Antiqua"/>
        </w:rPr>
        <w:t>Nous sommes envahis d’informations, on parle même de data obésité et nos capacités mémorielles sont limitées…</w:t>
      </w:r>
    </w:p>
    <w:p w:rsidR="001C5214" w:rsidRPr="00873EF2" w:rsidRDefault="001C5214" w:rsidP="001C5214">
      <w:pPr>
        <w:pStyle w:val="NormalWeb"/>
        <w:rPr>
          <w:rFonts w:ascii="Book Antiqua" w:hAnsi="Book Antiqua"/>
        </w:rPr>
      </w:pPr>
      <w:r w:rsidRPr="00873EF2">
        <w:rPr>
          <w:rFonts w:ascii="Book Antiqua" w:hAnsi="Book Antiqua"/>
        </w:rPr>
        <w:t xml:space="preserve">Savoir résumer son offre en </w:t>
      </w:r>
      <w:r w:rsidRPr="00873EF2">
        <w:rPr>
          <w:rStyle w:val="lev"/>
          <w:rFonts w:ascii="Book Antiqua" w:eastAsiaTheme="majorEastAsia" w:hAnsi="Book Antiqua"/>
        </w:rPr>
        <w:t>160 caractères oblige à transmettre les informations essentielles</w:t>
      </w:r>
      <w:r w:rsidRPr="00873EF2">
        <w:rPr>
          <w:rFonts w:ascii="Book Antiqua" w:hAnsi="Book Antiqua"/>
        </w:rPr>
        <w:t>, c’est-à-dire celles que devront retenir vos destinataires !</w:t>
      </w:r>
    </w:p>
    <w:p w:rsidR="001C5214" w:rsidRPr="00851A9E" w:rsidRDefault="001C5214" w:rsidP="001C5214">
      <w:pPr>
        <w:pStyle w:val="NormalWeb"/>
        <w:rPr>
          <w:rFonts w:ascii="Book Antiqua" w:eastAsiaTheme="majorEastAsia" w:hAnsi="Book Antiqua"/>
          <w:b/>
          <w:bCs/>
        </w:rPr>
      </w:pPr>
      <w:r w:rsidRPr="00873EF2">
        <w:rPr>
          <w:rStyle w:val="lev"/>
          <w:rFonts w:ascii="Book Antiqua" w:eastAsiaTheme="majorEastAsia" w:hAnsi="Book Antiqua"/>
        </w:rPr>
        <w:t>Soyez clair, court, concis !</w:t>
      </w:r>
    </w:p>
    <w:p w:rsidR="001C5214" w:rsidRPr="00873EF2" w:rsidRDefault="001C5214" w:rsidP="001C5214">
      <w:pPr>
        <w:pStyle w:val="Titre2"/>
        <w:rPr>
          <w:rFonts w:ascii="Book Antiqua" w:hAnsi="Book Antiqua"/>
        </w:rPr>
      </w:pPr>
      <w:r w:rsidRPr="00873EF2">
        <w:rPr>
          <w:rStyle w:val="lev"/>
          <w:rFonts w:ascii="Book Antiqua" w:eastAsiaTheme="majorEastAsia" w:hAnsi="Book Antiqua"/>
          <w:b/>
          <w:bCs/>
        </w:rPr>
        <w:t>Le SMS marketing c’est payant ?</w:t>
      </w:r>
    </w:p>
    <w:p w:rsidR="001C5214" w:rsidRPr="00873EF2" w:rsidRDefault="001C5214" w:rsidP="001C5214">
      <w:pPr>
        <w:pStyle w:val="NormalWeb"/>
        <w:rPr>
          <w:rFonts w:ascii="Book Antiqua" w:hAnsi="Book Antiqua"/>
        </w:rPr>
      </w:pPr>
      <w:r w:rsidRPr="00873EF2">
        <w:rPr>
          <w:rFonts w:ascii="Book Antiqua" w:hAnsi="Book Antiqua"/>
        </w:rPr>
        <w:t xml:space="preserve">Oui, l’usage du SMS professionnel n’est pas gratuit et c’est une bonne chose car cela permet </w:t>
      </w:r>
      <w:r w:rsidRPr="00873EF2">
        <w:rPr>
          <w:rStyle w:val="lev"/>
          <w:rFonts w:ascii="Book Antiqua" w:eastAsiaTheme="majorEastAsia" w:hAnsi="Book Antiqua"/>
        </w:rPr>
        <w:t>de se prémunir du phénomène des spams, constatés dans les boites mails.</w:t>
      </w:r>
    </w:p>
    <w:p w:rsidR="001C5214" w:rsidRPr="00873EF2" w:rsidRDefault="001C5214" w:rsidP="001C5214">
      <w:pPr>
        <w:pStyle w:val="NormalWeb"/>
        <w:rPr>
          <w:rFonts w:ascii="Book Antiqua" w:hAnsi="Book Antiqua"/>
        </w:rPr>
      </w:pPr>
      <w:r w:rsidRPr="00873EF2">
        <w:rPr>
          <w:rFonts w:ascii="Book Antiqua" w:hAnsi="Book Antiqua"/>
        </w:rPr>
        <w:t xml:space="preserve">Cependant, il demeure très accessible car facturé seulement quelques francs à l’émetteur et </w:t>
      </w:r>
      <w:r w:rsidRPr="00873EF2">
        <w:rPr>
          <w:rStyle w:val="lev"/>
          <w:rFonts w:ascii="Book Antiqua" w:eastAsiaTheme="majorEastAsia" w:hAnsi="Book Antiqua"/>
        </w:rPr>
        <w:t>son tarif est dégressif en fonction du volume d’envoi.</w:t>
      </w:r>
    </w:p>
    <w:p w:rsidR="001C5214" w:rsidRPr="00873EF2" w:rsidRDefault="001C5214" w:rsidP="001C5214">
      <w:pPr>
        <w:pStyle w:val="Titre2"/>
        <w:rPr>
          <w:rFonts w:ascii="Book Antiqua" w:hAnsi="Book Antiqua"/>
        </w:rPr>
      </w:pPr>
      <w:r w:rsidRPr="00873EF2">
        <w:rPr>
          <w:rStyle w:val="lev"/>
          <w:rFonts w:ascii="Book Antiqua" w:eastAsiaTheme="majorEastAsia" w:hAnsi="Book Antiqua"/>
          <w:b/>
          <w:bCs/>
        </w:rPr>
        <w:t>Le SMS, c’est trop intrusif !</w:t>
      </w:r>
    </w:p>
    <w:p w:rsidR="001C5214" w:rsidRPr="00873EF2" w:rsidRDefault="001C5214" w:rsidP="001C5214">
      <w:pPr>
        <w:pStyle w:val="NormalWeb"/>
        <w:rPr>
          <w:rFonts w:ascii="Book Antiqua" w:hAnsi="Book Antiqua"/>
        </w:rPr>
      </w:pPr>
      <w:r w:rsidRPr="00873EF2">
        <w:rPr>
          <w:rFonts w:ascii="Book Antiqua" w:hAnsi="Book Antiqua"/>
        </w:rPr>
        <w:t xml:space="preserve">C’est une idée reçue car contrairement aux 4×4, bannières web, spots tv… le SMS ne peut être envoyé </w:t>
      </w:r>
      <w:r w:rsidRPr="00873EF2">
        <w:rPr>
          <w:rStyle w:val="lev"/>
          <w:rFonts w:ascii="Book Antiqua" w:eastAsiaTheme="majorEastAsia" w:hAnsi="Book Antiqua"/>
        </w:rPr>
        <w:t>que si la personne a au préalable donné son consentement.</w:t>
      </w:r>
    </w:p>
    <w:p w:rsidR="001C5214" w:rsidRPr="00873EF2" w:rsidRDefault="001C5214" w:rsidP="001C5214">
      <w:pPr>
        <w:pStyle w:val="NormalWeb"/>
        <w:rPr>
          <w:rFonts w:ascii="Book Antiqua" w:hAnsi="Book Antiqua"/>
        </w:rPr>
      </w:pPr>
      <w:r w:rsidRPr="00873EF2">
        <w:rPr>
          <w:rFonts w:ascii="Book Antiqua" w:hAnsi="Book Antiqua"/>
        </w:rPr>
        <w:t xml:space="preserve">Aussi, toute personne a la possibilité d’être retirée de la base client </w:t>
      </w:r>
      <w:r w:rsidRPr="00873EF2">
        <w:rPr>
          <w:rStyle w:val="lev"/>
          <w:rFonts w:ascii="Book Antiqua" w:eastAsiaTheme="majorEastAsia" w:hAnsi="Book Antiqua"/>
        </w:rPr>
        <w:t>par le simple envoi d’un stop SMS.</w:t>
      </w:r>
    </w:p>
    <w:p w:rsidR="001C5214" w:rsidRPr="00873EF2" w:rsidRDefault="001C5214" w:rsidP="001C5214">
      <w:pPr>
        <w:pStyle w:val="NormalWeb"/>
        <w:rPr>
          <w:rFonts w:ascii="Book Antiqua" w:hAnsi="Book Antiqua"/>
        </w:rPr>
      </w:pPr>
      <w:r w:rsidRPr="00873EF2">
        <w:rPr>
          <w:rFonts w:ascii="Book Antiqua" w:hAnsi="Book Antiqua"/>
        </w:rPr>
        <w:t>Enfin, il est à noter que</w:t>
      </w:r>
      <w:r w:rsidRPr="00873EF2">
        <w:rPr>
          <w:rStyle w:val="lev"/>
          <w:rFonts w:ascii="Book Antiqua" w:eastAsiaTheme="majorEastAsia" w:hAnsi="Book Antiqua"/>
        </w:rPr>
        <w:t xml:space="preserve"> notre plateforme est </w:t>
      </w:r>
      <w:r w:rsidRPr="00873EF2">
        <w:rPr>
          <w:rStyle w:val="lev"/>
          <w:rFonts w:ascii="Book Antiqua" w:hAnsi="Book Antiqua"/>
        </w:rPr>
        <w:t>conforme au RGPD à caractère personnel</w:t>
      </w:r>
      <w:r w:rsidRPr="00873EF2">
        <w:rPr>
          <w:rStyle w:val="lev"/>
          <w:rFonts w:ascii="Book Antiqua" w:eastAsiaTheme="majorEastAsia" w:hAnsi="Book Antiqua"/>
        </w:rPr>
        <w:t>.</w:t>
      </w:r>
    </w:p>
    <w:p w:rsidR="001C5214" w:rsidRPr="00873EF2" w:rsidRDefault="001C5214" w:rsidP="001C5214">
      <w:pPr>
        <w:pStyle w:val="NormalWeb"/>
        <w:rPr>
          <w:rFonts w:ascii="Book Antiqua" w:hAnsi="Book Antiqua"/>
        </w:rPr>
      </w:pPr>
      <w:r w:rsidRPr="00873EF2">
        <w:rPr>
          <w:rFonts w:ascii="Book Antiqua" w:hAnsi="Book Antiqua"/>
        </w:rPr>
        <w:t xml:space="preserve">Vous l’aurez compris, la fin de l’ère du SMS n’est donc pas pour tout de suite ! </w:t>
      </w:r>
      <w:r w:rsidRPr="00873EF2">
        <w:rPr>
          <w:rStyle w:val="lev"/>
          <w:rFonts w:ascii="Book Antiqua" w:eastAsiaTheme="majorEastAsia" w:hAnsi="Book Antiqua"/>
        </w:rPr>
        <w:t>Le SMS reste un outil simple, pratique et qui a su démontrer son efficacité au fil des années.</w:t>
      </w:r>
    </w:p>
    <w:p w:rsidR="001C5214" w:rsidRPr="00873EF2" w:rsidRDefault="001C5214" w:rsidP="001C5214">
      <w:pPr>
        <w:pStyle w:val="NormalWeb"/>
        <w:rPr>
          <w:rFonts w:ascii="Book Antiqua" w:hAnsi="Book Antiqua"/>
        </w:rPr>
      </w:pPr>
      <w:r w:rsidRPr="00873EF2">
        <w:rPr>
          <w:rFonts w:ascii="Book Antiqua" w:hAnsi="Book Antiqua"/>
        </w:rPr>
        <w:t>A son image, la plateforme de SMS Service-SMS est très intuitive, si bien que vous pouvez réaliser vos campagnes de SMS marketing en totale autonomie.</w:t>
      </w:r>
    </w:p>
    <w:p w:rsidR="001C5214" w:rsidRPr="00873EF2" w:rsidRDefault="001C5214" w:rsidP="001C5214">
      <w:pPr>
        <w:pStyle w:val="NormalWeb"/>
        <w:rPr>
          <w:rFonts w:ascii="Book Antiqua" w:hAnsi="Book Antiqua"/>
        </w:rPr>
      </w:pPr>
      <w:r w:rsidRPr="00873EF2">
        <w:rPr>
          <w:rFonts w:ascii="Book Antiqua" w:hAnsi="Book Antiqua"/>
        </w:rPr>
        <w:t>Notre équipe reste bien sûr à votre écoute pour toute question ou pour des demandes nécessitant des développements spécifiques.</w:t>
      </w:r>
    </w:p>
    <w:p w:rsidR="001C5214" w:rsidRDefault="001C5214" w:rsidP="001C5214">
      <w:pPr>
        <w:pStyle w:val="NormalWeb"/>
        <w:rPr>
          <w:rFonts w:ascii="Book Antiqua" w:hAnsi="Book Antiqua"/>
        </w:rPr>
      </w:pPr>
    </w:p>
    <w:p w:rsidR="00647DF3" w:rsidRDefault="00647DF3"/>
    <w:sectPr w:rsidR="00647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14"/>
    <w:rsid w:val="001C5214"/>
    <w:rsid w:val="00647DF3"/>
    <w:rsid w:val="007F35E9"/>
    <w:rsid w:val="0085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2A813-9175-4F80-9088-17AACBC3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214"/>
  </w:style>
  <w:style w:type="paragraph" w:styleId="Titre1">
    <w:name w:val="heading 1"/>
    <w:basedOn w:val="Normal"/>
    <w:next w:val="Normal"/>
    <w:link w:val="Titre1Car"/>
    <w:uiPriority w:val="9"/>
    <w:qFormat/>
    <w:rsid w:val="001C5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1C52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52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C521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1C5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C5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harouna sylla</dc:creator>
  <cp:keywords/>
  <dc:description/>
  <cp:lastModifiedBy>harouna sylla</cp:lastModifiedBy>
  <cp:revision>3</cp:revision>
  <dcterms:created xsi:type="dcterms:W3CDTF">2020-08-01T17:07:00Z</dcterms:created>
  <dcterms:modified xsi:type="dcterms:W3CDTF">2020-08-04T22:31:00Z</dcterms:modified>
</cp:coreProperties>
</file>