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1"/>
        <w:spacing w:before="240" w:after="120"/>
        <w:rPr/>
      </w:pPr>
      <w:r>
        <w:rPr>
          <w:sz w:val="36"/>
          <w:szCs w:val="36"/>
          <w:u w:val="single"/>
        </w:rPr>
        <w:t>Thème</w:t>
      </w:r>
      <w:r>
        <w:rPr/>
        <w:t>: Gestion des interventions de la Direction du Système d’information (DSI)</w:t>
      </w:r>
    </w:p>
    <w:p>
      <w:pPr>
        <w:pStyle w:val="Titre1"/>
        <w:rPr>
          <w:u w:val="single"/>
        </w:rPr>
      </w:pPr>
      <w:r>
        <w:rPr>
          <w:u w:val="single"/>
        </w:rPr>
        <w:t>Contexte</w:t>
      </w:r>
    </w:p>
    <w:p>
      <w:pPr>
        <w:pStyle w:val="Textbody"/>
        <w:spacing w:before="0" w:after="0"/>
        <w:rPr/>
      </w:pPr>
      <w:r>
        <w:rPr/>
        <w:t>Le système d’information (SI) est un élément important dans l’organisation et le fonctionnement d’une entreprise. De nos jours elle se doit de coordonner, grâce à la structuration des échanges, les activités de l’entreprise et lui permettre ainsi, d’atteindre ses objectifs. Le service en charge de la SI est la direction Informatique (DI /</w:t>
      </w:r>
      <w:r>
        <w:rPr/>
        <w:t xml:space="preserve">DIT </w:t>
      </w:r>
      <w:r>
        <w:rPr/>
        <w:t xml:space="preserve">ou DSI), ce service joue un rôle sur le plan technique : gestion du matériel (équipement informatique, réseaux, logiciel) et un rôle sur le plan social : accompagnement du personnel dans l’utilisation du dit matériel. </w:t>
      </w:r>
      <w:r>
        <w:rPr/>
        <w:t>Il s’agit pour nous de faciliter les actions de ce service</w:t>
      </w:r>
    </w:p>
    <w:p>
      <w:pPr>
        <w:pStyle w:val="Titre1"/>
        <w:rPr>
          <w:u w:val="single"/>
        </w:rPr>
      </w:pPr>
      <w:r>
        <w:rPr>
          <w:u w:val="single"/>
        </w:rPr>
        <w:t>Objectif</w:t>
      </w:r>
    </w:p>
    <w:p>
      <w:pPr>
        <w:pStyle w:val="Textbody"/>
        <w:spacing w:before="0" w:after="0"/>
        <w:rPr/>
      </w:pPr>
      <w:r>
        <w:rPr/>
        <w:t>Il s’agira pour nous d’élaborer une solution flexible : application web et mobile. Cela afin de faciliter les actions de la DSI auprès des utilisateurs du système d’information (autres employés), c’est-à-dire répondre aux questions sur l’utilisation de moyens techniques et intervenir en cas de problèmes tout en permettant une répartition des tâches, incluant ainsi les stagiaires au processus.</w:t>
      </w:r>
    </w:p>
    <w:p>
      <w:pPr>
        <w:pStyle w:val="Titre1"/>
        <w:rPr>
          <w:u w:val="single"/>
        </w:rPr>
      </w:pPr>
      <w:r>
        <w:rPr>
          <w:u w:val="single"/>
        </w:rPr>
        <w:t>Plan</w:t>
      </w:r>
    </w:p>
    <w:p>
      <w:pPr>
        <w:pStyle w:val="Contents1"/>
        <w:rPr/>
      </w:pPr>
      <w:hyperlink w:anchor="__RefHeading___Toc2819_3564745193">
        <w:r>
          <w:rPr/>
          <w:t>Introduction</w:t>
        </w:r>
      </w:hyperlink>
    </w:p>
    <w:p>
      <w:pPr>
        <w:pStyle w:val="Contents1"/>
        <w:rPr/>
      </w:pPr>
      <w:hyperlink w:anchor="__RefHeading___Toc2821_3564745193">
        <w:r>
          <w:rPr/>
          <w:t>I. Présentation</w:t>
        </w:r>
      </w:hyperlink>
      <w:r>
        <w:rPr/>
        <w:t xml:space="preserve"> du contexte d’étude</w:t>
      </w:r>
    </w:p>
    <w:p>
      <w:pPr>
        <w:pStyle w:val="Contents2"/>
        <w:rPr/>
      </w:pPr>
      <w:hyperlink w:anchor="__RefHeading___Toc2823_3564745193">
        <w:r>
          <w:rPr/>
          <w:t>I.1. Présentation de la structure d’accueil</w:t>
        </w:r>
      </w:hyperlink>
    </w:p>
    <w:p>
      <w:pPr>
        <w:pStyle w:val="Contents3"/>
        <w:rPr/>
      </w:pPr>
      <w:hyperlink w:anchor="__RefHeading___Toc2825_3564745193">
        <w:r>
          <w:rPr/>
          <w:t>I.1.1. Historique, raison social et situation géographique</w:t>
        </w:r>
      </w:hyperlink>
    </w:p>
    <w:p>
      <w:pPr>
        <w:pStyle w:val="Contents3"/>
        <w:rPr/>
      </w:pPr>
      <w:hyperlink w:anchor="__RefHeading___Toc2827_3564745193">
        <w:r>
          <w:rPr/>
          <w:t>I.1.2. Objectifs | Vision &amp; Mission</w:t>
        </w:r>
      </w:hyperlink>
    </w:p>
    <w:p>
      <w:pPr>
        <w:pStyle w:val="Contents3"/>
        <w:rPr/>
      </w:pPr>
      <w:hyperlink w:anchor="__RefHeading___Toc2916_3628312983">
        <w:r>
          <w:rPr/>
          <w:t>I.1.3. Activités | Domaines d’intervention</w:t>
        </w:r>
      </w:hyperlink>
    </w:p>
    <w:p>
      <w:pPr>
        <w:pStyle w:val="Contents3"/>
        <w:rPr/>
      </w:pPr>
      <w:hyperlink w:anchor="__RefHeading___Toc2839_3564745193">
        <w:r>
          <w:rPr/>
          <w:t>I.1.4. Ressources humaines et Structure organisationnelle</w:t>
        </w:r>
      </w:hyperlink>
    </w:p>
    <w:p>
      <w:pPr>
        <w:pStyle w:val="Contents2"/>
        <w:rPr/>
      </w:pPr>
      <w:hyperlink w:anchor="__RefHeading___Toc2853_3564745193">
        <w:r>
          <w:rPr/>
          <w:t>I.2. Déroulement du stage</w:t>
        </w:r>
      </w:hyperlink>
    </w:p>
    <w:p>
      <w:pPr>
        <w:pStyle w:val="Contents3"/>
        <w:rPr/>
      </w:pPr>
      <w:hyperlink w:anchor="__RefHeading___Toc2855_3564745193">
        <w:r>
          <w:rPr/>
          <w:t>I.2.1. Rappel de votre département | Unité d’accueil</w:t>
        </w:r>
      </w:hyperlink>
    </w:p>
    <w:p>
      <w:pPr>
        <w:pStyle w:val="Contents3"/>
        <w:rPr/>
      </w:pPr>
      <w:hyperlink w:anchor="__RefHeading___Toc2863_3564745193">
        <w:r>
          <w:rPr/>
          <w:t>I.2.2. Tâches réalisées</w:t>
        </w:r>
      </w:hyperlink>
    </w:p>
    <w:p>
      <w:pPr>
        <w:pStyle w:val="Contents3"/>
        <w:rPr/>
      </w:pPr>
      <w:hyperlink w:anchor="__RefHeading___Toc2918_3628312983">
        <w:r>
          <w:rPr/>
          <w:t>I.2.3. Difficultés rencontrées et Suggestions</w:t>
        </w:r>
      </w:hyperlink>
    </w:p>
    <w:p>
      <w:pPr>
        <w:pStyle w:val="Contents3"/>
        <w:rPr/>
      </w:pPr>
      <w:hyperlink w:anchor="__RefHeading___Toc2920_3628312983">
        <w:r>
          <w:rPr/>
          <w:t>I.2.4. Bilan du stage</w:t>
        </w:r>
      </w:hyperlink>
    </w:p>
    <w:p>
      <w:pPr>
        <w:pStyle w:val="Contents1"/>
        <w:rPr/>
      </w:pPr>
      <w:r>
        <w:rPr/>
        <w:t xml:space="preserve">     </w:t>
      </w:r>
      <w:r>
        <w:rPr/>
        <w:t xml:space="preserve">I.3. </w:t>
      </w:r>
      <w:hyperlink w:anchor="__RefHeading___Toc2869_3564745193">
        <w:r>
          <w:rPr/>
          <w:t>Présentation</w:t>
        </w:r>
      </w:hyperlink>
      <w:r>
        <w:rPr/>
        <w:t xml:space="preserve"> du cahier de charge</w:t>
      </w:r>
    </w:p>
    <w:p>
      <w:pPr>
        <w:pStyle w:val="Contents2"/>
        <w:rPr/>
      </w:pPr>
      <w:r>
        <w:rPr/>
        <w:t xml:space="preserve">     </w:t>
      </w:r>
      <w:hyperlink w:anchor="__RefHeading___Toc2924_3628312983">
        <w:r>
          <w:rPr/>
          <w:t>I.3.1. Problématique</w:t>
        </w:r>
      </w:hyperlink>
    </w:p>
    <w:p>
      <w:pPr>
        <w:pStyle w:val="Contents2"/>
        <w:rPr/>
      </w:pPr>
      <w:r>
        <w:rPr/>
        <w:t xml:space="preserve">     </w:t>
      </w:r>
      <w:hyperlink w:anchor="__RefHeading___Toc2926_3628312983">
        <w:r>
          <w:rPr/>
          <w:t>I.3.2. Objectifs</w:t>
        </w:r>
      </w:hyperlink>
    </w:p>
    <w:p>
      <w:pPr>
        <w:pStyle w:val="Contents2"/>
        <w:rPr/>
      </w:pPr>
      <w:r>
        <w:rPr/>
        <w:t xml:space="preserve">    </w:t>
      </w:r>
      <w:hyperlink w:anchor="__RefHeading___Toc2928_3628312983">
        <w:r>
          <w:rPr/>
          <w:t xml:space="preserve"> </w:t>
        </w:r>
        <w:r>
          <w:rPr/>
          <w:t>I.3.3. Besoins</w:t>
        </w:r>
      </w:hyperlink>
      <w:r>
        <w:rPr/>
        <w:t xml:space="preserve"> fonctionnels </w:t>
      </w:r>
    </w:p>
    <w:p>
      <w:pPr>
        <w:pStyle w:val="Contents2"/>
        <w:rPr/>
      </w:pPr>
      <w:r>
        <w:rPr/>
        <w:t xml:space="preserve">    </w:t>
      </w:r>
      <w:hyperlink w:anchor="__RefHeading___Toc2928_3628312983">
        <w:r>
          <w:rPr/>
          <w:t xml:space="preserve"> </w:t>
        </w:r>
        <w:r>
          <w:rPr/>
          <w:t>I.3.4. Besoins</w:t>
        </w:r>
      </w:hyperlink>
      <w:r>
        <w:rPr/>
        <w:t xml:space="preserve"> non fonctionnels</w:t>
      </w:r>
    </w:p>
    <w:p>
      <w:pPr>
        <w:pStyle w:val="Contents1"/>
        <w:rPr/>
      </w:pPr>
      <w:hyperlink w:anchor="__RefHeading___Toc2887_3564745193">
        <w:r>
          <w:rPr/>
          <w:t>II. Méthode</w:t>
        </w:r>
      </w:hyperlink>
      <w:r>
        <w:rPr/>
        <w:t xml:space="preserve"> d’analyse et conception du système informatique</w:t>
      </w:r>
    </w:p>
    <w:p>
      <w:pPr>
        <w:pStyle w:val="Contents2"/>
        <w:rPr/>
      </w:pPr>
      <w:hyperlink w:anchor="__RefHeading___Toc726_1125010548">
        <w:r>
          <w:rPr/>
          <w:t>II.1. Analyse</w:t>
        </w:r>
      </w:hyperlink>
      <w:r>
        <w:rPr/>
        <w:t xml:space="preserve"> UML</w:t>
      </w:r>
    </w:p>
    <w:p>
      <w:pPr>
        <w:pStyle w:val="Contents2"/>
        <w:rPr/>
      </w:pPr>
      <w:r>
        <w:rPr/>
        <w:t>II.2. Diagramme de cas d’utilisation</w:t>
      </w:r>
    </w:p>
    <w:p>
      <w:pPr>
        <w:pStyle w:val="Contents2"/>
        <w:rPr/>
      </w:pPr>
      <w:r>
        <w:rPr/>
        <w:t>II.3. Diagramme des classes</w:t>
      </w:r>
    </w:p>
    <w:p>
      <w:pPr>
        <w:pStyle w:val="Contents2"/>
        <w:rPr/>
      </w:pPr>
      <w:r>
        <w:rPr/>
        <w:t>II.4. Diagramme d’activités</w:t>
      </w:r>
    </w:p>
    <w:p>
      <w:pPr>
        <w:pStyle w:val="Contents2"/>
        <w:rPr/>
      </w:pPr>
      <w:r>
        <w:rPr/>
        <w:t>II.5. Diagramme de séquences</w:t>
      </w:r>
    </w:p>
    <w:p>
      <w:pPr>
        <w:pStyle w:val="Contents2"/>
        <w:ind w:left="0" w:hanging="0"/>
        <w:rPr/>
      </w:pPr>
      <w:hyperlink w:anchor="__RefHeading___Toc2887_3564745193">
        <w:r>
          <w:rPr/>
          <w:t xml:space="preserve">III. </w:t>
        </w:r>
      </w:hyperlink>
      <w:r>
        <w:rPr/>
        <w:t>Mise en œuvre et tests</w:t>
      </w:r>
    </w:p>
    <w:p>
      <w:pPr>
        <w:pStyle w:val="Contents2"/>
        <w:ind w:left="0" w:hanging="0"/>
        <w:rPr/>
      </w:pPr>
      <w:r>
        <w:rPr/>
        <w:t xml:space="preserve">     </w:t>
      </w:r>
      <w:r>
        <w:rPr/>
        <w:t>III.1. Outils et Méthodes</w:t>
      </w:r>
    </w:p>
    <w:p>
      <w:pPr>
        <w:pStyle w:val="Contents3"/>
        <w:rPr/>
      </w:pPr>
      <w:hyperlink w:anchor="__RefHeading___Toc255_90135473">
        <w:r>
          <w:rPr/>
          <w:t>III.1.1. Matériels</w:t>
        </w:r>
      </w:hyperlink>
    </w:p>
    <w:p>
      <w:pPr>
        <w:pStyle w:val="Contents3"/>
        <w:rPr/>
      </w:pPr>
      <w:hyperlink w:anchor="__RefHeading___Toc257_90135473">
        <w:r>
          <w:rPr/>
          <w:t>III.1.2. logiciels</w:t>
        </w:r>
      </w:hyperlink>
    </w:p>
    <w:p>
      <w:pPr>
        <w:pStyle w:val="Contents3"/>
        <w:rPr/>
      </w:pPr>
      <w:hyperlink w:anchor="__RefHeading___Toc259_90135473">
        <w:r>
          <w:rPr/>
          <w:t>III.1.3. Technologies</w:t>
        </w:r>
      </w:hyperlink>
    </w:p>
    <w:p>
      <w:pPr>
        <w:pStyle w:val="Contents3"/>
        <w:rPr/>
      </w:pPr>
      <w:hyperlink w:anchor="__RefHeading___Toc261_90135473">
        <w:r>
          <w:rPr/>
          <w:t>III.1.4. Méthode</w:t>
        </w:r>
      </w:hyperlink>
      <w:r>
        <w:rPr/>
        <w:t>s</w:t>
      </w:r>
    </w:p>
    <w:p>
      <w:pPr>
        <w:pStyle w:val="Contents2"/>
        <w:rPr/>
      </w:pPr>
      <w:hyperlink w:anchor="__RefHeading___Toc2932_3628312983">
        <w:r>
          <w:rPr/>
          <w:t>III.2. Réalisation</w:t>
        </w:r>
      </w:hyperlink>
    </w:p>
    <w:p>
      <w:pPr>
        <w:pStyle w:val="Contents3"/>
        <w:rPr/>
      </w:pPr>
      <w:hyperlink w:anchor="__RefHeading___Toc263_90135473">
        <w:r>
          <w:rPr/>
          <w:t>III.2.1. Les interfaces</w:t>
        </w:r>
      </w:hyperlink>
    </w:p>
    <w:p>
      <w:pPr>
        <w:pStyle w:val="Contents2"/>
        <w:rPr/>
      </w:pPr>
      <w:hyperlink w:anchor="__RefHeading___Toc2934_3628312983">
        <w:r>
          <w:rPr/>
          <w:t>III.3. Sécurité</w:t>
        </w:r>
      </w:hyperlink>
    </w:p>
    <w:p>
      <w:pPr>
        <w:pStyle w:val="Contents1"/>
        <w:rPr/>
      </w:pPr>
      <w:hyperlink w:anchor="__RefHeading___Toc2901_3564745193">
        <w:r>
          <w:rPr/>
          <w:t>Conclusion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Textbody"/>
    <w:qFormat/>
    <w:pPr>
      <w:outlineLvl w:val="0"/>
    </w:pPr>
    <w:rPr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 w:customStyle="1">
    <w:name w:val="Hyperlink"/>
    <w:qFormat/>
    <w:rPr>
      <w:color w:val="000080"/>
      <w:u w:val="single"/>
    </w:rPr>
  </w:style>
  <w:style w:type="character" w:styleId="Sautdindex" w:customStyle="1">
    <w:name w:val="Saut d'index"/>
    <w:qFormat/>
    <w:rPr/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 w:customStyle="1">
    <w:name w:val="Titre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pPr/>
    <w:rPr/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/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FR" w:eastAsia="zh-CN" w:bidi="hi-IN"/>
    </w:rPr>
  </w:style>
  <w:style w:type="paragraph" w:styleId="Textbody" w:customStyle="1">
    <w:name w:val="Text body"/>
    <w:basedOn w:val="Standard"/>
    <w:qFormat/>
    <w:pPr>
      <w:spacing w:lineRule="auto" w:line="276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Contents1" w:customStyle="1">
    <w:name w:val="Contents 1"/>
    <w:basedOn w:val="Index"/>
    <w:qFormat/>
    <w:pPr>
      <w:tabs>
        <w:tab w:val="clear" w:pos="709"/>
        <w:tab w:val="right" w:pos="9638" w:leader="dot"/>
      </w:tabs>
    </w:pPr>
    <w:rPr/>
  </w:style>
  <w:style w:type="paragraph" w:styleId="Indexheading">
    <w:name w:val="index heading"/>
    <w:basedOn w:val="Titre"/>
    <w:qFormat/>
    <w:pPr>
      <w:suppressLineNumbers/>
    </w:pPr>
    <w:rPr>
      <w:b/>
      <w:bCs/>
      <w:sz w:val="32"/>
      <w:szCs w:val="32"/>
    </w:rPr>
  </w:style>
  <w:style w:type="paragraph" w:styleId="ContentsHeading" w:customStyle="1">
    <w:name w:val="Contents Heading"/>
    <w:basedOn w:val="Indexheading"/>
    <w:qFormat/>
    <w:pPr/>
    <w:rPr/>
  </w:style>
  <w:style w:type="paragraph" w:styleId="Contents2" w:customStyle="1">
    <w:name w:val="Contents 2"/>
    <w:basedOn w:val="Index"/>
    <w:qFormat/>
    <w:pPr>
      <w:tabs>
        <w:tab w:val="clear" w:pos="709"/>
        <w:tab w:val="right" w:pos="9638" w:leader="dot"/>
      </w:tabs>
      <w:ind w:left="283" w:hanging="0"/>
    </w:pPr>
    <w:rPr/>
  </w:style>
  <w:style w:type="paragraph" w:styleId="Contents3" w:customStyle="1">
    <w:name w:val="Contents 3"/>
    <w:basedOn w:val="Index"/>
    <w:qFormat/>
    <w:pPr>
      <w:tabs>
        <w:tab w:val="clear" w:pos="709"/>
        <w:tab w:val="right" w:pos="9638" w:leader="dot"/>
      </w:tabs>
      <w:ind w:left="566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LibreOffice/6.4.3.2$Linux_X86_64 LibreOffice_project/40$Build-2</Application>
  <Pages>2</Pages>
  <Words>301</Words>
  <Characters>1817</Characters>
  <CharactersWithSpaces>2110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2020-08-17T08:11:00Z</dcterms:created>
  <dc:creator>DILOE</dc:creator>
  <dc:description/>
  <dc:language>fr-FR</dc:language>
  <cp:lastModifiedBy/>
  <dcterms:modified xsi:type="dcterms:W3CDTF">2020-08-18T21:42:52Z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