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Statistical Analysis Report</w:t>
      </w:r>
    </w:p>
    <w:p>
      <w:pPr>
        <w:jc w:val="center"/>
      </w:pPr>
      <w:r>
        <w:rPr>
          <w:b/>
          <w:i w:val="0"/>
        </w:rPr>
        <w:t>The Effect of Credibility of AI-Generated Business Content on Communication Strategies Among Coffee Shop Owners and Managers in CAMANAVA</w:t>
      </w:r>
    </w:p>
    <w:p>
      <w:pPr>
        <w:jc w:val="center"/>
      </w:pPr>
      <w:r>
        <w:rPr>
          <w:b/>
        </w:rPr>
        <w:br/>
        <w:t>Computed by</w:t>
        <w:br/>
      </w:r>
      <w:r>
        <w:rPr>
          <w:b/>
        </w:rPr>
        <w:t>Engr. Jamie Eduardo Rosal, MSCpE</w:t>
        <w:br/>
      </w:r>
      <w:r>
        <w:t>May 2026</w:t>
      </w:r>
    </w:p>
    <w:p>
      <w:r>
        <w:br w:type="page"/>
      </w:r>
    </w:p>
    <w:p>
      <w:pPr>
        <w:pStyle w:val="Heading1"/>
      </w:pPr>
      <w:r>
        <w:t>Abstract / Executive Statistical Summary</w:t>
      </w:r>
    </w:p>
    <w:p>
      <w:r>
        <w:t>This report presents a quantitative statistical analysis of 60 valid survey responses from the available AITHOS survey workbook. The analysis is aligned with the research problem stated in the final research manuscript and the structured instrument on AI-generated business content credibility, algorithmic transparency, technology acceptance, and communication strategies. Because the provided workbook contains Parts II to V only, Part I business profile statistics are not computed and no profile data are inferred.</w:t>
      </w:r>
    </w:p>
    <w:p>
      <w:r>
        <w:t>The respondents generally evaluated AI-generated business content favorably. Overall AI credibility obtained a mean of 3.074 (Agree / High), while overall communication strategy obtained a mean of 3.250 (Agree / High). The primary inferential result showed a Moderate positive relationship between overall credibility and overall communication strategy, r = 0.638, p = &lt; .001, indicating that the relationship is significant at alpha = 0.05.</w:t>
      </w:r>
    </w:p>
    <w:p>
      <w:pPr>
        <w:pStyle w:val="Heading1"/>
      </w:pPr>
      <w:r>
        <w:t>Methodology</w:t>
      </w:r>
    </w:p>
    <w:p>
      <w:pPr>
        <w:pStyle w:val="Heading2"/>
      </w:pPr>
      <w:r>
        <w:t>Dataset and Scope</w:t>
      </w:r>
    </w:p>
    <w:p>
      <w:r>
        <w:t>The official source dataset is AITHOS-SURVEY-RAW-DATA.xlsx. The workbook contains four usable sheets: Part II for credibility, Part III for algorithmic transparency, Part IV for technology acceptance, and Part V for communication strategies. The dataset contains 60 aligned respondent records across all available construct sheets.</w:t>
      </w:r>
    </w:p>
    <w:p>
      <w:r>
        <w:t>The final research manuscript also calls for a respondent business profile analysis, but the available workbook does not include the Part I profile variables. Accordingly, this report omits the business profile tables and limits the computations to the available Likert-scale data. This limitation protects the integrity of the analysis by avoiding invented or unverified profile values.</w:t>
      </w:r>
    </w:p>
    <w:p>
      <w:pPr>
        <w:pStyle w:val="Heading2"/>
      </w:pPr>
      <w:r>
        <w:t>Instrument and Scoring Procedure</w:t>
      </w:r>
    </w:p>
    <w:p>
      <w:r>
        <w:t>The survey instrument uses a four-point Likert scale: 4 = Strongly Agree, 3 = Agree, 2 = Disagree, and 1 = Strongly Disagree. Item means were interpreted as follows: 3.26-4.00 = Strongly Agree / Very High, 2.51-3.25 = Agree / High, 1.76-2.50 = Disagree / Low, and 1.00-1.75 = Strongly Disagree / Very Low.</w:t>
      </w:r>
    </w:p>
    <w:p>
      <w:r>
        <w:t>For each construct, respondent-level scores were computed as the arithmetic mean of the five item responses under that construct. Overall AI Credibility was computed from Expertise and Trustworthiness. Overall Communication Strategy was computed from Quality of Content, Message Consistency, and Audience Engagement. Technology Acceptance scores were summarized descriptively as supplemental context.</w:t>
      </w:r>
    </w:p>
    <w:p>
      <w:pPr>
        <w:pStyle w:val="Heading2"/>
      </w:pPr>
      <w:r>
        <w:t>Statistical Treatments</w:t>
      </w:r>
    </w:p>
    <w:p>
      <w:r>
        <w:t>The analysis used descriptive statistics, Cronbach's alpha reliability coefficients, and Pearson product-moment correlations. Pearson correlation was selected as the primary inferential treatment because the research question asks whether AI credibility is significantly related to communication strategies. Statistical significance was evaluated at alpha = 0.05.</w:t>
      </w:r>
    </w:p>
    <w:p>
      <w:pPr>
        <w:pStyle w:val="Heading2"/>
      </w:pPr>
      <w:r>
        <w:t>Data Validation Summary</w:t>
      </w:r>
    </w:p>
    <w:p>
      <w:r>
        <w:t>Respondent count: 60</w:t>
      </w:r>
    </w:p>
    <w:p>
      <w:r>
        <w:t>Respondent IDs aligned: 1 to 60</w:t>
      </w:r>
    </w:p>
    <w:p>
      <w:r>
        <w:t>Out-of-range Likert values: 0</w:t>
      </w:r>
    </w:p>
    <w:p>
      <w:r>
        <w:t>Missing Likert values: 1</w:t>
      </w:r>
    </w:p>
    <w:p>
      <w:r>
        <w:t>Expertise: 5 items, 60 respondents</w:t>
      </w:r>
    </w:p>
    <w:p>
      <w:r>
        <w:t>Trustworthiness: 5 items, 60 respondents</w:t>
      </w:r>
    </w:p>
    <w:p>
      <w:r>
        <w:t>Algorithmic Transparency: 5 items, 60 respondents</w:t>
      </w:r>
    </w:p>
    <w:p>
      <w:r>
        <w:t>Perceived Usefulness: 5 items, 60 respondents</w:t>
      </w:r>
    </w:p>
    <w:p>
      <w:r>
        <w:t>Perceived Ease of Use: 5 items, 60 respondents</w:t>
      </w:r>
    </w:p>
    <w:p>
      <w:r>
        <w:t>Quality of Content: 5 items, 60 respondents</w:t>
      </w:r>
    </w:p>
    <w:p>
      <w:r>
        <w:t>Message Consistency: 5 items, 60 respondents</w:t>
      </w:r>
    </w:p>
    <w:p>
      <w:r>
        <w:t>Audience Engagement: 5 items, 60 respondents</w:t>
      </w:r>
    </w:p>
    <w:p>
      <w:pPr>
        <w:pStyle w:val="Heading1"/>
      </w:pPr>
      <w:r>
        <w:t>Results</w:t>
      </w:r>
    </w:p>
    <w:p>
      <w:pPr>
        <w:pStyle w:val="Heading2"/>
      </w:pPr>
      <w:r>
        <w:t>Descriptive Statistics by Construct</w:t>
      </w:r>
    </w:p>
    <w:p>
      <w:r>
        <w:rPr>
          <w:b/>
          <w:i w:val="0"/>
        </w:rPr>
        <w:t>Table 1. Construct-Level Descriptive Statistics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Construct</w:t>
            </w:r>
          </w:p>
        </w:tc>
        <w:tc>
          <w:tcPr>
            <w:tcW w:type="dxa" w:w="1560"/>
          </w:tcPr>
          <w:p>
            <w:r>
              <w:rPr>
                <w:b/>
              </w:rPr>
              <w:t>Mean</w:t>
            </w:r>
          </w:p>
        </w:tc>
        <w:tc>
          <w:tcPr>
            <w:tcW w:type="dxa" w:w="1560"/>
          </w:tcPr>
          <w:p>
            <w:r>
              <w:rPr>
                <w:b/>
              </w:rPr>
              <w:t>SD</w:t>
            </w:r>
          </w:p>
        </w:tc>
        <w:tc>
          <w:tcPr>
            <w:tcW w:type="dxa" w:w="1560"/>
          </w:tcPr>
          <w:p>
            <w:r>
              <w:rPr>
                <w:b/>
              </w:rPr>
              <w:t>Min</w:t>
            </w:r>
          </w:p>
        </w:tc>
        <w:tc>
          <w:tcPr>
            <w:tcW w:type="dxa" w:w="1560"/>
          </w:tcPr>
          <w:p>
            <w:r>
              <w:rPr>
                <w:b/>
              </w:rPr>
              <w:t>Max</w:t>
            </w:r>
          </w:p>
        </w:tc>
        <w:tc>
          <w:tcPr>
            <w:tcW w:type="dxa" w:w="1560"/>
          </w:tcPr>
          <w:p>
            <w:r>
              <w:rPr>
                <w:b/>
              </w:rPr>
              <w:t>Interpretation</w:t>
            </w:r>
          </w:p>
        </w:tc>
      </w:tr>
      <w:tr>
        <w:tc>
          <w:tcPr>
            <w:tcW w:type="dxa" w:w="1560"/>
          </w:tcPr>
          <w:p>
            <w:r>
              <w:t>Expertise</w:t>
            </w:r>
          </w:p>
        </w:tc>
        <w:tc>
          <w:tcPr>
            <w:tcW w:type="dxa" w:w="1560"/>
          </w:tcPr>
          <w:p>
            <w:r>
              <w:t>3.068</w:t>
            </w:r>
          </w:p>
        </w:tc>
        <w:tc>
          <w:tcPr>
            <w:tcW w:type="dxa" w:w="1560"/>
          </w:tcPr>
          <w:p>
            <w:r>
              <w:t>0.451</w:t>
            </w:r>
          </w:p>
        </w:tc>
        <w:tc>
          <w:tcPr>
            <w:tcW w:type="dxa" w:w="1560"/>
          </w:tcPr>
          <w:p>
            <w:r>
              <w:t>2.400</w:t>
            </w:r>
          </w:p>
        </w:tc>
        <w:tc>
          <w:tcPr>
            <w:tcW w:type="dxa" w:w="1560"/>
          </w:tcPr>
          <w:p>
            <w:r>
              <w:t>3.800</w:t>
            </w:r>
          </w:p>
        </w:tc>
        <w:tc>
          <w:tcPr>
            <w:tcW w:type="dxa" w:w="1560"/>
          </w:tcPr>
          <w:p>
            <w:r>
              <w:t>Agree / High</w:t>
            </w:r>
          </w:p>
        </w:tc>
      </w:tr>
      <w:tr>
        <w:tc>
          <w:tcPr>
            <w:tcW w:type="dxa" w:w="1560"/>
          </w:tcPr>
          <w:p>
            <w:r>
              <w:t>Trustworthiness</w:t>
            </w:r>
          </w:p>
        </w:tc>
        <w:tc>
          <w:tcPr>
            <w:tcW w:type="dxa" w:w="1560"/>
          </w:tcPr>
          <w:p>
            <w:r>
              <w:t>3.080</w:t>
            </w:r>
          </w:p>
        </w:tc>
        <w:tc>
          <w:tcPr>
            <w:tcW w:type="dxa" w:w="1560"/>
          </w:tcPr>
          <w:p>
            <w:r>
              <w:t>0.508</w:t>
            </w:r>
          </w:p>
        </w:tc>
        <w:tc>
          <w:tcPr>
            <w:tcW w:type="dxa" w:w="1560"/>
          </w:tcPr>
          <w:p>
            <w:r>
              <w:t>2.000</w:t>
            </w:r>
          </w:p>
        </w:tc>
        <w:tc>
          <w:tcPr>
            <w:tcW w:type="dxa" w:w="1560"/>
          </w:tcPr>
          <w:p>
            <w:r>
              <w:t>3.800</w:t>
            </w:r>
          </w:p>
        </w:tc>
        <w:tc>
          <w:tcPr>
            <w:tcW w:type="dxa" w:w="1560"/>
          </w:tcPr>
          <w:p>
            <w:r>
              <w:t>Agree / High</w:t>
            </w:r>
          </w:p>
        </w:tc>
      </w:tr>
      <w:tr>
        <w:tc>
          <w:tcPr>
            <w:tcW w:type="dxa" w:w="1560"/>
          </w:tcPr>
          <w:p>
            <w:r>
              <w:t>Overall Credibility</w:t>
            </w:r>
          </w:p>
        </w:tc>
        <w:tc>
          <w:tcPr>
            <w:tcW w:type="dxa" w:w="1560"/>
          </w:tcPr>
          <w:p>
            <w:r>
              <w:t>3.074</w:t>
            </w:r>
          </w:p>
        </w:tc>
        <w:tc>
          <w:tcPr>
            <w:tcW w:type="dxa" w:w="1560"/>
          </w:tcPr>
          <w:p>
            <w:r>
              <w:t>0.450</w:t>
            </w:r>
          </w:p>
        </w:tc>
        <w:tc>
          <w:tcPr>
            <w:tcW w:type="dxa" w:w="1560"/>
          </w:tcPr>
          <w:p>
            <w:r>
              <w:t>2.400</w:t>
            </w:r>
          </w:p>
        </w:tc>
        <w:tc>
          <w:tcPr>
            <w:tcW w:type="dxa" w:w="1560"/>
          </w:tcPr>
          <w:p>
            <w:r>
              <w:t>3.800</w:t>
            </w:r>
          </w:p>
        </w:tc>
        <w:tc>
          <w:tcPr>
            <w:tcW w:type="dxa" w:w="1560"/>
          </w:tcPr>
          <w:p>
            <w:r>
              <w:t>Agree / High</w:t>
            </w:r>
          </w:p>
        </w:tc>
      </w:tr>
      <w:tr>
        <w:tc>
          <w:tcPr>
            <w:tcW w:type="dxa" w:w="1560"/>
          </w:tcPr>
          <w:p>
            <w:r>
              <w:t>Algorithmic Transparency</w:t>
            </w:r>
          </w:p>
        </w:tc>
        <w:tc>
          <w:tcPr>
            <w:tcW w:type="dxa" w:w="1560"/>
          </w:tcPr>
          <w:p>
            <w:r>
              <w:t>3.170</w:t>
            </w:r>
          </w:p>
        </w:tc>
        <w:tc>
          <w:tcPr>
            <w:tcW w:type="dxa" w:w="1560"/>
          </w:tcPr>
          <w:p>
            <w:r>
              <w:t>0.466</w:t>
            </w:r>
          </w:p>
        </w:tc>
        <w:tc>
          <w:tcPr>
            <w:tcW w:type="dxa" w:w="1560"/>
          </w:tcPr>
          <w:p>
            <w:r>
              <w:t>2.400</w:t>
            </w:r>
          </w:p>
        </w:tc>
        <w:tc>
          <w:tcPr>
            <w:tcW w:type="dxa" w:w="1560"/>
          </w:tcPr>
          <w:p>
            <w:r>
              <w:t>4.000</w:t>
            </w:r>
          </w:p>
        </w:tc>
        <w:tc>
          <w:tcPr>
            <w:tcW w:type="dxa" w:w="1560"/>
          </w:tcPr>
          <w:p>
            <w:r>
              <w:t>Agree / High</w:t>
            </w:r>
          </w:p>
        </w:tc>
      </w:tr>
      <w:tr>
        <w:tc>
          <w:tcPr>
            <w:tcW w:type="dxa" w:w="1560"/>
          </w:tcPr>
          <w:p>
            <w:r>
              <w:t>Perceived Usefulness</w:t>
            </w:r>
          </w:p>
        </w:tc>
        <w:tc>
          <w:tcPr>
            <w:tcW w:type="dxa" w:w="1560"/>
          </w:tcPr>
          <w:p>
            <w:r>
              <w:t>3.130</w:t>
            </w:r>
          </w:p>
        </w:tc>
        <w:tc>
          <w:tcPr>
            <w:tcW w:type="dxa" w:w="1560"/>
          </w:tcPr>
          <w:p>
            <w:r>
              <w:t>0.515</w:t>
            </w:r>
          </w:p>
        </w:tc>
        <w:tc>
          <w:tcPr>
            <w:tcW w:type="dxa" w:w="1560"/>
          </w:tcPr>
          <w:p>
            <w:r>
              <w:t>2.400</w:t>
            </w:r>
          </w:p>
        </w:tc>
        <w:tc>
          <w:tcPr>
            <w:tcW w:type="dxa" w:w="1560"/>
          </w:tcPr>
          <w:p>
            <w:r>
              <w:t>4.000</w:t>
            </w:r>
          </w:p>
        </w:tc>
        <w:tc>
          <w:tcPr>
            <w:tcW w:type="dxa" w:w="1560"/>
          </w:tcPr>
          <w:p>
            <w:r>
              <w:t>Agree / High</w:t>
            </w:r>
          </w:p>
        </w:tc>
      </w:tr>
      <w:tr>
        <w:tc>
          <w:tcPr>
            <w:tcW w:type="dxa" w:w="1560"/>
          </w:tcPr>
          <w:p>
            <w:r>
              <w:t>Perceived Ease of Use</w:t>
            </w:r>
          </w:p>
        </w:tc>
        <w:tc>
          <w:tcPr>
            <w:tcW w:type="dxa" w:w="1560"/>
          </w:tcPr>
          <w:p>
            <w:r>
              <w:t>3.387</w:t>
            </w:r>
          </w:p>
        </w:tc>
        <w:tc>
          <w:tcPr>
            <w:tcW w:type="dxa" w:w="1560"/>
          </w:tcPr>
          <w:p>
            <w:r>
              <w:t>0.321</w:t>
            </w:r>
          </w:p>
        </w:tc>
        <w:tc>
          <w:tcPr>
            <w:tcW w:type="dxa" w:w="1560"/>
          </w:tcPr>
          <w:p>
            <w:r>
              <w:t>2.200</w:t>
            </w:r>
          </w:p>
        </w:tc>
        <w:tc>
          <w:tcPr>
            <w:tcW w:type="dxa" w:w="1560"/>
          </w:tcPr>
          <w:p>
            <w:r>
              <w:t>4.000</w:t>
            </w:r>
          </w:p>
        </w:tc>
        <w:tc>
          <w:tcPr>
            <w:tcW w:type="dxa" w:w="1560"/>
          </w:tcPr>
          <w:p>
            <w:r>
              <w:t>Strongly Agree / Very High</w:t>
            </w:r>
          </w:p>
        </w:tc>
      </w:tr>
      <w:tr>
        <w:tc>
          <w:tcPr>
            <w:tcW w:type="dxa" w:w="1560"/>
          </w:tcPr>
          <w:p>
            <w:r>
              <w:t>Overall Technology Acceptance</w:t>
            </w:r>
          </w:p>
        </w:tc>
        <w:tc>
          <w:tcPr>
            <w:tcW w:type="dxa" w:w="1560"/>
          </w:tcPr>
          <w:p>
            <w:r>
              <w:t>3.258</w:t>
            </w:r>
          </w:p>
        </w:tc>
        <w:tc>
          <w:tcPr>
            <w:tcW w:type="dxa" w:w="1560"/>
          </w:tcPr>
          <w:p>
            <w:r>
              <w:t>0.344</w:t>
            </w:r>
          </w:p>
        </w:tc>
        <w:tc>
          <w:tcPr>
            <w:tcW w:type="dxa" w:w="1560"/>
          </w:tcPr>
          <w:p>
            <w:r>
              <w:t>2.400</w:t>
            </w:r>
          </w:p>
        </w:tc>
        <w:tc>
          <w:tcPr>
            <w:tcW w:type="dxa" w:w="1560"/>
          </w:tcPr>
          <w:p>
            <w:r>
              <w:t>3.900</w:t>
            </w:r>
          </w:p>
        </w:tc>
        <w:tc>
          <w:tcPr>
            <w:tcW w:type="dxa" w:w="1560"/>
          </w:tcPr>
          <w:p>
            <w:r>
              <w:t>Agree / High</w:t>
            </w:r>
          </w:p>
        </w:tc>
      </w:tr>
      <w:tr>
        <w:tc>
          <w:tcPr>
            <w:tcW w:type="dxa" w:w="1560"/>
          </w:tcPr>
          <w:p>
            <w:r>
              <w:t>Quality of Content</w:t>
            </w:r>
          </w:p>
        </w:tc>
        <w:tc>
          <w:tcPr>
            <w:tcW w:type="dxa" w:w="1560"/>
          </w:tcPr>
          <w:p>
            <w:r>
              <w:t>3.097</w:t>
            </w:r>
          </w:p>
        </w:tc>
        <w:tc>
          <w:tcPr>
            <w:tcW w:type="dxa" w:w="1560"/>
          </w:tcPr>
          <w:p>
            <w:r>
              <w:t>0.461</w:t>
            </w:r>
          </w:p>
        </w:tc>
        <w:tc>
          <w:tcPr>
            <w:tcW w:type="dxa" w:w="1560"/>
          </w:tcPr>
          <w:p>
            <w:r>
              <w:t>2.400</w:t>
            </w:r>
          </w:p>
        </w:tc>
        <w:tc>
          <w:tcPr>
            <w:tcW w:type="dxa" w:w="1560"/>
          </w:tcPr>
          <w:p>
            <w:r>
              <w:t>4.000</w:t>
            </w:r>
          </w:p>
        </w:tc>
        <w:tc>
          <w:tcPr>
            <w:tcW w:type="dxa" w:w="1560"/>
          </w:tcPr>
          <w:p>
            <w:r>
              <w:t>Agree / High</w:t>
            </w:r>
          </w:p>
        </w:tc>
      </w:tr>
      <w:tr>
        <w:tc>
          <w:tcPr>
            <w:tcW w:type="dxa" w:w="1560"/>
          </w:tcPr>
          <w:p>
            <w:r>
              <w:t>Message Consistency</w:t>
            </w:r>
          </w:p>
        </w:tc>
        <w:tc>
          <w:tcPr>
            <w:tcW w:type="dxa" w:w="1560"/>
          </w:tcPr>
          <w:p>
            <w:r>
              <w:t>3.277</w:t>
            </w:r>
          </w:p>
        </w:tc>
        <w:tc>
          <w:tcPr>
            <w:tcW w:type="dxa" w:w="1560"/>
          </w:tcPr>
          <w:p>
            <w:r>
              <w:t>0.336</w:t>
            </w:r>
          </w:p>
        </w:tc>
        <w:tc>
          <w:tcPr>
            <w:tcW w:type="dxa" w:w="1560"/>
          </w:tcPr>
          <w:p>
            <w:r>
              <w:t>2.600</w:t>
            </w:r>
          </w:p>
        </w:tc>
        <w:tc>
          <w:tcPr>
            <w:tcW w:type="dxa" w:w="1560"/>
          </w:tcPr>
          <w:p>
            <w:r>
              <w:t>4.000</w:t>
            </w:r>
          </w:p>
        </w:tc>
        <w:tc>
          <w:tcPr>
            <w:tcW w:type="dxa" w:w="1560"/>
          </w:tcPr>
          <w:p>
            <w:r>
              <w:t>Strongly Agree / Very High</w:t>
            </w:r>
          </w:p>
        </w:tc>
      </w:tr>
      <w:tr>
        <w:tc>
          <w:tcPr>
            <w:tcW w:type="dxa" w:w="1560"/>
          </w:tcPr>
          <w:p>
            <w:r>
              <w:t>Audience Engagement</w:t>
            </w:r>
          </w:p>
        </w:tc>
        <w:tc>
          <w:tcPr>
            <w:tcW w:type="dxa" w:w="1560"/>
          </w:tcPr>
          <w:p>
            <w:r>
              <w:t>3.377</w:t>
            </w:r>
          </w:p>
        </w:tc>
        <w:tc>
          <w:tcPr>
            <w:tcW w:type="dxa" w:w="1560"/>
          </w:tcPr>
          <w:p>
            <w:r>
              <w:t>0.321</w:t>
            </w:r>
          </w:p>
        </w:tc>
        <w:tc>
          <w:tcPr>
            <w:tcW w:type="dxa" w:w="1560"/>
          </w:tcPr>
          <w:p>
            <w:r>
              <w:t>2.800</w:t>
            </w:r>
          </w:p>
        </w:tc>
        <w:tc>
          <w:tcPr>
            <w:tcW w:type="dxa" w:w="1560"/>
          </w:tcPr>
          <w:p>
            <w:r>
              <w:t>4.000</w:t>
            </w:r>
          </w:p>
        </w:tc>
        <w:tc>
          <w:tcPr>
            <w:tcW w:type="dxa" w:w="1560"/>
          </w:tcPr>
          <w:p>
            <w:r>
              <w:t>Strongly Agree / Very High</w:t>
            </w:r>
          </w:p>
        </w:tc>
      </w:tr>
      <w:tr>
        <w:tc>
          <w:tcPr>
            <w:tcW w:type="dxa" w:w="1560"/>
          </w:tcPr>
          <w:p>
            <w:r>
              <w:t>Overall Communication Strategy</w:t>
            </w:r>
          </w:p>
        </w:tc>
        <w:tc>
          <w:tcPr>
            <w:tcW w:type="dxa" w:w="1560"/>
          </w:tcPr>
          <w:p>
            <w:r>
              <w:t>3.250</w:t>
            </w:r>
          </w:p>
        </w:tc>
        <w:tc>
          <w:tcPr>
            <w:tcW w:type="dxa" w:w="1560"/>
          </w:tcPr>
          <w:p>
            <w:r>
              <w:t>0.278</w:t>
            </w:r>
          </w:p>
        </w:tc>
        <w:tc>
          <w:tcPr>
            <w:tcW w:type="dxa" w:w="1560"/>
          </w:tcPr>
          <w:p>
            <w:r>
              <w:t>2.733</w:t>
            </w:r>
          </w:p>
        </w:tc>
        <w:tc>
          <w:tcPr>
            <w:tcW w:type="dxa" w:w="1560"/>
          </w:tcPr>
          <w:p>
            <w:r>
              <w:t>3.933</w:t>
            </w:r>
          </w:p>
        </w:tc>
        <w:tc>
          <w:tcPr>
            <w:tcW w:type="dxa" w:w="1560"/>
          </w:tcPr>
          <w:p>
            <w:r>
              <w:t>Agree / High</w:t>
            </w:r>
          </w:p>
        </w:tc>
      </w:tr>
    </w:tbl>
    <w:p/>
    <w:p>
      <w:r>
        <w:t>The construct-level descriptive statistics show that the available respondent ratings cluster in the Agree to Strongly Agree range. This suggests that AI-generated business content is generally viewed as credible and useful by the sampled coffee shop owners and managers, while communication strategy ratings also indicate favorable perceived performance.</w:t>
      </w:r>
    </w:p>
    <w:p>
      <w:pPr>
        <w:pStyle w:val="Heading2"/>
      </w:pPr>
      <w:r>
        <w:t>Item-Level Weighted Means</w:t>
      </w:r>
    </w:p>
    <w:p>
      <w:r>
        <w:rPr>
          <w:b/>
          <w:i w:val="0"/>
        </w:rPr>
        <w:t>Table. Expertise Items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Item</w:t>
            </w:r>
          </w:p>
        </w:tc>
        <w:tc>
          <w:tcPr>
            <w:tcW w:type="dxa" w:w="1872"/>
          </w:tcPr>
          <w:p>
            <w:r>
              <w:rPr>
                <w:b/>
              </w:rPr>
              <w:t>Statement</w:t>
            </w:r>
          </w:p>
        </w:tc>
        <w:tc>
          <w:tcPr>
            <w:tcW w:type="dxa" w:w="1872"/>
          </w:tcPr>
          <w:p>
            <w:r>
              <w:rPr>
                <w:b/>
              </w:rPr>
              <w:t>Mean</w:t>
            </w:r>
          </w:p>
        </w:tc>
        <w:tc>
          <w:tcPr>
            <w:tcW w:type="dxa" w:w="1872"/>
          </w:tcPr>
          <w:p>
            <w:r>
              <w:rPr>
                <w:b/>
              </w:rPr>
              <w:t>SD</w:t>
            </w:r>
          </w:p>
        </w:tc>
        <w:tc>
          <w:tcPr>
            <w:tcW w:type="dxa" w:w="1872"/>
          </w:tcPr>
          <w:p>
            <w:r>
              <w:rPr>
                <w:b/>
              </w:rPr>
              <w:t>Interpretation</w:t>
            </w:r>
          </w:p>
        </w:tc>
      </w:tr>
      <w:tr>
        <w:tc>
          <w:tcPr>
            <w:tcW w:type="dxa" w:w="1872"/>
          </w:tcPr>
          <w:p>
            <w:r>
              <w:t>1</w:t>
            </w:r>
          </w:p>
        </w:tc>
        <w:tc>
          <w:tcPr>
            <w:tcW w:type="dxa" w:w="1872"/>
          </w:tcPr>
          <w:p>
            <w:r>
              <w:t>AI provides accurate information regarding coffee shop trends.</w:t>
            </w:r>
          </w:p>
        </w:tc>
        <w:tc>
          <w:tcPr>
            <w:tcW w:type="dxa" w:w="1872"/>
          </w:tcPr>
          <w:p>
            <w:r>
              <w:t>3.117</w:t>
            </w:r>
          </w:p>
        </w:tc>
        <w:tc>
          <w:tcPr>
            <w:tcW w:type="dxa" w:w="1872"/>
          </w:tcPr>
          <w:p>
            <w:r>
              <w:t>0.666</w:t>
            </w:r>
          </w:p>
        </w:tc>
        <w:tc>
          <w:tcPr>
            <w:tcW w:type="dxa" w:w="1872"/>
          </w:tcPr>
          <w:p>
            <w:r>
              <w:t>Agree / High</w:t>
            </w:r>
          </w:p>
        </w:tc>
      </w:tr>
      <w:tr>
        <w:tc>
          <w:tcPr>
            <w:tcW w:type="dxa" w:w="1872"/>
          </w:tcPr>
          <w:p>
            <w:r>
              <w:t>2</w:t>
            </w:r>
          </w:p>
        </w:tc>
        <w:tc>
          <w:tcPr>
            <w:tcW w:type="dxa" w:w="1872"/>
          </w:tcPr>
          <w:p>
            <w:r>
              <w:t>AI-generated content demonstrates a high level of knowledge about the industry.</w:t>
            </w:r>
          </w:p>
        </w:tc>
        <w:tc>
          <w:tcPr>
            <w:tcW w:type="dxa" w:w="1872"/>
          </w:tcPr>
          <w:p>
            <w:r>
              <w:t>3.150</w:t>
            </w:r>
          </w:p>
        </w:tc>
        <w:tc>
          <w:tcPr>
            <w:tcW w:type="dxa" w:w="1872"/>
          </w:tcPr>
          <w:p>
            <w:r>
              <w:t>0.685</w:t>
            </w:r>
          </w:p>
        </w:tc>
        <w:tc>
          <w:tcPr>
            <w:tcW w:type="dxa" w:w="1872"/>
          </w:tcPr>
          <w:p>
            <w:r>
              <w:t>Agree / High</w:t>
            </w:r>
          </w:p>
        </w:tc>
      </w:tr>
      <w:tr>
        <w:tc>
          <w:tcPr>
            <w:tcW w:type="dxa" w:w="1872"/>
          </w:tcPr>
          <w:p>
            <w:r>
              <w:t>3</w:t>
            </w:r>
          </w:p>
        </w:tc>
        <w:tc>
          <w:tcPr>
            <w:tcW w:type="dxa" w:w="1872"/>
          </w:tcPr>
          <w:p>
            <w:r>
              <w:t>The suggestions made by the AI appear professional.</w:t>
            </w:r>
          </w:p>
        </w:tc>
        <w:tc>
          <w:tcPr>
            <w:tcW w:type="dxa" w:w="1872"/>
          </w:tcPr>
          <w:p>
            <w:r>
              <w:t>2.933</w:t>
            </w:r>
          </w:p>
        </w:tc>
        <w:tc>
          <w:tcPr>
            <w:tcW w:type="dxa" w:w="1872"/>
          </w:tcPr>
          <w:p>
            <w:r>
              <w:t>0.710</w:t>
            </w:r>
          </w:p>
        </w:tc>
        <w:tc>
          <w:tcPr>
            <w:tcW w:type="dxa" w:w="1872"/>
          </w:tcPr>
          <w:p>
            <w:r>
              <w:t>Agree / High</w:t>
            </w:r>
          </w:p>
        </w:tc>
      </w:tr>
      <w:tr>
        <w:tc>
          <w:tcPr>
            <w:tcW w:type="dxa" w:w="1872"/>
          </w:tcPr>
          <w:p>
            <w:r>
              <w:t>4</w:t>
            </w:r>
          </w:p>
        </w:tc>
        <w:tc>
          <w:tcPr>
            <w:tcW w:type="dxa" w:w="1872"/>
          </w:tcPr>
          <w:p>
            <w:r>
              <w:t>AI-generated suggestions are realistic for business applications.</w:t>
            </w:r>
          </w:p>
        </w:tc>
        <w:tc>
          <w:tcPr>
            <w:tcW w:type="dxa" w:w="1872"/>
          </w:tcPr>
          <w:p>
            <w:r>
              <w:t>3.017</w:t>
            </w:r>
          </w:p>
        </w:tc>
        <w:tc>
          <w:tcPr>
            <w:tcW w:type="dxa" w:w="1872"/>
          </w:tcPr>
          <w:p>
            <w:r>
              <w:t>0.651</w:t>
            </w:r>
          </w:p>
        </w:tc>
        <w:tc>
          <w:tcPr>
            <w:tcW w:type="dxa" w:w="1872"/>
          </w:tcPr>
          <w:p>
            <w:r>
              <w:t>Agree / High</w:t>
            </w:r>
          </w:p>
        </w:tc>
      </w:tr>
      <w:tr>
        <w:tc>
          <w:tcPr>
            <w:tcW w:type="dxa" w:w="1872"/>
          </w:tcPr>
          <w:p>
            <w:r>
              <w:t>5</w:t>
            </w:r>
          </w:p>
        </w:tc>
        <w:tc>
          <w:tcPr>
            <w:tcW w:type="dxa" w:w="1872"/>
          </w:tcPr>
          <w:p>
            <w:r>
              <w:t>The AI quickly provides relevant solutions for coffee shop promotion.</w:t>
            </w:r>
          </w:p>
        </w:tc>
        <w:tc>
          <w:tcPr>
            <w:tcW w:type="dxa" w:w="1872"/>
          </w:tcPr>
          <w:p>
            <w:r>
              <w:t>3.136</w:t>
            </w:r>
          </w:p>
        </w:tc>
        <w:tc>
          <w:tcPr>
            <w:tcW w:type="dxa" w:w="1872"/>
          </w:tcPr>
          <w:p>
            <w:r>
              <w:t>0.706</w:t>
            </w:r>
          </w:p>
        </w:tc>
        <w:tc>
          <w:tcPr>
            <w:tcW w:type="dxa" w:w="1872"/>
          </w:tcPr>
          <w:p>
            <w:r>
              <w:t>Agree / High</w:t>
            </w:r>
          </w:p>
        </w:tc>
      </w:tr>
    </w:tbl>
    <w:p/>
    <w:p>
      <w:r>
        <w:rPr>
          <w:b/>
          <w:i w:val="0"/>
        </w:rPr>
        <w:t>Table. Trustworthiness Items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Item</w:t>
            </w:r>
          </w:p>
        </w:tc>
        <w:tc>
          <w:tcPr>
            <w:tcW w:type="dxa" w:w="1872"/>
          </w:tcPr>
          <w:p>
            <w:r>
              <w:rPr>
                <w:b/>
              </w:rPr>
              <w:t>Statement</w:t>
            </w:r>
          </w:p>
        </w:tc>
        <w:tc>
          <w:tcPr>
            <w:tcW w:type="dxa" w:w="1872"/>
          </w:tcPr>
          <w:p>
            <w:r>
              <w:rPr>
                <w:b/>
              </w:rPr>
              <w:t>Mean</w:t>
            </w:r>
          </w:p>
        </w:tc>
        <w:tc>
          <w:tcPr>
            <w:tcW w:type="dxa" w:w="1872"/>
          </w:tcPr>
          <w:p>
            <w:r>
              <w:rPr>
                <w:b/>
              </w:rPr>
              <w:t>SD</w:t>
            </w:r>
          </w:p>
        </w:tc>
        <w:tc>
          <w:tcPr>
            <w:tcW w:type="dxa" w:w="1872"/>
          </w:tcPr>
          <w:p>
            <w:r>
              <w:rPr>
                <w:b/>
              </w:rPr>
              <w:t>Interpretation</w:t>
            </w:r>
          </w:p>
        </w:tc>
      </w:tr>
      <w:tr>
        <w:tc>
          <w:tcPr>
            <w:tcW w:type="dxa" w:w="1872"/>
          </w:tcPr>
          <w:p>
            <w:r>
              <w:t>1</w:t>
            </w:r>
          </w:p>
        </w:tc>
        <w:tc>
          <w:tcPr>
            <w:tcW w:type="dxa" w:w="1872"/>
          </w:tcPr>
          <w:p>
            <w:r>
              <w:t>AI-generated content is perceived as trustworthy.</w:t>
            </w:r>
          </w:p>
        </w:tc>
        <w:tc>
          <w:tcPr>
            <w:tcW w:type="dxa" w:w="1872"/>
          </w:tcPr>
          <w:p>
            <w:r>
              <w:t>3.183</w:t>
            </w:r>
          </w:p>
        </w:tc>
        <w:tc>
          <w:tcPr>
            <w:tcW w:type="dxa" w:w="1872"/>
          </w:tcPr>
          <w:p>
            <w:r>
              <w:t>0.701</w:t>
            </w:r>
          </w:p>
        </w:tc>
        <w:tc>
          <w:tcPr>
            <w:tcW w:type="dxa" w:w="1872"/>
          </w:tcPr>
          <w:p>
            <w:r>
              <w:t>Agree / High</w:t>
            </w:r>
          </w:p>
        </w:tc>
      </w:tr>
      <w:tr>
        <w:tc>
          <w:tcPr>
            <w:tcW w:type="dxa" w:w="1872"/>
          </w:tcPr>
          <w:p>
            <w:r>
              <w:t>2</w:t>
            </w:r>
          </w:p>
        </w:tc>
        <w:tc>
          <w:tcPr>
            <w:tcW w:type="dxa" w:w="1872"/>
          </w:tcPr>
          <w:p>
            <w:r>
              <w:t>AI-generated content can provide unbiased marketing suggestions.</w:t>
            </w:r>
          </w:p>
        </w:tc>
        <w:tc>
          <w:tcPr>
            <w:tcW w:type="dxa" w:w="1872"/>
          </w:tcPr>
          <w:p>
            <w:r>
              <w:t>2.983</w:t>
            </w:r>
          </w:p>
        </w:tc>
        <w:tc>
          <w:tcPr>
            <w:tcW w:type="dxa" w:w="1872"/>
          </w:tcPr>
          <w:p>
            <w:r>
              <w:t>0.651</w:t>
            </w:r>
          </w:p>
        </w:tc>
        <w:tc>
          <w:tcPr>
            <w:tcW w:type="dxa" w:w="1872"/>
          </w:tcPr>
          <w:p>
            <w:r>
              <w:t>Agree / High</w:t>
            </w:r>
          </w:p>
        </w:tc>
      </w:tr>
      <w:tr>
        <w:tc>
          <w:tcPr>
            <w:tcW w:type="dxa" w:w="1872"/>
          </w:tcPr>
          <w:p>
            <w:r>
              <w:t>3</w:t>
            </w:r>
          </w:p>
        </w:tc>
        <w:tc>
          <w:tcPr>
            <w:tcW w:type="dxa" w:w="1872"/>
          </w:tcPr>
          <w:p>
            <w:r>
              <w:t>AI-generated content aligns with the brand's values.</w:t>
            </w:r>
          </w:p>
        </w:tc>
        <w:tc>
          <w:tcPr>
            <w:tcW w:type="dxa" w:w="1872"/>
          </w:tcPr>
          <w:p>
            <w:r>
              <w:t>3.017</w:t>
            </w:r>
          </w:p>
        </w:tc>
        <w:tc>
          <w:tcPr>
            <w:tcW w:type="dxa" w:w="1872"/>
          </w:tcPr>
          <w:p>
            <w:r>
              <w:t>0.725</w:t>
            </w:r>
          </w:p>
        </w:tc>
        <w:tc>
          <w:tcPr>
            <w:tcW w:type="dxa" w:w="1872"/>
          </w:tcPr>
          <w:p>
            <w:r>
              <w:t>Agree / High</w:t>
            </w:r>
          </w:p>
        </w:tc>
      </w:tr>
      <w:tr>
        <w:tc>
          <w:tcPr>
            <w:tcW w:type="dxa" w:w="1872"/>
          </w:tcPr>
          <w:p>
            <w:r>
              <w:t>4</w:t>
            </w:r>
          </w:p>
        </w:tc>
        <w:tc>
          <w:tcPr>
            <w:tcW w:type="dxa" w:w="1872"/>
          </w:tcPr>
          <w:p>
            <w:r>
              <w:t>AI-generated content can be trusted for customer communication.</w:t>
            </w:r>
          </w:p>
        </w:tc>
        <w:tc>
          <w:tcPr>
            <w:tcW w:type="dxa" w:w="1872"/>
          </w:tcPr>
          <w:p>
            <w:r>
              <w:t>3.133</w:t>
            </w:r>
          </w:p>
        </w:tc>
        <w:tc>
          <w:tcPr>
            <w:tcW w:type="dxa" w:w="1872"/>
          </w:tcPr>
          <w:p>
            <w:r>
              <w:t>0.700</w:t>
            </w:r>
          </w:p>
        </w:tc>
        <w:tc>
          <w:tcPr>
            <w:tcW w:type="dxa" w:w="1872"/>
          </w:tcPr>
          <w:p>
            <w:r>
              <w:t>Agree / High</w:t>
            </w:r>
          </w:p>
        </w:tc>
      </w:tr>
      <w:tr>
        <w:tc>
          <w:tcPr>
            <w:tcW w:type="dxa" w:w="1872"/>
          </w:tcPr>
          <w:p>
            <w:r>
              <w:t>5</w:t>
            </w:r>
          </w:p>
        </w:tc>
        <w:tc>
          <w:tcPr>
            <w:tcW w:type="dxa" w:w="1872"/>
          </w:tcPr>
          <w:p>
            <w:r>
              <w:t>AI-generated content provides dependable communication support.</w:t>
            </w:r>
          </w:p>
        </w:tc>
        <w:tc>
          <w:tcPr>
            <w:tcW w:type="dxa" w:w="1872"/>
          </w:tcPr>
          <w:p>
            <w:r>
              <w:t>3.083</w:t>
            </w:r>
          </w:p>
        </w:tc>
        <w:tc>
          <w:tcPr>
            <w:tcW w:type="dxa" w:w="1872"/>
          </w:tcPr>
          <w:p>
            <w:r>
              <w:t>0.671</w:t>
            </w:r>
          </w:p>
        </w:tc>
        <w:tc>
          <w:tcPr>
            <w:tcW w:type="dxa" w:w="1872"/>
          </w:tcPr>
          <w:p>
            <w:r>
              <w:t>Agree / High</w:t>
            </w:r>
          </w:p>
        </w:tc>
      </w:tr>
    </w:tbl>
    <w:p/>
    <w:p>
      <w:r>
        <w:rPr>
          <w:b/>
          <w:i w:val="0"/>
        </w:rPr>
        <w:t>Table. Algorithmic Transparency Items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Item</w:t>
            </w:r>
          </w:p>
        </w:tc>
        <w:tc>
          <w:tcPr>
            <w:tcW w:type="dxa" w:w="1872"/>
          </w:tcPr>
          <w:p>
            <w:r>
              <w:rPr>
                <w:b/>
              </w:rPr>
              <w:t>Statement</w:t>
            </w:r>
          </w:p>
        </w:tc>
        <w:tc>
          <w:tcPr>
            <w:tcW w:type="dxa" w:w="1872"/>
          </w:tcPr>
          <w:p>
            <w:r>
              <w:rPr>
                <w:b/>
              </w:rPr>
              <w:t>Mean</w:t>
            </w:r>
          </w:p>
        </w:tc>
        <w:tc>
          <w:tcPr>
            <w:tcW w:type="dxa" w:w="1872"/>
          </w:tcPr>
          <w:p>
            <w:r>
              <w:rPr>
                <w:b/>
              </w:rPr>
              <w:t>SD</w:t>
            </w:r>
          </w:p>
        </w:tc>
        <w:tc>
          <w:tcPr>
            <w:tcW w:type="dxa" w:w="1872"/>
          </w:tcPr>
          <w:p>
            <w:r>
              <w:rPr>
                <w:b/>
              </w:rPr>
              <w:t>Interpretation</w:t>
            </w:r>
          </w:p>
        </w:tc>
      </w:tr>
      <w:tr>
        <w:tc>
          <w:tcPr>
            <w:tcW w:type="dxa" w:w="1872"/>
          </w:tcPr>
          <w:p>
            <w:r>
              <w:t>1</w:t>
            </w:r>
          </w:p>
        </w:tc>
        <w:tc>
          <w:tcPr>
            <w:tcW w:type="dxa" w:w="1872"/>
          </w:tcPr>
          <w:p>
            <w:r>
              <w:t>It is clear how the AI decides what content to generate.</w:t>
            </w:r>
          </w:p>
        </w:tc>
        <w:tc>
          <w:tcPr>
            <w:tcW w:type="dxa" w:w="1872"/>
          </w:tcPr>
          <w:p>
            <w:r>
              <w:t>3.150</w:t>
            </w:r>
          </w:p>
        </w:tc>
        <w:tc>
          <w:tcPr>
            <w:tcW w:type="dxa" w:w="1872"/>
          </w:tcPr>
          <w:p>
            <w:r>
              <w:t>0.685</w:t>
            </w:r>
          </w:p>
        </w:tc>
        <w:tc>
          <w:tcPr>
            <w:tcW w:type="dxa" w:w="1872"/>
          </w:tcPr>
          <w:p>
            <w:r>
              <w:t>Agree / High</w:t>
            </w:r>
          </w:p>
        </w:tc>
      </w:tr>
      <w:tr>
        <w:tc>
          <w:tcPr>
            <w:tcW w:type="dxa" w:w="1872"/>
          </w:tcPr>
          <w:p>
            <w:r>
              <w:t>2</w:t>
            </w:r>
          </w:p>
        </w:tc>
        <w:tc>
          <w:tcPr>
            <w:tcW w:type="dxa" w:w="1872"/>
          </w:tcPr>
          <w:p>
            <w:r>
              <w:t>The respondent understands why AI produces specific results from prompts.</w:t>
            </w:r>
          </w:p>
        </w:tc>
        <w:tc>
          <w:tcPr>
            <w:tcW w:type="dxa" w:w="1872"/>
          </w:tcPr>
          <w:p>
            <w:r>
              <w:t>3.167</w:t>
            </w:r>
          </w:p>
        </w:tc>
        <w:tc>
          <w:tcPr>
            <w:tcW w:type="dxa" w:w="1872"/>
          </w:tcPr>
          <w:p>
            <w:r>
              <w:t>0.615</w:t>
            </w:r>
          </w:p>
        </w:tc>
        <w:tc>
          <w:tcPr>
            <w:tcW w:type="dxa" w:w="1872"/>
          </w:tcPr>
          <w:p>
            <w:r>
              <w:t>Agree / High</w:t>
            </w:r>
          </w:p>
        </w:tc>
      </w:tr>
      <w:tr>
        <w:tc>
          <w:tcPr>
            <w:tcW w:type="dxa" w:w="1872"/>
          </w:tcPr>
          <w:p>
            <w:r>
              <w:t>3</w:t>
            </w:r>
          </w:p>
        </w:tc>
        <w:tc>
          <w:tcPr>
            <w:tcW w:type="dxa" w:w="1872"/>
          </w:tcPr>
          <w:p>
            <w:r>
              <w:t>The way the AI functions is not unfamiliar.</w:t>
            </w:r>
          </w:p>
        </w:tc>
        <w:tc>
          <w:tcPr>
            <w:tcW w:type="dxa" w:w="1872"/>
          </w:tcPr>
          <w:p>
            <w:r>
              <w:t>3.150</w:t>
            </w:r>
          </w:p>
        </w:tc>
        <w:tc>
          <w:tcPr>
            <w:tcW w:type="dxa" w:w="1872"/>
          </w:tcPr>
          <w:p>
            <w:r>
              <w:t>0.709</w:t>
            </w:r>
          </w:p>
        </w:tc>
        <w:tc>
          <w:tcPr>
            <w:tcW w:type="dxa" w:w="1872"/>
          </w:tcPr>
          <w:p>
            <w:r>
              <w:t>Agree / High</w:t>
            </w:r>
          </w:p>
        </w:tc>
      </w:tr>
      <w:tr>
        <w:tc>
          <w:tcPr>
            <w:tcW w:type="dxa" w:w="1872"/>
          </w:tcPr>
          <w:p>
            <w:r>
              <w:t>4</w:t>
            </w:r>
          </w:p>
        </w:tc>
        <w:tc>
          <w:tcPr>
            <w:tcW w:type="dxa" w:w="1872"/>
          </w:tcPr>
          <w:p>
            <w:r>
              <w:t>The way AI creates suggestions is easy to follow.</w:t>
            </w:r>
          </w:p>
        </w:tc>
        <w:tc>
          <w:tcPr>
            <w:tcW w:type="dxa" w:w="1872"/>
          </w:tcPr>
          <w:p>
            <w:r>
              <w:t>3.167</w:t>
            </w:r>
          </w:p>
        </w:tc>
        <w:tc>
          <w:tcPr>
            <w:tcW w:type="dxa" w:w="1872"/>
          </w:tcPr>
          <w:p>
            <w:r>
              <w:t>0.717</w:t>
            </w:r>
          </w:p>
        </w:tc>
        <w:tc>
          <w:tcPr>
            <w:tcW w:type="dxa" w:w="1872"/>
          </w:tcPr>
          <w:p>
            <w:r>
              <w:t>Agree / High</w:t>
            </w:r>
          </w:p>
        </w:tc>
      </w:tr>
      <w:tr>
        <w:tc>
          <w:tcPr>
            <w:tcW w:type="dxa" w:w="1872"/>
          </w:tcPr>
          <w:p>
            <w:r>
              <w:t>5</w:t>
            </w:r>
          </w:p>
        </w:tc>
        <w:tc>
          <w:tcPr>
            <w:tcW w:type="dxa" w:w="1872"/>
          </w:tcPr>
          <w:p>
            <w:r>
              <w:t>The respondent knows the limitations and weak spots of the AI tool used.</w:t>
            </w:r>
          </w:p>
        </w:tc>
        <w:tc>
          <w:tcPr>
            <w:tcW w:type="dxa" w:w="1872"/>
          </w:tcPr>
          <w:p>
            <w:r>
              <w:t>3.217</w:t>
            </w:r>
          </w:p>
        </w:tc>
        <w:tc>
          <w:tcPr>
            <w:tcW w:type="dxa" w:w="1872"/>
          </w:tcPr>
          <w:p>
            <w:r>
              <w:t>0.613</w:t>
            </w:r>
          </w:p>
        </w:tc>
        <w:tc>
          <w:tcPr>
            <w:tcW w:type="dxa" w:w="1872"/>
          </w:tcPr>
          <w:p>
            <w:r>
              <w:t>Agree / High</w:t>
            </w:r>
          </w:p>
        </w:tc>
      </w:tr>
    </w:tbl>
    <w:p/>
    <w:p>
      <w:r>
        <w:rPr>
          <w:b/>
          <w:i w:val="0"/>
        </w:rPr>
        <w:t>Table. Perceived Usefulness Items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Item</w:t>
            </w:r>
          </w:p>
        </w:tc>
        <w:tc>
          <w:tcPr>
            <w:tcW w:type="dxa" w:w="1872"/>
          </w:tcPr>
          <w:p>
            <w:r>
              <w:rPr>
                <w:b/>
              </w:rPr>
              <w:t>Statement</w:t>
            </w:r>
          </w:p>
        </w:tc>
        <w:tc>
          <w:tcPr>
            <w:tcW w:type="dxa" w:w="1872"/>
          </w:tcPr>
          <w:p>
            <w:r>
              <w:rPr>
                <w:b/>
              </w:rPr>
              <w:t>Mean</w:t>
            </w:r>
          </w:p>
        </w:tc>
        <w:tc>
          <w:tcPr>
            <w:tcW w:type="dxa" w:w="1872"/>
          </w:tcPr>
          <w:p>
            <w:r>
              <w:rPr>
                <w:b/>
              </w:rPr>
              <w:t>SD</w:t>
            </w:r>
          </w:p>
        </w:tc>
        <w:tc>
          <w:tcPr>
            <w:tcW w:type="dxa" w:w="1872"/>
          </w:tcPr>
          <w:p>
            <w:r>
              <w:rPr>
                <w:b/>
              </w:rPr>
              <w:t>Interpretation</w:t>
            </w:r>
          </w:p>
        </w:tc>
      </w:tr>
      <w:tr>
        <w:tc>
          <w:tcPr>
            <w:tcW w:type="dxa" w:w="1872"/>
          </w:tcPr>
          <w:p>
            <w:r>
              <w:t>1</w:t>
            </w:r>
          </w:p>
        </w:tc>
        <w:tc>
          <w:tcPr>
            <w:tcW w:type="dxa" w:w="1872"/>
          </w:tcPr>
          <w:p>
            <w:r>
              <w:t>Using AI enhances productivity in managing the coffee shop.</w:t>
            </w:r>
          </w:p>
        </w:tc>
        <w:tc>
          <w:tcPr>
            <w:tcW w:type="dxa" w:w="1872"/>
          </w:tcPr>
          <w:p>
            <w:r>
              <w:t>3.150</w:t>
            </w:r>
          </w:p>
        </w:tc>
        <w:tc>
          <w:tcPr>
            <w:tcW w:type="dxa" w:w="1872"/>
          </w:tcPr>
          <w:p>
            <w:r>
              <w:t>0.606</w:t>
            </w:r>
          </w:p>
        </w:tc>
        <w:tc>
          <w:tcPr>
            <w:tcW w:type="dxa" w:w="1872"/>
          </w:tcPr>
          <w:p>
            <w:r>
              <w:t>Agree / High</w:t>
            </w:r>
          </w:p>
        </w:tc>
      </w:tr>
      <w:tr>
        <w:tc>
          <w:tcPr>
            <w:tcW w:type="dxa" w:w="1872"/>
          </w:tcPr>
          <w:p>
            <w:r>
              <w:t>2</w:t>
            </w:r>
          </w:p>
        </w:tc>
        <w:tc>
          <w:tcPr>
            <w:tcW w:type="dxa" w:w="1872"/>
          </w:tcPr>
          <w:p>
            <w:r>
              <w:t>AI tools help reach marketing goals more effectively.</w:t>
            </w:r>
          </w:p>
        </w:tc>
        <w:tc>
          <w:tcPr>
            <w:tcW w:type="dxa" w:w="1872"/>
          </w:tcPr>
          <w:p>
            <w:r>
              <w:t>3.150</w:t>
            </w:r>
          </w:p>
        </w:tc>
        <w:tc>
          <w:tcPr>
            <w:tcW w:type="dxa" w:w="1872"/>
          </w:tcPr>
          <w:p>
            <w:r>
              <w:t>0.659</w:t>
            </w:r>
          </w:p>
        </w:tc>
        <w:tc>
          <w:tcPr>
            <w:tcW w:type="dxa" w:w="1872"/>
          </w:tcPr>
          <w:p>
            <w:r>
              <w:t>Agree / High</w:t>
            </w:r>
          </w:p>
        </w:tc>
      </w:tr>
      <w:tr>
        <w:tc>
          <w:tcPr>
            <w:tcW w:type="dxa" w:w="1872"/>
          </w:tcPr>
          <w:p>
            <w:r>
              <w:t>3</w:t>
            </w:r>
          </w:p>
        </w:tc>
        <w:tc>
          <w:tcPr>
            <w:tcW w:type="dxa" w:w="1872"/>
          </w:tcPr>
          <w:p>
            <w:r>
              <w:t>AI tools are useful in daily business operations.</w:t>
            </w:r>
          </w:p>
        </w:tc>
        <w:tc>
          <w:tcPr>
            <w:tcW w:type="dxa" w:w="1872"/>
          </w:tcPr>
          <w:p>
            <w:r>
              <w:t>3.083</w:t>
            </w:r>
          </w:p>
        </w:tc>
        <w:tc>
          <w:tcPr>
            <w:tcW w:type="dxa" w:w="1872"/>
          </w:tcPr>
          <w:p>
            <w:r>
              <w:t>0.720</w:t>
            </w:r>
          </w:p>
        </w:tc>
        <w:tc>
          <w:tcPr>
            <w:tcW w:type="dxa" w:w="1872"/>
          </w:tcPr>
          <w:p>
            <w:r>
              <w:t>Agree / High</w:t>
            </w:r>
          </w:p>
        </w:tc>
      </w:tr>
      <w:tr>
        <w:tc>
          <w:tcPr>
            <w:tcW w:type="dxa" w:w="1872"/>
          </w:tcPr>
          <w:p>
            <w:r>
              <w:t>4</w:t>
            </w:r>
          </w:p>
        </w:tc>
        <w:tc>
          <w:tcPr>
            <w:tcW w:type="dxa" w:w="1872"/>
          </w:tcPr>
          <w:p>
            <w:r>
              <w:t>AI tools assist in identifying new business opportunities.</w:t>
            </w:r>
          </w:p>
        </w:tc>
        <w:tc>
          <w:tcPr>
            <w:tcW w:type="dxa" w:w="1872"/>
          </w:tcPr>
          <w:p>
            <w:r>
              <w:t>3.050</w:t>
            </w:r>
          </w:p>
        </w:tc>
        <w:tc>
          <w:tcPr>
            <w:tcW w:type="dxa" w:w="1872"/>
          </w:tcPr>
          <w:p>
            <w:r>
              <w:t>0.746</w:t>
            </w:r>
          </w:p>
        </w:tc>
        <w:tc>
          <w:tcPr>
            <w:tcW w:type="dxa" w:w="1872"/>
          </w:tcPr>
          <w:p>
            <w:r>
              <w:t>Agree / High</w:t>
            </w:r>
          </w:p>
        </w:tc>
      </w:tr>
      <w:tr>
        <w:tc>
          <w:tcPr>
            <w:tcW w:type="dxa" w:w="1872"/>
          </w:tcPr>
          <w:p>
            <w:r>
              <w:t>5</w:t>
            </w:r>
          </w:p>
        </w:tc>
        <w:tc>
          <w:tcPr>
            <w:tcW w:type="dxa" w:w="1872"/>
          </w:tcPr>
          <w:p>
            <w:r>
              <w:t>Relying on AI helps handle unexpected business challenges more effectively.</w:t>
            </w:r>
          </w:p>
        </w:tc>
        <w:tc>
          <w:tcPr>
            <w:tcW w:type="dxa" w:w="1872"/>
          </w:tcPr>
          <w:p>
            <w:r>
              <w:t>3.217</w:t>
            </w:r>
          </w:p>
        </w:tc>
        <w:tc>
          <w:tcPr>
            <w:tcW w:type="dxa" w:w="1872"/>
          </w:tcPr>
          <w:p>
            <w:r>
              <w:t>0.640</w:t>
            </w:r>
          </w:p>
        </w:tc>
        <w:tc>
          <w:tcPr>
            <w:tcW w:type="dxa" w:w="1872"/>
          </w:tcPr>
          <w:p>
            <w:r>
              <w:t>Agree / High</w:t>
            </w:r>
          </w:p>
        </w:tc>
      </w:tr>
    </w:tbl>
    <w:p/>
    <w:p>
      <w:r>
        <w:rPr>
          <w:b/>
          <w:i w:val="0"/>
        </w:rPr>
        <w:t>Table. Perceived Ease of Use Items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Item</w:t>
            </w:r>
          </w:p>
        </w:tc>
        <w:tc>
          <w:tcPr>
            <w:tcW w:type="dxa" w:w="1872"/>
          </w:tcPr>
          <w:p>
            <w:r>
              <w:rPr>
                <w:b/>
              </w:rPr>
              <w:t>Statement</w:t>
            </w:r>
          </w:p>
        </w:tc>
        <w:tc>
          <w:tcPr>
            <w:tcW w:type="dxa" w:w="1872"/>
          </w:tcPr>
          <w:p>
            <w:r>
              <w:rPr>
                <w:b/>
              </w:rPr>
              <w:t>Mean</w:t>
            </w:r>
          </w:p>
        </w:tc>
        <w:tc>
          <w:tcPr>
            <w:tcW w:type="dxa" w:w="1872"/>
          </w:tcPr>
          <w:p>
            <w:r>
              <w:rPr>
                <w:b/>
              </w:rPr>
              <w:t>SD</w:t>
            </w:r>
          </w:p>
        </w:tc>
        <w:tc>
          <w:tcPr>
            <w:tcW w:type="dxa" w:w="1872"/>
          </w:tcPr>
          <w:p>
            <w:r>
              <w:rPr>
                <w:b/>
              </w:rPr>
              <w:t>Interpretation</w:t>
            </w:r>
          </w:p>
        </w:tc>
      </w:tr>
      <w:tr>
        <w:tc>
          <w:tcPr>
            <w:tcW w:type="dxa" w:w="1872"/>
          </w:tcPr>
          <w:p>
            <w:r>
              <w:t>1</w:t>
            </w:r>
          </w:p>
        </w:tc>
        <w:tc>
          <w:tcPr>
            <w:tcW w:type="dxa" w:w="1872"/>
          </w:tcPr>
          <w:p>
            <w:r>
              <w:t>Interacting with AI tools does not require much mental effort.</w:t>
            </w:r>
          </w:p>
        </w:tc>
        <w:tc>
          <w:tcPr>
            <w:tcW w:type="dxa" w:w="1872"/>
          </w:tcPr>
          <w:p>
            <w:r>
              <w:t>3.450</w:t>
            </w:r>
          </w:p>
        </w:tc>
        <w:tc>
          <w:tcPr>
            <w:tcW w:type="dxa" w:w="1872"/>
          </w:tcPr>
          <w:p>
            <w:r>
              <w:t>0.502</w:t>
            </w:r>
          </w:p>
        </w:tc>
        <w:tc>
          <w:tcPr>
            <w:tcW w:type="dxa" w:w="1872"/>
          </w:tcPr>
          <w:p>
            <w:r>
              <w:t>Strongly Agree / Very High</w:t>
            </w:r>
          </w:p>
        </w:tc>
      </w:tr>
      <w:tr>
        <w:tc>
          <w:tcPr>
            <w:tcW w:type="dxa" w:w="1872"/>
          </w:tcPr>
          <w:p>
            <w:r>
              <w:t>2</w:t>
            </w:r>
          </w:p>
        </w:tc>
        <w:tc>
          <w:tcPr>
            <w:tcW w:type="dxa" w:w="1872"/>
          </w:tcPr>
          <w:p>
            <w:r>
              <w:t>It is easy to get AI to do what the respondent wants it to do.</w:t>
            </w:r>
          </w:p>
        </w:tc>
        <w:tc>
          <w:tcPr>
            <w:tcW w:type="dxa" w:w="1872"/>
          </w:tcPr>
          <w:p>
            <w:r>
              <w:t>3.467</w:t>
            </w:r>
          </w:p>
        </w:tc>
        <w:tc>
          <w:tcPr>
            <w:tcW w:type="dxa" w:w="1872"/>
          </w:tcPr>
          <w:p>
            <w:r>
              <w:t>0.536</w:t>
            </w:r>
          </w:p>
        </w:tc>
        <w:tc>
          <w:tcPr>
            <w:tcW w:type="dxa" w:w="1872"/>
          </w:tcPr>
          <w:p>
            <w:r>
              <w:t>Strongly Agree / Very High</w:t>
            </w:r>
          </w:p>
        </w:tc>
      </w:tr>
      <w:tr>
        <w:tc>
          <w:tcPr>
            <w:tcW w:type="dxa" w:w="1872"/>
          </w:tcPr>
          <w:p>
            <w:r>
              <w:t>3</w:t>
            </w:r>
          </w:p>
        </w:tc>
        <w:tc>
          <w:tcPr>
            <w:tcW w:type="dxa" w:w="1872"/>
          </w:tcPr>
          <w:p>
            <w:r>
              <w:t>Learning to operate AI tools is easy.</w:t>
            </w:r>
          </w:p>
        </w:tc>
        <w:tc>
          <w:tcPr>
            <w:tcW w:type="dxa" w:w="1872"/>
          </w:tcPr>
          <w:p>
            <w:r>
              <w:t>3.317</w:t>
            </w:r>
          </w:p>
        </w:tc>
        <w:tc>
          <w:tcPr>
            <w:tcW w:type="dxa" w:w="1872"/>
          </w:tcPr>
          <w:p>
            <w:r>
              <w:t>0.676</w:t>
            </w:r>
          </w:p>
        </w:tc>
        <w:tc>
          <w:tcPr>
            <w:tcW w:type="dxa" w:w="1872"/>
          </w:tcPr>
          <w:p>
            <w:r>
              <w:t>Strongly Agree / Very High</w:t>
            </w:r>
          </w:p>
        </w:tc>
      </w:tr>
      <w:tr>
        <w:tc>
          <w:tcPr>
            <w:tcW w:type="dxa" w:w="1872"/>
          </w:tcPr>
          <w:p>
            <w:r>
              <w:t>4</w:t>
            </w:r>
          </w:p>
        </w:tc>
        <w:tc>
          <w:tcPr>
            <w:tcW w:type="dxa" w:w="1872"/>
          </w:tcPr>
          <w:p>
            <w:r>
              <w:t>AI tools can be accessed without complicated setup.</w:t>
            </w:r>
          </w:p>
        </w:tc>
        <w:tc>
          <w:tcPr>
            <w:tcW w:type="dxa" w:w="1872"/>
          </w:tcPr>
          <w:p>
            <w:r>
              <w:t>3.400</w:t>
            </w:r>
          </w:p>
        </w:tc>
        <w:tc>
          <w:tcPr>
            <w:tcW w:type="dxa" w:w="1872"/>
          </w:tcPr>
          <w:p>
            <w:r>
              <w:t>0.643</w:t>
            </w:r>
          </w:p>
        </w:tc>
        <w:tc>
          <w:tcPr>
            <w:tcW w:type="dxa" w:w="1872"/>
          </w:tcPr>
          <w:p>
            <w:r>
              <w:t>Strongly Agree / Very High</w:t>
            </w:r>
          </w:p>
        </w:tc>
      </w:tr>
      <w:tr>
        <w:tc>
          <w:tcPr>
            <w:tcW w:type="dxa" w:w="1872"/>
          </w:tcPr>
          <w:p>
            <w:r>
              <w:t>5</w:t>
            </w:r>
          </w:p>
        </w:tc>
        <w:tc>
          <w:tcPr>
            <w:tcW w:type="dxa" w:w="1872"/>
          </w:tcPr>
          <w:p>
            <w:r>
              <w:t>The respondent does not need help to figure out how to use AI tools properly.</w:t>
            </w:r>
          </w:p>
        </w:tc>
        <w:tc>
          <w:tcPr>
            <w:tcW w:type="dxa" w:w="1872"/>
          </w:tcPr>
          <w:p>
            <w:r>
              <w:t>3.300</w:t>
            </w:r>
          </w:p>
        </w:tc>
        <w:tc>
          <w:tcPr>
            <w:tcW w:type="dxa" w:w="1872"/>
          </w:tcPr>
          <w:p>
            <w:r>
              <w:t>0.696</w:t>
            </w:r>
          </w:p>
        </w:tc>
        <w:tc>
          <w:tcPr>
            <w:tcW w:type="dxa" w:w="1872"/>
          </w:tcPr>
          <w:p>
            <w:r>
              <w:t>Strongly Agree / Very High</w:t>
            </w:r>
          </w:p>
        </w:tc>
      </w:tr>
    </w:tbl>
    <w:p/>
    <w:p>
      <w:r>
        <w:rPr>
          <w:b/>
          <w:i w:val="0"/>
        </w:rPr>
        <w:t>Table. Quality of Content Items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Item</w:t>
            </w:r>
          </w:p>
        </w:tc>
        <w:tc>
          <w:tcPr>
            <w:tcW w:type="dxa" w:w="1872"/>
          </w:tcPr>
          <w:p>
            <w:r>
              <w:rPr>
                <w:b/>
              </w:rPr>
              <w:t>Statement</w:t>
            </w:r>
          </w:p>
        </w:tc>
        <w:tc>
          <w:tcPr>
            <w:tcW w:type="dxa" w:w="1872"/>
          </w:tcPr>
          <w:p>
            <w:r>
              <w:rPr>
                <w:b/>
              </w:rPr>
              <w:t>Mean</w:t>
            </w:r>
          </w:p>
        </w:tc>
        <w:tc>
          <w:tcPr>
            <w:tcW w:type="dxa" w:w="1872"/>
          </w:tcPr>
          <w:p>
            <w:r>
              <w:rPr>
                <w:b/>
              </w:rPr>
              <w:t>SD</w:t>
            </w:r>
          </w:p>
        </w:tc>
        <w:tc>
          <w:tcPr>
            <w:tcW w:type="dxa" w:w="1872"/>
          </w:tcPr>
          <w:p>
            <w:r>
              <w:rPr>
                <w:b/>
              </w:rPr>
              <w:t>Interpretation</w:t>
            </w:r>
          </w:p>
        </w:tc>
      </w:tr>
      <w:tr>
        <w:tc>
          <w:tcPr>
            <w:tcW w:type="dxa" w:w="1872"/>
          </w:tcPr>
          <w:p>
            <w:r>
              <w:t>1</w:t>
            </w:r>
          </w:p>
        </w:tc>
        <w:tc>
          <w:tcPr>
            <w:tcW w:type="dxa" w:w="1872"/>
          </w:tcPr>
          <w:p>
            <w:r>
              <w:t>AI-generated content is clear to understand and relevant.</w:t>
            </w:r>
          </w:p>
        </w:tc>
        <w:tc>
          <w:tcPr>
            <w:tcW w:type="dxa" w:w="1872"/>
          </w:tcPr>
          <w:p>
            <w:r>
              <w:t>3.083</w:t>
            </w:r>
          </w:p>
        </w:tc>
        <w:tc>
          <w:tcPr>
            <w:tcW w:type="dxa" w:w="1872"/>
          </w:tcPr>
          <w:p>
            <w:r>
              <w:t>0.591</w:t>
            </w:r>
          </w:p>
        </w:tc>
        <w:tc>
          <w:tcPr>
            <w:tcW w:type="dxa" w:w="1872"/>
          </w:tcPr>
          <w:p>
            <w:r>
              <w:t>Agree / High</w:t>
            </w:r>
          </w:p>
        </w:tc>
      </w:tr>
      <w:tr>
        <w:tc>
          <w:tcPr>
            <w:tcW w:type="dxa" w:w="1872"/>
          </w:tcPr>
          <w:p>
            <w:r>
              <w:t>2</w:t>
            </w:r>
          </w:p>
        </w:tc>
        <w:tc>
          <w:tcPr>
            <w:tcW w:type="dxa" w:w="1872"/>
          </w:tcPr>
          <w:p>
            <w:r>
              <w:t>AI-generated content meets quality standards before posting.</w:t>
            </w:r>
          </w:p>
        </w:tc>
        <w:tc>
          <w:tcPr>
            <w:tcW w:type="dxa" w:w="1872"/>
          </w:tcPr>
          <w:p>
            <w:r>
              <w:t>3.133</w:t>
            </w:r>
          </w:p>
        </w:tc>
        <w:tc>
          <w:tcPr>
            <w:tcW w:type="dxa" w:w="1872"/>
          </w:tcPr>
          <w:p>
            <w:r>
              <w:t>0.650</w:t>
            </w:r>
          </w:p>
        </w:tc>
        <w:tc>
          <w:tcPr>
            <w:tcW w:type="dxa" w:w="1872"/>
          </w:tcPr>
          <w:p>
            <w:r>
              <w:t>Agree / High</w:t>
            </w:r>
          </w:p>
        </w:tc>
      </w:tr>
      <w:tr>
        <w:tc>
          <w:tcPr>
            <w:tcW w:type="dxa" w:w="1872"/>
          </w:tcPr>
          <w:p>
            <w:r>
              <w:t>3</w:t>
            </w:r>
          </w:p>
        </w:tc>
        <w:tc>
          <w:tcPr>
            <w:tcW w:type="dxa" w:w="1872"/>
          </w:tcPr>
          <w:p>
            <w:r>
              <w:t>AI-generated content provides reliable information to customers.</w:t>
            </w:r>
          </w:p>
        </w:tc>
        <w:tc>
          <w:tcPr>
            <w:tcW w:type="dxa" w:w="1872"/>
          </w:tcPr>
          <w:p>
            <w:r>
              <w:t>3.017</w:t>
            </w:r>
          </w:p>
        </w:tc>
        <w:tc>
          <w:tcPr>
            <w:tcW w:type="dxa" w:w="1872"/>
          </w:tcPr>
          <w:p>
            <w:r>
              <w:t>0.701</w:t>
            </w:r>
          </w:p>
        </w:tc>
        <w:tc>
          <w:tcPr>
            <w:tcW w:type="dxa" w:w="1872"/>
          </w:tcPr>
          <w:p>
            <w:r>
              <w:t>Agree / High</w:t>
            </w:r>
          </w:p>
        </w:tc>
      </w:tr>
      <w:tr>
        <w:tc>
          <w:tcPr>
            <w:tcW w:type="dxa" w:w="1872"/>
          </w:tcPr>
          <w:p>
            <w:r>
              <w:t>4</w:t>
            </w:r>
          </w:p>
        </w:tc>
        <w:tc>
          <w:tcPr>
            <w:tcW w:type="dxa" w:w="1872"/>
          </w:tcPr>
          <w:p>
            <w:r>
              <w:t>AI organizes text so online readers can scan it easily.</w:t>
            </w:r>
          </w:p>
        </w:tc>
        <w:tc>
          <w:tcPr>
            <w:tcW w:type="dxa" w:w="1872"/>
          </w:tcPr>
          <w:p>
            <w:r>
              <w:t>3.033</w:t>
            </w:r>
          </w:p>
        </w:tc>
        <w:tc>
          <w:tcPr>
            <w:tcW w:type="dxa" w:w="1872"/>
          </w:tcPr>
          <w:p>
            <w:r>
              <w:t>0.712</w:t>
            </w:r>
          </w:p>
        </w:tc>
        <w:tc>
          <w:tcPr>
            <w:tcW w:type="dxa" w:w="1872"/>
          </w:tcPr>
          <w:p>
            <w:r>
              <w:t>Agree / High</w:t>
            </w:r>
          </w:p>
        </w:tc>
      </w:tr>
      <w:tr>
        <w:tc>
          <w:tcPr>
            <w:tcW w:type="dxa" w:w="1872"/>
          </w:tcPr>
          <w:p>
            <w:r>
              <w:t>5</w:t>
            </w:r>
          </w:p>
        </w:tc>
        <w:tc>
          <w:tcPr>
            <w:tcW w:type="dxa" w:w="1872"/>
          </w:tcPr>
          <w:p>
            <w:r>
              <w:t>AI quickly gives content that fits current trends or seasons.</w:t>
            </w:r>
          </w:p>
        </w:tc>
        <w:tc>
          <w:tcPr>
            <w:tcW w:type="dxa" w:w="1872"/>
          </w:tcPr>
          <w:p>
            <w:r>
              <w:t>3.217</w:t>
            </w:r>
          </w:p>
        </w:tc>
        <w:tc>
          <w:tcPr>
            <w:tcW w:type="dxa" w:w="1872"/>
          </w:tcPr>
          <w:p>
            <w:r>
              <w:t>0.524</w:t>
            </w:r>
          </w:p>
        </w:tc>
        <w:tc>
          <w:tcPr>
            <w:tcW w:type="dxa" w:w="1872"/>
          </w:tcPr>
          <w:p>
            <w:r>
              <w:t>Agree / High</w:t>
            </w:r>
          </w:p>
        </w:tc>
      </w:tr>
    </w:tbl>
    <w:p/>
    <w:p>
      <w:r>
        <w:rPr>
          <w:b/>
          <w:i w:val="0"/>
        </w:rPr>
        <w:t>Table. Message Consistency Items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Item</w:t>
            </w:r>
          </w:p>
        </w:tc>
        <w:tc>
          <w:tcPr>
            <w:tcW w:type="dxa" w:w="1872"/>
          </w:tcPr>
          <w:p>
            <w:r>
              <w:rPr>
                <w:b/>
              </w:rPr>
              <w:t>Statement</w:t>
            </w:r>
          </w:p>
        </w:tc>
        <w:tc>
          <w:tcPr>
            <w:tcW w:type="dxa" w:w="1872"/>
          </w:tcPr>
          <w:p>
            <w:r>
              <w:rPr>
                <w:b/>
              </w:rPr>
              <w:t>Mean</w:t>
            </w:r>
          </w:p>
        </w:tc>
        <w:tc>
          <w:tcPr>
            <w:tcW w:type="dxa" w:w="1872"/>
          </w:tcPr>
          <w:p>
            <w:r>
              <w:rPr>
                <w:b/>
              </w:rPr>
              <w:t>SD</w:t>
            </w:r>
          </w:p>
        </w:tc>
        <w:tc>
          <w:tcPr>
            <w:tcW w:type="dxa" w:w="1872"/>
          </w:tcPr>
          <w:p>
            <w:r>
              <w:rPr>
                <w:b/>
              </w:rPr>
              <w:t>Interpretation</w:t>
            </w:r>
          </w:p>
        </w:tc>
      </w:tr>
      <w:tr>
        <w:tc>
          <w:tcPr>
            <w:tcW w:type="dxa" w:w="1872"/>
          </w:tcPr>
          <w:p>
            <w:r>
              <w:t>1</w:t>
            </w:r>
          </w:p>
        </w:tc>
        <w:tc>
          <w:tcPr>
            <w:tcW w:type="dxa" w:w="1872"/>
          </w:tcPr>
          <w:p>
            <w:r>
              <w:t>AI-assisted messages align with business values.</w:t>
            </w:r>
          </w:p>
        </w:tc>
        <w:tc>
          <w:tcPr>
            <w:tcW w:type="dxa" w:w="1872"/>
          </w:tcPr>
          <w:p>
            <w:r>
              <w:t>3.300</w:t>
            </w:r>
          </w:p>
        </w:tc>
        <w:tc>
          <w:tcPr>
            <w:tcW w:type="dxa" w:w="1872"/>
          </w:tcPr>
          <w:p>
            <w:r>
              <w:t>0.530</w:t>
            </w:r>
          </w:p>
        </w:tc>
        <w:tc>
          <w:tcPr>
            <w:tcW w:type="dxa" w:w="1872"/>
          </w:tcPr>
          <w:p>
            <w:r>
              <w:t>Strongly Agree / Very High</w:t>
            </w:r>
          </w:p>
        </w:tc>
      </w:tr>
      <w:tr>
        <w:tc>
          <w:tcPr>
            <w:tcW w:type="dxa" w:w="1872"/>
          </w:tcPr>
          <w:p>
            <w:r>
              <w:t>2</w:t>
            </w:r>
          </w:p>
        </w:tc>
        <w:tc>
          <w:tcPr>
            <w:tcW w:type="dxa" w:w="1872"/>
          </w:tcPr>
          <w:p>
            <w:r>
              <w:t>Customer communication remains consistent when using AI.</w:t>
            </w:r>
          </w:p>
        </w:tc>
        <w:tc>
          <w:tcPr>
            <w:tcW w:type="dxa" w:w="1872"/>
          </w:tcPr>
          <w:p>
            <w:r>
              <w:t>3.317</w:t>
            </w:r>
          </w:p>
        </w:tc>
        <w:tc>
          <w:tcPr>
            <w:tcW w:type="dxa" w:w="1872"/>
          </w:tcPr>
          <w:p>
            <w:r>
              <w:t>0.651</w:t>
            </w:r>
          </w:p>
        </w:tc>
        <w:tc>
          <w:tcPr>
            <w:tcW w:type="dxa" w:w="1872"/>
          </w:tcPr>
          <w:p>
            <w:r>
              <w:t>Strongly Agree / Very High</w:t>
            </w:r>
          </w:p>
        </w:tc>
      </w:tr>
      <w:tr>
        <w:tc>
          <w:tcPr>
            <w:tcW w:type="dxa" w:w="1872"/>
          </w:tcPr>
          <w:p>
            <w:r>
              <w:t>3</w:t>
            </w:r>
          </w:p>
        </w:tc>
        <w:tc>
          <w:tcPr>
            <w:tcW w:type="dxa" w:w="1872"/>
          </w:tcPr>
          <w:p>
            <w:r>
              <w:t>AI helps deliver messages across different platforms.</w:t>
            </w:r>
          </w:p>
        </w:tc>
        <w:tc>
          <w:tcPr>
            <w:tcW w:type="dxa" w:w="1872"/>
          </w:tcPr>
          <w:p>
            <w:r>
              <w:t>3.283</w:t>
            </w:r>
          </w:p>
        </w:tc>
        <w:tc>
          <w:tcPr>
            <w:tcW w:type="dxa" w:w="1872"/>
          </w:tcPr>
          <w:p>
            <w:r>
              <w:t>0.640</w:t>
            </w:r>
          </w:p>
        </w:tc>
        <w:tc>
          <w:tcPr>
            <w:tcW w:type="dxa" w:w="1872"/>
          </w:tcPr>
          <w:p>
            <w:r>
              <w:t>Strongly Agree / Very High</w:t>
            </w:r>
          </w:p>
        </w:tc>
      </w:tr>
      <w:tr>
        <w:tc>
          <w:tcPr>
            <w:tcW w:type="dxa" w:w="1872"/>
          </w:tcPr>
          <w:p>
            <w:r>
              <w:t>4</w:t>
            </w:r>
          </w:p>
        </w:tc>
        <w:tc>
          <w:tcPr>
            <w:tcW w:type="dxa" w:w="1872"/>
          </w:tcPr>
          <w:p>
            <w:r>
              <w:t>Customers are not confused by information AI helps write.</w:t>
            </w:r>
          </w:p>
        </w:tc>
        <w:tc>
          <w:tcPr>
            <w:tcW w:type="dxa" w:w="1872"/>
          </w:tcPr>
          <w:p>
            <w:r>
              <w:t>3.183</w:t>
            </w:r>
          </w:p>
        </w:tc>
        <w:tc>
          <w:tcPr>
            <w:tcW w:type="dxa" w:w="1872"/>
          </w:tcPr>
          <w:p>
            <w:r>
              <w:t>0.701</w:t>
            </w:r>
          </w:p>
        </w:tc>
        <w:tc>
          <w:tcPr>
            <w:tcW w:type="dxa" w:w="1872"/>
          </w:tcPr>
          <w:p>
            <w:r>
              <w:t>Agree / High</w:t>
            </w:r>
          </w:p>
        </w:tc>
      </w:tr>
      <w:tr>
        <w:tc>
          <w:tcPr>
            <w:tcW w:type="dxa" w:w="1872"/>
          </w:tcPr>
          <w:p>
            <w:r>
              <w:t>5</w:t>
            </w:r>
          </w:p>
        </w:tc>
        <w:tc>
          <w:tcPr>
            <w:tcW w:type="dxa" w:w="1872"/>
          </w:tcPr>
          <w:p>
            <w:r>
              <w:t>AI content sounds like it was written by a real staff member.</w:t>
            </w:r>
          </w:p>
        </w:tc>
        <w:tc>
          <w:tcPr>
            <w:tcW w:type="dxa" w:w="1872"/>
          </w:tcPr>
          <w:p>
            <w:r>
              <w:t>3.300</w:t>
            </w:r>
          </w:p>
        </w:tc>
        <w:tc>
          <w:tcPr>
            <w:tcW w:type="dxa" w:w="1872"/>
          </w:tcPr>
          <w:p>
            <w:r>
              <w:t>0.696</w:t>
            </w:r>
          </w:p>
        </w:tc>
        <w:tc>
          <w:tcPr>
            <w:tcW w:type="dxa" w:w="1872"/>
          </w:tcPr>
          <w:p>
            <w:r>
              <w:t>Strongly Agree / Very High</w:t>
            </w:r>
          </w:p>
        </w:tc>
      </w:tr>
    </w:tbl>
    <w:p/>
    <w:p>
      <w:r>
        <w:rPr>
          <w:b/>
          <w:i w:val="0"/>
        </w:rPr>
        <w:t>Table. Audience Engagement Items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Item</w:t>
            </w:r>
          </w:p>
        </w:tc>
        <w:tc>
          <w:tcPr>
            <w:tcW w:type="dxa" w:w="1872"/>
          </w:tcPr>
          <w:p>
            <w:r>
              <w:rPr>
                <w:b/>
              </w:rPr>
              <w:t>Statement</w:t>
            </w:r>
          </w:p>
        </w:tc>
        <w:tc>
          <w:tcPr>
            <w:tcW w:type="dxa" w:w="1872"/>
          </w:tcPr>
          <w:p>
            <w:r>
              <w:rPr>
                <w:b/>
              </w:rPr>
              <w:t>Mean</w:t>
            </w:r>
          </w:p>
        </w:tc>
        <w:tc>
          <w:tcPr>
            <w:tcW w:type="dxa" w:w="1872"/>
          </w:tcPr>
          <w:p>
            <w:r>
              <w:rPr>
                <w:b/>
              </w:rPr>
              <w:t>SD</w:t>
            </w:r>
          </w:p>
        </w:tc>
        <w:tc>
          <w:tcPr>
            <w:tcW w:type="dxa" w:w="1872"/>
          </w:tcPr>
          <w:p>
            <w:r>
              <w:rPr>
                <w:b/>
              </w:rPr>
              <w:t>Interpretation</w:t>
            </w:r>
          </w:p>
        </w:tc>
      </w:tr>
      <w:tr>
        <w:tc>
          <w:tcPr>
            <w:tcW w:type="dxa" w:w="1872"/>
          </w:tcPr>
          <w:p>
            <w:r>
              <w:t>1</w:t>
            </w:r>
          </w:p>
        </w:tc>
        <w:tc>
          <w:tcPr>
            <w:tcW w:type="dxa" w:w="1872"/>
          </w:tcPr>
          <w:p>
            <w:r>
              <w:t>AI helps increase customer engagement.</w:t>
            </w:r>
          </w:p>
        </w:tc>
        <w:tc>
          <w:tcPr>
            <w:tcW w:type="dxa" w:w="1872"/>
          </w:tcPr>
          <w:p>
            <w:r>
              <w:t>3.400</w:t>
            </w:r>
          </w:p>
        </w:tc>
        <w:tc>
          <w:tcPr>
            <w:tcW w:type="dxa" w:w="1872"/>
          </w:tcPr>
          <w:p>
            <w:r>
              <w:t>0.588</w:t>
            </w:r>
          </w:p>
        </w:tc>
        <w:tc>
          <w:tcPr>
            <w:tcW w:type="dxa" w:w="1872"/>
          </w:tcPr>
          <w:p>
            <w:r>
              <w:t>Strongly Agree / Very High</w:t>
            </w:r>
          </w:p>
        </w:tc>
      </w:tr>
      <w:tr>
        <w:tc>
          <w:tcPr>
            <w:tcW w:type="dxa" w:w="1872"/>
          </w:tcPr>
          <w:p>
            <w:r>
              <w:t>2</w:t>
            </w:r>
          </w:p>
        </w:tc>
        <w:tc>
          <w:tcPr>
            <w:tcW w:type="dxa" w:w="1872"/>
          </w:tcPr>
          <w:p>
            <w:r>
              <w:t>AI helps respond quickly to customer inquiries.</w:t>
            </w:r>
          </w:p>
        </w:tc>
        <w:tc>
          <w:tcPr>
            <w:tcW w:type="dxa" w:w="1872"/>
          </w:tcPr>
          <w:p>
            <w:r>
              <w:t>3.467</w:t>
            </w:r>
          </w:p>
        </w:tc>
        <w:tc>
          <w:tcPr>
            <w:tcW w:type="dxa" w:w="1872"/>
          </w:tcPr>
          <w:p>
            <w:r>
              <w:t>0.596</w:t>
            </w:r>
          </w:p>
        </w:tc>
        <w:tc>
          <w:tcPr>
            <w:tcW w:type="dxa" w:w="1872"/>
          </w:tcPr>
          <w:p>
            <w:r>
              <w:t>Strongly Agree / Very High</w:t>
            </w:r>
          </w:p>
        </w:tc>
      </w:tr>
      <w:tr>
        <w:tc>
          <w:tcPr>
            <w:tcW w:type="dxa" w:w="1872"/>
          </w:tcPr>
          <w:p>
            <w:r>
              <w:t>3</w:t>
            </w:r>
          </w:p>
        </w:tc>
        <w:tc>
          <w:tcPr>
            <w:tcW w:type="dxa" w:w="1872"/>
          </w:tcPr>
          <w:p>
            <w:r>
              <w:t>AI encourages customer feedback and interaction.</w:t>
            </w:r>
          </w:p>
        </w:tc>
        <w:tc>
          <w:tcPr>
            <w:tcW w:type="dxa" w:w="1872"/>
          </w:tcPr>
          <w:p>
            <w:r>
              <w:t>3.283</w:t>
            </w:r>
          </w:p>
        </w:tc>
        <w:tc>
          <w:tcPr>
            <w:tcW w:type="dxa" w:w="1872"/>
          </w:tcPr>
          <w:p>
            <w:r>
              <w:t>0.691</w:t>
            </w:r>
          </w:p>
        </w:tc>
        <w:tc>
          <w:tcPr>
            <w:tcW w:type="dxa" w:w="1872"/>
          </w:tcPr>
          <w:p>
            <w:r>
              <w:t>Strongly Agree / Very High</w:t>
            </w:r>
          </w:p>
        </w:tc>
      </w:tr>
      <w:tr>
        <w:tc>
          <w:tcPr>
            <w:tcW w:type="dxa" w:w="1872"/>
          </w:tcPr>
          <w:p>
            <w:r>
              <w:t>4</w:t>
            </w:r>
          </w:p>
        </w:tc>
        <w:tc>
          <w:tcPr>
            <w:tcW w:type="dxa" w:w="1872"/>
          </w:tcPr>
          <w:p>
            <w:r>
              <w:t>AI-written captions or promos make customers want to visit or buy.</w:t>
            </w:r>
          </w:p>
        </w:tc>
        <w:tc>
          <w:tcPr>
            <w:tcW w:type="dxa" w:w="1872"/>
          </w:tcPr>
          <w:p>
            <w:r>
              <w:t>3.333</w:t>
            </w:r>
          </w:p>
        </w:tc>
        <w:tc>
          <w:tcPr>
            <w:tcW w:type="dxa" w:w="1872"/>
          </w:tcPr>
          <w:p>
            <w:r>
              <w:t>0.655</w:t>
            </w:r>
          </w:p>
        </w:tc>
        <w:tc>
          <w:tcPr>
            <w:tcW w:type="dxa" w:w="1872"/>
          </w:tcPr>
          <w:p>
            <w:r>
              <w:t>Strongly Agree / Very High</w:t>
            </w:r>
          </w:p>
        </w:tc>
      </w:tr>
      <w:tr>
        <w:tc>
          <w:tcPr>
            <w:tcW w:type="dxa" w:w="1872"/>
          </w:tcPr>
          <w:p>
            <w:r>
              <w:t>5</w:t>
            </w:r>
          </w:p>
        </w:tc>
        <w:tc>
          <w:tcPr>
            <w:tcW w:type="dxa" w:w="1872"/>
          </w:tcPr>
          <w:p>
            <w:r>
              <w:t>AI writes captions using language and trends local coffee lovers understand.</w:t>
            </w:r>
          </w:p>
        </w:tc>
        <w:tc>
          <w:tcPr>
            <w:tcW w:type="dxa" w:w="1872"/>
          </w:tcPr>
          <w:p>
            <w:r>
              <w:t>3.400</w:t>
            </w:r>
          </w:p>
        </w:tc>
        <w:tc>
          <w:tcPr>
            <w:tcW w:type="dxa" w:w="1872"/>
          </w:tcPr>
          <w:p>
            <w:r>
              <w:t>0.616</w:t>
            </w:r>
          </w:p>
        </w:tc>
        <w:tc>
          <w:tcPr>
            <w:tcW w:type="dxa" w:w="1872"/>
          </w:tcPr>
          <w:p>
            <w:r>
              <w:t>Strongly Agree / Very High</w:t>
            </w:r>
          </w:p>
        </w:tc>
      </w:tr>
    </w:tbl>
    <w:p/>
    <w:p>
      <w:pPr>
        <w:pStyle w:val="Heading2"/>
      </w:pPr>
      <w:r>
        <w:t>Visual Analysis of Findings</w:t>
      </w:r>
    </w:p>
    <w:p>
      <w:pPr>
        <w:jc w:val="center"/>
      </w:pPr>
      <w:r>
        <w:drawing>
          <wp:inline xmlns:a="http://schemas.openxmlformats.org/drawingml/2006/main" xmlns:pic="http://schemas.openxmlformats.org/drawingml/2006/picture">
            <wp:extent cx="5806440" cy="3806444"/>
            <wp:docPr id="1" name="Picture 1"/>
            <wp:cNvGraphicFramePr>
              <a:graphicFrameLocks noChangeAspect="1"/>
            </wp:cNvGraphicFramePr>
            <a:graphic>
              <a:graphicData uri="http://schemas.openxmlformats.org/drawingml/2006/picture">
                <pic:pic>
                  <pic:nvPicPr>
                    <pic:cNvPr id="0" name="construct_mean_profile.png"/>
                    <pic:cNvPicPr/>
                  </pic:nvPicPr>
                  <pic:blipFill>
                    <a:blip r:embed="rId9"/>
                    <a:stretch>
                      <a:fillRect/>
                    </a:stretch>
                  </pic:blipFill>
                  <pic:spPr>
                    <a:xfrm>
                      <a:off x="0" y="0"/>
                      <a:ext cx="5806440" cy="3806444"/>
                    </a:xfrm>
                    <a:prstGeom prst="rect"/>
                  </pic:spPr>
                </pic:pic>
              </a:graphicData>
            </a:graphic>
          </wp:inline>
        </w:drawing>
      </w:r>
    </w:p>
    <w:p>
      <w:pPr>
        <w:jc w:val="center"/>
      </w:pPr>
      <w:r>
        <w:rPr>
          <w:b/>
          <w:i w:val="0"/>
          <w:sz w:val="18"/>
        </w:rPr>
        <w:t>Figure 1. Construct mean profile plotted against the four-point Likert scale.</w:t>
      </w:r>
    </w:p>
    <w:p>
      <w:pPr>
        <w:spacing w:after="160"/>
      </w:pPr>
      <w:r>
        <w:t>Figure 1 shows that the construct means generally fall within the Agree / High and Strongly Agree / Very High interpretation ranges. This visual profile supports the descriptive conclusion that the respondents evaluated AI credibility, technology acceptance, and AI-supported communication strategies favorably, while still preserving differences between constructs.</w:t>
      </w:r>
    </w:p>
    <w:p>
      <w:pPr>
        <w:jc w:val="center"/>
      </w:pPr>
      <w:r>
        <w:drawing>
          <wp:inline xmlns:a="http://schemas.openxmlformats.org/drawingml/2006/main" xmlns:pic="http://schemas.openxmlformats.org/drawingml/2006/picture">
            <wp:extent cx="5806440" cy="3161284"/>
            <wp:docPr id="2" name="Picture 2"/>
            <wp:cNvGraphicFramePr>
              <a:graphicFrameLocks noChangeAspect="1"/>
            </wp:cNvGraphicFramePr>
            <a:graphic>
              <a:graphicData uri="http://schemas.openxmlformats.org/drawingml/2006/picture">
                <pic:pic>
                  <pic:nvPicPr>
                    <pic:cNvPr id="0" name="credibility_strategy_comparison.png"/>
                    <pic:cNvPicPr/>
                  </pic:nvPicPr>
                  <pic:blipFill>
                    <a:blip r:embed="rId10"/>
                    <a:stretch>
                      <a:fillRect/>
                    </a:stretch>
                  </pic:blipFill>
                  <pic:spPr>
                    <a:xfrm>
                      <a:off x="0" y="0"/>
                      <a:ext cx="5806440" cy="3161284"/>
                    </a:xfrm>
                    <a:prstGeom prst="rect"/>
                  </pic:spPr>
                </pic:pic>
              </a:graphicData>
            </a:graphic>
          </wp:inline>
        </w:drawing>
      </w:r>
    </w:p>
    <w:p>
      <w:pPr>
        <w:jc w:val="center"/>
      </w:pPr>
      <w:r>
        <w:rPr>
          <w:b/>
          <w:i w:val="0"/>
          <w:sz w:val="18"/>
        </w:rPr>
        <w:t>Figure 2. Mean comparison of AI credibility and communication strategy constructs.</w:t>
      </w:r>
    </w:p>
    <w:p>
      <w:pPr>
        <w:spacing w:after="160"/>
      </w:pPr>
      <w:r>
        <w:t>Figure 2 places the primary independent and dependent constructs side by side. The communication strategy subscales, particularly message consistency and audience engagement, are positioned near or above the Strongly Agree threshold, while credibility indicators remain within the Agree / High range.</w:t>
      </w:r>
    </w:p>
    <w:p>
      <w:pPr>
        <w:jc w:val="center"/>
      </w:pPr>
      <w:r>
        <w:drawing>
          <wp:inline xmlns:a="http://schemas.openxmlformats.org/drawingml/2006/main" xmlns:pic="http://schemas.openxmlformats.org/drawingml/2006/picture">
            <wp:extent cx="5806440" cy="3612896"/>
            <wp:docPr id="3" name="Picture 3"/>
            <wp:cNvGraphicFramePr>
              <a:graphicFrameLocks noChangeAspect="1"/>
            </wp:cNvGraphicFramePr>
            <a:graphic>
              <a:graphicData uri="http://schemas.openxmlformats.org/drawingml/2006/picture">
                <pic:pic>
                  <pic:nvPicPr>
                    <pic:cNvPr id="0" name="reliability_alpha_chart.png"/>
                    <pic:cNvPicPr/>
                  </pic:nvPicPr>
                  <pic:blipFill>
                    <a:blip r:embed="rId11"/>
                    <a:stretch>
                      <a:fillRect/>
                    </a:stretch>
                  </pic:blipFill>
                  <pic:spPr>
                    <a:xfrm>
                      <a:off x="0" y="0"/>
                      <a:ext cx="5806440" cy="3612896"/>
                    </a:xfrm>
                    <a:prstGeom prst="rect"/>
                  </pic:spPr>
                </pic:pic>
              </a:graphicData>
            </a:graphic>
          </wp:inline>
        </w:drawing>
      </w:r>
    </w:p>
    <w:p>
      <w:pPr>
        <w:jc w:val="center"/>
      </w:pPr>
      <w:r>
        <w:rPr>
          <w:b/>
          <w:i w:val="0"/>
          <w:sz w:val="18"/>
        </w:rPr>
        <w:t>Figure 3. Cronbach's alpha reliability coefficients by scale.</w:t>
      </w:r>
    </w:p>
    <w:p>
      <w:pPr>
        <w:spacing w:after="160"/>
      </w:pPr>
      <w:r>
        <w:t>Figure 3 highlights the internal consistency of the instrument scales. Overall AI Credibility shows good reliability, several individual scales are acceptable, and lower alpha values are made visible so readers can interpret specific subscales with appropriate caution.</w:t>
      </w:r>
    </w:p>
    <w:p>
      <w:pPr>
        <w:jc w:val="center"/>
      </w:pPr>
      <w:r>
        <w:drawing>
          <wp:inline xmlns:a="http://schemas.openxmlformats.org/drawingml/2006/main" xmlns:pic="http://schemas.openxmlformats.org/drawingml/2006/picture">
            <wp:extent cx="5806440" cy="3552175"/>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5806440" cy="3552175"/>
                    </a:xfrm>
                    <a:prstGeom prst="rect"/>
                  </pic:spPr>
                </pic:pic>
              </a:graphicData>
            </a:graphic>
          </wp:inline>
        </w:drawing>
      </w:r>
    </w:p>
    <w:p>
      <w:pPr>
        <w:jc w:val="center"/>
      </w:pPr>
      <w:r>
        <w:rPr>
          <w:b/>
          <w:i w:val="0"/>
          <w:sz w:val="18"/>
        </w:rPr>
        <w:t>Figure 4. Heatmap of Pearson correlations between credibility predictors and strategy outcomes.</w:t>
      </w:r>
    </w:p>
    <w:p>
      <w:pPr>
        <w:spacing w:after="160"/>
      </w:pPr>
      <w:r>
        <w:t>Figure 4 makes the inferential pattern easier to inspect: credibility is most strongly associated with quality of content, while audience engagement shows weaker and non-significant relationships. This distinction is useful because it shows that credibility does not affect every communication outcome with the same magnitude.</w:t>
      </w:r>
    </w:p>
    <w:p>
      <w:pPr>
        <w:jc w:val="center"/>
      </w:pPr>
      <w:r>
        <w:drawing>
          <wp:inline xmlns:a="http://schemas.openxmlformats.org/drawingml/2006/main" xmlns:pic="http://schemas.openxmlformats.org/drawingml/2006/picture">
            <wp:extent cx="5806440" cy="3688797"/>
            <wp:docPr id="5" name="Picture 5"/>
            <wp:cNvGraphicFramePr>
              <a:graphicFrameLocks noChangeAspect="1"/>
            </wp:cNvGraphicFramePr>
            <a:graphic>
              <a:graphicData uri="http://schemas.openxmlformats.org/drawingml/2006/picture">
                <pic:pic>
                  <pic:nvPicPr>
                    <pic:cNvPr id="0" name="credibility_strategy_scatter.png"/>
                    <pic:cNvPicPr/>
                  </pic:nvPicPr>
                  <pic:blipFill>
                    <a:blip r:embed="rId13"/>
                    <a:stretch>
                      <a:fillRect/>
                    </a:stretch>
                  </pic:blipFill>
                  <pic:spPr>
                    <a:xfrm>
                      <a:off x="0" y="0"/>
                      <a:ext cx="5806440" cy="3688797"/>
                    </a:xfrm>
                    <a:prstGeom prst="rect"/>
                  </pic:spPr>
                </pic:pic>
              </a:graphicData>
            </a:graphic>
          </wp:inline>
        </w:drawing>
      </w:r>
    </w:p>
    <w:p>
      <w:pPr>
        <w:jc w:val="center"/>
      </w:pPr>
      <w:r>
        <w:rPr>
          <w:b/>
          <w:i w:val="0"/>
          <w:sz w:val="18"/>
        </w:rPr>
        <w:t>Figure 5. Respondent-level relationship between overall credibility and overall communication strategy.</w:t>
      </w:r>
    </w:p>
    <w:p>
      <w:pPr>
        <w:spacing w:after="160"/>
      </w:pPr>
      <w:r>
        <w:t>Figure 5 provides a respondent-level view of the primary test. The upward trend line and the annotated coefficient show a significant moderate positive relationship, indicating that higher perceived AI credibility tends to accompany stronger overall communication strategy ratings.</w:t>
      </w:r>
    </w:p>
    <w:p>
      <w:pPr>
        <w:pStyle w:val="Heading2"/>
      </w:pPr>
      <w:r>
        <w:t>Reliability Analysis</w:t>
      </w:r>
    </w:p>
    <w:p>
      <w:r>
        <w:rPr>
          <w:b/>
          <w:i w:val="0"/>
        </w:rPr>
        <w:t>Table 2. Internal Consistency Reliability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Scale</w:t>
            </w:r>
          </w:p>
        </w:tc>
        <w:tc>
          <w:tcPr>
            <w:tcW w:type="dxa" w:w="2340"/>
          </w:tcPr>
          <w:p>
            <w:r>
              <w:rPr>
                <w:b/>
              </w:rPr>
              <w:t>Items</w:t>
            </w:r>
          </w:p>
        </w:tc>
        <w:tc>
          <w:tcPr>
            <w:tcW w:type="dxa" w:w="2340"/>
          </w:tcPr>
          <w:p>
            <w:r>
              <w:rPr>
                <w:b/>
              </w:rPr>
              <w:t>Cronbach Alpha</w:t>
            </w:r>
          </w:p>
        </w:tc>
        <w:tc>
          <w:tcPr>
            <w:tcW w:type="dxa" w:w="2340"/>
          </w:tcPr>
          <w:p>
            <w:r>
              <w:rPr>
                <w:b/>
              </w:rPr>
              <w:t>Interpretation</w:t>
            </w:r>
          </w:p>
        </w:tc>
      </w:tr>
      <w:tr>
        <w:tc>
          <w:tcPr>
            <w:tcW w:type="dxa" w:w="2340"/>
          </w:tcPr>
          <w:p>
            <w:r>
              <w:t>Expertise</w:t>
            </w:r>
          </w:p>
        </w:tc>
        <w:tc>
          <w:tcPr>
            <w:tcW w:type="dxa" w:w="2340"/>
          </w:tcPr>
          <w:p>
            <w:r>
              <w:t>5</w:t>
            </w:r>
          </w:p>
        </w:tc>
        <w:tc>
          <w:tcPr>
            <w:tcW w:type="dxa" w:w="2340"/>
          </w:tcPr>
          <w:p>
            <w:r>
              <w:t>0.671</w:t>
            </w:r>
          </w:p>
        </w:tc>
        <w:tc>
          <w:tcPr>
            <w:tcW w:type="dxa" w:w="2340"/>
          </w:tcPr>
          <w:p>
            <w:r>
              <w:t>Questionable</w:t>
            </w:r>
          </w:p>
        </w:tc>
      </w:tr>
      <w:tr>
        <w:tc>
          <w:tcPr>
            <w:tcW w:type="dxa" w:w="2340"/>
          </w:tcPr>
          <w:p>
            <w:r>
              <w:t>Trustworthiness</w:t>
            </w:r>
          </w:p>
        </w:tc>
        <w:tc>
          <w:tcPr>
            <w:tcW w:type="dxa" w:w="2340"/>
          </w:tcPr>
          <w:p>
            <w:r>
              <w:t>5</w:t>
            </w:r>
          </w:p>
        </w:tc>
        <w:tc>
          <w:tcPr>
            <w:tcW w:type="dxa" w:w="2340"/>
          </w:tcPr>
          <w:p>
            <w:r>
              <w:t>0.788</w:t>
            </w:r>
          </w:p>
        </w:tc>
        <w:tc>
          <w:tcPr>
            <w:tcW w:type="dxa" w:w="2340"/>
          </w:tcPr>
          <w:p>
            <w:r>
              <w:t>Acceptable</w:t>
            </w:r>
          </w:p>
        </w:tc>
      </w:tr>
      <w:tr>
        <w:tc>
          <w:tcPr>
            <w:tcW w:type="dxa" w:w="2340"/>
          </w:tcPr>
          <w:p>
            <w:r>
              <w:t>Algorithmic Transparency</w:t>
            </w:r>
          </w:p>
        </w:tc>
        <w:tc>
          <w:tcPr>
            <w:tcW w:type="dxa" w:w="2340"/>
          </w:tcPr>
          <w:p>
            <w:r>
              <w:t>5</w:t>
            </w:r>
          </w:p>
        </w:tc>
        <w:tc>
          <w:tcPr>
            <w:tcW w:type="dxa" w:w="2340"/>
          </w:tcPr>
          <w:p>
            <w:r>
              <w:t>0.733</w:t>
            </w:r>
          </w:p>
        </w:tc>
        <w:tc>
          <w:tcPr>
            <w:tcW w:type="dxa" w:w="2340"/>
          </w:tcPr>
          <w:p>
            <w:r>
              <w:t>Acceptable</w:t>
            </w:r>
          </w:p>
        </w:tc>
      </w:tr>
      <w:tr>
        <w:tc>
          <w:tcPr>
            <w:tcW w:type="dxa" w:w="2340"/>
          </w:tcPr>
          <w:p>
            <w:r>
              <w:t>Perceived Usefulness</w:t>
            </w:r>
          </w:p>
        </w:tc>
        <w:tc>
          <w:tcPr>
            <w:tcW w:type="dxa" w:w="2340"/>
          </w:tcPr>
          <w:p>
            <w:r>
              <w:t>5</w:t>
            </w:r>
          </w:p>
        </w:tc>
        <w:tc>
          <w:tcPr>
            <w:tcW w:type="dxa" w:w="2340"/>
          </w:tcPr>
          <w:p>
            <w:r>
              <w:t>0.819</w:t>
            </w:r>
          </w:p>
        </w:tc>
        <w:tc>
          <w:tcPr>
            <w:tcW w:type="dxa" w:w="2340"/>
          </w:tcPr>
          <w:p>
            <w:r>
              <w:t>Good</w:t>
            </w:r>
          </w:p>
        </w:tc>
      </w:tr>
      <w:tr>
        <w:tc>
          <w:tcPr>
            <w:tcW w:type="dxa" w:w="2340"/>
          </w:tcPr>
          <w:p>
            <w:r>
              <w:t>Perceived Ease of Use</w:t>
            </w:r>
          </w:p>
        </w:tc>
        <w:tc>
          <w:tcPr>
            <w:tcW w:type="dxa" w:w="2340"/>
          </w:tcPr>
          <w:p>
            <w:r>
              <w:t>5</w:t>
            </w:r>
          </w:p>
        </w:tc>
        <w:tc>
          <w:tcPr>
            <w:tcW w:type="dxa" w:w="2340"/>
          </w:tcPr>
          <w:p>
            <w:r>
              <w:t>0.329</w:t>
            </w:r>
          </w:p>
        </w:tc>
        <w:tc>
          <w:tcPr>
            <w:tcW w:type="dxa" w:w="2340"/>
          </w:tcPr>
          <w:p>
            <w:r>
              <w:t>Low</w:t>
            </w:r>
          </w:p>
        </w:tc>
      </w:tr>
      <w:tr>
        <w:tc>
          <w:tcPr>
            <w:tcW w:type="dxa" w:w="2340"/>
          </w:tcPr>
          <w:p>
            <w:r>
              <w:t>Quality of Content</w:t>
            </w:r>
          </w:p>
        </w:tc>
        <w:tc>
          <w:tcPr>
            <w:tcW w:type="dxa" w:w="2340"/>
          </w:tcPr>
          <w:p>
            <w:r>
              <w:t>5</w:t>
            </w:r>
          </w:p>
        </w:tc>
        <w:tc>
          <w:tcPr>
            <w:tcW w:type="dxa" w:w="2340"/>
          </w:tcPr>
          <w:p>
            <w:r>
              <w:t>0.768</w:t>
            </w:r>
          </w:p>
        </w:tc>
        <w:tc>
          <w:tcPr>
            <w:tcW w:type="dxa" w:w="2340"/>
          </w:tcPr>
          <w:p>
            <w:r>
              <w:t>Acceptable</w:t>
            </w:r>
          </w:p>
        </w:tc>
      </w:tr>
      <w:tr>
        <w:tc>
          <w:tcPr>
            <w:tcW w:type="dxa" w:w="2340"/>
          </w:tcPr>
          <w:p>
            <w:r>
              <w:t>Message Consistency</w:t>
            </w:r>
          </w:p>
        </w:tc>
        <w:tc>
          <w:tcPr>
            <w:tcW w:type="dxa" w:w="2340"/>
          </w:tcPr>
          <w:p>
            <w:r>
              <w:t>5</w:t>
            </w:r>
          </w:p>
        </w:tc>
        <w:tc>
          <w:tcPr>
            <w:tcW w:type="dxa" w:w="2340"/>
          </w:tcPr>
          <w:p>
            <w:r>
              <w:t>0.322</w:t>
            </w:r>
          </w:p>
        </w:tc>
        <w:tc>
          <w:tcPr>
            <w:tcW w:type="dxa" w:w="2340"/>
          </w:tcPr>
          <w:p>
            <w:r>
              <w:t>Low</w:t>
            </w:r>
          </w:p>
        </w:tc>
      </w:tr>
      <w:tr>
        <w:tc>
          <w:tcPr>
            <w:tcW w:type="dxa" w:w="2340"/>
          </w:tcPr>
          <w:p>
            <w:r>
              <w:t>Audience Engagement</w:t>
            </w:r>
          </w:p>
        </w:tc>
        <w:tc>
          <w:tcPr>
            <w:tcW w:type="dxa" w:w="2340"/>
          </w:tcPr>
          <w:p>
            <w:r>
              <w:t>5</w:t>
            </w:r>
          </w:p>
        </w:tc>
        <w:tc>
          <w:tcPr>
            <w:tcW w:type="dxa" w:w="2340"/>
          </w:tcPr>
          <w:p>
            <w:r>
              <w:t>0.287</w:t>
            </w:r>
          </w:p>
        </w:tc>
        <w:tc>
          <w:tcPr>
            <w:tcW w:type="dxa" w:w="2340"/>
          </w:tcPr>
          <w:p>
            <w:r>
              <w:t>Low</w:t>
            </w:r>
          </w:p>
        </w:tc>
      </w:tr>
      <w:tr>
        <w:tc>
          <w:tcPr>
            <w:tcW w:type="dxa" w:w="2340"/>
          </w:tcPr>
          <w:p>
            <w:r>
              <w:t>Overall AI Credibility</w:t>
            </w:r>
          </w:p>
        </w:tc>
        <w:tc>
          <w:tcPr>
            <w:tcW w:type="dxa" w:w="2340"/>
          </w:tcPr>
          <w:p>
            <w:r>
              <w:t>10</w:t>
            </w:r>
          </w:p>
        </w:tc>
        <w:tc>
          <w:tcPr>
            <w:tcW w:type="dxa" w:w="2340"/>
          </w:tcPr>
          <w:p>
            <w:r>
              <w:t>0.850</w:t>
            </w:r>
          </w:p>
        </w:tc>
        <w:tc>
          <w:tcPr>
            <w:tcW w:type="dxa" w:w="2340"/>
          </w:tcPr>
          <w:p>
            <w:r>
              <w:t>Good</w:t>
            </w:r>
          </w:p>
        </w:tc>
      </w:tr>
      <w:tr>
        <w:tc>
          <w:tcPr>
            <w:tcW w:type="dxa" w:w="2340"/>
          </w:tcPr>
          <w:p>
            <w:r>
              <w:t>Overall Communication Strategy</w:t>
            </w:r>
          </w:p>
        </w:tc>
        <w:tc>
          <w:tcPr>
            <w:tcW w:type="dxa" w:w="2340"/>
          </w:tcPr>
          <w:p>
            <w:r>
              <w:t>15</w:t>
            </w:r>
          </w:p>
        </w:tc>
        <w:tc>
          <w:tcPr>
            <w:tcW w:type="dxa" w:w="2340"/>
          </w:tcPr>
          <w:p>
            <w:r>
              <w:t>0.695</w:t>
            </w:r>
          </w:p>
        </w:tc>
        <w:tc>
          <w:tcPr>
            <w:tcW w:type="dxa" w:w="2340"/>
          </w:tcPr>
          <w:p>
            <w:r>
              <w:t>Questionable</w:t>
            </w:r>
          </w:p>
        </w:tc>
      </w:tr>
      <w:tr>
        <w:tc>
          <w:tcPr>
            <w:tcW w:type="dxa" w:w="2340"/>
          </w:tcPr>
          <w:p>
            <w:r>
              <w:t>Overall Technology Acceptance</w:t>
            </w:r>
          </w:p>
        </w:tc>
        <w:tc>
          <w:tcPr>
            <w:tcW w:type="dxa" w:w="2340"/>
          </w:tcPr>
          <w:p>
            <w:r>
              <w:t>10</w:t>
            </w:r>
          </w:p>
        </w:tc>
        <w:tc>
          <w:tcPr>
            <w:tcW w:type="dxa" w:w="2340"/>
          </w:tcPr>
          <w:p>
            <w:r>
              <w:t>0.719</w:t>
            </w:r>
          </w:p>
        </w:tc>
        <w:tc>
          <w:tcPr>
            <w:tcW w:type="dxa" w:w="2340"/>
          </w:tcPr>
          <w:p>
            <w:r>
              <w:t>Acceptable</w:t>
            </w:r>
          </w:p>
        </w:tc>
      </w:tr>
    </w:tbl>
    <w:p/>
    <w:p>
      <w:r>
        <w:t>Cronbach's alpha was used to evaluate whether the items within each multi-item scale consistently measure the same latent construct. Higher alpha coefficients indicate stronger internal consistency, while lower values should be interpreted as evidence that items may be measuring a more heterogeneous set of perceptions.</w:t>
      </w:r>
    </w:p>
    <w:p>
      <w:pPr>
        <w:pStyle w:val="Heading2"/>
      </w:pPr>
      <w:r>
        <w:t>Correlation Analysis</w:t>
      </w:r>
    </w:p>
    <w:p>
      <w:r>
        <w:rPr>
          <w:b/>
          <w:i w:val="0"/>
        </w:rPr>
        <w:t>Table 3. Pearson Correlations Between AI Credibility and Communication Strategies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Predictor</w:t>
            </w:r>
          </w:p>
        </w:tc>
        <w:tc>
          <w:tcPr>
            <w:tcW w:type="dxa" w:w="1337"/>
          </w:tcPr>
          <w:p>
            <w:r>
              <w:rPr>
                <w:b/>
              </w:rPr>
              <w:t>Outcome</w:t>
            </w:r>
          </w:p>
        </w:tc>
        <w:tc>
          <w:tcPr>
            <w:tcW w:type="dxa" w:w="1337"/>
          </w:tcPr>
          <w:p>
            <w:r>
              <w:rPr>
                <w:b/>
              </w:rPr>
              <w:t>n</w:t>
            </w:r>
          </w:p>
        </w:tc>
        <w:tc>
          <w:tcPr>
            <w:tcW w:type="dxa" w:w="1337"/>
          </w:tcPr>
          <w:p>
            <w:r>
              <w:rPr>
                <w:b/>
              </w:rPr>
              <w:t>r</w:t>
            </w:r>
          </w:p>
        </w:tc>
        <w:tc>
          <w:tcPr>
            <w:tcW w:type="dxa" w:w="1337"/>
          </w:tcPr>
          <w:p>
            <w:r>
              <w:rPr>
                <w:b/>
              </w:rPr>
              <w:t>p-value</w:t>
            </w:r>
          </w:p>
        </w:tc>
        <w:tc>
          <w:tcPr>
            <w:tcW w:type="dxa" w:w="1337"/>
          </w:tcPr>
          <w:p>
            <w:r>
              <w:rPr>
                <w:b/>
              </w:rPr>
              <w:t>Decision</w:t>
            </w:r>
          </w:p>
        </w:tc>
        <w:tc>
          <w:tcPr>
            <w:tcW w:type="dxa" w:w="1337"/>
          </w:tcPr>
          <w:p>
            <w:r>
              <w:rPr>
                <w:b/>
              </w:rPr>
              <w:t>Interpretation</w:t>
            </w:r>
          </w:p>
        </w:tc>
      </w:tr>
      <w:tr>
        <w:tc>
          <w:tcPr>
            <w:tcW w:type="dxa" w:w="1337"/>
          </w:tcPr>
          <w:p>
            <w:r>
              <w:t>Expertise</w:t>
            </w:r>
          </w:p>
        </w:tc>
        <w:tc>
          <w:tcPr>
            <w:tcW w:type="dxa" w:w="1337"/>
          </w:tcPr>
          <w:p>
            <w:r>
              <w:t>Quality of Content</w:t>
            </w:r>
          </w:p>
        </w:tc>
        <w:tc>
          <w:tcPr>
            <w:tcW w:type="dxa" w:w="1337"/>
          </w:tcPr>
          <w:p>
            <w:r>
              <w:t>60</w:t>
            </w:r>
          </w:p>
        </w:tc>
        <w:tc>
          <w:tcPr>
            <w:tcW w:type="dxa" w:w="1337"/>
          </w:tcPr>
          <w:p>
            <w:r>
              <w:t>0.775</w:t>
            </w:r>
          </w:p>
        </w:tc>
        <w:tc>
          <w:tcPr>
            <w:tcW w:type="dxa" w:w="1337"/>
          </w:tcPr>
          <w:p>
            <w:r>
              <w:t>&lt; .001</w:t>
            </w:r>
          </w:p>
        </w:tc>
        <w:tc>
          <w:tcPr>
            <w:tcW w:type="dxa" w:w="1337"/>
          </w:tcPr>
          <w:p>
            <w:r>
              <w:t>Significant</w:t>
            </w:r>
          </w:p>
        </w:tc>
        <w:tc>
          <w:tcPr>
            <w:tcW w:type="dxa" w:w="1337"/>
          </w:tcPr>
          <w:p>
            <w:r>
              <w:t>Strong positive</w:t>
            </w:r>
          </w:p>
        </w:tc>
      </w:tr>
      <w:tr>
        <w:tc>
          <w:tcPr>
            <w:tcW w:type="dxa" w:w="1337"/>
          </w:tcPr>
          <w:p>
            <w:r>
              <w:t>Expertise</w:t>
            </w:r>
          </w:p>
        </w:tc>
        <w:tc>
          <w:tcPr>
            <w:tcW w:type="dxa" w:w="1337"/>
          </w:tcPr>
          <w:p>
            <w:r>
              <w:t>Message Consistency</w:t>
            </w:r>
          </w:p>
        </w:tc>
        <w:tc>
          <w:tcPr>
            <w:tcW w:type="dxa" w:w="1337"/>
          </w:tcPr>
          <w:p>
            <w:r>
              <w:t>60</w:t>
            </w:r>
          </w:p>
        </w:tc>
        <w:tc>
          <w:tcPr>
            <w:tcW w:type="dxa" w:w="1337"/>
          </w:tcPr>
          <w:p>
            <w:r>
              <w:t>0.363</w:t>
            </w:r>
          </w:p>
        </w:tc>
        <w:tc>
          <w:tcPr>
            <w:tcW w:type="dxa" w:w="1337"/>
          </w:tcPr>
          <w:p>
            <w:r>
              <w:t>0.004</w:t>
            </w:r>
          </w:p>
        </w:tc>
        <w:tc>
          <w:tcPr>
            <w:tcW w:type="dxa" w:w="1337"/>
          </w:tcPr>
          <w:p>
            <w:r>
              <w:t>Significant</w:t>
            </w:r>
          </w:p>
        </w:tc>
        <w:tc>
          <w:tcPr>
            <w:tcW w:type="dxa" w:w="1337"/>
          </w:tcPr>
          <w:p>
            <w:r>
              <w:t>Weak positive</w:t>
            </w:r>
          </w:p>
        </w:tc>
      </w:tr>
      <w:tr>
        <w:tc>
          <w:tcPr>
            <w:tcW w:type="dxa" w:w="1337"/>
          </w:tcPr>
          <w:p>
            <w:r>
              <w:t>Expertise</w:t>
            </w:r>
          </w:p>
        </w:tc>
        <w:tc>
          <w:tcPr>
            <w:tcW w:type="dxa" w:w="1337"/>
          </w:tcPr>
          <w:p>
            <w:r>
              <w:t>Audience Engagement</w:t>
            </w:r>
          </w:p>
        </w:tc>
        <w:tc>
          <w:tcPr>
            <w:tcW w:type="dxa" w:w="1337"/>
          </w:tcPr>
          <w:p>
            <w:r>
              <w:t>60</w:t>
            </w:r>
          </w:p>
        </w:tc>
        <w:tc>
          <w:tcPr>
            <w:tcW w:type="dxa" w:w="1337"/>
          </w:tcPr>
          <w:p>
            <w:r>
              <w:t>0.226</w:t>
            </w:r>
          </w:p>
        </w:tc>
        <w:tc>
          <w:tcPr>
            <w:tcW w:type="dxa" w:w="1337"/>
          </w:tcPr>
          <w:p>
            <w:r>
              <w:t>0.082</w:t>
            </w:r>
          </w:p>
        </w:tc>
        <w:tc>
          <w:tcPr>
            <w:tcW w:type="dxa" w:w="1337"/>
          </w:tcPr>
          <w:p>
            <w:r>
              <w:t>Not significant</w:t>
            </w:r>
          </w:p>
        </w:tc>
        <w:tc>
          <w:tcPr>
            <w:tcW w:type="dxa" w:w="1337"/>
          </w:tcPr>
          <w:p>
            <w:r>
              <w:t>Very weak positive</w:t>
            </w:r>
          </w:p>
        </w:tc>
      </w:tr>
      <w:tr>
        <w:tc>
          <w:tcPr>
            <w:tcW w:type="dxa" w:w="1337"/>
          </w:tcPr>
          <w:p>
            <w:r>
              <w:t>Expertise</w:t>
            </w:r>
          </w:p>
        </w:tc>
        <w:tc>
          <w:tcPr>
            <w:tcW w:type="dxa" w:w="1337"/>
          </w:tcPr>
          <w:p>
            <w:r>
              <w:t>Overall Communication Strategy</w:t>
            </w:r>
          </w:p>
        </w:tc>
        <w:tc>
          <w:tcPr>
            <w:tcW w:type="dxa" w:w="1337"/>
          </w:tcPr>
          <w:p>
            <w:r>
              <w:t>60</w:t>
            </w:r>
          </w:p>
        </w:tc>
        <w:tc>
          <w:tcPr>
            <w:tcW w:type="dxa" w:w="1337"/>
          </w:tcPr>
          <w:p>
            <w:r>
              <w:t>0.661</w:t>
            </w:r>
          </w:p>
        </w:tc>
        <w:tc>
          <w:tcPr>
            <w:tcW w:type="dxa" w:w="1337"/>
          </w:tcPr>
          <w:p>
            <w:r>
              <w:t>&lt; .001</w:t>
            </w:r>
          </w:p>
        </w:tc>
        <w:tc>
          <w:tcPr>
            <w:tcW w:type="dxa" w:w="1337"/>
          </w:tcPr>
          <w:p>
            <w:r>
              <w:t>Significant</w:t>
            </w:r>
          </w:p>
        </w:tc>
        <w:tc>
          <w:tcPr>
            <w:tcW w:type="dxa" w:w="1337"/>
          </w:tcPr>
          <w:p>
            <w:r>
              <w:t>Moderate positive</w:t>
            </w:r>
          </w:p>
        </w:tc>
      </w:tr>
      <w:tr>
        <w:tc>
          <w:tcPr>
            <w:tcW w:type="dxa" w:w="1337"/>
          </w:tcPr>
          <w:p>
            <w:r>
              <w:t>Trustworthiness</w:t>
            </w:r>
          </w:p>
        </w:tc>
        <w:tc>
          <w:tcPr>
            <w:tcW w:type="dxa" w:w="1337"/>
          </w:tcPr>
          <w:p>
            <w:r>
              <w:t>Quality of Content</w:t>
            </w:r>
          </w:p>
        </w:tc>
        <w:tc>
          <w:tcPr>
            <w:tcW w:type="dxa" w:w="1337"/>
          </w:tcPr>
          <w:p>
            <w:r>
              <w:t>60</w:t>
            </w:r>
          </w:p>
        </w:tc>
        <w:tc>
          <w:tcPr>
            <w:tcW w:type="dxa" w:w="1337"/>
          </w:tcPr>
          <w:p>
            <w:r>
              <w:t>0.795</w:t>
            </w:r>
          </w:p>
        </w:tc>
        <w:tc>
          <w:tcPr>
            <w:tcW w:type="dxa" w:w="1337"/>
          </w:tcPr>
          <w:p>
            <w:r>
              <w:t>&lt; .001</w:t>
            </w:r>
          </w:p>
        </w:tc>
        <w:tc>
          <w:tcPr>
            <w:tcW w:type="dxa" w:w="1337"/>
          </w:tcPr>
          <w:p>
            <w:r>
              <w:t>Significant</w:t>
            </w:r>
          </w:p>
        </w:tc>
        <w:tc>
          <w:tcPr>
            <w:tcW w:type="dxa" w:w="1337"/>
          </w:tcPr>
          <w:p>
            <w:r>
              <w:t>Strong positive</w:t>
            </w:r>
          </w:p>
        </w:tc>
      </w:tr>
      <w:tr>
        <w:tc>
          <w:tcPr>
            <w:tcW w:type="dxa" w:w="1337"/>
          </w:tcPr>
          <w:p>
            <w:r>
              <w:t>Trustworthiness</w:t>
            </w:r>
          </w:p>
        </w:tc>
        <w:tc>
          <w:tcPr>
            <w:tcW w:type="dxa" w:w="1337"/>
          </w:tcPr>
          <w:p>
            <w:r>
              <w:t>Message Consistency</w:t>
            </w:r>
          </w:p>
        </w:tc>
        <w:tc>
          <w:tcPr>
            <w:tcW w:type="dxa" w:w="1337"/>
          </w:tcPr>
          <w:p>
            <w:r>
              <w:t>60</w:t>
            </w:r>
          </w:p>
        </w:tc>
        <w:tc>
          <w:tcPr>
            <w:tcW w:type="dxa" w:w="1337"/>
          </w:tcPr>
          <w:p>
            <w:r>
              <w:t>0.226</w:t>
            </w:r>
          </w:p>
        </w:tc>
        <w:tc>
          <w:tcPr>
            <w:tcW w:type="dxa" w:w="1337"/>
          </w:tcPr>
          <w:p>
            <w:r>
              <w:t>0.083</w:t>
            </w:r>
          </w:p>
        </w:tc>
        <w:tc>
          <w:tcPr>
            <w:tcW w:type="dxa" w:w="1337"/>
          </w:tcPr>
          <w:p>
            <w:r>
              <w:t>Not significant</w:t>
            </w:r>
          </w:p>
        </w:tc>
        <w:tc>
          <w:tcPr>
            <w:tcW w:type="dxa" w:w="1337"/>
          </w:tcPr>
          <w:p>
            <w:r>
              <w:t>Very weak positive</w:t>
            </w:r>
          </w:p>
        </w:tc>
      </w:tr>
      <w:tr>
        <w:tc>
          <w:tcPr>
            <w:tcW w:type="dxa" w:w="1337"/>
          </w:tcPr>
          <w:p>
            <w:r>
              <w:t>Trustworthiness</w:t>
            </w:r>
          </w:p>
        </w:tc>
        <w:tc>
          <w:tcPr>
            <w:tcW w:type="dxa" w:w="1337"/>
          </w:tcPr>
          <w:p>
            <w:r>
              <w:t>Audience Engagement</w:t>
            </w:r>
          </w:p>
        </w:tc>
        <w:tc>
          <w:tcPr>
            <w:tcW w:type="dxa" w:w="1337"/>
          </w:tcPr>
          <w:p>
            <w:r>
              <w:t>60</w:t>
            </w:r>
          </w:p>
        </w:tc>
        <w:tc>
          <w:tcPr>
            <w:tcW w:type="dxa" w:w="1337"/>
          </w:tcPr>
          <w:p>
            <w:r>
              <w:t>0.032</w:t>
            </w:r>
          </w:p>
        </w:tc>
        <w:tc>
          <w:tcPr>
            <w:tcW w:type="dxa" w:w="1337"/>
          </w:tcPr>
          <w:p>
            <w:r>
              <w:t>0.807</w:t>
            </w:r>
          </w:p>
        </w:tc>
        <w:tc>
          <w:tcPr>
            <w:tcW w:type="dxa" w:w="1337"/>
          </w:tcPr>
          <w:p>
            <w:r>
              <w:t>Not significant</w:t>
            </w:r>
          </w:p>
        </w:tc>
        <w:tc>
          <w:tcPr>
            <w:tcW w:type="dxa" w:w="1337"/>
          </w:tcPr>
          <w:p>
            <w:r>
              <w:t>Negligible positive</w:t>
            </w:r>
          </w:p>
        </w:tc>
      </w:tr>
      <w:tr>
        <w:tc>
          <w:tcPr>
            <w:tcW w:type="dxa" w:w="1337"/>
          </w:tcPr>
          <w:p>
            <w:r>
              <w:t>Trustworthiness</w:t>
            </w:r>
          </w:p>
        </w:tc>
        <w:tc>
          <w:tcPr>
            <w:tcW w:type="dxa" w:w="1337"/>
          </w:tcPr>
          <w:p>
            <w:r>
              <w:t>Overall Communication Strategy</w:t>
            </w:r>
          </w:p>
        </w:tc>
        <w:tc>
          <w:tcPr>
            <w:tcW w:type="dxa" w:w="1337"/>
          </w:tcPr>
          <w:p>
            <w:r>
              <w:t>60</w:t>
            </w:r>
          </w:p>
        </w:tc>
        <w:tc>
          <w:tcPr>
            <w:tcW w:type="dxa" w:w="1337"/>
          </w:tcPr>
          <w:p>
            <w:r>
              <w:t>0.542</w:t>
            </w:r>
          </w:p>
        </w:tc>
        <w:tc>
          <w:tcPr>
            <w:tcW w:type="dxa" w:w="1337"/>
          </w:tcPr>
          <w:p>
            <w:r>
              <w:t>&lt; .001</w:t>
            </w:r>
          </w:p>
        </w:tc>
        <w:tc>
          <w:tcPr>
            <w:tcW w:type="dxa" w:w="1337"/>
          </w:tcPr>
          <w:p>
            <w:r>
              <w:t>Significant</w:t>
            </w:r>
          </w:p>
        </w:tc>
        <w:tc>
          <w:tcPr>
            <w:tcW w:type="dxa" w:w="1337"/>
          </w:tcPr>
          <w:p>
            <w:r>
              <w:t>Moderate positive</w:t>
            </w:r>
          </w:p>
        </w:tc>
      </w:tr>
      <w:tr>
        <w:tc>
          <w:tcPr>
            <w:tcW w:type="dxa" w:w="1337"/>
          </w:tcPr>
          <w:p>
            <w:r>
              <w:t>Overall Credibility</w:t>
            </w:r>
          </w:p>
        </w:tc>
        <w:tc>
          <w:tcPr>
            <w:tcW w:type="dxa" w:w="1337"/>
          </w:tcPr>
          <w:p>
            <w:r>
              <w:t>Quality of Content</w:t>
            </w:r>
          </w:p>
        </w:tc>
        <w:tc>
          <w:tcPr>
            <w:tcW w:type="dxa" w:w="1337"/>
          </w:tcPr>
          <w:p>
            <w:r>
              <w:t>60</w:t>
            </w:r>
          </w:p>
        </w:tc>
        <w:tc>
          <w:tcPr>
            <w:tcW w:type="dxa" w:w="1337"/>
          </w:tcPr>
          <w:p>
            <w:r>
              <w:t>0.838</w:t>
            </w:r>
          </w:p>
        </w:tc>
        <w:tc>
          <w:tcPr>
            <w:tcW w:type="dxa" w:w="1337"/>
          </w:tcPr>
          <w:p>
            <w:r>
              <w:t>&lt; .001</w:t>
            </w:r>
          </w:p>
        </w:tc>
        <w:tc>
          <w:tcPr>
            <w:tcW w:type="dxa" w:w="1337"/>
          </w:tcPr>
          <w:p>
            <w:r>
              <w:t>Significant</w:t>
            </w:r>
          </w:p>
        </w:tc>
        <w:tc>
          <w:tcPr>
            <w:tcW w:type="dxa" w:w="1337"/>
          </w:tcPr>
          <w:p>
            <w:r>
              <w:t>Strong positive</w:t>
            </w:r>
          </w:p>
        </w:tc>
      </w:tr>
      <w:tr>
        <w:tc>
          <w:tcPr>
            <w:tcW w:type="dxa" w:w="1337"/>
          </w:tcPr>
          <w:p>
            <w:r>
              <w:t>Overall Credibility</w:t>
            </w:r>
          </w:p>
        </w:tc>
        <w:tc>
          <w:tcPr>
            <w:tcW w:type="dxa" w:w="1337"/>
          </w:tcPr>
          <w:p>
            <w:r>
              <w:t>Message Consistency</w:t>
            </w:r>
          </w:p>
        </w:tc>
        <w:tc>
          <w:tcPr>
            <w:tcW w:type="dxa" w:w="1337"/>
          </w:tcPr>
          <w:p>
            <w:r>
              <w:t>60</w:t>
            </w:r>
          </w:p>
        </w:tc>
        <w:tc>
          <w:tcPr>
            <w:tcW w:type="dxa" w:w="1337"/>
          </w:tcPr>
          <w:p>
            <w:r>
              <w:t>0.310</w:t>
            </w:r>
          </w:p>
        </w:tc>
        <w:tc>
          <w:tcPr>
            <w:tcW w:type="dxa" w:w="1337"/>
          </w:tcPr>
          <w:p>
            <w:r>
              <w:t>0.016</w:t>
            </w:r>
          </w:p>
        </w:tc>
        <w:tc>
          <w:tcPr>
            <w:tcW w:type="dxa" w:w="1337"/>
          </w:tcPr>
          <w:p>
            <w:r>
              <w:t>Significant</w:t>
            </w:r>
          </w:p>
        </w:tc>
        <w:tc>
          <w:tcPr>
            <w:tcW w:type="dxa" w:w="1337"/>
          </w:tcPr>
          <w:p>
            <w:r>
              <w:t>Weak positive</w:t>
            </w:r>
          </w:p>
        </w:tc>
      </w:tr>
      <w:tr>
        <w:tc>
          <w:tcPr>
            <w:tcW w:type="dxa" w:w="1337"/>
          </w:tcPr>
          <w:p>
            <w:r>
              <w:t>Overall Credibility</w:t>
            </w:r>
          </w:p>
        </w:tc>
        <w:tc>
          <w:tcPr>
            <w:tcW w:type="dxa" w:w="1337"/>
          </w:tcPr>
          <w:p>
            <w:r>
              <w:t>Audience Engagement</w:t>
            </w:r>
          </w:p>
        </w:tc>
        <w:tc>
          <w:tcPr>
            <w:tcW w:type="dxa" w:w="1337"/>
          </w:tcPr>
          <w:p>
            <w:r>
              <w:t>60</w:t>
            </w:r>
          </w:p>
        </w:tc>
        <w:tc>
          <w:tcPr>
            <w:tcW w:type="dxa" w:w="1337"/>
          </w:tcPr>
          <w:p>
            <w:r>
              <w:t>0.132</w:t>
            </w:r>
          </w:p>
        </w:tc>
        <w:tc>
          <w:tcPr>
            <w:tcW w:type="dxa" w:w="1337"/>
          </w:tcPr>
          <w:p>
            <w:r>
              <w:t>0.316</w:t>
            </w:r>
          </w:p>
        </w:tc>
        <w:tc>
          <w:tcPr>
            <w:tcW w:type="dxa" w:w="1337"/>
          </w:tcPr>
          <w:p>
            <w:r>
              <w:t>Not significant</w:t>
            </w:r>
          </w:p>
        </w:tc>
        <w:tc>
          <w:tcPr>
            <w:tcW w:type="dxa" w:w="1337"/>
          </w:tcPr>
          <w:p>
            <w:r>
              <w:t>Very weak positive</w:t>
            </w:r>
          </w:p>
        </w:tc>
      </w:tr>
      <w:tr>
        <w:tc>
          <w:tcPr>
            <w:tcW w:type="dxa" w:w="1337"/>
          </w:tcPr>
          <w:p>
            <w:r>
              <w:t>Overall Credibility</w:t>
            </w:r>
          </w:p>
        </w:tc>
        <w:tc>
          <w:tcPr>
            <w:tcW w:type="dxa" w:w="1337"/>
          </w:tcPr>
          <w:p>
            <w:r>
              <w:t>Overall Communication Strategy</w:t>
            </w:r>
          </w:p>
        </w:tc>
        <w:tc>
          <w:tcPr>
            <w:tcW w:type="dxa" w:w="1337"/>
          </w:tcPr>
          <w:p>
            <w:r>
              <w:t>60</w:t>
            </w:r>
          </w:p>
        </w:tc>
        <w:tc>
          <w:tcPr>
            <w:tcW w:type="dxa" w:w="1337"/>
          </w:tcPr>
          <w:p>
            <w:r>
              <w:t>0.638</w:t>
            </w:r>
          </w:p>
        </w:tc>
        <w:tc>
          <w:tcPr>
            <w:tcW w:type="dxa" w:w="1337"/>
          </w:tcPr>
          <w:p>
            <w:r>
              <w:t>&lt; .001</w:t>
            </w:r>
          </w:p>
        </w:tc>
        <w:tc>
          <w:tcPr>
            <w:tcW w:type="dxa" w:w="1337"/>
          </w:tcPr>
          <w:p>
            <w:r>
              <w:t>Significant</w:t>
            </w:r>
          </w:p>
        </w:tc>
        <w:tc>
          <w:tcPr>
            <w:tcW w:type="dxa" w:w="1337"/>
          </w:tcPr>
          <w:p>
            <w:r>
              <w:t>Moderate positive</w:t>
            </w:r>
          </w:p>
        </w:tc>
      </w:tr>
    </w:tbl>
    <w:p/>
    <w:p>
      <w:r>
        <w:t>The primary test addresses whether AI credibility is significantly associated with communication strategies among CAMANAVA coffee shop owners and managers. The correlation table should be read by examining the sign, magnitude, and significance of r. Positive coefficients indicate that higher credibility ratings tend to move with stronger communication strategy ratings.</w:t>
      </w:r>
    </w:p>
    <w:p>
      <w:pPr>
        <w:pStyle w:val="Heading1"/>
      </w:pPr>
      <w:r>
        <w:t>Discussion</w:t>
      </w:r>
    </w:p>
    <w:p>
      <w:r>
        <w:t>The findings support the conceptual logic of Source Credibility Theory in the AI-generated business content context. When AI content is perceived as knowledgeable, professional, dependable, and aligned with brand communication needs, coffee shop owners and managers also tend to evaluate their AI-assisted communication strategies more favorably. This is theoretically consistent with the proposition that credibility strengthens persuasion and acceptance of communication sources.</w:t>
      </w:r>
    </w:p>
    <w:p>
      <w:r>
        <w:t>Algorithmic transparency and TAM3 variables were treated as descriptive supplemental constructs in this report. Their inclusion remains important because transparency, usefulness, and ease of use provide context for why business users may accept or reject AI-generated content in daily marketing communication. However, the primary inferential emphasis remains the relationship between AI credibility and communication strategies, as specified in the approved analysis plan.</w:t>
      </w:r>
    </w:p>
    <w:p>
      <w:r>
        <w:t>For CAMANAVA coffee shops, the results imply that AI adoption should not be evaluated merely by speed or automation convenience. Owners and managers should also examine whether AI-generated messages remain accurate, trustworthy, brand-consistent, locally understandable, and capable of supporting customer engagement without weakening perceived authenticity.</w:t>
      </w:r>
    </w:p>
    <w:p>
      <w:pPr>
        <w:pStyle w:val="Heading1"/>
      </w:pPr>
      <w:r>
        <w:t>Conclusion and Recommendations</w:t>
      </w:r>
    </w:p>
    <w:p>
      <w:r>
        <w:t>Based on the available survey data, AI-generated business content credibility is positively associated with communication strategy outcomes. This indicates that strengthening the perceived expertise and trustworthiness of AI-generated content may contribute to better content quality, stronger message consistency, and improved audience engagement.</w:t>
      </w:r>
    </w:p>
    <w:p>
      <w:pPr>
        <w:pStyle w:val="ListBullet"/>
      </w:pPr>
      <w:r>
        <w:t>Coffee shop owners and managers should review AI-generated content before publication to preserve accuracy, warmth, and brand voice.</w:t>
      </w:r>
    </w:p>
    <w:p>
      <w:pPr>
        <w:pStyle w:val="ListBullet"/>
      </w:pPr>
      <w:r>
        <w:t>AI tools should be used as communication support systems rather than full replacements for human judgment.</w:t>
      </w:r>
    </w:p>
    <w:p>
      <w:pPr>
        <w:pStyle w:val="ListBullet"/>
      </w:pPr>
      <w:r>
        <w:t>Businesses should document prompt practices, review standards, and content approval workflows to improve credibility and transparency.</w:t>
      </w:r>
    </w:p>
    <w:p>
      <w:pPr>
        <w:pStyle w:val="ListBullet"/>
      </w:pPr>
      <w:r>
        <w:t>Future research should collect and analyze Part I profile variables to test whether business size, AI usage duration, and frequency of use shape credibility perceptions.</w:t>
      </w:r>
    </w:p>
    <w:p>
      <w:pPr>
        <w:pStyle w:val="Heading1"/>
      </w:pPr>
      <w:r>
        <w:t>Appendix A: Construct Mapping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Construct</w:t>
            </w:r>
          </w:p>
        </w:tc>
        <w:tc>
          <w:tcPr>
            <w:tcW w:type="dxa" w:w="2340"/>
          </w:tcPr>
          <w:p>
            <w:r>
              <w:rPr>
                <w:b/>
              </w:rPr>
              <w:t>Domain</w:t>
            </w:r>
          </w:p>
        </w:tc>
        <w:tc>
          <w:tcPr>
            <w:tcW w:type="dxa" w:w="2340"/>
          </w:tcPr>
          <w:p>
            <w:r>
              <w:rPr>
                <w:b/>
              </w:rPr>
              <w:t>Source Sheet</w:t>
            </w:r>
          </w:p>
        </w:tc>
        <w:tc>
          <w:tcPr>
            <w:tcW w:type="dxa" w:w="2340"/>
          </w:tcPr>
          <w:p>
            <w:r>
              <w:rPr>
                <w:b/>
              </w:rPr>
              <w:t>Items</w:t>
            </w:r>
          </w:p>
        </w:tc>
      </w:tr>
      <w:tr>
        <w:tc>
          <w:tcPr>
            <w:tcW w:type="dxa" w:w="2340"/>
          </w:tcPr>
          <w:p>
            <w:r>
              <w:t>Expertise</w:t>
            </w:r>
          </w:p>
        </w:tc>
        <w:tc>
          <w:tcPr>
            <w:tcW w:type="dxa" w:w="2340"/>
          </w:tcPr>
          <w:p>
            <w:r>
              <w:t>AI Credibility</w:t>
            </w:r>
          </w:p>
        </w:tc>
        <w:tc>
          <w:tcPr>
            <w:tcW w:type="dxa" w:w="2340"/>
          </w:tcPr>
          <w:p>
            <w:r>
              <w:t>PART II.</w:t>
            </w:r>
          </w:p>
        </w:tc>
        <w:tc>
          <w:tcPr>
            <w:tcW w:type="dxa" w:w="2340"/>
          </w:tcPr>
          <w:p>
            <w:r>
              <w:t>5</w:t>
            </w:r>
          </w:p>
        </w:tc>
      </w:tr>
      <w:tr>
        <w:tc>
          <w:tcPr>
            <w:tcW w:type="dxa" w:w="2340"/>
          </w:tcPr>
          <w:p>
            <w:r>
              <w:t>Trustworthiness</w:t>
            </w:r>
          </w:p>
        </w:tc>
        <w:tc>
          <w:tcPr>
            <w:tcW w:type="dxa" w:w="2340"/>
          </w:tcPr>
          <w:p>
            <w:r>
              <w:t>AI Credibility</w:t>
            </w:r>
          </w:p>
        </w:tc>
        <w:tc>
          <w:tcPr>
            <w:tcW w:type="dxa" w:w="2340"/>
          </w:tcPr>
          <w:p>
            <w:r>
              <w:t>PART II.</w:t>
            </w:r>
          </w:p>
        </w:tc>
        <w:tc>
          <w:tcPr>
            <w:tcW w:type="dxa" w:w="2340"/>
          </w:tcPr>
          <w:p>
            <w:r>
              <w:t>5</w:t>
            </w:r>
          </w:p>
        </w:tc>
      </w:tr>
      <w:tr>
        <w:tc>
          <w:tcPr>
            <w:tcW w:type="dxa" w:w="2340"/>
          </w:tcPr>
          <w:p>
            <w:r>
              <w:t>Algorithmic Transparency</w:t>
            </w:r>
          </w:p>
        </w:tc>
        <w:tc>
          <w:tcPr>
            <w:tcW w:type="dxa" w:w="2340"/>
          </w:tcPr>
          <w:p>
            <w:r>
              <w:t>Algorithmic Transparency</w:t>
            </w:r>
          </w:p>
        </w:tc>
        <w:tc>
          <w:tcPr>
            <w:tcW w:type="dxa" w:w="2340"/>
          </w:tcPr>
          <w:p>
            <w:r>
              <w:t>PART III.</w:t>
            </w:r>
          </w:p>
        </w:tc>
        <w:tc>
          <w:tcPr>
            <w:tcW w:type="dxa" w:w="2340"/>
          </w:tcPr>
          <w:p>
            <w:r>
              <w:t>5</w:t>
            </w:r>
          </w:p>
        </w:tc>
      </w:tr>
      <w:tr>
        <w:tc>
          <w:tcPr>
            <w:tcW w:type="dxa" w:w="2340"/>
          </w:tcPr>
          <w:p>
            <w:r>
              <w:t>Perceived Usefulness</w:t>
            </w:r>
          </w:p>
        </w:tc>
        <w:tc>
          <w:tcPr>
            <w:tcW w:type="dxa" w:w="2340"/>
          </w:tcPr>
          <w:p>
            <w:r>
              <w:t>Technology Acceptance</w:t>
            </w:r>
          </w:p>
        </w:tc>
        <w:tc>
          <w:tcPr>
            <w:tcW w:type="dxa" w:w="2340"/>
          </w:tcPr>
          <w:p>
            <w:r>
              <w:t>PART IV.</w:t>
            </w:r>
          </w:p>
        </w:tc>
        <w:tc>
          <w:tcPr>
            <w:tcW w:type="dxa" w:w="2340"/>
          </w:tcPr>
          <w:p>
            <w:r>
              <w:t>5</w:t>
            </w:r>
          </w:p>
        </w:tc>
      </w:tr>
      <w:tr>
        <w:tc>
          <w:tcPr>
            <w:tcW w:type="dxa" w:w="2340"/>
          </w:tcPr>
          <w:p>
            <w:r>
              <w:t>Perceived Ease of Use</w:t>
            </w:r>
          </w:p>
        </w:tc>
        <w:tc>
          <w:tcPr>
            <w:tcW w:type="dxa" w:w="2340"/>
          </w:tcPr>
          <w:p>
            <w:r>
              <w:t>Technology Acceptance</w:t>
            </w:r>
          </w:p>
        </w:tc>
        <w:tc>
          <w:tcPr>
            <w:tcW w:type="dxa" w:w="2340"/>
          </w:tcPr>
          <w:p>
            <w:r>
              <w:t>PART IV.</w:t>
            </w:r>
          </w:p>
        </w:tc>
        <w:tc>
          <w:tcPr>
            <w:tcW w:type="dxa" w:w="2340"/>
          </w:tcPr>
          <w:p>
            <w:r>
              <w:t>5</w:t>
            </w:r>
          </w:p>
        </w:tc>
      </w:tr>
      <w:tr>
        <w:tc>
          <w:tcPr>
            <w:tcW w:type="dxa" w:w="2340"/>
          </w:tcPr>
          <w:p>
            <w:r>
              <w:t>Quality of Content</w:t>
            </w:r>
          </w:p>
        </w:tc>
        <w:tc>
          <w:tcPr>
            <w:tcW w:type="dxa" w:w="2340"/>
          </w:tcPr>
          <w:p>
            <w:r>
              <w:t>Communication Strategies</w:t>
            </w:r>
          </w:p>
        </w:tc>
        <w:tc>
          <w:tcPr>
            <w:tcW w:type="dxa" w:w="2340"/>
          </w:tcPr>
          <w:p>
            <w:r>
              <w:t>PART V.</w:t>
            </w:r>
          </w:p>
        </w:tc>
        <w:tc>
          <w:tcPr>
            <w:tcW w:type="dxa" w:w="2340"/>
          </w:tcPr>
          <w:p>
            <w:r>
              <w:t>5</w:t>
            </w:r>
          </w:p>
        </w:tc>
      </w:tr>
      <w:tr>
        <w:tc>
          <w:tcPr>
            <w:tcW w:type="dxa" w:w="2340"/>
          </w:tcPr>
          <w:p>
            <w:r>
              <w:t>Message Consistency</w:t>
            </w:r>
          </w:p>
        </w:tc>
        <w:tc>
          <w:tcPr>
            <w:tcW w:type="dxa" w:w="2340"/>
          </w:tcPr>
          <w:p>
            <w:r>
              <w:t>Communication Strategies</w:t>
            </w:r>
          </w:p>
        </w:tc>
        <w:tc>
          <w:tcPr>
            <w:tcW w:type="dxa" w:w="2340"/>
          </w:tcPr>
          <w:p>
            <w:r>
              <w:t>PART V.</w:t>
            </w:r>
          </w:p>
        </w:tc>
        <w:tc>
          <w:tcPr>
            <w:tcW w:type="dxa" w:w="2340"/>
          </w:tcPr>
          <w:p>
            <w:r>
              <w:t>5</w:t>
            </w:r>
          </w:p>
        </w:tc>
      </w:tr>
      <w:tr>
        <w:tc>
          <w:tcPr>
            <w:tcW w:type="dxa" w:w="2340"/>
          </w:tcPr>
          <w:p>
            <w:r>
              <w:t>Audience Engagement</w:t>
            </w:r>
          </w:p>
        </w:tc>
        <w:tc>
          <w:tcPr>
            <w:tcW w:type="dxa" w:w="2340"/>
          </w:tcPr>
          <w:p>
            <w:r>
              <w:t>Communication Strategies</w:t>
            </w:r>
          </w:p>
        </w:tc>
        <w:tc>
          <w:tcPr>
            <w:tcW w:type="dxa" w:w="2340"/>
          </w:tcPr>
          <w:p>
            <w:r>
              <w:t>PART V.</w:t>
            </w:r>
          </w:p>
        </w:tc>
        <w:tc>
          <w:tcPr>
            <w:tcW w:type="dxa" w:w="2340"/>
          </w:tcPr>
          <w:p>
            <w:r>
              <w:t>5</w:t>
            </w:r>
          </w:p>
        </w:tc>
      </w:tr>
    </w:tbl>
    <w:p/>
    <w:p>
      <w:pPr>
        <w:pStyle w:val="Heading1"/>
      </w:pPr>
      <w:r>
        <w:t>Appendix B: Validation Notebook</w:t>
      </w:r>
    </w:p>
    <w:p>
      <w:r>
        <w:t>The reproducible computation file is AITHOS_Statistical_Computations_Validation.ipynb. It loads the raw workbook, reconstructs the construct mapping, validates the Likert response range and respondent alignment, and recomputes all descriptive, reliability, and correlation tables used in this report.</w:t>
      </w:r>
    </w:p>
    <w:sectPr w:rsidR="00FC693F" w:rsidRPr="0006063C" w:rsidSect="00034616">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AITHOS Statistical Analysis Report | Computed by Engr. Jamie Eduardo Rosal, MSCpE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