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802C2" w14:textId="77777777" w:rsidR="00AB55D7" w:rsidRDefault="00AB55D7" w:rsidP="00AB55D7">
      <w:pPr>
        <w:jc w:val="center"/>
        <w:rPr>
          <w:rFonts w:cs="Arial"/>
          <w:b/>
          <w:color w:val="808080"/>
          <w:sz w:val="40"/>
        </w:rPr>
      </w:pPr>
      <w:r>
        <w:rPr>
          <w:rFonts w:cs="Arial"/>
          <w:b/>
          <w:noProof/>
          <w:color w:val="808080"/>
          <w:sz w:val="40"/>
        </w:rPr>
        <mc:AlternateContent>
          <mc:Choice Requires="wps">
            <w:drawing>
              <wp:anchor distT="0" distB="0" distL="114300" distR="114300" simplePos="0" relativeHeight="251668480" behindDoc="0" locked="0" layoutInCell="1" allowOverlap="1" wp14:anchorId="22E838DD" wp14:editId="00DEDA42">
                <wp:simplePos x="0" y="0"/>
                <wp:positionH relativeFrom="column">
                  <wp:posOffset>-660591</wp:posOffset>
                </wp:positionH>
                <wp:positionV relativeFrom="paragraph">
                  <wp:posOffset>61877</wp:posOffset>
                </wp:positionV>
                <wp:extent cx="6515100" cy="6105167"/>
                <wp:effectExtent l="0" t="0" r="0" b="0"/>
                <wp:wrapNone/>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6105167"/>
                        </a:xfrm>
                        <a:prstGeom prst="rect">
                          <a:avLst/>
                        </a:prstGeom>
                        <a:noFill/>
                        <a:ln>
                          <a:noFill/>
                        </a:ln>
                      </wps:spPr>
                      <wps:txbx>
                        <w:txbxContent>
                          <w:p w14:paraId="752073FA" w14:textId="77777777" w:rsidR="00AB55D7" w:rsidRPr="004D7093" w:rsidRDefault="00AB55D7" w:rsidP="00AB55D7">
                            <w:pPr>
                              <w:pStyle w:val="BodyText0"/>
                              <w:jc w:val="center"/>
                              <w:rPr>
                                <w:rFonts w:ascii="Arial" w:eastAsiaTheme="minorHAnsi" w:hAnsi="Arial" w:cs="Arial"/>
                                <w:b/>
                                <w:color w:val="029547"/>
                                <w:sz w:val="42"/>
                                <w:lang w:eastAsia="en-US"/>
                              </w:rPr>
                            </w:pPr>
                          </w:p>
                          <w:p w14:paraId="790E357A" w14:textId="77777777" w:rsidR="00AB55D7" w:rsidRPr="004D7093" w:rsidRDefault="00AB55D7" w:rsidP="00AB55D7">
                            <w:pPr>
                              <w:pStyle w:val="BodyText0"/>
                              <w:jc w:val="center"/>
                              <w:rPr>
                                <w:rFonts w:ascii="Arial" w:eastAsiaTheme="minorHAnsi" w:hAnsi="Arial" w:cs="Arial"/>
                                <w:b/>
                                <w:color w:val="029547"/>
                                <w:sz w:val="42"/>
                                <w:lang w:eastAsia="en-US"/>
                              </w:rPr>
                            </w:pPr>
                            <w:r w:rsidRPr="004D7093">
                              <w:rPr>
                                <w:rFonts w:ascii="Arial" w:eastAsiaTheme="minorHAnsi" w:hAnsi="Arial" w:cs="Arial"/>
                                <w:b/>
                                <w:color w:val="029547"/>
                                <w:sz w:val="42"/>
                                <w:lang w:eastAsia="en-US"/>
                              </w:rPr>
                              <w:t>Business Rules Specification (BRS)</w:t>
                            </w:r>
                          </w:p>
                          <w:p w14:paraId="31268CAC" w14:textId="77777777" w:rsidR="00AB55D7" w:rsidRPr="004D7093" w:rsidRDefault="00AB55D7" w:rsidP="00AB55D7">
                            <w:pPr>
                              <w:pStyle w:val="BodyText0"/>
                              <w:jc w:val="center"/>
                              <w:rPr>
                                <w:rFonts w:ascii="Arial" w:eastAsiaTheme="minorHAnsi" w:hAnsi="Arial" w:cs="Arial"/>
                                <w:b/>
                                <w:color w:val="029547"/>
                                <w:sz w:val="42"/>
                                <w:lang w:eastAsia="en-US"/>
                              </w:rPr>
                            </w:pPr>
                            <w:r w:rsidRPr="004D7093">
                              <w:rPr>
                                <w:rFonts w:ascii="Arial" w:eastAsiaTheme="minorHAnsi" w:hAnsi="Arial" w:cs="Arial"/>
                                <w:b/>
                                <w:color w:val="029547"/>
                                <w:sz w:val="42"/>
                                <w:lang w:eastAsia="en-US"/>
                              </w:rPr>
                              <w:t>For</w:t>
                            </w:r>
                          </w:p>
                          <w:p w14:paraId="4415E543" w14:textId="33AE35C5" w:rsidR="00AB55D7" w:rsidRPr="004D7093" w:rsidRDefault="00AB55D7" w:rsidP="00AB55D7">
                            <w:pPr>
                              <w:snapToGrid w:val="0"/>
                              <w:jc w:val="center"/>
                              <w:rPr>
                                <w:rFonts w:ascii="Arial" w:eastAsia="SimSun" w:hAnsi="Arial" w:cs="Arial"/>
                                <w:b/>
                                <w:color w:val="029547"/>
                                <w:sz w:val="36"/>
                                <w:szCs w:val="36"/>
                              </w:rPr>
                            </w:pPr>
                            <w:bookmarkStart w:id="0" w:name="_Hlk119666052"/>
                            <w:bookmarkStart w:id="1" w:name="_Toc119743742"/>
                            <w:bookmarkStart w:id="2" w:name="_Hlk119666077"/>
                            <w:r w:rsidRPr="004D7093">
                              <w:rPr>
                                <w:rFonts w:ascii="Arial" w:eastAsiaTheme="minorHAnsi" w:hAnsi="Arial" w:cs="Arial"/>
                                <w:b/>
                                <w:color w:val="029547"/>
                                <w:sz w:val="36"/>
                                <w:szCs w:val="36"/>
                                <w:lang w:eastAsia="en-US"/>
                              </w:rPr>
                              <w:t>Supply, Installation, Configuration and Customization/Development of Core Insurance</w:t>
                            </w:r>
                            <w:r w:rsidRPr="004D7093">
                              <w:rPr>
                                <w:rFonts w:ascii="Arial" w:hAnsi="Arial" w:cs="Arial"/>
                                <w:b/>
                                <w:color w:val="029547"/>
                                <w:sz w:val="36"/>
                                <w:szCs w:val="36"/>
                              </w:rPr>
                              <w:t xml:space="preserve">, Call Center &amp; Customer Relationship Management, Business Intelligence and Web Portal &amp; Content Management System applications </w:t>
                            </w:r>
                            <w:r w:rsidRPr="004D7093">
                              <w:rPr>
                                <w:rFonts w:ascii="Arial" w:eastAsiaTheme="minorHAnsi" w:hAnsi="Arial" w:cs="Arial"/>
                                <w:b/>
                                <w:color w:val="029547"/>
                                <w:sz w:val="36"/>
                                <w:szCs w:val="36"/>
                                <w:lang w:eastAsia="en-US"/>
                              </w:rPr>
                              <w:t xml:space="preserve">for </w:t>
                            </w:r>
                            <w:r w:rsidRPr="004D7093">
                              <w:rPr>
                                <w:rFonts w:ascii="Arial" w:eastAsiaTheme="minorHAnsi" w:hAnsi="Arial" w:cs="Arial"/>
                                <w:b/>
                                <w:color w:val="029547"/>
                                <w:sz w:val="36"/>
                                <w:szCs w:val="36"/>
                              </w:rPr>
                              <w:t>Jiban Bima Corporation</w:t>
                            </w:r>
                            <w:r w:rsidRPr="004D7093">
                              <w:rPr>
                                <w:rFonts w:ascii="Arial" w:eastAsia="SimSun" w:hAnsi="Arial" w:cs="Arial"/>
                                <w:b/>
                                <w:color w:val="029547"/>
                                <w:sz w:val="36"/>
                                <w:szCs w:val="36"/>
                              </w:rPr>
                              <w:t xml:space="preserve"> and Sadharan Bima Corporation</w:t>
                            </w:r>
                          </w:p>
                          <w:p w14:paraId="17090320" w14:textId="11162C20" w:rsidR="00AB55D7" w:rsidRPr="00A3090F" w:rsidRDefault="000E2896" w:rsidP="00AB55D7">
                            <w:pPr>
                              <w:spacing w:beforeLines="100" w:before="312" w:afterLines="100" w:after="312"/>
                              <w:jc w:val="center"/>
                              <w:rPr>
                                <w:rFonts w:ascii="Arial" w:hAnsi="Arial" w:cs="Arial"/>
                                <w:b/>
                                <w:bCs/>
                                <w:color w:val="376092"/>
                                <w:sz w:val="36"/>
                                <w:szCs w:val="36"/>
                              </w:rPr>
                            </w:pPr>
                            <w:r w:rsidRPr="00A3090F">
                              <w:rPr>
                                <w:rFonts w:ascii="Arial" w:eastAsia="Times New Roman" w:hAnsi="Arial" w:cs="Arial"/>
                                <w:b/>
                                <w:color w:val="376092"/>
                                <w:kern w:val="0"/>
                                <w:sz w:val="42"/>
                                <w:szCs w:val="42"/>
                                <w:lang w:eastAsia="en-US"/>
                              </w:rPr>
                              <w:t>BISDP-G10 BRS Volume 2 - SBC</w:t>
                            </w:r>
                            <w:r w:rsidRPr="00A3090F">
                              <w:rPr>
                                <w:rFonts w:ascii="Arial" w:eastAsia="Times New Roman" w:hAnsi="Arial" w:cs="Arial"/>
                                <w:b/>
                                <w:color w:val="376092"/>
                                <w:sz w:val="32"/>
                                <w:szCs w:val="32"/>
                              </w:rPr>
                              <w:t xml:space="preserve"> </w:t>
                            </w:r>
                          </w:p>
                          <w:p w14:paraId="4FC9A204" w14:textId="77777777" w:rsidR="00AB55D7" w:rsidRPr="004D7093" w:rsidRDefault="00AB55D7" w:rsidP="00AB55D7">
                            <w:pPr>
                              <w:jc w:val="center"/>
                              <w:rPr>
                                <w:rFonts w:ascii="Arial" w:hAnsi="Arial" w:cs="Arial"/>
                                <w:b/>
                                <w:bCs/>
                                <w:color w:val="FFC000"/>
                                <w:sz w:val="40"/>
                                <w:szCs w:val="40"/>
                              </w:rPr>
                            </w:pPr>
                            <w:r w:rsidRPr="004D7093">
                              <w:rPr>
                                <w:rFonts w:ascii="Arial" w:hAnsi="Arial" w:cs="Arial"/>
                                <w:b/>
                                <w:bCs/>
                                <w:color w:val="FFC000"/>
                                <w:sz w:val="40"/>
                                <w:szCs w:val="40"/>
                              </w:rPr>
                              <w:t>Submitted to</w:t>
                            </w:r>
                          </w:p>
                          <w:bookmarkEnd w:id="0"/>
                          <w:bookmarkEnd w:id="1"/>
                          <w:p w14:paraId="5F8F24CC" w14:textId="2FFFE64D" w:rsidR="00AB55D7" w:rsidRPr="004D7093" w:rsidRDefault="00CE51A5" w:rsidP="00AB55D7">
                            <w:pPr>
                              <w:jc w:val="center"/>
                              <w:rPr>
                                <w:rFonts w:ascii="Arial" w:hAnsi="Arial" w:cs="Arial"/>
                                <w:lang w:eastAsia="en-US"/>
                              </w:rPr>
                            </w:pPr>
                            <w:r>
                              <w:rPr>
                                <w:rFonts w:ascii="Calibri" w:hAnsi="Calibri" w:cs="Calibri"/>
                                <w:b/>
                                <w:noProof/>
                                <w:color w:val="FFC000"/>
                                <w:sz w:val="30"/>
                                <w:szCs w:val="40"/>
                              </w:rPr>
                              <w:drawing>
                                <wp:inline distT="0" distB="0" distL="0" distR="0" wp14:anchorId="5C4BF40A" wp14:editId="68DE15F9">
                                  <wp:extent cx="2077720" cy="1099185"/>
                                  <wp:effectExtent l="0" t="0" r="17780" b="571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63490" cy="1144634"/>
                                          </a:xfrm>
                                          <a:prstGeom prst="rect">
                                            <a:avLst/>
                                          </a:prstGeom>
                                        </pic:spPr>
                                      </pic:pic>
                                    </a:graphicData>
                                  </a:graphic>
                                </wp:inline>
                              </w:drawing>
                            </w:r>
                          </w:p>
                          <w:p w14:paraId="11837F81" w14:textId="2363242D" w:rsidR="00AB55D7" w:rsidRPr="0056603D" w:rsidRDefault="00AB55D7" w:rsidP="00A3090F">
                            <w:pPr>
                              <w:snapToGrid w:val="0"/>
                              <w:jc w:val="center"/>
                              <w:rPr>
                                <w:rFonts w:ascii="Arial" w:eastAsiaTheme="minorHAnsi" w:hAnsi="Arial" w:cs="Arial"/>
                                <w:b/>
                                <w:color w:val="376092"/>
                                <w:sz w:val="34"/>
                                <w:szCs w:val="34"/>
                                <w:lang w:eastAsia="en-US"/>
                              </w:rPr>
                            </w:pPr>
                            <w:r w:rsidRPr="0056603D">
                              <w:rPr>
                                <w:rFonts w:ascii="Arial" w:eastAsiaTheme="minorHAnsi" w:hAnsi="Arial" w:cs="Arial"/>
                                <w:b/>
                                <w:color w:val="376092"/>
                                <w:sz w:val="34"/>
                                <w:szCs w:val="34"/>
                                <w:lang w:eastAsia="en-US"/>
                              </w:rPr>
                              <w:t xml:space="preserve">Insurance Development and Regulatory Authority </w:t>
                            </w:r>
                            <w:bookmarkEnd w:id="2"/>
                            <w:r w:rsidRPr="0056603D">
                              <w:rPr>
                                <w:rFonts w:ascii="Arial" w:eastAsiaTheme="minorHAnsi" w:hAnsi="Arial" w:cs="Arial"/>
                                <w:b/>
                                <w:color w:val="376092"/>
                                <w:sz w:val="34"/>
                                <w:szCs w:val="34"/>
                                <w:lang w:eastAsia="en-US"/>
                              </w:rPr>
                              <w:t>(IDRA),</w:t>
                            </w:r>
                          </w:p>
                          <w:p w14:paraId="7CBF2B30" w14:textId="30F8CAAD" w:rsidR="00AB55D7" w:rsidRPr="0056603D" w:rsidRDefault="00AB55D7" w:rsidP="00A3090F">
                            <w:pPr>
                              <w:snapToGrid w:val="0"/>
                              <w:jc w:val="center"/>
                              <w:rPr>
                                <w:rFonts w:ascii="Arial" w:eastAsiaTheme="minorHAnsi" w:hAnsi="Arial" w:cs="Arial"/>
                                <w:b/>
                                <w:color w:val="376092"/>
                                <w:sz w:val="34"/>
                                <w:szCs w:val="34"/>
                                <w:lang w:eastAsia="en-US"/>
                              </w:rPr>
                            </w:pPr>
                            <w:r w:rsidRPr="0056603D">
                              <w:rPr>
                                <w:rFonts w:ascii="Arial" w:eastAsiaTheme="minorHAnsi" w:hAnsi="Arial" w:cs="Arial"/>
                                <w:b/>
                                <w:color w:val="376092"/>
                                <w:sz w:val="34"/>
                                <w:szCs w:val="34"/>
                                <w:lang w:eastAsia="en-US"/>
                              </w:rPr>
                              <w:t>represented by the Project Director, Bangladesh Insurance</w:t>
                            </w:r>
                          </w:p>
                          <w:p w14:paraId="4CE8BA89" w14:textId="3AB8BADF" w:rsidR="00AB55D7" w:rsidRPr="0056603D" w:rsidRDefault="00AB55D7" w:rsidP="00A3090F">
                            <w:pPr>
                              <w:snapToGrid w:val="0"/>
                              <w:jc w:val="center"/>
                              <w:rPr>
                                <w:rFonts w:ascii="Arial" w:eastAsiaTheme="minorHAnsi" w:hAnsi="Arial" w:cs="Arial"/>
                                <w:b/>
                                <w:color w:val="376092"/>
                                <w:sz w:val="34"/>
                                <w:szCs w:val="34"/>
                                <w:lang w:eastAsia="en-US"/>
                              </w:rPr>
                            </w:pPr>
                            <w:r w:rsidRPr="0056603D">
                              <w:rPr>
                                <w:rFonts w:ascii="Arial" w:eastAsiaTheme="minorHAnsi" w:hAnsi="Arial" w:cs="Arial"/>
                                <w:b/>
                                <w:color w:val="376092"/>
                                <w:sz w:val="34"/>
                                <w:szCs w:val="34"/>
                                <w:lang w:eastAsia="en-US"/>
                              </w:rPr>
                              <w:t>Sector Development Project</w:t>
                            </w:r>
                          </w:p>
                          <w:p w14:paraId="1748FB67" w14:textId="77777777" w:rsidR="00AB55D7" w:rsidRPr="004D7093" w:rsidRDefault="00AB55D7" w:rsidP="00AB55D7">
                            <w:pPr>
                              <w:rPr>
                                <w:rFonts w:ascii="Arial" w:hAnsi="Arial" w:cs="Arial"/>
                                <w:b/>
                                <w:bCs/>
                                <w:color w:val="376092"/>
                                <w:sz w:val="36"/>
                                <w:szCs w:val="36"/>
                              </w:rPr>
                            </w:pPr>
                          </w:p>
                          <w:p w14:paraId="65E16BE4" w14:textId="77777777" w:rsidR="00AB55D7" w:rsidRPr="004D7093" w:rsidRDefault="00AB55D7" w:rsidP="00AB55D7">
                            <w:pPr>
                              <w:rPr>
                                <w:rFonts w:ascii="Arial" w:hAnsi="Arial" w:cs="Arial"/>
                                <w:b/>
                                <w:bCs/>
                                <w:color w:val="376092"/>
                                <w:sz w:val="36"/>
                                <w:szCs w:val="36"/>
                              </w:rPr>
                            </w:pPr>
                          </w:p>
                          <w:p w14:paraId="13F502FD" w14:textId="77777777" w:rsidR="00AB55D7" w:rsidRPr="004D7093" w:rsidRDefault="00AB55D7" w:rsidP="00AB55D7">
                            <w:pPr>
                              <w:jc w:val="center"/>
                              <w:rPr>
                                <w:rFonts w:ascii="Arial" w:hAnsi="Arial" w:cs="Arial"/>
                                <w:lang w:eastAsia="en-US"/>
                              </w:rPr>
                            </w:pPr>
                          </w:p>
                          <w:p w14:paraId="398072BC" w14:textId="77777777" w:rsidR="00AB55D7" w:rsidRPr="004D7093" w:rsidRDefault="00AB55D7" w:rsidP="00AB55D7">
                            <w:pPr>
                              <w:pStyle w:val="Title"/>
                              <w:rPr>
                                <w:rFonts w:ascii="Arial" w:hAnsi="Arial" w:cs="Arial"/>
                                <w:sz w:val="32"/>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2E838DD" id="_x0000_t202" coordsize="21600,21600" o:spt="202" path="m,l,21600r21600,l21600,xe">
                <v:stroke joinstyle="miter"/>
                <v:path gradientshapeok="t" o:connecttype="rect"/>
              </v:shapetype>
              <v:shape id="Text Box 26" o:spid="_x0000_s1026" type="#_x0000_t202" style="position:absolute;left:0;text-align:left;margin-left:-52pt;margin-top:4.85pt;width:513pt;height:480.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IzF4AEAAKIDAAAOAAAAZHJzL2Uyb0RvYy54bWysU8GO0zAQvSPxD5bvNEnVdiFqulp2tQhp&#13;&#10;YZEWPsBx7MQi8Zix26R8PWOn2y1wQ1wse2by5r03k+31NPTsoNAbsBUvFjlnykpojG0r/u3r/Zu3&#13;&#10;nPkgbCN6sKriR+X59e71q+3oSrWEDvpGISMQ68vRVbwLwZVZ5mWnBuEX4JSlpAYcRKAntlmDYiT0&#13;&#10;oc+Web7JRsDGIUjlPUXv5iTfJXytlQyPWnsVWF9x4hbSiems45nttqJsUbjOyBMN8Q8sBmEsNT1D&#13;&#10;3Ykg2B7NX1CDkQgedFhIGDLQ2kiVNJCaIv9DzVMnnEpayBzvzjb5/wcrPx+e3BdkYXoPEw0wifDu&#13;&#10;AeR3zyzcdsK26gYRxk6JhhoX0bJsdL48fRqt9qWPIPX4CRoastgHSECTxiG6QjoZodMAjmfT1RSY&#13;&#10;pOBmXayLnFKScpsiXxebq9RDlM+fO/Thg4KBxUvFkaaa4MXhwYdIR5TPJbGbhXvT92myvf0tQIUx&#13;&#10;kuhHxjP3MNUTVUcZNTRHEoIwLwotNl06wJ+cjbQkFfc/9gIVZ/1HS2a8K1aruFXpsVpfLemBl5n6&#13;&#10;MiOsJKiKB87m622YN3Hv0LQddZrtt3BDBmqTpL2wOvGmRUiKT0sbN+3ynapefq3dLwAAAP//AwBQ&#13;&#10;SwMEFAAGAAgAAAAhAE3YfsfhAAAADwEAAA8AAABkcnMvZG93bnJldi54bWxMj0FPwzAMhe9I+w+R&#13;&#10;kbhtSavBaNd0mpi4ghgDiVvWeG1F41RNtpZ/j3eCi6VPfn5+r9hMrhMXHELrSUOyUCCQKm9bqjUc&#13;&#10;3p/njyBCNGRN5wk1/GCATTm7KUxu/UhveNnHWrAJhdxoaGLscylD1aAzYeF7JN6d/OBMZBxqaQcz&#13;&#10;srnrZKrUg3SmJf7QmB6fGqy+92en4ePl9PW5VK/1zt33o5+UJJdJre9up92ax3YNIuIU/y7g2oHz&#13;&#10;Q8nBjv5MNohOwzxRS24UNWQrECzI0pT5eOUkAVkW8n+P8hcAAP//AwBQSwECLQAUAAYACAAAACEA&#13;&#10;toM4kv4AAADhAQAAEwAAAAAAAAAAAAAAAAAAAAAAW0NvbnRlbnRfVHlwZXNdLnhtbFBLAQItABQA&#13;&#10;BgAIAAAAIQA4/SH/1gAAAJQBAAALAAAAAAAAAAAAAAAAAC8BAABfcmVscy8ucmVsc1BLAQItABQA&#13;&#10;BgAIAAAAIQANcIzF4AEAAKIDAAAOAAAAAAAAAAAAAAAAAC4CAABkcnMvZTJvRG9jLnhtbFBLAQIt&#13;&#10;ABQABgAIAAAAIQBN2H7H4QAAAA8BAAAPAAAAAAAAAAAAAAAAADoEAABkcnMvZG93bnJldi54bWxQ&#13;&#10;SwUGAAAAAAQABADzAAAASAUAAAAA&#13;&#10;" filled="f" stroked="f">
                <v:textbox>
                  <w:txbxContent>
                    <w:p w14:paraId="752073FA" w14:textId="77777777" w:rsidR="00AB55D7" w:rsidRPr="004D7093" w:rsidRDefault="00AB55D7" w:rsidP="00AB55D7">
                      <w:pPr>
                        <w:pStyle w:val="BodyText0"/>
                        <w:jc w:val="center"/>
                        <w:rPr>
                          <w:rFonts w:ascii="Arial" w:eastAsiaTheme="minorHAnsi" w:hAnsi="Arial" w:cs="Arial"/>
                          <w:b/>
                          <w:color w:val="029547"/>
                          <w:sz w:val="42"/>
                          <w:lang w:eastAsia="en-US"/>
                        </w:rPr>
                      </w:pPr>
                    </w:p>
                    <w:p w14:paraId="790E357A" w14:textId="77777777" w:rsidR="00AB55D7" w:rsidRPr="004D7093" w:rsidRDefault="00AB55D7" w:rsidP="00AB55D7">
                      <w:pPr>
                        <w:pStyle w:val="BodyText0"/>
                        <w:jc w:val="center"/>
                        <w:rPr>
                          <w:rFonts w:ascii="Arial" w:eastAsiaTheme="minorHAnsi" w:hAnsi="Arial" w:cs="Arial"/>
                          <w:b/>
                          <w:color w:val="029547"/>
                          <w:sz w:val="42"/>
                          <w:lang w:eastAsia="en-US"/>
                        </w:rPr>
                      </w:pPr>
                      <w:r w:rsidRPr="004D7093">
                        <w:rPr>
                          <w:rFonts w:ascii="Arial" w:eastAsiaTheme="minorHAnsi" w:hAnsi="Arial" w:cs="Arial"/>
                          <w:b/>
                          <w:color w:val="029547"/>
                          <w:sz w:val="42"/>
                          <w:lang w:eastAsia="en-US"/>
                        </w:rPr>
                        <w:t>Business Rules Specification (BRS)</w:t>
                      </w:r>
                    </w:p>
                    <w:p w14:paraId="31268CAC" w14:textId="77777777" w:rsidR="00AB55D7" w:rsidRPr="004D7093" w:rsidRDefault="00AB55D7" w:rsidP="00AB55D7">
                      <w:pPr>
                        <w:pStyle w:val="BodyText0"/>
                        <w:jc w:val="center"/>
                        <w:rPr>
                          <w:rFonts w:ascii="Arial" w:eastAsiaTheme="minorHAnsi" w:hAnsi="Arial" w:cs="Arial"/>
                          <w:b/>
                          <w:color w:val="029547"/>
                          <w:sz w:val="42"/>
                          <w:lang w:eastAsia="en-US"/>
                        </w:rPr>
                      </w:pPr>
                      <w:r w:rsidRPr="004D7093">
                        <w:rPr>
                          <w:rFonts w:ascii="Arial" w:eastAsiaTheme="minorHAnsi" w:hAnsi="Arial" w:cs="Arial"/>
                          <w:b/>
                          <w:color w:val="029547"/>
                          <w:sz w:val="42"/>
                          <w:lang w:eastAsia="en-US"/>
                        </w:rPr>
                        <w:t>For</w:t>
                      </w:r>
                    </w:p>
                    <w:p w14:paraId="4415E543" w14:textId="33AE35C5" w:rsidR="00AB55D7" w:rsidRPr="004D7093" w:rsidRDefault="00AB55D7" w:rsidP="00AB55D7">
                      <w:pPr>
                        <w:snapToGrid w:val="0"/>
                        <w:jc w:val="center"/>
                        <w:rPr>
                          <w:rFonts w:ascii="Arial" w:eastAsia="SimSun" w:hAnsi="Arial" w:cs="Arial"/>
                          <w:b/>
                          <w:color w:val="029547"/>
                          <w:sz w:val="36"/>
                          <w:szCs w:val="36"/>
                        </w:rPr>
                      </w:pPr>
                      <w:bookmarkStart w:id="3" w:name="_Hlk119666052"/>
                      <w:bookmarkStart w:id="4" w:name="_Toc119743742"/>
                      <w:bookmarkStart w:id="5" w:name="_Hlk119666077"/>
                      <w:r w:rsidRPr="004D7093">
                        <w:rPr>
                          <w:rFonts w:ascii="Arial" w:eastAsiaTheme="minorHAnsi" w:hAnsi="Arial" w:cs="Arial"/>
                          <w:b/>
                          <w:color w:val="029547"/>
                          <w:sz w:val="36"/>
                          <w:szCs w:val="36"/>
                          <w:lang w:eastAsia="en-US"/>
                        </w:rPr>
                        <w:t>Supply, Installation, Configuration and Customization/Development of Core Insurance</w:t>
                      </w:r>
                      <w:r w:rsidRPr="004D7093">
                        <w:rPr>
                          <w:rFonts w:ascii="Arial" w:hAnsi="Arial" w:cs="Arial"/>
                          <w:b/>
                          <w:color w:val="029547"/>
                          <w:sz w:val="36"/>
                          <w:szCs w:val="36"/>
                        </w:rPr>
                        <w:t xml:space="preserve">, Call Center &amp; Customer Relationship Management, Business Intelligence and Web Portal &amp; Content Management System applications </w:t>
                      </w:r>
                      <w:r w:rsidRPr="004D7093">
                        <w:rPr>
                          <w:rFonts w:ascii="Arial" w:eastAsiaTheme="minorHAnsi" w:hAnsi="Arial" w:cs="Arial"/>
                          <w:b/>
                          <w:color w:val="029547"/>
                          <w:sz w:val="36"/>
                          <w:szCs w:val="36"/>
                          <w:lang w:eastAsia="en-US"/>
                        </w:rPr>
                        <w:t xml:space="preserve">for </w:t>
                      </w:r>
                      <w:r w:rsidRPr="004D7093">
                        <w:rPr>
                          <w:rFonts w:ascii="Arial" w:eastAsiaTheme="minorHAnsi" w:hAnsi="Arial" w:cs="Arial"/>
                          <w:b/>
                          <w:color w:val="029547"/>
                          <w:sz w:val="36"/>
                          <w:szCs w:val="36"/>
                        </w:rPr>
                        <w:t>Jiban Bima Corporation</w:t>
                      </w:r>
                      <w:r w:rsidRPr="004D7093">
                        <w:rPr>
                          <w:rFonts w:ascii="Arial" w:eastAsia="SimSun" w:hAnsi="Arial" w:cs="Arial"/>
                          <w:b/>
                          <w:color w:val="029547"/>
                          <w:sz w:val="36"/>
                          <w:szCs w:val="36"/>
                        </w:rPr>
                        <w:t xml:space="preserve"> and Sadharan Bima Corporation</w:t>
                      </w:r>
                    </w:p>
                    <w:p w14:paraId="17090320" w14:textId="11162C20" w:rsidR="00AB55D7" w:rsidRPr="00A3090F" w:rsidRDefault="000E2896" w:rsidP="00AB55D7">
                      <w:pPr>
                        <w:spacing w:beforeLines="100" w:before="312" w:afterLines="100" w:after="312"/>
                        <w:jc w:val="center"/>
                        <w:rPr>
                          <w:rFonts w:ascii="Arial" w:hAnsi="Arial" w:cs="Arial"/>
                          <w:b/>
                          <w:bCs/>
                          <w:color w:val="376092"/>
                          <w:sz w:val="36"/>
                          <w:szCs w:val="36"/>
                        </w:rPr>
                      </w:pPr>
                      <w:r w:rsidRPr="00A3090F">
                        <w:rPr>
                          <w:rFonts w:ascii="Arial" w:eastAsia="Times New Roman" w:hAnsi="Arial" w:cs="Arial"/>
                          <w:b/>
                          <w:color w:val="376092"/>
                          <w:kern w:val="0"/>
                          <w:sz w:val="42"/>
                          <w:szCs w:val="42"/>
                          <w:lang w:eastAsia="en-US"/>
                        </w:rPr>
                        <w:t>BISDP-G10 BRS Volume 2 - SBC</w:t>
                      </w:r>
                      <w:r w:rsidRPr="00A3090F">
                        <w:rPr>
                          <w:rFonts w:ascii="Arial" w:eastAsia="Times New Roman" w:hAnsi="Arial" w:cs="Arial"/>
                          <w:b/>
                          <w:color w:val="376092"/>
                          <w:sz w:val="32"/>
                          <w:szCs w:val="32"/>
                        </w:rPr>
                        <w:t xml:space="preserve"> </w:t>
                      </w:r>
                    </w:p>
                    <w:p w14:paraId="4FC9A204" w14:textId="77777777" w:rsidR="00AB55D7" w:rsidRPr="004D7093" w:rsidRDefault="00AB55D7" w:rsidP="00AB55D7">
                      <w:pPr>
                        <w:jc w:val="center"/>
                        <w:rPr>
                          <w:rFonts w:ascii="Arial" w:hAnsi="Arial" w:cs="Arial"/>
                          <w:b/>
                          <w:bCs/>
                          <w:color w:val="FFC000"/>
                          <w:sz w:val="40"/>
                          <w:szCs w:val="40"/>
                        </w:rPr>
                      </w:pPr>
                      <w:r w:rsidRPr="004D7093">
                        <w:rPr>
                          <w:rFonts w:ascii="Arial" w:hAnsi="Arial" w:cs="Arial"/>
                          <w:b/>
                          <w:bCs/>
                          <w:color w:val="FFC000"/>
                          <w:sz w:val="40"/>
                          <w:szCs w:val="40"/>
                        </w:rPr>
                        <w:t>Submitted to</w:t>
                      </w:r>
                    </w:p>
                    <w:bookmarkEnd w:id="3"/>
                    <w:bookmarkEnd w:id="4"/>
                    <w:p w14:paraId="5F8F24CC" w14:textId="2FFFE64D" w:rsidR="00AB55D7" w:rsidRPr="004D7093" w:rsidRDefault="00CE51A5" w:rsidP="00AB55D7">
                      <w:pPr>
                        <w:jc w:val="center"/>
                        <w:rPr>
                          <w:rFonts w:ascii="Arial" w:hAnsi="Arial" w:cs="Arial"/>
                          <w:lang w:eastAsia="en-US"/>
                        </w:rPr>
                      </w:pPr>
                      <w:r>
                        <w:rPr>
                          <w:rFonts w:ascii="Calibri" w:hAnsi="Calibri" w:cs="Calibri"/>
                          <w:b/>
                          <w:noProof/>
                          <w:color w:val="FFC000"/>
                          <w:sz w:val="30"/>
                          <w:szCs w:val="40"/>
                        </w:rPr>
                        <w:drawing>
                          <wp:inline distT="0" distB="0" distL="0" distR="0" wp14:anchorId="5C4BF40A" wp14:editId="68DE15F9">
                            <wp:extent cx="2077720" cy="1099185"/>
                            <wp:effectExtent l="0" t="0" r="17780" b="571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63490" cy="1144634"/>
                                    </a:xfrm>
                                    <a:prstGeom prst="rect">
                                      <a:avLst/>
                                    </a:prstGeom>
                                  </pic:spPr>
                                </pic:pic>
                              </a:graphicData>
                            </a:graphic>
                          </wp:inline>
                        </w:drawing>
                      </w:r>
                    </w:p>
                    <w:p w14:paraId="11837F81" w14:textId="2363242D" w:rsidR="00AB55D7" w:rsidRPr="0056603D" w:rsidRDefault="00AB55D7" w:rsidP="00A3090F">
                      <w:pPr>
                        <w:snapToGrid w:val="0"/>
                        <w:jc w:val="center"/>
                        <w:rPr>
                          <w:rFonts w:ascii="Arial" w:eastAsiaTheme="minorHAnsi" w:hAnsi="Arial" w:cs="Arial"/>
                          <w:b/>
                          <w:color w:val="376092"/>
                          <w:sz w:val="34"/>
                          <w:szCs w:val="34"/>
                          <w:lang w:eastAsia="en-US"/>
                        </w:rPr>
                      </w:pPr>
                      <w:r w:rsidRPr="0056603D">
                        <w:rPr>
                          <w:rFonts w:ascii="Arial" w:eastAsiaTheme="minorHAnsi" w:hAnsi="Arial" w:cs="Arial"/>
                          <w:b/>
                          <w:color w:val="376092"/>
                          <w:sz w:val="34"/>
                          <w:szCs w:val="34"/>
                          <w:lang w:eastAsia="en-US"/>
                        </w:rPr>
                        <w:t xml:space="preserve">Insurance Development and Regulatory Authority </w:t>
                      </w:r>
                      <w:bookmarkEnd w:id="5"/>
                      <w:r w:rsidRPr="0056603D">
                        <w:rPr>
                          <w:rFonts w:ascii="Arial" w:eastAsiaTheme="minorHAnsi" w:hAnsi="Arial" w:cs="Arial"/>
                          <w:b/>
                          <w:color w:val="376092"/>
                          <w:sz w:val="34"/>
                          <w:szCs w:val="34"/>
                          <w:lang w:eastAsia="en-US"/>
                        </w:rPr>
                        <w:t>(IDRA),</w:t>
                      </w:r>
                    </w:p>
                    <w:p w14:paraId="7CBF2B30" w14:textId="30F8CAAD" w:rsidR="00AB55D7" w:rsidRPr="0056603D" w:rsidRDefault="00AB55D7" w:rsidP="00A3090F">
                      <w:pPr>
                        <w:snapToGrid w:val="0"/>
                        <w:jc w:val="center"/>
                        <w:rPr>
                          <w:rFonts w:ascii="Arial" w:eastAsiaTheme="minorHAnsi" w:hAnsi="Arial" w:cs="Arial"/>
                          <w:b/>
                          <w:color w:val="376092"/>
                          <w:sz w:val="34"/>
                          <w:szCs w:val="34"/>
                          <w:lang w:eastAsia="en-US"/>
                        </w:rPr>
                      </w:pPr>
                      <w:r w:rsidRPr="0056603D">
                        <w:rPr>
                          <w:rFonts w:ascii="Arial" w:eastAsiaTheme="minorHAnsi" w:hAnsi="Arial" w:cs="Arial"/>
                          <w:b/>
                          <w:color w:val="376092"/>
                          <w:sz w:val="34"/>
                          <w:szCs w:val="34"/>
                          <w:lang w:eastAsia="en-US"/>
                        </w:rPr>
                        <w:t>represented by the Project Director, Bangladesh Insurance</w:t>
                      </w:r>
                    </w:p>
                    <w:p w14:paraId="4CE8BA89" w14:textId="3AB8BADF" w:rsidR="00AB55D7" w:rsidRPr="0056603D" w:rsidRDefault="00AB55D7" w:rsidP="00A3090F">
                      <w:pPr>
                        <w:snapToGrid w:val="0"/>
                        <w:jc w:val="center"/>
                        <w:rPr>
                          <w:rFonts w:ascii="Arial" w:eastAsiaTheme="minorHAnsi" w:hAnsi="Arial" w:cs="Arial"/>
                          <w:b/>
                          <w:color w:val="376092"/>
                          <w:sz w:val="34"/>
                          <w:szCs w:val="34"/>
                          <w:lang w:eastAsia="en-US"/>
                        </w:rPr>
                      </w:pPr>
                      <w:r w:rsidRPr="0056603D">
                        <w:rPr>
                          <w:rFonts w:ascii="Arial" w:eastAsiaTheme="minorHAnsi" w:hAnsi="Arial" w:cs="Arial"/>
                          <w:b/>
                          <w:color w:val="376092"/>
                          <w:sz w:val="34"/>
                          <w:szCs w:val="34"/>
                          <w:lang w:eastAsia="en-US"/>
                        </w:rPr>
                        <w:t>Sector Development Project</w:t>
                      </w:r>
                    </w:p>
                    <w:p w14:paraId="1748FB67" w14:textId="77777777" w:rsidR="00AB55D7" w:rsidRPr="004D7093" w:rsidRDefault="00AB55D7" w:rsidP="00AB55D7">
                      <w:pPr>
                        <w:rPr>
                          <w:rFonts w:ascii="Arial" w:hAnsi="Arial" w:cs="Arial"/>
                          <w:b/>
                          <w:bCs/>
                          <w:color w:val="376092"/>
                          <w:sz w:val="36"/>
                          <w:szCs w:val="36"/>
                        </w:rPr>
                      </w:pPr>
                    </w:p>
                    <w:p w14:paraId="65E16BE4" w14:textId="77777777" w:rsidR="00AB55D7" w:rsidRPr="004D7093" w:rsidRDefault="00AB55D7" w:rsidP="00AB55D7">
                      <w:pPr>
                        <w:rPr>
                          <w:rFonts w:ascii="Arial" w:hAnsi="Arial" w:cs="Arial"/>
                          <w:b/>
                          <w:bCs/>
                          <w:color w:val="376092"/>
                          <w:sz w:val="36"/>
                          <w:szCs w:val="36"/>
                        </w:rPr>
                      </w:pPr>
                    </w:p>
                    <w:p w14:paraId="13F502FD" w14:textId="77777777" w:rsidR="00AB55D7" w:rsidRPr="004D7093" w:rsidRDefault="00AB55D7" w:rsidP="00AB55D7">
                      <w:pPr>
                        <w:jc w:val="center"/>
                        <w:rPr>
                          <w:rFonts w:ascii="Arial" w:hAnsi="Arial" w:cs="Arial"/>
                          <w:lang w:eastAsia="en-US"/>
                        </w:rPr>
                      </w:pPr>
                    </w:p>
                    <w:p w14:paraId="398072BC" w14:textId="77777777" w:rsidR="00AB55D7" w:rsidRPr="004D7093" w:rsidRDefault="00AB55D7" w:rsidP="00AB55D7">
                      <w:pPr>
                        <w:pStyle w:val="Title"/>
                        <w:rPr>
                          <w:rFonts w:ascii="Arial" w:hAnsi="Arial" w:cs="Arial"/>
                          <w:sz w:val="32"/>
                        </w:rPr>
                      </w:pPr>
                    </w:p>
                  </w:txbxContent>
                </v:textbox>
              </v:shape>
            </w:pict>
          </mc:Fallback>
        </mc:AlternateContent>
      </w:r>
      <w:r>
        <w:rPr>
          <w:rFonts w:eastAsia="SimHei"/>
          <w:noProof/>
          <w:sz w:val="28"/>
          <w:szCs w:val="28"/>
        </w:rPr>
        <w:drawing>
          <wp:anchor distT="0" distB="0" distL="114300" distR="114300" simplePos="0" relativeHeight="251667456" behindDoc="0" locked="0" layoutInCell="1" allowOverlap="1" wp14:anchorId="6D552369" wp14:editId="763C5AB1">
            <wp:simplePos x="0" y="0"/>
            <wp:positionH relativeFrom="column">
              <wp:posOffset>-519430</wp:posOffset>
            </wp:positionH>
            <wp:positionV relativeFrom="paragraph">
              <wp:posOffset>-459105</wp:posOffset>
            </wp:positionV>
            <wp:extent cx="1640840" cy="444500"/>
            <wp:effectExtent l="0" t="0" r="0" b="0"/>
            <wp:wrapNone/>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0835" cy="444670"/>
                    </a:xfrm>
                    <a:prstGeom prst="rect">
                      <a:avLst/>
                    </a:prstGeom>
                  </pic:spPr>
                </pic:pic>
              </a:graphicData>
            </a:graphic>
          </wp:anchor>
        </w:drawing>
      </w:r>
      <w:r>
        <w:rPr>
          <w:rFonts w:cs="Arial"/>
          <w:noProof/>
        </w:rPr>
        <w:drawing>
          <wp:anchor distT="0" distB="0" distL="114300" distR="114300" simplePos="0" relativeHeight="251666432" behindDoc="1" locked="0" layoutInCell="1" allowOverlap="1" wp14:anchorId="047039B5" wp14:editId="60627C8A">
            <wp:simplePos x="0" y="0"/>
            <wp:positionH relativeFrom="column">
              <wp:posOffset>-982980</wp:posOffset>
            </wp:positionH>
            <wp:positionV relativeFrom="page">
              <wp:posOffset>10160</wp:posOffset>
            </wp:positionV>
            <wp:extent cx="7609205" cy="10763250"/>
            <wp:effectExtent l="0" t="0" r="0" b="6350"/>
            <wp:wrapNone/>
            <wp:docPr id="48" name="图片 48" descr="背景修改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背景修改图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09205" cy="10763250"/>
                    </a:xfrm>
                    <a:prstGeom prst="rect">
                      <a:avLst/>
                    </a:prstGeom>
                  </pic:spPr>
                </pic:pic>
              </a:graphicData>
            </a:graphic>
          </wp:anchor>
        </w:drawing>
      </w:r>
      <w:r>
        <w:rPr>
          <w:rFonts w:cs="Arial"/>
          <w:b/>
          <w:color w:val="808080"/>
          <w:sz w:val="40"/>
        </w:rPr>
        <w:t xml:space="preserve"> </w:t>
      </w:r>
    </w:p>
    <w:p w14:paraId="6CCEAE68" w14:textId="77777777" w:rsidR="00AB55D7" w:rsidRDefault="00AB55D7" w:rsidP="00AB55D7">
      <w:pPr>
        <w:rPr>
          <w:rFonts w:cs="Arial"/>
          <w:b/>
          <w:color w:val="808080"/>
          <w:sz w:val="40"/>
        </w:rPr>
      </w:pPr>
    </w:p>
    <w:p w14:paraId="5005B521" w14:textId="4A1BBF38" w:rsidR="00AB55D7" w:rsidRDefault="00AB55D7" w:rsidP="00AB55D7">
      <w:pPr>
        <w:rPr>
          <w:rFonts w:cs="Arial"/>
          <w:b/>
          <w:color w:val="808080"/>
          <w:sz w:val="40"/>
        </w:rPr>
        <w:sectPr w:rsidR="00AB55D7" w:rsidSect="00AB55D7">
          <w:footerReference w:type="default" r:id="rId13"/>
          <w:headerReference w:type="first" r:id="rId14"/>
          <w:footerReference w:type="first" r:id="rId15"/>
          <w:pgSz w:w="11906" w:h="16838"/>
          <w:pgMar w:top="1440" w:right="1800" w:bottom="1440" w:left="1560" w:header="851" w:footer="992" w:gutter="0"/>
          <w:cols w:space="425"/>
          <w:docGrid w:type="lines" w:linePitch="312"/>
        </w:sectPr>
      </w:pPr>
      <w:r>
        <w:rPr>
          <w:rFonts w:cs="Arial"/>
          <w:b/>
          <w:noProof/>
          <w:color w:val="808080"/>
          <w:sz w:val="40"/>
        </w:rPr>
        <mc:AlternateContent>
          <mc:Choice Requires="wps">
            <w:drawing>
              <wp:anchor distT="0" distB="0" distL="114300" distR="114300" simplePos="0" relativeHeight="251665408" behindDoc="0" locked="0" layoutInCell="1" allowOverlap="1" wp14:anchorId="3D50A548" wp14:editId="685C2912">
                <wp:simplePos x="0" y="0"/>
                <wp:positionH relativeFrom="margin">
                  <wp:posOffset>-292100</wp:posOffset>
                </wp:positionH>
                <wp:positionV relativeFrom="paragraph">
                  <wp:posOffset>5377581</wp:posOffset>
                </wp:positionV>
                <wp:extent cx="5737860" cy="1870364"/>
                <wp:effectExtent l="0" t="0" r="0" b="0"/>
                <wp:wrapNone/>
                <wp:docPr id="2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870364"/>
                        </a:xfrm>
                        <a:prstGeom prst="rect">
                          <a:avLst/>
                        </a:prstGeom>
                        <a:noFill/>
                        <a:ln>
                          <a:noFill/>
                        </a:ln>
                      </wps:spPr>
                      <wps:txbx>
                        <w:txbxContent>
                          <w:p w14:paraId="6BF83631" w14:textId="77777777" w:rsidR="00AB55D7" w:rsidRPr="004D7093" w:rsidRDefault="00AB55D7" w:rsidP="00AB55D7">
                            <w:pPr>
                              <w:jc w:val="center"/>
                              <w:rPr>
                                <w:rFonts w:ascii="Arial" w:hAnsi="Arial" w:cs="Arial"/>
                                <w:b/>
                                <w:color w:val="FFC000"/>
                                <w:sz w:val="40"/>
                                <w:szCs w:val="40"/>
                              </w:rPr>
                            </w:pPr>
                            <w:r w:rsidRPr="004D7093">
                              <w:rPr>
                                <w:rFonts w:ascii="Arial" w:hAnsi="Arial" w:cs="Arial"/>
                                <w:b/>
                                <w:color w:val="FFC000"/>
                                <w:sz w:val="40"/>
                                <w:szCs w:val="40"/>
                              </w:rPr>
                              <w:t>Submitted by</w:t>
                            </w:r>
                          </w:p>
                          <w:p w14:paraId="2C43F448" w14:textId="77777777" w:rsidR="00AB55D7" w:rsidRPr="004D7093" w:rsidRDefault="00AB55D7" w:rsidP="00AB55D7">
                            <w:pPr>
                              <w:pStyle w:val="Title2"/>
                              <w:spacing w:line="720" w:lineRule="auto"/>
                              <w:rPr>
                                <w:rFonts w:ascii="Arial" w:hAnsi="Arial" w:cs="Arial"/>
                              </w:rPr>
                            </w:pPr>
                            <w:r w:rsidRPr="004D7093">
                              <w:rPr>
                                <w:rFonts w:ascii="Arial" w:hAnsi="Arial" w:cs="Arial"/>
                              </w:rPr>
                              <w:t>Sinosoft Co.,Ltd</w:t>
                            </w:r>
                          </w:p>
                          <w:p w14:paraId="45FF3902" w14:textId="77777777"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 xml:space="preserve">Document ID: </w:t>
                            </w:r>
                            <w:r w:rsidRPr="004D7093">
                              <w:rPr>
                                <w:rFonts w:ascii="Arial" w:hAnsi="Arial" w:cs="Arial"/>
                                <w:bCs/>
                                <w:color w:val="000000" w:themeColor="text1"/>
                                <w:sz w:val="24"/>
                                <w:szCs w:val="24"/>
                              </w:rPr>
                              <w:t>Sinosoft/BISDP-G10 BRS Vol.</w:t>
                            </w:r>
                            <w:r w:rsidRPr="004D7093">
                              <w:rPr>
                                <w:rFonts w:ascii="Arial" w:eastAsiaTheme="minorEastAsia" w:hAnsi="Arial" w:cs="Arial"/>
                                <w:bCs/>
                                <w:color w:val="000000" w:themeColor="text1"/>
                                <w:sz w:val="24"/>
                                <w:szCs w:val="24"/>
                                <w:lang w:eastAsia="zh-CN"/>
                              </w:rPr>
                              <w:t>2</w:t>
                            </w:r>
                            <w:r w:rsidRPr="004D7093">
                              <w:rPr>
                                <w:rFonts w:ascii="Arial" w:hAnsi="Arial" w:cs="Arial"/>
                                <w:bCs/>
                                <w:color w:val="000000" w:themeColor="text1"/>
                                <w:sz w:val="24"/>
                                <w:szCs w:val="24"/>
                              </w:rPr>
                              <w:t xml:space="preserve"> - </w:t>
                            </w:r>
                            <w:r w:rsidRPr="004D7093">
                              <w:rPr>
                                <w:rFonts w:ascii="Arial" w:eastAsiaTheme="minorEastAsia" w:hAnsi="Arial" w:cs="Arial"/>
                                <w:bCs/>
                                <w:color w:val="000000" w:themeColor="text1"/>
                                <w:sz w:val="24"/>
                                <w:szCs w:val="24"/>
                                <w:lang w:eastAsia="zh-CN"/>
                              </w:rPr>
                              <w:t>S</w:t>
                            </w:r>
                            <w:r w:rsidRPr="004D7093">
                              <w:rPr>
                                <w:rFonts w:ascii="Arial" w:hAnsi="Arial" w:cs="Arial"/>
                                <w:bCs/>
                                <w:color w:val="000000" w:themeColor="text1"/>
                                <w:sz w:val="24"/>
                                <w:szCs w:val="24"/>
                              </w:rPr>
                              <w:t>BC</w:t>
                            </w:r>
                          </w:p>
                          <w:p w14:paraId="6B3AED2C" w14:textId="1B28F5D3"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 xml:space="preserve">Date of Release: </w:t>
                            </w:r>
                            <w:r w:rsidR="005711C9">
                              <w:rPr>
                                <w:rFonts w:ascii="Arial" w:hAnsi="Arial" w:cs="Arial"/>
                                <w:color w:val="000000" w:themeColor="text1"/>
                                <w:sz w:val="24"/>
                                <w:szCs w:val="24"/>
                              </w:rPr>
                              <w:t>1</w:t>
                            </w:r>
                            <w:r w:rsidR="0045665C">
                              <w:rPr>
                                <w:rFonts w:ascii="Arial" w:hAnsi="Arial" w:cs="Arial"/>
                                <w:color w:val="000000" w:themeColor="text1"/>
                                <w:sz w:val="24"/>
                                <w:szCs w:val="24"/>
                              </w:rPr>
                              <w:t>8</w:t>
                            </w:r>
                            <w:r w:rsidR="008A72C0">
                              <w:rPr>
                                <w:rFonts w:ascii="Arial" w:hAnsi="Arial" w:cs="Arial"/>
                                <w:color w:val="000000" w:themeColor="text1"/>
                                <w:sz w:val="24"/>
                                <w:szCs w:val="24"/>
                                <w:vertAlign w:val="superscript"/>
                              </w:rPr>
                              <w:t>th</w:t>
                            </w:r>
                            <w:r w:rsidR="008A72C0">
                              <w:rPr>
                                <w:rFonts w:ascii="Arial" w:hAnsi="Arial" w:cs="Arial"/>
                                <w:color w:val="000000" w:themeColor="text1"/>
                                <w:sz w:val="24"/>
                                <w:szCs w:val="24"/>
                              </w:rPr>
                              <w:t xml:space="preserve"> April 2023</w:t>
                            </w:r>
                          </w:p>
                          <w:p w14:paraId="4EA99CF5" w14:textId="5A7A9864" w:rsidR="00AB55D7" w:rsidRPr="004D7093" w:rsidRDefault="00AB55D7" w:rsidP="00AB55D7">
                            <w:pPr>
                              <w:pStyle w:val="Title2"/>
                              <w:spacing w:line="276" w:lineRule="auto"/>
                              <w:rPr>
                                <w:rFonts w:ascii="Arial" w:eastAsia="SimSun" w:hAnsi="Arial" w:cs="Arial"/>
                                <w:color w:val="000000" w:themeColor="text1"/>
                                <w:sz w:val="24"/>
                                <w:szCs w:val="24"/>
                                <w:lang w:eastAsia="zh-CN"/>
                              </w:rPr>
                            </w:pPr>
                            <w:r w:rsidRPr="004D7093">
                              <w:rPr>
                                <w:rFonts w:ascii="Arial" w:hAnsi="Arial" w:cs="Arial"/>
                                <w:color w:val="000000" w:themeColor="text1"/>
                                <w:sz w:val="24"/>
                                <w:szCs w:val="24"/>
                              </w:rPr>
                              <w:t xml:space="preserve">Version: V </w:t>
                            </w:r>
                            <w:r w:rsidR="008A72C0">
                              <w:rPr>
                                <w:rFonts w:ascii="Arial" w:hAnsi="Arial" w:cs="Arial"/>
                                <w:color w:val="000000" w:themeColor="text1"/>
                                <w:sz w:val="24"/>
                                <w:szCs w:val="24"/>
                              </w:rPr>
                              <w:t>–</w:t>
                            </w:r>
                            <w:r w:rsidRPr="004D7093">
                              <w:rPr>
                                <w:rFonts w:ascii="Arial" w:hAnsi="Arial" w:cs="Arial"/>
                                <w:color w:val="000000" w:themeColor="text1"/>
                                <w:sz w:val="24"/>
                                <w:szCs w:val="24"/>
                              </w:rPr>
                              <w:t xml:space="preserve"> </w:t>
                            </w:r>
                            <w:r w:rsidR="008A72C0">
                              <w:rPr>
                                <w:rFonts w:ascii="Arial" w:hAnsi="Arial" w:cs="Arial"/>
                                <w:color w:val="000000" w:themeColor="text1"/>
                                <w:sz w:val="24"/>
                                <w:szCs w:val="24"/>
                              </w:rPr>
                              <w:t>1.0</w:t>
                            </w:r>
                          </w:p>
                          <w:p w14:paraId="5BF7331A" w14:textId="77777777" w:rsidR="00AB55D7" w:rsidRPr="004D7093" w:rsidRDefault="00AB55D7" w:rsidP="00AB55D7">
                            <w:pPr>
                              <w:pStyle w:val="Title2"/>
                              <w:rPr>
                                <w:rFonts w:ascii="Arial" w:hAnsi="Arial" w:cs="Arial"/>
                              </w:rPr>
                            </w:pPr>
                          </w:p>
                          <w:p w14:paraId="35704CF4" w14:textId="77777777" w:rsidR="00AB55D7" w:rsidRPr="004D7093" w:rsidRDefault="00AB55D7" w:rsidP="00AB55D7">
                            <w:pPr>
                              <w:pStyle w:val="Title2"/>
                              <w:rPr>
                                <w:rFonts w:ascii="Arial" w:hAnsi="Arial" w:cs="Arial"/>
                              </w:rPr>
                            </w:pPr>
                          </w:p>
                          <w:p w14:paraId="304504AF" w14:textId="77777777" w:rsidR="00EE035B" w:rsidRPr="004D7093" w:rsidRDefault="00EE035B">
                            <w:pPr>
                              <w:rPr>
                                <w:rFonts w:ascii="Arial" w:hAnsi="Arial" w:cs="Arial"/>
                              </w:rPr>
                            </w:pPr>
                          </w:p>
                          <w:p w14:paraId="185BA28C" w14:textId="77777777" w:rsidR="00AB55D7" w:rsidRPr="004D7093" w:rsidRDefault="00AB55D7" w:rsidP="00AB55D7">
                            <w:pPr>
                              <w:jc w:val="center"/>
                              <w:rPr>
                                <w:rFonts w:ascii="Arial" w:hAnsi="Arial" w:cs="Arial"/>
                                <w:b/>
                                <w:color w:val="FFC000"/>
                                <w:sz w:val="40"/>
                                <w:szCs w:val="40"/>
                              </w:rPr>
                            </w:pPr>
                            <w:r w:rsidRPr="004D7093">
                              <w:rPr>
                                <w:rFonts w:ascii="Arial" w:hAnsi="Arial" w:cs="Arial"/>
                                <w:b/>
                                <w:color w:val="FFC000"/>
                                <w:sz w:val="40"/>
                                <w:szCs w:val="40"/>
                              </w:rPr>
                              <w:t>Submitted by</w:t>
                            </w:r>
                          </w:p>
                          <w:p w14:paraId="0E778D35" w14:textId="77777777" w:rsidR="00AB55D7" w:rsidRPr="004D7093" w:rsidRDefault="00AB55D7" w:rsidP="00AB55D7">
                            <w:pPr>
                              <w:pStyle w:val="Title2"/>
                              <w:spacing w:line="720" w:lineRule="auto"/>
                              <w:rPr>
                                <w:rFonts w:ascii="Arial" w:hAnsi="Arial" w:cs="Arial"/>
                              </w:rPr>
                            </w:pPr>
                            <w:r w:rsidRPr="004D7093">
                              <w:rPr>
                                <w:rFonts w:ascii="Arial" w:hAnsi="Arial" w:cs="Arial"/>
                              </w:rPr>
                              <w:t>Sinosoft Co.,Ltd</w:t>
                            </w:r>
                          </w:p>
                          <w:p w14:paraId="1B70F483" w14:textId="77777777"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 xml:space="preserve">Document ID: </w:t>
                            </w:r>
                            <w:r w:rsidRPr="004D7093">
                              <w:rPr>
                                <w:rFonts w:ascii="Arial" w:hAnsi="Arial" w:cs="Arial"/>
                                <w:bCs/>
                                <w:color w:val="000000" w:themeColor="text1"/>
                                <w:sz w:val="24"/>
                                <w:szCs w:val="24"/>
                              </w:rPr>
                              <w:t>Sinosoft/BISDP-G10 BRS Vol.</w:t>
                            </w:r>
                            <w:r w:rsidRPr="004D7093">
                              <w:rPr>
                                <w:rFonts w:ascii="Arial" w:eastAsiaTheme="minorEastAsia" w:hAnsi="Arial" w:cs="Arial"/>
                                <w:bCs/>
                                <w:color w:val="000000" w:themeColor="text1"/>
                                <w:sz w:val="24"/>
                                <w:szCs w:val="24"/>
                                <w:lang w:eastAsia="zh-CN"/>
                              </w:rPr>
                              <w:t>2</w:t>
                            </w:r>
                            <w:r w:rsidRPr="004D7093">
                              <w:rPr>
                                <w:rFonts w:ascii="Arial" w:hAnsi="Arial" w:cs="Arial"/>
                                <w:bCs/>
                                <w:color w:val="000000" w:themeColor="text1"/>
                                <w:sz w:val="24"/>
                                <w:szCs w:val="24"/>
                              </w:rPr>
                              <w:t xml:space="preserve"> - </w:t>
                            </w:r>
                            <w:r w:rsidRPr="004D7093">
                              <w:rPr>
                                <w:rFonts w:ascii="Arial" w:eastAsiaTheme="minorEastAsia" w:hAnsi="Arial" w:cs="Arial"/>
                                <w:bCs/>
                                <w:color w:val="000000" w:themeColor="text1"/>
                                <w:sz w:val="24"/>
                                <w:szCs w:val="24"/>
                                <w:lang w:eastAsia="zh-CN"/>
                              </w:rPr>
                              <w:t>S</w:t>
                            </w:r>
                            <w:r w:rsidRPr="004D7093">
                              <w:rPr>
                                <w:rFonts w:ascii="Arial" w:hAnsi="Arial" w:cs="Arial"/>
                                <w:bCs/>
                                <w:color w:val="000000" w:themeColor="text1"/>
                                <w:sz w:val="24"/>
                                <w:szCs w:val="24"/>
                              </w:rPr>
                              <w:t>BC</w:t>
                            </w:r>
                          </w:p>
                          <w:p w14:paraId="5760F94A" w14:textId="77777777"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Date of Release: 28</w:t>
                            </w:r>
                            <w:r w:rsidRPr="004D7093">
                              <w:rPr>
                                <w:rFonts w:ascii="Arial" w:hAnsi="Arial" w:cs="Arial"/>
                                <w:color w:val="000000" w:themeColor="text1"/>
                                <w:sz w:val="24"/>
                                <w:szCs w:val="24"/>
                                <w:vertAlign w:val="superscript"/>
                              </w:rPr>
                              <w:t>th</w:t>
                            </w:r>
                            <w:r w:rsidRPr="004D7093">
                              <w:rPr>
                                <w:rFonts w:ascii="Arial" w:hAnsi="Arial" w:cs="Arial"/>
                                <w:color w:val="000000" w:themeColor="text1"/>
                                <w:sz w:val="24"/>
                                <w:szCs w:val="24"/>
                              </w:rPr>
                              <w:t xml:space="preserve"> November 2022</w:t>
                            </w:r>
                          </w:p>
                          <w:p w14:paraId="3E487276" w14:textId="77777777" w:rsidR="00AB55D7" w:rsidRPr="004D7093" w:rsidRDefault="00AB55D7" w:rsidP="00AB55D7">
                            <w:pPr>
                              <w:pStyle w:val="Title2"/>
                              <w:spacing w:line="276" w:lineRule="auto"/>
                              <w:rPr>
                                <w:rFonts w:ascii="Arial" w:eastAsia="SimSun" w:hAnsi="Arial" w:cs="Arial"/>
                                <w:color w:val="000000" w:themeColor="text1"/>
                                <w:sz w:val="24"/>
                                <w:szCs w:val="24"/>
                                <w:lang w:eastAsia="zh-CN"/>
                              </w:rPr>
                            </w:pPr>
                            <w:r w:rsidRPr="004D7093">
                              <w:rPr>
                                <w:rFonts w:ascii="Arial" w:hAnsi="Arial" w:cs="Arial"/>
                                <w:color w:val="000000" w:themeColor="text1"/>
                                <w:sz w:val="24"/>
                                <w:szCs w:val="24"/>
                              </w:rPr>
                              <w:t>Version: V - 1.</w:t>
                            </w:r>
                            <w:r w:rsidRPr="004D7093">
                              <w:rPr>
                                <w:rFonts w:ascii="Arial" w:eastAsia="SimSun" w:hAnsi="Arial" w:cs="Arial"/>
                                <w:color w:val="000000" w:themeColor="text1"/>
                                <w:sz w:val="24"/>
                                <w:szCs w:val="24"/>
                                <w:lang w:eastAsia="zh-CN"/>
                              </w:rPr>
                              <w:t>1</w:t>
                            </w:r>
                          </w:p>
                          <w:p w14:paraId="7C5BE5E4" w14:textId="77777777" w:rsidR="00AB55D7" w:rsidRPr="004D7093" w:rsidRDefault="00AB55D7" w:rsidP="00AB55D7">
                            <w:pPr>
                              <w:pStyle w:val="Title2"/>
                              <w:rPr>
                                <w:rFonts w:ascii="Arial" w:hAnsi="Arial" w:cs="Arial"/>
                              </w:rPr>
                            </w:pPr>
                          </w:p>
                          <w:p w14:paraId="6C8F518A" w14:textId="77777777" w:rsidR="00AB55D7" w:rsidRPr="004D7093" w:rsidRDefault="00AB55D7" w:rsidP="00AB55D7">
                            <w:pPr>
                              <w:pStyle w:val="Title2"/>
                              <w:rPr>
                                <w:rFonts w:ascii="Arial" w:hAnsi="Arial" w:cs="Arial"/>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D50A548" id="Text Box 27" o:spid="_x0000_s1027" type="#_x0000_t202" style="position:absolute;left:0;text-align:left;margin-left:-23pt;margin-top:423.45pt;width:451.8pt;height:147.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HLw5AEAAKkDAAAOAAAAZHJzL2Uyb0RvYy54bWysU9tu2zAMfR+wfxD0vthO0yQz4hRdiw4D&#13;&#10;ugvQ7QNkWbaF2aJGKbGzrx8lu2m2vQ17EURSPjznkN7djH3HjgqdBlPwbJFypoyESpum4N++PrzZ&#13;&#10;cua8MJXowKiCn5TjN/vXr3aDzdUSWugqhYxAjMsHW/DWe5sniZOt6oVbgFWGijVgLzyF2CQVioHQ&#13;&#10;+y5Zpuk6GQAriyCVc5S9n4p8H/HrWkn/ua6d8qwrOHHz8cR4luFM9juRNyhsq+VMQ/wDi15oQ03P&#13;&#10;UPfCC3ZA/RdUryWCg9ovJPQJ1LWWKmogNVn6h5qnVlgVtZA5zp5tcv8PVn46PtkvyPz4DkYaYBTh&#13;&#10;7CPI744ZuGuFadQtIgytEhU1zoJlyWBdPn8arHa5CyDl8BEqGrI4eIhAY419cIV0MkKnAZzOpqvR&#13;&#10;M0nJ683VZrumkqRatt2kV+tV7CHy588tOv9eQc/CpeBIU43w4vjofKAj8ucnoZuBB911cbKd+S1B&#13;&#10;D0Mm0g+MJ+5+LEemq1lbUFNCdSI9CNO+0H7TpQX8ydlAu1Jw9+MgUHHWfTDkydtstQrLFYPV9WZJ&#13;&#10;AV5WysuKMJKgCu45m653flrIg0XdtNRpmoKBW/Kx1lHhC6uZPu1DFD7vbli4yzi+evnD9r8AAAD/&#13;&#10;/wMAUEsDBBQABgAIAAAAIQD8Pzw15QAAABEBAAAPAAAAZHJzL2Rvd25yZXYueG1sTI/NTsMwEITv&#13;&#10;SLyDtUjcWjsoDWkap0JUXEGUH4mbG2+TiHgdxW4T3p7lRC8rrXZmdr5yO7tenHEMnScNyVKBQKq9&#13;&#10;7ajR8P72tMhBhGjImt4TavjBANvq+qo0hfUTveJ5HxvBIRQKo6GNcSikDHWLzoSlH5D4dvSjM5HX&#13;&#10;sZF2NBOHu17eKZVJZzriD60Z8LHF+nt/cho+no9fn6l6aXZuNUx+VpLcWmp9ezPvNjweNiAizvHf&#13;&#10;AX8M3B8qLnbwJ7JB9BoWacZAUUOeZmsQrMhX9xmIA0uTNElBVqW8JKl+AQAA//8DAFBLAQItABQA&#13;&#10;BgAIAAAAIQC2gziS/gAAAOEBAAATAAAAAAAAAAAAAAAAAAAAAABbQ29udGVudF9UeXBlc10ueG1s&#13;&#10;UEsBAi0AFAAGAAgAAAAhADj9If/WAAAAlAEAAAsAAAAAAAAAAAAAAAAALwEAAF9yZWxzLy5yZWxz&#13;&#10;UEsBAi0AFAAGAAgAAAAhAH0McvDkAQAAqQMAAA4AAAAAAAAAAAAAAAAALgIAAGRycy9lMm9Eb2Mu&#13;&#10;eG1sUEsBAi0AFAAGAAgAAAAhAPw/PDXlAAAAEQEAAA8AAAAAAAAAAAAAAAAAPgQAAGRycy9kb3du&#13;&#10;cmV2LnhtbFBLBQYAAAAABAAEAPMAAABQBQAAAAA=&#13;&#10;" filled="f" stroked="f">
                <v:textbox>
                  <w:txbxContent>
                    <w:p w14:paraId="6BF83631" w14:textId="77777777" w:rsidR="00AB55D7" w:rsidRPr="004D7093" w:rsidRDefault="00AB55D7" w:rsidP="00AB55D7">
                      <w:pPr>
                        <w:jc w:val="center"/>
                        <w:rPr>
                          <w:rFonts w:ascii="Arial" w:hAnsi="Arial" w:cs="Arial"/>
                          <w:b/>
                          <w:color w:val="FFC000"/>
                          <w:sz w:val="40"/>
                          <w:szCs w:val="40"/>
                        </w:rPr>
                      </w:pPr>
                      <w:r w:rsidRPr="004D7093">
                        <w:rPr>
                          <w:rFonts w:ascii="Arial" w:hAnsi="Arial" w:cs="Arial"/>
                          <w:b/>
                          <w:color w:val="FFC000"/>
                          <w:sz w:val="40"/>
                          <w:szCs w:val="40"/>
                        </w:rPr>
                        <w:t>Submitted by</w:t>
                      </w:r>
                    </w:p>
                    <w:p w14:paraId="2C43F448" w14:textId="77777777" w:rsidR="00AB55D7" w:rsidRPr="004D7093" w:rsidRDefault="00AB55D7" w:rsidP="00AB55D7">
                      <w:pPr>
                        <w:pStyle w:val="Title2"/>
                        <w:spacing w:line="720" w:lineRule="auto"/>
                        <w:rPr>
                          <w:rFonts w:ascii="Arial" w:hAnsi="Arial" w:cs="Arial"/>
                        </w:rPr>
                      </w:pPr>
                      <w:r w:rsidRPr="004D7093">
                        <w:rPr>
                          <w:rFonts w:ascii="Arial" w:hAnsi="Arial" w:cs="Arial"/>
                        </w:rPr>
                        <w:t>Sinosoft Co.,Ltd</w:t>
                      </w:r>
                    </w:p>
                    <w:p w14:paraId="45FF3902" w14:textId="77777777"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 xml:space="preserve">Document ID: </w:t>
                      </w:r>
                      <w:r w:rsidRPr="004D7093">
                        <w:rPr>
                          <w:rFonts w:ascii="Arial" w:hAnsi="Arial" w:cs="Arial"/>
                          <w:bCs/>
                          <w:color w:val="000000" w:themeColor="text1"/>
                          <w:sz w:val="24"/>
                          <w:szCs w:val="24"/>
                        </w:rPr>
                        <w:t>Sinosoft/BISDP-G10 BRS Vol.</w:t>
                      </w:r>
                      <w:r w:rsidRPr="004D7093">
                        <w:rPr>
                          <w:rFonts w:ascii="Arial" w:eastAsiaTheme="minorEastAsia" w:hAnsi="Arial" w:cs="Arial"/>
                          <w:bCs/>
                          <w:color w:val="000000" w:themeColor="text1"/>
                          <w:sz w:val="24"/>
                          <w:szCs w:val="24"/>
                          <w:lang w:eastAsia="zh-CN"/>
                        </w:rPr>
                        <w:t>2</w:t>
                      </w:r>
                      <w:r w:rsidRPr="004D7093">
                        <w:rPr>
                          <w:rFonts w:ascii="Arial" w:hAnsi="Arial" w:cs="Arial"/>
                          <w:bCs/>
                          <w:color w:val="000000" w:themeColor="text1"/>
                          <w:sz w:val="24"/>
                          <w:szCs w:val="24"/>
                        </w:rPr>
                        <w:t xml:space="preserve"> - </w:t>
                      </w:r>
                      <w:r w:rsidRPr="004D7093">
                        <w:rPr>
                          <w:rFonts w:ascii="Arial" w:eastAsiaTheme="minorEastAsia" w:hAnsi="Arial" w:cs="Arial"/>
                          <w:bCs/>
                          <w:color w:val="000000" w:themeColor="text1"/>
                          <w:sz w:val="24"/>
                          <w:szCs w:val="24"/>
                          <w:lang w:eastAsia="zh-CN"/>
                        </w:rPr>
                        <w:t>S</w:t>
                      </w:r>
                      <w:r w:rsidRPr="004D7093">
                        <w:rPr>
                          <w:rFonts w:ascii="Arial" w:hAnsi="Arial" w:cs="Arial"/>
                          <w:bCs/>
                          <w:color w:val="000000" w:themeColor="text1"/>
                          <w:sz w:val="24"/>
                          <w:szCs w:val="24"/>
                        </w:rPr>
                        <w:t>BC</w:t>
                      </w:r>
                    </w:p>
                    <w:p w14:paraId="6B3AED2C" w14:textId="1B28F5D3"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 xml:space="preserve">Date of Release: </w:t>
                      </w:r>
                      <w:r w:rsidR="005711C9">
                        <w:rPr>
                          <w:rFonts w:ascii="Arial" w:hAnsi="Arial" w:cs="Arial"/>
                          <w:color w:val="000000" w:themeColor="text1"/>
                          <w:sz w:val="24"/>
                          <w:szCs w:val="24"/>
                        </w:rPr>
                        <w:t>1</w:t>
                      </w:r>
                      <w:r w:rsidR="0045665C">
                        <w:rPr>
                          <w:rFonts w:ascii="Arial" w:hAnsi="Arial" w:cs="Arial"/>
                          <w:color w:val="000000" w:themeColor="text1"/>
                          <w:sz w:val="24"/>
                          <w:szCs w:val="24"/>
                        </w:rPr>
                        <w:t>8</w:t>
                      </w:r>
                      <w:r w:rsidR="008A72C0">
                        <w:rPr>
                          <w:rFonts w:ascii="Arial" w:hAnsi="Arial" w:cs="Arial"/>
                          <w:color w:val="000000" w:themeColor="text1"/>
                          <w:sz w:val="24"/>
                          <w:szCs w:val="24"/>
                          <w:vertAlign w:val="superscript"/>
                        </w:rPr>
                        <w:t>th</w:t>
                      </w:r>
                      <w:r w:rsidR="008A72C0">
                        <w:rPr>
                          <w:rFonts w:ascii="Arial" w:hAnsi="Arial" w:cs="Arial"/>
                          <w:color w:val="000000" w:themeColor="text1"/>
                          <w:sz w:val="24"/>
                          <w:szCs w:val="24"/>
                        </w:rPr>
                        <w:t xml:space="preserve"> April 2023</w:t>
                      </w:r>
                    </w:p>
                    <w:p w14:paraId="4EA99CF5" w14:textId="5A7A9864" w:rsidR="00AB55D7" w:rsidRPr="004D7093" w:rsidRDefault="00AB55D7" w:rsidP="00AB55D7">
                      <w:pPr>
                        <w:pStyle w:val="Title2"/>
                        <w:spacing w:line="276" w:lineRule="auto"/>
                        <w:rPr>
                          <w:rFonts w:ascii="Arial" w:eastAsia="SimSun" w:hAnsi="Arial" w:cs="Arial"/>
                          <w:color w:val="000000" w:themeColor="text1"/>
                          <w:sz w:val="24"/>
                          <w:szCs w:val="24"/>
                          <w:lang w:eastAsia="zh-CN"/>
                        </w:rPr>
                      </w:pPr>
                      <w:r w:rsidRPr="004D7093">
                        <w:rPr>
                          <w:rFonts w:ascii="Arial" w:hAnsi="Arial" w:cs="Arial"/>
                          <w:color w:val="000000" w:themeColor="text1"/>
                          <w:sz w:val="24"/>
                          <w:szCs w:val="24"/>
                        </w:rPr>
                        <w:t xml:space="preserve">Version: V </w:t>
                      </w:r>
                      <w:r w:rsidR="008A72C0">
                        <w:rPr>
                          <w:rFonts w:ascii="Arial" w:hAnsi="Arial" w:cs="Arial"/>
                          <w:color w:val="000000" w:themeColor="text1"/>
                          <w:sz w:val="24"/>
                          <w:szCs w:val="24"/>
                        </w:rPr>
                        <w:t>–</w:t>
                      </w:r>
                      <w:r w:rsidRPr="004D7093">
                        <w:rPr>
                          <w:rFonts w:ascii="Arial" w:hAnsi="Arial" w:cs="Arial"/>
                          <w:color w:val="000000" w:themeColor="text1"/>
                          <w:sz w:val="24"/>
                          <w:szCs w:val="24"/>
                        </w:rPr>
                        <w:t xml:space="preserve"> </w:t>
                      </w:r>
                      <w:r w:rsidR="008A72C0">
                        <w:rPr>
                          <w:rFonts w:ascii="Arial" w:hAnsi="Arial" w:cs="Arial"/>
                          <w:color w:val="000000" w:themeColor="text1"/>
                          <w:sz w:val="24"/>
                          <w:szCs w:val="24"/>
                        </w:rPr>
                        <w:t>1.0</w:t>
                      </w:r>
                    </w:p>
                    <w:p w14:paraId="5BF7331A" w14:textId="77777777" w:rsidR="00AB55D7" w:rsidRPr="004D7093" w:rsidRDefault="00AB55D7" w:rsidP="00AB55D7">
                      <w:pPr>
                        <w:pStyle w:val="Title2"/>
                        <w:rPr>
                          <w:rFonts w:ascii="Arial" w:hAnsi="Arial" w:cs="Arial"/>
                        </w:rPr>
                      </w:pPr>
                    </w:p>
                    <w:p w14:paraId="35704CF4" w14:textId="77777777" w:rsidR="00AB55D7" w:rsidRPr="004D7093" w:rsidRDefault="00AB55D7" w:rsidP="00AB55D7">
                      <w:pPr>
                        <w:pStyle w:val="Title2"/>
                        <w:rPr>
                          <w:rFonts w:ascii="Arial" w:hAnsi="Arial" w:cs="Arial"/>
                        </w:rPr>
                      </w:pPr>
                    </w:p>
                    <w:p w14:paraId="304504AF" w14:textId="77777777" w:rsidR="00EE035B" w:rsidRPr="004D7093" w:rsidRDefault="00EE035B">
                      <w:pPr>
                        <w:rPr>
                          <w:rFonts w:ascii="Arial" w:hAnsi="Arial" w:cs="Arial"/>
                        </w:rPr>
                      </w:pPr>
                    </w:p>
                    <w:p w14:paraId="185BA28C" w14:textId="77777777" w:rsidR="00AB55D7" w:rsidRPr="004D7093" w:rsidRDefault="00AB55D7" w:rsidP="00AB55D7">
                      <w:pPr>
                        <w:jc w:val="center"/>
                        <w:rPr>
                          <w:rFonts w:ascii="Arial" w:hAnsi="Arial" w:cs="Arial"/>
                          <w:b/>
                          <w:color w:val="FFC000"/>
                          <w:sz w:val="40"/>
                          <w:szCs w:val="40"/>
                        </w:rPr>
                      </w:pPr>
                      <w:r w:rsidRPr="004D7093">
                        <w:rPr>
                          <w:rFonts w:ascii="Arial" w:hAnsi="Arial" w:cs="Arial"/>
                          <w:b/>
                          <w:color w:val="FFC000"/>
                          <w:sz w:val="40"/>
                          <w:szCs w:val="40"/>
                        </w:rPr>
                        <w:t>Submitted by</w:t>
                      </w:r>
                    </w:p>
                    <w:p w14:paraId="0E778D35" w14:textId="77777777" w:rsidR="00AB55D7" w:rsidRPr="004D7093" w:rsidRDefault="00AB55D7" w:rsidP="00AB55D7">
                      <w:pPr>
                        <w:pStyle w:val="Title2"/>
                        <w:spacing w:line="720" w:lineRule="auto"/>
                        <w:rPr>
                          <w:rFonts w:ascii="Arial" w:hAnsi="Arial" w:cs="Arial"/>
                        </w:rPr>
                      </w:pPr>
                      <w:r w:rsidRPr="004D7093">
                        <w:rPr>
                          <w:rFonts w:ascii="Arial" w:hAnsi="Arial" w:cs="Arial"/>
                        </w:rPr>
                        <w:t>Sinosoft Co.,Ltd</w:t>
                      </w:r>
                    </w:p>
                    <w:p w14:paraId="1B70F483" w14:textId="77777777"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 xml:space="preserve">Document ID: </w:t>
                      </w:r>
                      <w:r w:rsidRPr="004D7093">
                        <w:rPr>
                          <w:rFonts w:ascii="Arial" w:hAnsi="Arial" w:cs="Arial"/>
                          <w:bCs/>
                          <w:color w:val="000000" w:themeColor="text1"/>
                          <w:sz w:val="24"/>
                          <w:szCs w:val="24"/>
                        </w:rPr>
                        <w:t>Sinosoft/BISDP-G10 BRS Vol.</w:t>
                      </w:r>
                      <w:r w:rsidRPr="004D7093">
                        <w:rPr>
                          <w:rFonts w:ascii="Arial" w:eastAsiaTheme="minorEastAsia" w:hAnsi="Arial" w:cs="Arial"/>
                          <w:bCs/>
                          <w:color w:val="000000" w:themeColor="text1"/>
                          <w:sz w:val="24"/>
                          <w:szCs w:val="24"/>
                          <w:lang w:eastAsia="zh-CN"/>
                        </w:rPr>
                        <w:t>2</w:t>
                      </w:r>
                      <w:r w:rsidRPr="004D7093">
                        <w:rPr>
                          <w:rFonts w:ascii="Arial" w:hAnsi="Arial" w:cs="Arial"/>
                          <w:bCs/>
                          <w:color w:val="000000" w:themeColor="text1"/>
                          <w:sz w:val="24"/>
                          <w:szCs w:val="24"/>
                        </w:rPr>
                        <w:t xml:space="preserve"> - </w:t>
                      </w:r>
                      <w:r w:rsidRPr="004D7093">
                        <w:rPr>
                          <w:rFonts w:ascii="Arial" w:eastAsiaTheme="minorEastAsia" w:hAnsi="Arial" w:cs="Arial"/>
                          <w:bCs/>
                          <w:color w:val="000000" w:themeColor="text1"/>
                          <w:sz w:val="24"/>
                          <w:szCs w:val="24"/>
                          <w:lang w:eastAsia="zh-CN"/>
                        </w:rPr>
                        <w:t>S</w:t>
                      </w:r>
                      <w:r w:rsidRPr="004D7093">
                        <w:rPr>
                          <w:rFonts w:ascii="Arial" w:hAnsi="Arial" w:cs="Arial"/>
                          <w:bCs/>
                          <w:color w:val="000000" w:themeColor="text1"/>
                          <w:sz w:val="24"/>
                          <w:szCs w:val="24"/>
                        </w:rPr>
                        <w:t>BC</w:t>
                      </w:r>
                    </w:p>
                    <w:p w14:paraId="5760F94A" w14:textId="77777777" w:rsidR="00AB55D7" w:rsidRPr="004D7093" w:rsidRDefault="00AB55D7" w:rsidP="00AB55D7">
                      <w:pPr>
                        <w:pStyle w:val="Title2"/>
                        <w:spacing w:line="276" w:lineRule="auto"/>
                        <w:rPr>
                          <w:rFonts w:ascii="Arial" w:hAnsi="Arial" w:cs="Arial"/>
                          <w:color w:val="000000" w:themeColor="text1"/>
                          <w:sz w:val="24"/>
                          <w:szCs w:val="24"/>
                        </w:rPr>
                      </w:pPr>
                      <w:r w:rsidRPr="004D7093">
                        <w:rPr>
                          <w:rFonts w:ascii="Arial" w:hAnsi="Arial" w:cs="Arial"/>
                          <w:color w:val="000000" w:themeColor="text1"/>
                          <w:sz w:val="24"/>
                          <w:szCs w:val="24"/>
                        </w:rPr>
                        <w:t>Date of Release: 28</w:t>
                      </w:r>
                      <w:r w:rsidRPr="004D7093">
                        <w:rPr>
                          <w:rFonts w:ascii="Arial" w:hAnsi="Arial" w:cs="Arial"/>
                          <w:color w:val="000000" w:themeColor="text1"/>
                          <w:sz w:val="24"/>
                          <w:szCs w:val="24"/>
                          <w:vertAlign w:val="superscript"/>
                        </w:rPr>
                        <w:t>th</w:t>
                      </w:r>
                      <w:r w:rsidRPr="004D7093">
                        <w:rPr>
                          <w:rFonts w:ascii="Arial" w:hAnsi="Arial" w:cs="Arial"/>
                          <w:color w:val="000000" w:themeColor="text1"/>
                          <w:sz w:val="24"/>
                          <w:szCs w:val="24"/>
                        </w:rPr>
                        <w:t xml:space="preserve"> November 2022</w:t>
                      </w:r>
                    </w:p>
                    <w:p w14:paraId="3E487276" w14:textId="77777777" w:rsidR="00AB55D7" w:rsidRPr="004D7093" w:rsidRDefault="00AB55D7" w:rsidP="00AB55D7">
                      <w:pPr>
                        <w:pStyle w:val="Title2"/>
                        <w:spacing w:line="276" w:lineRule="auto"/>
                        <w:rPr>
                          <w:rFonts w:ascii="Arial" w:eastAsia="SimSun" w:hAnsi="Arial" w:cs="Arial"/>
                          <w:color w:val="000000" w:themeColor="text1"/>
                          <w:sz w:val="24"/>
                          <w:szCs w:val="24"/>
                          <w:lang w:eastAsia="zh-CN"/>
                        </w:rPr>
                      </w:pPr>
                      <w:r w:rsidRPr="004D7093">
                        <w:rPr>
                          <w:rFonts w:ascii="Arial" w:hAnsi="Arial" w:cs="Arial"/>
                          <w:color w:val="000000" w:themeColor="text1"/>
                          <w:sz w:val="24"/>
                          <w:szCs w:val="24"/>
                        </w:rPr>
                        <w:t>Version: V - 1.</w:t>
                      </w:r>
                      <w:r w:rsidRPr="004D7093">
                        <w:rPr>
                          <w:rFonts w:ascii="Arial" w:eastAsia="SimSun" w:hAnsi="Arial" w:cs="Arial"/>
                          <w:color w:val="000000" w:themeColor="text1"/>
                          <w:sz w:val="24"/>
                          <w:szCs w:val="24"/>
                          <w:lang w:eastAsia="zh-CN"/>
                        </w:rPr>
                        <w:t>1</w:t>
                      </w:r>
                    </w:p>
                    <w:p w14:paraId="7C5BE5E4" w14:textId="77777777" w:rsidR="00AB55D7" w:rsidRPr="004D7093" w:rsidRDefault="00AB55D7" w:rsidP="00AB55D7">
                      <w:pPr>
                        <w:pStyle w:val="Title2"/>
                        <w:rPr>
                          <w:rFonts w:ascii="Arial" w:hAnsi="Arial" w:cs="Arial"/>
                        </w:rPr>
                      </w:pPr>
                    </w:p>
                    <w:p w14:paraId="6C8F518A" w14:textId="77777777" w:rsidR="00AB55D7" w:rsidRPr="004D7093" w:rsidRDefault="00AB55D7" w:rsidP="00AB55D7">
                      <w:pPr>
                        <w:pStyle w:val="Title2"/>
                        <w:rPr>
                          <w:rFonts w:ascii="Arial" w:hAnsi="Arial" w:cs="Arial"/>
                        </w:rPr>
                      </w:pPr>
                    </w:p>
                  </w:txbxContent>
                </v:textbox>
                <w10:wrap anchorx="margin"/>
              </v:shape>
            </w:pict>
          </mc:Fallback>
        </mc:AlternateContent>
      </w:r>
    </w:p>
    <w:p w14:paraId="06029BD1" w14:textId="77777777" w:rsidR="00AB55D7" w:rsidRDefault="00AB55D7" w:rsidP="00AB55D7">
      <w:pPr>
        <w:rPr>
          <w:rFonts w:cs="Arial"/>
        </w:rPr>
      </w:pPr>
    </w:p>
    <w:tbl>
      <w:tblPr>
        <w:tblpPr w:leftFromText="180" w:rightFromText="180" w:vertAnchor="page" w:horzAnchor="margin" w:tblpY="2535"/>
        <w:tblW w:w="971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258"/>
        <w:gridCol w:w="7452"/>
      </w:tblGrid>
      <w:tr w:rsidR="00FA7472" w14:paraId="3550AA88" w14:textId="77777777" w:rsidTr="00FA7472">
        <w:trPr>
          <w:trHeight w:val="700"/>
        </w:trPr>
        <w:tc>
          <w:tcPr>
            <w:tcW w:w="2258" w:type="dxa"/>
            <w:tcBorders>
              <w:top w:val="single" w:sz="8" w:space="0" w:color="FFFFFF"/>
              <w:left w:val="single" w:sz="8" w:space="0" w:color="FFFFFF"/>
              <w:bottom w:val="single" w:sz="24" w:space="0" w:color="FFFFFF"/>
              <w:right w:val="single" w:sz="8" w:space="0" w:color="FFFFFF"/>
            </w:tcBorders>
            <w:shd w:val="clear" w:color="auto" w:fill="44546A"/>
          </w:tcPr>
          <w:p w14:paraId="2202A7B8" w14:textId="77777777" w:rsidR="00FA7472" w:rsidRPr="004D7093" w:rsidRDefault="00FA7472" w:rsidP="00FA7472">
            <w:pPr>
              <w:spacing w:before="120" w:after="120"/>
              <w:rPr>
                <w:rFonts w:ascii="Arial" w:eastAsia="Times New Roman" w:hAnsi="Arial" w:cs="Arial"/>
                <w:b/>
                <w:bCs/>
                <w:color w:val="FFFFFF"/>
                <w:sz w:val="24"/>
                <w:lang w:val="zh-CN"/>
              </w:rPr>
            </w:pPr>
            <w:bookmarkStart w:id="3" w:name="_Toc502503980"/>
            <w:r w:rsidRPr="004D7093">
              <w:rPr>
                <w:rFonts w:ascii="Arial" w:eastAsia="Times New Roman" w:hAnsi="Arial" w:cs="Arial"/>
                <w:b/>
                <w:bCs/>
                <w:color w:val="FFFFFF"/>
                <w:sz w:val="24"/>
                <w:lang w:val="zh-CN"/>
              </w:rPr>
              <w:t>Document Name:</w:t>
            </w:r>
          </w:p>
        </w:tc>
        <w:tc>
          <w:tcPr>
            <w:tcW w:w="7452" w:type="dxa"/>
            <w:tcBorders>
              <w:top w:val="single" w:sz="8" w:space="0" w:color="FFFFFF"/>
              <w:left w:val="single" w:sz="8" w:space="0" w:color="FFFFFF"/>
              <w:bottom w:val="single" w:sz="8" w:space="0" w:color="FFFFFF"/>
              <w:right w:val="single" w:sz="8" w:space="0" w:color="FFFFFF"/>
            </w:tcBorders>
            <w:shd w:val="clear" w:color="auto" w:fill="44546A"/>
          </w:tcPr>
          <w:p w14:paraId="5AE8F01F" w14:textId="77777777" w:rsidR="00FA7472" w:rsidRPr="004D7093" w:rsidRDefault="00FA7472" w:rsidP="00FA7472">
            <w:pPr>
              <w:spacing w:before="120" w:after="120"/>
              <w:ind w:hanging="14"/>
              <w:rPr>
                <w:rFonts w:ascii="Arial" w:hAnsi="Arial" w:cs="Arial"/>
                <w:b/>
                <w:bCs/>
                <w:sz w:val="24"/>
              </w:rPr>
            </w:pPr>
            <w:r w:rsidRPr="004D7093">
              <w:rPr>
                <w:rFonts w:ascii="Arial" w:eastAsia="Times New Roman" w:hAnsi="Arial" w:cs="Arial"/>
                <w:b/>
                <w:bCs/>
                <w:color w:val="FFFFFF"/>
                <w:sz w:val="24"/>
              </w:rPr>
              <w:t xml:space="preserve">Business Rules Specification (BRS) [ Volume 2 - </w:t>
            </w:r>
            <w:proofErr w:type="spellStart"/>
            <w:r w:rsidRPr="004D7093">
              <w:rPr>
                <w:rFonts w:ascii="Arial" w:eastAsia="Times New Roman" w:hAnsi="Arial" w:cs="Arial"/>
                <w:b/>
                <w:bCs/>
                <w:color w:val="FFFFFF"/>
                <w:sz w:val="24"/>
              </w:rPr>
              <w:t>Sadharan</w:t>
            </w:r>
            <w:proofErr w:type="spellEnd"/>
            <w:r w:rsidRPr="004D7093">
              <w:rPr>
                <w:rFonts w:ascii="Arial" w:eastAsia="Times New Roman" w:hAnsi="Arial" w:cs="Arial"/>
                <w:b/>
                <w:bCs/>
                <w:color w:val="FFFFFF"/>
                <w:sz w:val="24"/>
              </w:rPr>
              <w:t xml:space="preserve"> </w:t>
            </w:r>
            <w:proofErr w:type="spellStart"/>
            <w:r w:rsidRPr="004D7093">
              <w:rPr>
                <w:rFonts w:ascii="Arial" w:eastAsia="Times New Roman" w:hAnsi="Arial" w:cs="Arial"/>
                <w:b/>
                <w:bCs/>
                <w:color w:val="FFFFFF"/>
                <w:sz w:val="24"/>
              </w:rPr>
              <w:t>Bima</w:t>
            </w:r>
            <w:proofErr w:type="spellEnd"/>
            <w:r w:rsidRPr="004D7093">
              <w:rPr>
                <w:rFonts w:ascii="Arial" w:eastAsia="Times New Roman" w:hAnsi="Arial" w:cs="Arial"/>
                <w:b/>
                <w:bCs/>
                <w:color w:val="FFFFFF"/>
                <w:sz w:val="24"/>
              </w:rPr>
              <w:t xml:space="preserve"> Corporation (SBC)] of Supply, Installation, Configuration and Customization/Development of Core Insurance, Call center &amp; Customer Relationship Management, Business Intelligence and Web Portal &amp; Content Management System applications for Jiban </w:t>
            </w:r>
            <w:proofErr w:type="spellStart"/>
            <w:r w:rsidRPr="004D7093">
              <w:rPr>
                <w:rFonts w:ascii="Arial" w:eastAsia="Times New Roman" w:hAnsi="Arial" w:cs="Arial"/>
                <w:b/>
                <w:bCs/>
                <w:color w:val="FFFFFF"/>
                <w:sz w:val="24"/>
              </w:rPr>
              <w:t>Bima</w:t>
            </w:r>
            <w:proofErr w:type="spellEnd"/>
            <w:r w:rsidRPr="004D7093">
              <w:rPr>
                <w:rFonts w:ascii="Arial" w:eastAsia="Times New Roman" w:hAnsi="Arial" w:cs="Arial"/>
                <w:b/>
                <w:bCs/>
                <w:color w:val="FFFFFF"/>
                <w:sz w:val="24"/>
              </w:rPr>
              <w:t xml:space="preserve"> Corporation and </w:t>
            </w:r>
            <w:proofErr w:type="spellStart"/>
            <w:r w:rsidRPr="004D7093">
              <w:rPr>
                <w:rFonts w:ascii="Arial" w:eastAsia="Times New Roman" w:hAnsi="Arial" w:cs="Arial"/>
                <w:b/>
                <w:bCs/>
                <w:color w:val="FFFFFF"/>
                <w:sz w:val="24"/>
              </w:rPr>
              <w:t>Sadharan</w:t>
            </w:r>
            <w:proofErr w:type="spellEnd"/>
            <w:r w:rsidRPr="004D7093">
              <w:rPr>
                <w:rFonts w:ascii="Arial" w:eastAsia="Times New Roman" w:hAnsi="Arial" w:cs="Arial"/>
                <w:b/>
                <w:bCs/>
                <w:color w:val="FFFFFF"/>
                <w:sz w:val="24"/>
              </w:rPr>
              <w:t xml:space="preserve"> </w:t>
            </w:r>
            <w:proofErr w:type="spellStart"/>
            <w:r w:rsidRPr="004D7093">
              <w:rPr>
                <w:rFonts w:ascii="Arial" w:eastAsia="Times New Roman" w:hAnsi="Arial" w:cs="Arial"/>
                <w:b/>
                <w:bCs/>
                <w:color w:val="FFFFFF"/>
                <w:sz w:val="24"/>
              </w:rPr>
              <w:t>Bima</w:t>
            </w:r>
            <w:proofErr w:type="spellEnd"/>
            <w:r w:rsidRPr="004D7093">
              <w:rPr>
                <w:rFonts w:ascii="Arial" w:eastAsia="Times New Roman" w:hAnsi="Arial" w:cs="Arial"/>
                <w:b/>
                <w:bCs/>
                <w:color w:val="FFFFFF"/>
                <w:sz w:val="24"/>
              </w:rPr>
              <w:t xml:space="preserve"> Corporation</w:t>
            </w:r>
          </w:p>
        </w:tc>
      </w:tr>
      <w:tr w:rsidR="00FA7472" w14:paraId="2ACBDABE" w14:textId="77777777" w:rsidTr="00FA7472">
        <w:trPr>
          <w:trHeight w:val="390"/>
        </w:trPr>
        <w:tc>
          <w:tcPr>
            <w:tcW w:w="2258" w:type="dxa"/>
            <w:tcBorders>
              <w:top w:val="single" w:sz="8" w:space="0" w:color="FFFFFF"/>
              <w:left w:val="single" w:sz="8" w:space="0" w:color="FFFFFF"/>
              <w:bottom w:val="nil"/>
              <w:right w:val="single" w:sz="24" w:space="0" w:color="FFFFFF"/>
            </w:tcBorders>
            <w:shd w:val="clear" w:color="auto" w:fill="44546A"/>
          </w:tcPr>
          <w:p w14:paraId="72AAF201" w14:textId="77777777" w:rsidR="00FA7472" w:rsidRPr="004D7093" w:rsidRDefault="00FA7472" w:rsidP="00FA7472">
            <w:pPr>
              <w:spacing w:before="120" w:after="120"/>
              <w:rPr>
                <w:rFonts w:ascii="Arial" w:eastAsia="Times New Roman" w:hAnsi="Arial" w:cs="Arial"/>
                <w:b/>
                <w:bCs/>
                <w:color w:val="FFFFFF"/>
                <w:sz w:val="24"/>
                <w:lang w:val="zh-CN"/>
              </w:rPr>
            </w:pPr>
            <w:r w:rsidRPr="004D7093">
              <w:rPr>
                <w:rFonts w:ascii="Arial" w:eastAsia="Times New Roman" w:hAnsi="Arial" w:cs="Arial"/>
                <w:b/>
                <w:bCs/>
                <w:color w:val="FFFFFF"/>
                <w:sz w:val="24"/>
                <w:lang w:val="zh-CN"/>
              </w:rPr>
              <w:t>Document ID:</w:t>
            </w:r>
          </w:p>
        </w:tc>
        <w:tc>
          <w:tcPr>
            <w:tcW w:w="7452" w:type="dxa"/>
            <w:tcBorders>
              <w:top w:val="single" w:sz="8" w:space="0" w:color="FFFFFF"/>
              <w:left w:val="single" w:sz="8" w:space="0" w:color="FFFFFF"/>
              <w:bottom w:val="single" w:sz="8" w:space="0" w:color="FFFFFF"/>
              <w:right w:val="single" w:sz="8" w:space="0" w:color="FFFFFF"/>
            </w:tcBorders>
            <w:shd w:val="clear" w:color="auto" w:fill="E9EFF7"/>
            <w:vAlign w:val="center"/>
          </w:tcPr>
          <w:p w14:paraId="2312FEF6" w14:textId="77777777" w:rsidR="00FA7472" w:rsidRPr="004D7093" w:rsidRDefault="00FA7472" w:rsidP="00FA7472">
            <w:pPr>
              <w:rPr>
                <w:rFonts w:ascii="Arial" w:hAnsi="Arial" w:cs="Arial"/>
                <w:b/>
                <w:bCs/>
                <w:color w:val="000000" w:themeColor="text1"/>
                <w:sz w:val="24"/>
              </w:rPr>
            </w:pPr>
            <w:proofErr w:type="spellStart"/>
            <w:r w:rsidRPr="004D7093">
              <w:rPr>
                <w:rFonts w:ascii="Arial" w:hAnsi="Arial" w:cs="Arial"/>
                <w:b/>
                <w:bCs/>
                <w:color w:val="000000" w:themeColor="text1"/>
                <w:sz w:val="24"/>
              </w:rPr>
              <w:t>Sinosoft</w:t>
            </w:r>
            <w:proofErr w:type="spellEnd"/>
            <w:r w:rsidRPr="004D7093">
              <w:rPr>
                <w:rFonts w:ascii="Arial" w:hAnsi="Arial" w:cs="Arial"/>
                <w:b/>
                <w:bCs/>
                <w:color w:val="000000" w:themeColor="text1"/>
                <w:sz w:val="24"/>
              </w:rPr>
              <w:t>/BISDP-G10 BRS Vol.2 - SBC</w:t>
            </w:r>
          </w:p>
        </w:tc>
      </w:tr>
      <w:tr w:rsidR="00FA7472" w14:paraId="4B89785D" w14:textId="77777777" w:rsidTr="00FA7472">
        <w:trPr>
          <w:trHeight w:val="390"/>
        </w:trPr>
        <w:tc>
          <w:tcPr>
            <w:tcW w:w="2258" w:type="dxa"/>
            <w:tcBorders>
              <w:top w:val="single" w:sz="8" w:space="0" w:color="FFFFFF"/>
              <w:left w:val="single" w:sz="8" w:space="0" w:color="FFFFFF"/>
              <w:bottom w:val="nil"/>
              <w:right w:val="single" w:sz="24" w:space="0" w:color="FFFFFF"/>
            </w:tcBorders>
            <w:shd w:val="clear" w:color="auto" w:fill="44546A"/>
          </w:tcPr>
          <w:p w14:paraId="6993676A" w14:textId="77777777" w:rsidR="00FA7472" w:rsidRPr="004D7093" w:rsidRDefault="00FA7472" w:rsidP="00FA7472">
            <w:pPr>
              <w:spacing w:before="120" w:after="120"/>
              <w:rPr>
                <w:rFonts w:ascii="Arial" w:eastAsia="Times New Roman" w:hAnsi="Arial" w:cs="Arial"/>
                <w:b/>
                <w:bCs/>
                <w:color w:val="FFFFFF"/>
                <w:sz w:val="24"/>
                <w:lang w:val="zh-CN"/>
              </w:rPr>
            </w:pPr>
            <w:r w:rsidRPr="004D7093">
              <w:rPr>
                <w:rFonts w:ascii="Arial" w:eastAsia="Times New Roman" w:hAnsi="Arial" w:cs="Arial"/>
                <w:b/>
                <w:bCs/>
                <w:color w:val="FFFFFF"/>
                <w:sz w:val="24"/>
                <w:lang w:val="zh-CN"/>
              </w:rPr>
              <w:t>Version:</w:t>
            </w:r>
          </w:p>
        </w:tc>
        <w:tc>
          <w:tcPr>
            <w:tcW w:w="7452" w:type="dxa"/>
            <w:tcBorders>
              <w:top w:val="single" w:sz="8" w:space="0" w:color="FFFFFF"/>
              <w:left w:val="single" w:sz="8" w:space="0" w:color="FFFFFF"/>
              <w:bottom w:val="single" w:sz="8" w:space="0" w:color="FFFFFF"/>
              <w:right w:val="single" w:sz="8" w:space="0" w:color="FFFFFF"/>
            </w:tcBorders>
            <w:shd w:val="clear" w:color="auto" w:fill="E9EFF7"/>
          </w:tcPr>
          <w:p w14:paraId="56F336C8" w14:textId="0B75CD66" w:rsidR="00FA7472" w:rsidRPr="004D7093" w:rsidRDefault="008A72C0" w:rsidP="00FA7472">
            <w:pPr>
              <w:spacing w:before="120" w:after="120"/>
              <w:rPr>
                <w:rFonts w:ascii="Arial" w:hAnsi="Arial" w:cs="Arial"/>
                <w:b/>
                <w:bCs/>
                <w:sz w:val="24"/>
              </w:rPr>
            </w:pPr>
            <w:r>
              <w:rPr>
                <w:rFonts w:ascii="Arial" w:hAnsi="Arial" w:cs="Arial"/>
                <w:b/>
                <w:bCs/>
                <w:sz w:val="24"/>
              </w:rPr>
              <w:t>1.0</w:t>
            </w:r>
          </w:p>
        </w:tc>
      </w:tr>
      <w:tr w:rsidR="00FA7472" w14:paraId="36B98B86" w14:textId="77777777" w:rsidTr="00FA7472">
        <w:trPr>
          <w:trHeight w:val="430"/>
        </w:trPr>
        <w:tc>
          <w:tcPr>
            <w:tcW w:w="2258" w:type="dxa"/>
            <w:tcBorders>
              <w:left w:val="single" w:sz="8" w:space="0" w:color="FFFFFF"/>
              <w:bottom w:val="nil"/>
              <w:right w:val="single" w:sz="24" w:space="0" w:color="FFFFFF"/>
            </w:tcBorders>
            <w:shd w:val="clear" w:color="auto" w:fill="44546A"/>
          </w:tcPr>
          <w:p w14:paraId="73DB5C3A" w14:textId="77777777" w:rsidR="00FA7472" w:rsidRPr="004D7093" w:rsidRDefault="00FA7472" w:rsidP="00FA7472">
            <w:pPr>
              <w:spacing w:before="120" w:after="120"/>
              <w:rPr>
                <w:rFonts w:ascii="Arial" w:eastAsia="Times New Roman" w:hAnsi="Arial" w:cs="Arial"/>
                <w:b/>
                <w:bCs/>
                <w:color w:val="FFFFFF"/>
                <w:sz w:val="24"/>
                <w:lang w:val="zh-CN"/>
              </w:rPr>
            </w:pPr>
            <w:r w:rsidRPr="004D7093">
              <w:rPr>
                <w:rFonts w:ascii="Arial" w:eastAsia="Times New Roman" w:hAnsi="Arial" w:cs="Arial"/>
                <w:b/>
                <w:bCs/>
                <w:color w:val="FFFFFF"/>
                <w:sz w:val="24"/>
                <w:lang w:val="zh-CN"/>
              </w:rPr>
              <w:t>Submission Date:</w:t>
            </w:r>
          </w:p>
        </w:tc>
        <w:tc>
          <w:tcPr>
            <w:tcW w:w="7452" w:type="dxa"/>
            <w:shd w:val="clear" w:color="auto" w:fill="E9EFF7"/>
          </w:tcPr>
          <w:p w14:paraId="416E121C" w14:textId="6620C41A" w:rsidR="00FA7472" w:rsidRPr="004D7093" w:rsidRDefault="001B4E1E" w:rsidP="00FA7472">
            <w:pPr>
              <w:spacing w:before="120" w:after="120"/>
              <w:rPr>
                <w:rFonts w:ascii="Arial" w:hAnsi="Arial" w:cs="Arial"/>
                <w:b/>
                <w:bCs/>
                <w:sz w:val="24"/>
              </w:rPr>
            </w:pPr>
            <w:r>
              <w:rPr>
                <w:rFonts w:ascii="Arial" w:hAnsi="Arial" w:cs="Arial"/>
                <w:b/>
                <w:bCs/>
                <w:color w:val="000000" w:themeColor="text1"/>
                <w:sz w:val="24"/>
              </w:rPr>
              <w:t>1</w:t>
            </w:r>
            <w:r w:rsidR="00302561">
              <w:rPr>
                <w:rFonts w:ascii="Arial" w:hAnsi="Arial" w:cs="Arial"/>
                <w:b/>
                <w:bCs/>
                <w:color w:val="000000" w:themeColor="text1"/>
                <w:sz w:val="24"/>
              </w:rPr>
              <w:t>8</w:t>
            </w:r>
            <w:r w:rsidR="008A72C0" w:rsidRPr="008A72C0">
              <w:rPr>
                <w:rFonts w:ascii="Arial" w:hAnsi="Arial" w:cs="Arial"/>
                <w:b/>
                <w:bCs/>
                <w:color w:val="000000" w:themeColor="text1"/>
                <w:sz w:val="24"/>
                <w:vertAlign w:val="superscript"/>
              </w:rPr>
              <w:t>th</w:t>
            </w:r>
            <w:r w:rsidR="008A72C0">
              <w:rPr>
                <w:rFonts w:ascii="Arial" w:hAnsi="Arial" w:cs="Arial"/>
                <w:b/>
                <w:bCs/>
                <w:color w:val="000000" w:themeColor="text1"/>
                <w:sz w:val="24"/>
              </w:rPr>
              <w:t xml:space="preserve"> April, 2023</w:t>
            </w:r>
          </w:p>
        </w:tc>
      </w:tr>
      <w:tr w:rsidR="00FA7472" w14:paraId="727372E1" w14:textId="77777777" w:rsidTr="008A72C0">
        <w:trPr>
          <w:trHeight w:val="2258"/>
        </w:trPr>
        <w:tc>
          <w:tcPr>
            <w:tcW w:w="2258" w:type="dxa"/>
            <w:tcBorders>
              <w:top w:val="single" w:sz="8" w:space="0" w:color="FFFFFF"/>
              <w:left w:val="single" w:sz="8" w:space="0" w:color="FFFFFF"/>
              <w:bottom w:val="nil"/>
              <w:right w:val="single" w:sz="24" w:space="0" w:color="FFFFFF"/>
            </w:tcBorders>
            <w:shd w:val="clear" w:color="auto" w:fill="44546A"/>
          </w:tcPr>
          <w:p w14:paraId="072A54DF" w14:textId="77777777" w:rsidR="00FA7472" w:rsidRPr="004D7093" w:rsidRDefault="00FA7472" w:rsidP="00FA7472">
            <w:pPr>
              <w:spacing w:before="120" w:after="120"/>
              <w:rPr>
                <w:rFonts w:ascii="Arial" w:eastAsia="Times New Roman" w:hAnsi="Arial" w:cs="Arial"/>
                <w:b/>
                <w:bCs/>
                <w:color w:val="FFFFFF"/>
                <w:sz w:val="24"/>
                <w:lang w:val="zh-CN"/>
              </w:rPr>
            </w:pPr>
            <w:r w:rsidRPr="004D7093">
              <w:rPr>
                <w:rFonts w:ascii="Arial" w:eastAsia="Times New Roman" w:hAnsi="Arial" w:cs="Arial"/>
                <w:b/>
                <w:bCs/>
                <w:color w:val="FFFFFF"/>
                <w:sz w:val="24"/>
                <w:lang w:val="zh-CN"/>
              </w:rPr>
              <w:t>Submitted by:</w:t>
            </w:r>
          </w:p>
        </w:tc>
        <w:tc>
          <w:tcPr>
            <w:tcW w:w="7452" w:type="dxa"/>
            <w:tcBorders>
              <w:top w:val="single" w:sz="8" w:space="0" w:color="FFFFFF"/>
              <w:left w:val="single" w:sz="8" w:space="0" w:color="FFFFFF"/>
              <w:bottom w:val="single" w:sz="8" w:space="0" w:color="FFFFFF"/>
              <w:right w:val="single" w:sz="8" w:space="0" w:color="FFFFFF"/>
            </w:tcBorders>
            <w:shd w:val="clear" w:color="auto" w:fill="E9EFF7"/>
          </w:tcPr>
          <w:p w14:paraId="631D347C" w14:textId="57A96987" w:rsidR="00FA7472" w:rsidRPr="004D7093" w:rsidRDefault="00FA7472" w:rsidP="00FA7472">
            <w:pPr>
              <w:spacing w:before="120" w:after="120"/>
              <w:rPr>
                <w:rFonts w:ascii="Arial" w:hAnsi="Arial" w:cs="Arial"/>
                <w:b/>
                <w:bCs/>
                <w:sz w:val="24"/>
              </w:rPr>
            </w:pPr>
            <w:r w:rsidRPr="004D7093">
              <w:rPr>
                <w:rFonts w:ascii="Arial" w:hAnsi="Arial" w:cs="Arial"/>
                <w:b/>
                <w:bCs/>
                <w:sz w:val="24"/>
              </w:rPr>
              <w:t xml:space="preserve"> </w:t>
            </w:r>
          </w:p>
        </w:tc>
      </w:tr>
      <w:tr w:rsidR="00FA7472" w14:paraId="529AE9BC" w14:textId="77777777" w:rsidTr="00FA7472">
        <w:trPr>
          <w:trHeight w:val="2668"/>
        </w:trPr>
        <w:tc>
          <w:tcPr>
            <w:tcW w:w="2258" w:type="dxa"/>
            <w:tcBorders>
              <w:left w:val="single" w:sz="8" w:space="0" w:color="FFFFFF"/>
              <w:right w:val="single" w:sz="24" w:space="0" w:color="FFFFFF"/>
            </w:tcBorders>
            <w:shd w:val="clear" w:color="auto" w:fill="44546A"/>
          </w:tcPr>
          <w:p w14:paraId="520B08EA" w14:textId="77777777" w:rsidR="00FA7472" w:rsidRPr="004D7093" w:rsidRDefault="00FA7472" w:rsidP="00FA7472">
            <w:pPr>
              <w:spacing w:before="120" w:after="120"/>
              <w:rPr>
                <w:rFonts w:ascii="Arial" w:hAnsi="Arial" w:cs="Arial"/>
                <w:b/>
                <w:bCs/>
              </w:rPr>
            </w:pPr>
            <w:r w:rsidRPr="004D7093">
              <w:rPr>
                <w:rFonts w:ascii="Arial" w:eastAsia="Times New Roman" w:hAnsi="Arial" w:cs="Arial"/>
                <w:b/>
                <w:bCs/>
                <w:color w:val="FFFFFF"/>
                <w:sz w:val="24"/>
                <w:lang w:val="zh-CN"/>
              </w:rPr>
              <w:t>Approved by:</w:t>
            </w:r>
          </w:p>
        </w:tc>
        <w:tc>
          <w:tcPr>
            <w:tcW w:w="7452" w:type="dxa"/>
            <w:shd w:val="clear" w:color="auto" w:fill="E9EFF7"/>
          </w:tcPr>
          <w:p w14:paraId="42264E69" w14:textId="19424AD2" w:rsidR="00FA7472" w:rsidRPr="004D7093" w:rsidRDefault="00FA7472" w:rsidP="00FA7472">
            <w:pPr>
              <w:spacing w:before="120" w:after="120"/>
              <w:rPr>
                <w:rFonts w:ascii="Arial" w:hAnsi="Arial" w:cs="Arial"/>
                <w:b/>
                <w:bCs/>
                <w:sz w:val="24"/>
              </w:rPr>
            </w:pPr>
          </w:p>
        </w:tc>
      </w:tr>
    </w:tbl>
    <w:p w14:paraId="7FC24252" w14:textId="77777777" w:rsidR="00AB55D7" w:rsidRPr="00EC16C6" w:rsidRDefault="00AB55D7" w:rsidP="00EC16C6">
      <w:pPr>
        <w:pStyle w:val="ChapterName"/>
        <w:rPr>
          <w:rFonts w:ascii="Arial Narrow" w:hAnsi="Arial Narrow"/>
          <w:lang w:val="en-US"/>
        </w:rPr>
        <w:sectPr w:rsidR="00AB55D7" w:rsidRPr="00EC16C6" w:rsidSect="002F2466">
          <w:headerReference w:type="default" r:id="rId16"/>
          <w:type w:val="continuous"/>
          <w:pgSz w:w="11910" w:h="16840"/>
          <w:pgMar w:top="1560" w:right="1320" w:bottom="280" w:left="1260" w:header="720" w:footer="720" w:gutter="0"/>
          <w:pgNumType w:start="2"/>
          <w:cols w:space="720"/>
          <w:titlePg/>
          <w:docGrid w:linePitch="272"/>
        </w:sectPr>
      </w:pPr>
      <w:bookmarkStart w:id="4" w:name="_Toc137741077"/>
      <w:r w:rsidRPr="00EC16C6">
        <w:rPr>
          <w:rFonts w:ascii="Arial Narrow" w:hAnsi="Arial Narrow"/>
          <w:lang w:val="en-US"/>
        </w:rPr>
        <w:t>Submission &amp; Approval</w:t>
      </w:r>
      <w:bookmarkEnd w:id="3"/>
      <w:bookmarkEnd w:id="4"/>
    </w:p>
    <w:p w14:paraId="6DC59317" w14:textId="77777777" w:rsidR="00AB55D7" w:rsidRPr="00EC16C6" w:rsidRDefault="00AB55D7" w:rsidP="00EC16C6">
      <w:pPr>
        <w:pStyle w:val="ChapterName"/>
        <w:rPr>
          <w:rFonts w:ascii="Arial Narrow" w:hAnsi="Arial Narrow"/>
          <w:lang w:val="en-US"/>
        </w:rPr>
      </w:pPr>
      <w:bookmarkStart w:id="5" w:name="_Toc137741078"/>
      <w:r w:rsidRPr="00EC16C6">
        <w:rPr>
          <w:rFonts w:ascii="Arial Narrow" w:hAnsi="Arial Narrow"/>
          <w:lang w:val="en-US"/>
        </w:rPr>
        <w:lastRenderedPageBreak/>
        <w:t>Document Release History</w:t>
      </w:r>
      <w:bookmarkEnd w:id="5"/>
    </w:p>
    <w:p w14:paraId="4FA8CA7F" w14:textId="77777777" w:rsidR="00AB55D7" w:rsidRPr="004D7093" w:rsidRDefault="00AB55D7" w:rsidP="00AB55D7">
      <w:pPr>
        <w:pStyle w:val="BodyText0"/>
        <w:rPr>
          <w:rFonts w:ascii="Arial" w:hAnsi="Arial" w:cs="Arial"/>
          <w:lang w:eastAsia="en-US"/>
        </w:rPr>
      </w:pPr>
      <w:r w:rsidRPr="004D7093">
        <w:rPr>
          <w:rFonts w:ascii="Arial" w:hAnsi="Arial" w:cs="Arial"/>
          <w:lang w:eastAsia="en-US"/>
        </w:rPr>
        <w:t>The following table lists the release history of this document.</w:t>
      </w:r>
    </w:p>
    <w:tbl>
      <w:tblPr>
        <w:tblStyle w:val="TableGrid"/>
        <w:tblW w:w="9175" w:type="dxa"/>
        <w:tblInd w:w="-5" w:type="dxa"/>
        <w:tblLook w:val="04A0" w:firstRow="1" w:lastRow="0" w:firstColumn="1" w:lastColumn="0" w:noHBand="0" w:noVBand="1"/>
      </w:tblPr>
      <w:tblGrid>
        <w:gridCol w:w="594"/>
        <w:gridCol w:w="1027"/>
        <w:gridCol w:w="1493"/>
        <w:gridCol w:w="1139"/>
        <w:gridCol w:w="1430"/>
        <w:gridCol w:w="1341"/>
        <w:gridCol w:w="2151"/>
      </w:tblGrid>
      <w:tr w:rsidR="00AB55D7" w:rsidRPr="004D7093" w14:paraId="67B7EB94" w14:textId="77777777" w:rsidTr="00D2721B">
        <w:trPr>
          <w:trHeight w:val="803"/>
        </w:trPr>
        <w:tc>
          <w:tcPr>
            <w:tcW w:w="594" w:type="dxa"/>
            <w:shd w:val="clear" w:color="auto" w:fill="222A35" w:themeFill="text2" w:themeFillShade="80"/>
          </w:tcPr>
          <w:p w14:paraId="196D4EC5"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Sl. No.</w:t>
            </w:r>
          </w:p>
        </w:tc>
        <w:tc>
          <w:tcPr>
            <w:tcW w:w="1027" w:type="dxa"/>
            <w:shd w:val="clear" w:color="auto" w:fill="222A35" w:themeFill="text2" w:themeFillShade="80"/>
          </w:tcPr>
          <w:p w14:paraId="11738CDF"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Version Number</w:t>
            </w:r>
          </w:p>
        </w:tc>
        <w:tc>
          <w:tcPr>
            <w:tcW w:w="1529" w:type="dxa"/>
            <w:shd w:val="clear" w:color="auto" w:fill="222A35" w:themeFill="text2" w:themeFillShade="80"/>
          </w:tcPr>
          <w:p w14:paraId="18F00E6C"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Release Date</w:t>
            </w:r>
          </w:p>
        </w:tc>
        <w:tc>
          <w:tcPr>
            <w:tcW w:w="993" w:type="dxa"/>
            <w:shd w:val="clear" w:color="auto" w:fill="222A35" w:themeFill="text2" w:themeFillShade="80"/>
          </w:tcPr>
          <w:p w14:paraId="4C65FCAE"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Prepared By</w:t>
            </w:r>
          </w:p>
        </w:tc>
        <w:tc>
          <w:tcPr>
            <w:tcW w:w="1448" w:type="dxa"/>
            <w:shd w:val="clear" w:color="auto" w:fill="222A35" w:themeFill="text2" w:themeFillShade="80"/>
          </w:tcPr>
          <w:p w14:paraId="7F9B88EE"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Reviewed By</w:t>
            </w:r>
          </w:p>
        </w:tc>
        <w:tc>
          <w:tcPr>
            <w:tcW w:w="1352" w:type="dxa"/>
            <w:shd w:val="clear" w:color="auto" w:fill="222A35" w:themeFill="text2" w:themeFillShade="80"/>
          </w:tcPr>
          <w:p w14:paraId="0CE11DFB"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Approved By</w:t>
            </w:r>
          </w:p>
        </w:tc>
        <w:tc>
          <w:tcPr>
            <w:tcW w:w="2232" w:type="dxa"/>
            <w:shd w:val="clear" w:color="auto" w:fill="222A35" w:themeFill="text2" w:themeFillShade="80"/>
          </w:tcPr>
          <w:p w14:paraId="3347E20D" w14:textId="77777777" w:rsidR="00AB55D7" w:rsidRPr="004D7093" w:rsidRDefault="00AB55D7" w:rsidP="007E032F">
            <w:pPr>
              <w:pStyle w:val="TableColumnLabels"/>
              <w:rPr>
                <w:rFonts w:ascii="Arial" w:hAnsi="Arial" w:cs="Arial"/>
                <w:color w:val="auto"/>
              </w:rPr>
            </w:pPr>
            <w:r w:rsidRPr="004D7093">
              <w:rPr>
                <w:rFonts w:ascii="Arial" w:hAnsi="Arial" w:cs="Arial"/>
                <w:color w:val="auto"/>
              </w:rPr>
              <w:t>Reasons for Release</w:t>
            </w:r>
          </w:p>
        </w:tc>
      </w:tr>
      <w:tr w:rsidR="00AB55D7" w:rsidRPr="004D7093" w14:paraId="4B9C6984" w14:textId="77777777" w:rsidTr="00D2721B">
        <w:trPr>
          <w:trHeight w:val="700"/>
        </w:trPr>
        <w:tc>
          <w:tcPr>
            <w:tcW w:w="594" w:type="dxa"/>
          </w:tcPr>
          <w:p w14:paraId="15D58B53" w14:textId="77777777" w:rsidR="00AB55D7" w:rsidRPr="004D7093" w:rsidRDefault="00AB55D7" w:rsidP="007E032F">
            <w:pPr>
              <w:rPr>
                <w:rFonts w:ascii="Arial" w:hAnsi="Arial" w:cs="Arial"/>
                <w:szCs w:val="20"/>
              </w:rPr>
            </w:pPr>
            <w:r w:rsidRPr="004D7093">
              <w:rPr>
                <w:rFonts w:ascii="Arial" w:hAnsi="Arial" w:cs="Arial"/>
                <w:szCs w:val="20"/>
              </w:rPr>
              <w:t>1.</w:t>
            </w:r>
          </w:p>
        </w:tc>
        <w:tc>
          <w:tcPr>
            <w:tcW w:w="1027" w:type="dxa"/>
          </w:tcPr>
          <w:p w14:paraId="3C4E9A9C" w14:textId="77777777" w:rsidR="00AB55D7" w:rsidRPr="004D7093" w:rsidRDefault="00AB55D7" w:rsidP="007E032F">
            <w:pPr>
              <w:rPr>
                <w:rFonts w:ascii="Arial" w:hAnsi="Arial" w:cs="Arial"/>
                <w:szCs w:val="20"/>
              </w:rPr>
            </w:pPr>
            <w:r w:rsidRPr="004D7093">
              <w:rPr>
                <w:rFonts w:ascii="Arial" w:hAnsi="Arial" w:cs="Arial"/>
                <w:szCs w:val="20"/>
              </w:rPr>
              <w:t>1.0</w:t>
            </w:r>
          </w:p>
        </w:tc>
        <w:tc>
          <w:tcPr>
            <w:tcW w:w="1529" w:type="dxa"/>
          </w:tcPr>
          <w:p w14:paraId="2E8E3A00" w14:textId="21ED5439" w:rsidR="00AB55D7" w:rsidRPr="004D7093" w:rsidRDefault="0079432A" w:rsidP="007E032F">
            <w:pPr>
              <w:rPr>
                <w:rFonts w:ascii="Arial" w:hAnsi="Arial" w:cs="Arial"/>
                <w:szCs w:val="20"/>
              </w:rPr>
            </w:pPr>
            <w:r>
              <w:rPr>
                <w:rFonts w:ascii="Arial" w:hAnsi="Arial" w:cs="Arial"/>
                <w:szCs w:val="20"/>
              </w:rPr>
              <w:t>18</w:t>
            </w:r>
            <w:r w:rsidR="00D2721B">
              <w:rPr>
                <w:rFonts w:ascii="Arial" w:hAnsi="Arial" w:cs="Arial"/>
                <w:szCs w:val="20"/>
              </w:rPr>
              <w:t>-Apr-2023</w:t>
            </w:r>
          </w:p>
        </w:tc>
        <w:tc>
          <w:tcPr>
            <w:tcW w:w="993" w:type="dxa"/>
          </w:tcPr>
          <w:p w14:paraId="2153D7FC" w14:textId="77777777" w:rsidR="00AB55D7" w:rsidRPr="004D7093" w:rsidRDefault="00AB55D7" w:rsidP="007E032F">
            <w:pPr>
              <w:rPr>
                <w:rFonts w:ascii="Arial" w:hAnsi="Arial" w:cs="Arial"/>
                <w:szCs w:val="20"/>
              </w:rPr>
            </w:pPr>
            <w:proofErr w:type="spellStart"/>
            <w:r w:rsidRPr="004D7093">
              <w:rPr>
                <w:rFonts w:ascii="Arial" w:hAnsi="Arial" w:cs="Arial"/>
                <w:szCs w:val="20"/>
              </w:rPr>
              <w:t>Sinosoft</w:t>
            </w:r>
            <w:proofErr w:type="spellEnd"/>
            <w:r w:rsidRPr="004D7093">
              <w:rPr>
                <w:rFonts w:ascii="Arial" w:hAnsi="Arial" w:cs="Arial"/>
                <w:szCs w:val="20"/>
              </w:rPr>
              <w:t xml:space="preserve"> Co., Ltd.</w:t>
            </w:r>
          </w:p>
        </w:tc>
        <w:tc>
          <w:tcPr>
            <w:tcW w:w="1448" w:type="dxa"/>
          </w:tcPr>
          <w:p w14:paraId="2891AB0D" w14:textId="77777777" w:rsidR="00AB55D7" w:rsidRPr="004D7093" w:rsidRDefault="00AB55D7" w:rsidP="007E032F">
            <w:pPr>
              <w:rPr>
                <w:rFonts w:ascii="Arial" w:hAnsi="Arial" w:cs="Arial"/>
                <w:szCs w:val="20"/>
              </w:rPr>
            </w:pPr>
          </w:p>
        </w:tc>
        <w:tc>
          <w:tcPr>
            <w:tcW w:w="1352" w:type="dxa"/>
          </w:tcPr>
          <w:p w14:paraId="775BD6A7" w14:textId="77777777" w:rsidR="00AB55D7" w:rsidRPr="004D7093" w:rsidRDefault="00AB55D7" w:rsidP="007E032F">
            <w:pPr>
              <w:rPr>
                <w:rFonts w:ascii="Arial" w:hAnsi="Arial" w:cs="Arial"/>
                <w:szCs w:val="20"/>
              </w:rPr>
            </w:pPr>
          </w:p>
        </w:tc>
        <w:tc>
          <w:tcPr>
            <w:tcW w:w="2232" w:type="dxa"/>
          </w:tcPr>
          <w:p w14:paraId="1946C912" w14:textId="77777777" w:rsidR="00AB55D7" w:rsidRPr="004D7093" w:rsidRDefault="00AB55D7" w:rsidP="007E032F">
            <w:pPr>
              <w:rPr>
                <w:rFonts w:ascii="Arial" w:hAnsi="Arial" w:cs="Arial"/>
                <w:szCs w:val="20"/>
              </w:rPr>
            </w:pPr>
          </w:p>
        </w:tc>
      </w:tr>
    </w:tbl>
    <w:p w14:paraId="6C08FC1E" w14:textId="77777777" w:rsidR="00AB55D7" w:rsidRPr="004D7093" w:rsidRDefault="00AB55D7" w:rsidP="00AB55D7">
      <w:pPr>
        <w:rPr>
          <w:rFonts w:ascii="Arial" w:hAnsi="Arial" w:cs="Arial"/>
        </w:rPr>
      </w:pPr>
    </w:p>
    <w:p w14:paraId="1C79D5FA" w14:textId="77777777" w:rsidR="00BF45E0" w:rsidRDefault="00BF45E0">
      <w:pPr>
        <w:spacing w:before="95"/>
        <w:rPr>
          <w:rFonts w:ascii="Arial" w:eastAsia="SimSun" w:hAnsi="Arial" w:cs="Arial"/>
        </w:rPr>
      </w:pPr>
    </w:p>
    <w:p w14:paraId="44D8D41A" w14:textId="39FC3B40" w:rsidR="00EC16C6" w:rsidRDefault="00EC16C6">
      <w:pPr>
        <w:spacing w:before="95"/>
        <w:rPr>
          <w:rFonts w:ascii="Arial" w:eastAsia="SimSun" w:hAnsi="Arial" w:cs="Arial"/>
        </w:rPr>
        <w:sectPr w:rsidR="00EC16C6">
          <w:headerReference w:type="default" r:id="rId17"/>
          <w:footerReference w:type="default" r:id="rId18"/>
          <w:pgSz w:w="11906" w:h="16838"/>
          <w:pgMar w:top="1440" w:right="1800" w:bottom="1440" w:left="1560" w:header="851" w:footer="992" w:gutter="0"/>
          <w:cols w:space="425"/>
          <w:docGrid w:type="lines" w:linePitch="312"/>
        </w:sectPr>
      </w:pPr>
    </w:p>
    <w:sdt>
      <w:sdtPr>
        <w:rPr>
          <w:rFonts w:ascii="Arial" w:hAnsi="Arial" w:cs="Arial"/>
        </w:rPr>
        <w:id w:val="147457030"/>
      </w:sdtPr>
      <w:sdtEndPr>
        <w:rPr>
          <w:szCs w:val="21"/>
        </w:rPr>
      </w:sdtEndPr>
      <w:sdtContent>
        <w:p w14:paraId="4D4DBD11" w14:textId="3CD72D12" w:rsidR="00BF45E0" w:rsidRPr="00674BC2" w:rsidRDefault="00857448" w:rsidP="00AA4712">
          <w:pPr>
            <w:pStyle w:val="TOC1"/>
            <w:tabs>
              <w:tab w:val="left" w:pos="3660"/>
            </w:tabs>
            <w:rPr>
              <w:rStyle w:val="13"/>
              <w:rFonts w:ascii="Arial" w:hAnsi="Arial" w:cs="Arial"/>
              <w:sz w:val="36"/>
              <w:szCs w:val="44"/>
            </w:rPr>
          </w:pPr>
          <w:r>
            <w:rPr>
              <w:rStyle w:val="13"/>
              <w:rFonts w:ascii="Arial" w:hAnsi="Arial" w:cs="Arial"/>
              <w:sz w:val="36"/>
              <w:szCs w:val="44"/>
            </w:rPr>
            <w:t>Contents</w:t>
          </w:r>
          <w:r w:rsidR="00AA4712">
            <w:rPr>
              <w:rStyle w:val="13"/>
              <w:rFonts w:ascii="Arial" w:hAnsi="Arial" w:cs="Arial"/>
              <w:sz w:val="36"/>
              <w:szCs w:val="44"/>
            </w:rPr>
            <w:tab/>
          </w:r>
        </w:p>
        <w:p w14:paraId="4745DE7C" w14:textId="2C1DB8A0" w:rsidR="00EE034A" w:rsidRDefault="00857448">
          <w:pPr>
            <w:pStyle w:val="TOC1"/>
            <w:tabs>
              <w:tab w:val="right" w:leader="dot" w:pos="8536"/>
            </w:tabs>
            <w:rPr>
              <w:rFonts w:asciiTheme="minorHAnsi" w:hAnsiTheme="minorHAnsi" w:cs="Vrinda"/>
              <w:noProof/>
              <w:sz w:val="24"/>
              <w:szCs w:val="30"/>
              <w:lang w:val="en-BD" w:bidi="bn-IN"/>
              <w14:ligatures w14:val="standardContextual"/>
            </w:rPr>
          </w:pPr>
          <w:r w:rsidRPr="00674BC2">
            <w:rPr>
              <w:rFonts w:ascii="Arial" w:hAnsi="Arial" w:cs="Arial"/>
              <w:szCs w:val="21"/>
            </w:rPr>
            <w:fldChar w:fldCharType="begin"/>
          </w:r>
          <w:r w:rsidRPr="00674BC2">
            <w:rPr>
              <w:rFonts w:ascii="Arial" w:hAnsi="Arial" w:cs="Arial"/>
              <w:szCs w:val="21"/>
            </w:rPr>
            <w:instrText xml:space="preserve"> TOC \o "1-3" \h \z \u </w:instrText>
          </w:r>
          <w:r w:rsidRPr="00674BC2">
            <w:rPr>
              <w:rFonts w:ascii="Arial" w:hAnsi="Arial" w:cs="Arial"/>
              <w:szCs w:val="21"/>
            </w:rPr>
            <w:fldChar w:fldCharType="separate"/>
          </w:r>
          <w:hyperlink w:anchor="_Toc137741077" w:history="1">
            <w:r w:rsidR="00EE034A" w:rsidRPr="000E5DF5">
              <w:rPr>
                <w:rStyle w:val="Hyperlink"/>
                <w:rFonts w:ascii="Arial Narrow" w:hAnsi="Arial Narrow"/>
                <w:noProof/>
              </w:rPr>
              <w:t>Submission &amp; Approval</w:t>
            </w:r>
            <w:r w:rsidR="00EE034A">
              <w:rPr>
                <w:noProof/>
                <w:webHidden/>
              </w:rPr>
              <w:tab/>
            </w:r>
            <w:r w:rsidR="00EE034A">
              <w:rPr>
                <w:noProof/>
                <w:webHidden/>
              </w:rPr>
              <w:fldChar w:fldCharType="begin"/>
            </w:r>
            <w:r w:rsidR="00EE034A">
              <w:rPr>
                <w:noProof/>
                <w:webHidden/>
              </w:rPr>
              <w:instrText xml:space="preserve"> PAGEREF _Toc137741077 \h </w:instrText>
            </w:r>
            <w:r w:rsidR="00EE034A">
              <w:rPr>
                <w:noProof/>
                <w:webHidden/>
              </w:rPr>
            </w:r>
            <w:r w:rsidR="00EE034A">
              <w:rPr>
                <w:noProof/>
                <w:webHidden/>
              </w:rPr>
              <w:fldChar w:fldCharType="separate"/>
            </w:r>
            <w:r w:rsidR="00EE034A">
              <w:rPr>
                <w:noProof/>
                <w:webHidden/>
              </w:rPr>
              <w:t>2</w:t>
            </w:r>
            <w:r w:rsidR="00EE034A">
              <w:rPr>
                <w:noProof/>
                <w:webHidden/>
              </w:rPr>
              <w:fldChar w:fldCharType="end"/>
            </w:r>
          </w:hyperlink>
        </w:p>
        <w:p w14:paraId="5E750D3E" w14:textId="177A6843"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78" w:history="1">
            <w:r w:rsidR="00EE034A" w:rsidRPr="000E5DF5">
              <w:rPr>
                <w:rStyle w:val="Hyperlink"/>
                <w:rFonts w:ascii="Arial Narrow" w:hAnsi="Arial Narrow"/>
                <w:noProof/>
              </w:rPr>
              <w:t>Document Release History</w:t>
            </w:r>
            <w:r w:rsidR="00EE034A">
              <w:rPr>
                <w:noProof/>
                <w:webHidden/>
              </w:rPr>
              <w:tab/>
            </w:r>
            <w:r w:rsidR="00EE034A">
              <w:rPr>
                <w:noProof/>
                <w:webHidden/>
              </w:rPr>
              <w:fldChar w:fldCharType="begin"/>
            </w:r>
            <w:r w:rsidR="00EE034A">
              <w:rPr>
                <w:noProof/>
                <w:webHidden/>
              </w:rPr>
              <w:instrText xml:space="preserve"> PAGEREF _Toc137741078 \h </w:instrText>
            </w:r>
            <w:r w:rsidR="00EE034A">
              <w:rPr>
                <w:noProof/>
                <w:webHidden/>
              </w:rPr>
            </w:r>
            <w:r w:rsidR="00EE034A">
              <w:rPr>
                <w:noProof/>
                <w:webHidden/>
              </w:rPr>
              <w:fldChar w:fldCharType="separate"/>
            </w:r>
            <w:r w:rsidR="00EE034A">
              <w:rPr>
                <w:noProof/>
                <w:webHidden/>
              </w:rPr>
              <w:t>3</w:t>
            </w:r>
            <w:r w:rsidR="00EE034A">
              <w:rPr>
                <w:noProof/>
                <w:webHidden/>
              </w:rPr>
              <w:fldChar w:fldCharType="end"/>
            </w:r>
          </w:hyperlink>
        </w:p>
        <w:p w14:paraId="4B89E754" w14:textId="22091F48"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79" w:history="1">
            <w:r w:rsidR="00EE034A" w:rsidRPr="000E5DF5">
              <w:rPr>
                <w:rStyle w:val="Hyperlink"/>
                <w:rFonts w:ascii="Arial" w:hAnsi="Arial" w:cs="Arial"/>
                <w:noProof/>
                <w:kern w:val="28"/>
              </w:rPr>
              <w:t>Document Revision History</w:t>
            </w:r>
            <w:r w:rsidR="00EE034A">
              <w:rPr>
                <w:noProof/>
                <w:webHidden/>
              </w:rPr>
              <w:tab/>
            </w:r>
            <w:r w:rsidR="00EE034A">
              <w:rPr>
                <w:noProof/>
                <w:webHidden/>
              </w:rPr>
              <w:fldChar w:fldCharType="begin"/>
            </w:r>
            <w:r w:rsidR="00EE034A">
              <w:rPr>
                <w:noProof/>
                <w:webHidden/>
              </w:rPr>
              <w:instrText xml:space="preserve"> PAGEREF _Toc137741079 \h </w:instrText>
            </w:r>
            <w:r w:rsidR="00EE034A">
              <w:rPr>
                <w:noProof/>
                <w:webHidden/>
              </w:rPr>
            </w:r>
            <w:r w:rsidR="00EE034A">
              <w:rPr>
                <w:noProof/>
                <w:webHidden/>
              </w:rPr>
              <w:fldChar w:fldCharType="separate"/>
            </w:r>
            <w:r w:rsidR="00EE034A">
              <w:rPr>
                <w:noProof/>
                <w:webHidden/>
              </w:rPr>
              <w:t>7</w:t>
            </w:r>
            <w:r w:rsidR="00EE034A">
              <w:rPr>
                <w:noProof/>
                <w:webHidden/>
              </w:rPr>
              <w:fldChar w:fldCharType="end"/>
            </w:r>
          </w:hyperlink>
        </w:p>
        <w:p w14:paraId="047C5943" w14:textId="7730BE81"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80" w:history="1">
            <w:r w:rsidR="00EE034A" w:rsidRPr="000E5DF5">
              <w:rPr>
                <w:rStyle w:val="Hyperlink"/>
                <w:rFonts w:ascii="Arial" w:hAnsi="Arial" w:cs="Arial"/>
                <w:noProof/>
                <w:kern w:val="28"/>
              </w:rPr>
              <w:t>Document Acceptance Sign Off</w:t>
            </w:r>
            <w:r w:rsidR="00EE034A">
              <w:rPr>
                <w:noProof/>
                <w:webHidden/>
              </w:rPr>
              <w:tab/>
            </w:r>
            <w:r w:rsidR="00EE034A">
              <w:rPr>
                <w:noProof/>
                <w:webHidden/>
              </w:rPr>
              <w:fldChar w:fldCharType="begin"/>
            </w:r>
            <w:r w:rsidR="00EE034A">
              <w:rPr>
                <w:noProof/>
                <w:webHidden/>
              </w:rPr>
              <w:instrText xml:space="preserve"> PAGEREF _Toc137741080 \h </w:instrText>
            </w:r>
            <w:r w:rsidR="00EE034A">
              <w:rPr>
                <w:noProof/>
                <w:webHidden/>
              </w:rPr>
            </w:r>
            <w:r w:rsidR="00EE034A">
              <w:rPr>
                <w:noProof/>
                <w:webHidden/>
              </w:rPr>
              <w:fldChar w:fldCharType="separate"/>
            </w:r>
            <w:r w:rsidR="00EE034A">
              <w:rPr>
                <w:noProof/>
                <w:webHidden/>
              </w:rPr>
              <w:t>8</w:t>
            </w:r>
            <w:r w:rsidR="00EE034A">
              <w:rPr>
                <w:noProof/>
                <w:webHidden/>
              </w:rPr>
              <w:fldChar w:fldCharType="end"/>
            </w:r>
          </w:hyperlink>
        </w:p>
        <w:p w14:paraId="3179075A" w14:textId="6DF5375A"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81" w:history="1">
            <w:r w:rsidR="00EE034A" w:rsidRPr="000E5DF5">
              <w:rPr>
                <w:rStyle w:val="Hyperlink"/>
                <w:rFonts w:ascii="Arial" w:hAnsi="Arial" w:cs="Arial"/>
                <w:noProof/>
              </w:rPr>
              <w:t>1. Introduction</w:t>
            </w:r>
            <w:r w:rsidR="00EE034A">
              <w:rPr>
                <w:noProof/>
                <w:webHidden/>
              </w:rPr>
              <w:tab/>
            </w:r>
            <w:r w:rsidR="00EE034A">
              <w:rPr>
                <w:noProof/>
                <w:webHidden/>
              </w:rPr>
              <w:fldChar w:fldCharType="begin"/>
            </w:r>
            <w:r w:rsidR="00EE034A">
              <w:rPr>
                <w:noProof/>
                <w:webHidden/>
              </w:rPr>
              <w:instrText xml:space="preserve"> PAGEREF _Toc137741081 \h </w:instrText>
            </w:r>
            <w:r w:rsidR="00EE034A">
              <w:rPr>
                <w:noProof/>
                <w:webHidden/>
              </w:rPr>
            </w:r>
            <w:r w:rsidR="00EE034A">
              <w:rPr>
                <w:noProof/>
                <w:webHidden/>
              </w:rPr>
              <w:fldChar w:fldCharType="separate"/>
            </w:r>
            <w:r w:rsidR="00EE034A">
              <w:rPr>
                <w:noProof/>
                <w:webHidden/>
              </w:rPr>
              <w:t>9</w:t>
            </w:r>
            <w:r w:rsidR="00EE034A">
              <w:rPr>
                <w:noProof/>
                <w:webHidden/>
              </w:rPr>
              <w:fldChar w:fldCharType="end"/>
            </w:r>
          </w:hyperlink>
        </w:p>
        <w:p w14:paraId="0B1BE163" w14:textId="518EE310"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82" w:history="1">
            <w:r w:rsidR="00EE034A" w:rsidRPr="000E5DF5">
              <w:rPr>
                <w:rStyle w:val="Hyperlink"/>
                <w:rFonts w:ascii="Arial" w:hAnsi="Arial" w:cs="Arial"/>
                <w:iCs/>
                <w:noProof/>
              </w:rPr>
              <w:t>1.1.</w:t>
            </w:r>
            <w:r w:rsidR="00EE034A" w:rsidRPr="000E5DF5">
              <w:rPr>
                <w:rStyle w:val="Hyperlink"/>
                <w:rFonts w:ascii="Arial" w:hAnsi="Arial" w:cs="Arial"/>
                <w:noProof/>
              </w:rPr>
              <w:t xml:space="preserve"> Purpose of Document</w:t>
            </w:r>
            <w:r w:rsidR="00EE034A">
              <w:rPr>
                <w:noProof/>
                <w:webHidden/>
              </w:rPr>
              <w:tab/>
            </w:r>
            <w:r w:rsidR="00EE034A">
              <w:rPr>
                <w:noProof/>
                <w:webHidden/>
              </w:rPr>
              <w:fldChar w:fldCharType="begin"/>
            </w:r>
            <w:r w:rsidR="00EE034A">
              <w:rPr>
                <w:noProof/>
                <w:webHidden/>
              </w:rPr>
              <w:instrText xml:space="preserve"> PAGEREF _Toc137741082 \h </w:instrText>
            </w:r>
            <w:r w:rsidR="00EE034A">
              <w:rPr>
                <w:noProof/>
                <w:webHidden/>
              </w:rPr>
            </w:r>
            <w:r w:rsidR="00EE034A">
              <w:rPr>
                <w:noProof/>
                <w:webHidden/>
              </w:rPr>
              <w:fldChar w:fldCharType="separate"/>
            </w:r>
            <w:r w:rsidR="00EE034A">
              <w:rPr>
                <w:noProof/>
                <w:webHidden/>
              </w:rPr>
              <w:t>9</w:t>
            </w:r>
            <w:r w:rsidR="00EE034A">
              <w:rPr>
                <w:noProof/>
                <w:webHidden/>
              </w:rPr>
              <w:fldChar w:fldCharType="end"/>
            </w:r>
          </w:hyperlink>
        </w:p>
        <w:p w14:paraId="47A256B3" w14:textId="17187325"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83" w:history="1">
            <w:r w:rsidR="00EE034A" w:rsidRPr="000E5DF5">
              <w:rPr>
                <w:rStyle w:val="Hyperlink"/>
                <w:rFonts w:ascii="Arial" w:hAnsi="Arial" w:cs="Arial"/>
                <w:iCs/>
                <w:noProof/>
              </w:rPr>
              <w:t>1.2.</w:t>
            </w:r>
            <w:r w:rsidR="00EE034A" w:rsidRPr="000E5DF5">
              <w:rPr>
                <w:rStyle w:val="Hyperlink"/>
                <w:rFonts w:ascii="Arial" w:hAnsi="Arial" w:cs="Arial"/>
                <w:noProof/>
              </w:rPr>
              <w:t xml:space="preserve"> Glossary of Terms</w:t>
            </w:r>
            <w:r w:rsidR="00EE034A">
              <w:rPr>
                <w:noProof/>
                <w:webHidden/>
              </w:rPr>
              <w:tab/>
            </w:r>
            <w:r w:rsidR="00EE034A">
              <w:rPr>
                <w:noProof/>
                <w:webHidden/>
              </w:rPr>
              <w:fldChar w:fldCharType="begin"/>
            </w:r>
            <w:r w:rsidR="00EE034A">
              <w:rPr>
                <w:noProof/>
                <w:webHidden/>
              </w:rPr>
              <w:instrText xml:space="preserve"> PAGEREF _Toc137741083 \h </w:instrText>
            </w:r>
            <w:r w:rsidR="00EE034A">
              <w:rPr>
                <w:noProof/>
                <w:webHidden/>
              </w:rPr>
            </w:r>
            <w:r w:rsidR="00EE034A">
              <w:rPr>
                <w:noProof/>
                <w:webHidden/>
              </w:rPr>
              <w:fldChar w:fldCharType="separate"/>
            </w:r>
            <w:r w:rsidR="00EE034A">
              <w:rPr>
                <w:noProof/>
                <w:webHidden/>
              </w:rPr>
              <w:t>9</w:t>
            </w:r>
            <w:r w:rsidR="00EE034A">
              <w:rPr>
                <w:noProof/>
                <w:webHidden/>
              </w:rPr>
              <w:fldChar w:fldCharType="end"/>
            </w:r>
          </w:hyperlink>
        </w:p>
        <w:p w14:paraId="39E4F2A9" w14:textId="36B29691"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84" w:history="1">
            <w:r w:rsidR="00EE034A" w:rsidRPr="000E5DF5">
              <w:rPr>
                <w:rStyle w:val="Hyperlink"/>
                <w:rFonts w:ascii="Arial" w:hAnsi="Arial" w:cs="Arial"/>
                <w:noProof/>
              </w:rPr>
              <w:t>2. Business Goals / Objective</w:t>
            </w:r>
            <w:r w:rsidR="00EE034A">
              <w:rPr>
                <w:noProof/>
                <w:webHidden/>
              </w:rPr>
              <w:tab/>
            </w:r>
            <w:r w:rsidR="00EE034A">
              <w:rPr>
                <w:noProof/>
                <w:webHidden/>
              </w:rPr>
              <w:fldChar w:fldCharType="begin"/>
            </w:r>
            <w:r w:rsidR="00EE034A">
              <w:rPr>
                <w:noProof/>
                <w:webHidden/>
              </w:rPr>
              <w:instrText xml:space="preserve"> PAGEREF _Toc137741084 \h </w:instrText>
            </w:r>
            <w:r w:rsidR="00EE034A">
              <w:rPr>
                <w:noProof/>
                <w:webHidden/>
              </w:rPr>
            </w:r>
            <w:r w:rsidR="00EE034A">
              <w:rPr>
                <w:noProof/>
                <w:webHidden/>
              </w:rPr>
              <w:fldChar w:fldCharType="separate"/>
            </w:r>
            <w:r w:rsidR="00EE034A">
              <w:rPr>
                <w:noProof/>
                <w:webHidden/>
              </w:rPr>
              <w:t>10</w:t>
            </w:r>
            <w:r w:rsidR="00EE034A">
              <w:rPr>
                <w:noProof/>
                <w:webHidden/>
              </w:rPr>
              <w:fldChar w:fldCharType="end"/>
            </w:r>
          </w:hyperlink>
        </w:p>
        <w:p w14:paraId="1F3E0ADF" w14:textId="52AF5753"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85" w:history="1">
            <w:r w:rsidR="00EE034A" w:rsidRPr="000E5DF5">
              <w:rPr>
                <w:rStyle w:val="Hyperlink"/>
                <w:rFonts w:ascii="Arial" w:hAnsi="Arial" w:cs="Arial"/>
                <w:iCs/>
                <w:noProof/>
              </w:rPr>
              <w:t>2.1.</w:t>
            </w:r>
            <w:r w:rsidR="00EE034A" w:rsidRPr="000E5DF5">
              <w:rPr>
                <w:rStyle w:val="Hyperlink"/>
                <w:rFonts w:ascii="Arial" w:hAnsi="Arial" w:cs="Arial"/>
                <w:noProof/>
              </w:rPr>
              <w:t xml:space="preserve"> Business Problem / Opportunity</w:t>
            </w:r>
            <w:r w:rsidR="00EE034A">
              <w:rPr>
                <w:noProof/>
                <w:webHidden/>
              </w:rPr>
              <w:tab/>
            </w:r>
            <w:r w:rsidR="00EE034A">
              <w:rPr>
                <w:noProof/>
                <w:webHidden/>
              </w:rPr>
              <w:fldChar w:fldCharType="begin"/>
            </w:r>
            <w:r w:rsidR="00EE034A">
              <w:rPr>
                <w:noProof/>
                <w:webHidden/>
              </w:rPr>
              <w:instrText xml:space="preserve"> PAGEREF _Toc137741085 \h </w:instrText>
            </w:r>
            <w:r w:rsidR="00EE034A">
              <w:rPr>
                <w:noProof/>
                <w:webHidden/>
              </w:rPr>
            </w:r>
            <w:r w:rsidR="00EE034A">
              <w:rPr>
                <w:noProof/>
                <w:webHidden/>
              </w:rPr>
              <w:fldChar w:fldCharType="separate"/>
            </w:r>
            <w:r w:rsidR="00EE034A">
              <w:rPr>
                <w:noProof/>
                <w:webHidden/>
              </w:rPr>
              <w:t>10</w:t>
            </w:r>
            <w:r w:rsidR="00EE034A">
              <w:rPr>
                <w:noProof/>
                <w:webHidden/>
              </w:rPr>
              <w:fldChar w:fldCharType="end"/>
            </w:r>
          </w:hyperlink>
        </w:p>
        <w:p w14:paraId="2A33DFCF" w14:textId="44E58953"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86" w:history="1">
            <w:r w:rsidR="00EE034A" w:rsidRPr="000E5DF5">
              <w:rPr>
                <w:rStyle w:val="Hyperlink"/>
                <w:rFonts w:ascii="Arial" w:hAnsi="Arial" w:cs="Arial"/>
                <w:iCs/>
                <w:noProof/>
              </w:rPr>
              <w:t>2.2.</w:t>
            </w:r>
            <w:r w:rsidR="00EE034A" w:rsidRPr="000E5DF5">
              <w:rPr>
                <w:rStyle w:val="Hyperlink"/>
                <w:rFonts w:ascii="Arial" w:hAnsi="Arial" w:cs="Arial"/>
                <w:noProof/>
              </w:rPr>
              <w:t xml:space="preserve"> Business Objectives / Benefits</w:t>
            </w:r>
            <w:r w:rsidR="00EE034A">
              <w:rPr>
                <w:noProof/>
                <w:webHidden/>
              </w:rPr>
              <w:tab/>
            </w:r>
            <w:r w:rsidR="00EE034A">
              <w:rPr>
                <w:noProof/>
                <w:webHidden/>
              </w:rPr>
              <w:fldChar w:fldCharType="begin"/>
            </w:r>
            <w:r w:rsidR="00EE034A">
              <w:rPr>
                <w:noProof/>
                <w:webHidden/>
              </w:rPr>
              <w:instrText xml:space="preserve"> PAGEREF _Toc137741086 \h </w:instrText>
            </w:r>
            <w:r w:rsidR="00EE034A">
              <w:rPr>
                <w:noProof/>
                <w:webHidden/>
              </w:rPr>
            </w:r>
            <w:r w:rsidR="00EE034A">
              <w:rPr>
                <w:noProof/>
                <w:webHidden/>
              </w:rPr>
              <w:fldChar w:fldCharType="separate"/>
            </w:r>
            <w:r w:rsidR="00EE034A">
              <w:rPr>
                <w:noProof/>
                <w:webHidden/>
              </w:rPr>
              <w:t>10</w:t>
            </w:r>
            <w:r w:rsidR="00EE034A">
              <w:rPr>
                <w:noProof/>
                <w:webHidden/>
              </w:rPr>
              <w:fldChar w:fldCharType="end"/>
            </w:r>
          </w:hyperlink>
        </w:p>
        <w:p w14:paraId="231DD707" w14:textId="4A494A56"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87" w:history="1">
            <w:r w:rsidR="00EE034A" w:rsidRPr="000E5DF5">
              <w:rPr>
                <w:rStyle w:val="Hyperlink"/>
                <w:rFonts w:ascii="Arial" w:hAnsi="Arial" w:cs="Arial"/>
                <w:noProof/>
              </w:rPr>
              <w:t>3. Scope</w:t>
            </w:r>
            <w:r w:rsidR="00EE034A">
              <w:rPr>
                <w:noProof/>
                <w:webHidden/>
              </w:rPr>
              <w:tab/>
            </w:r>
            <w:r w:rsidR="00EE034A">
              <w:rPr>
                <w:noProof/>
                <w:webHidden/>
              </w:rPr>
              <w:fldChar w:fldCharType="begin"/>
            </w:r>
            <w:r w:rsidR="00EE034A">
              <w:rPr>
                <w:noProof/>
                <w:webHidden/>
              </w:rPr>
              <w:instrText xml:space="preserve"> PAGEREF _Toc137741087 \h </w:instrText>
            </w:r>
            <w:r w:rsidR="00EE034A">
              <w:rPr>
                <w:noProof/>
                <w:webHidden/>
              </w:rPr>
            </w:r>
            <w:r w:rsidR="00EE034A">
              <w:rPr>
                <w:noProof/>
                <w:webHidden/>
              </w:rPr>
              <w:fldChar w:fldCharType="separate"/>
            </w:r>
            <w:r w:rsidR="00EE034A">
              <w:rPr>
                <w:noProof/>
                <w:webHidden/>
              </w:rPr>
              <w:t>10</w:t>
            </w:r>
            <w:r w:rsidR="00EE034A">
              <w:rPr>
                <w:noProof/>
                <w:webHidden/>
              </w:rPr>
              <w:fldChar w:fldCharType="end"/>
            </w:r>
          </w:hyperlink>
        </w:p>
        <w:p w14:paraId="4ACEDE51" w14:textId="3AF17C5C"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88" w:history="1">
            <w:r w:rsidR="00EE034A" w:rsidRPr="000E5DF5">
              <w:rPr>
                <w:rStyle w:val="Hyperlink"/>
                <w:rFonts w:ascii="Arial" w:hAnsi="Arial" w:cs="Arial"/>
                <w:iCs/>
                <w:noProof/>
              </w:rPr>
              <w:t>3.1.</w:t>
            </w:r>
            <w:r w:rsidR="00EE034A" w:rsidRPr="000E5DF5">
              <w:rPr>
                <w:rStyle w:val="Hyperlink"/>
                <w:rFonts w:ascii="Arial" w:hAnsi="Arial" w:cs="Arial"/>
                <w:noProof/>
              </w:rPr>
              <w:t xml:space="preserve"> In Scope</w:t>
            </w:r>
            <w:r w:rsidR="00EE034A">
              <w:rPr>
                <w:noProof/>
                <w:webHidden/>
              </w:rPr>
              <w:tab/>
            </w:r>
            <w:r w:rsidR="00EE034A">
              <w:rPr>
                <w:noProof/>
                <w:webHidden/>
              </w:rPr>
              <w:fldChar w:fldCharType="begin"/>
            </w:r>
            <w:r w:rsidR="00EE034A">
              <w:rPr>
                <w:noProof/>
                <w:webHidden/>
              </w:rPr>
              <w:instrText xml:space="preserve"> PAGEREF _Toc137741088 \h </w:instrText>
            </w:r>
            <w:r w:rsidR="00EE034A">
              <w:rPr>
                <w:noProof/>
                <w:webHidden/>
              </w:rPr>
            </w:r>
            <w:r w:rsidR="00EE034A">
              <w:rPr>
                <w:noProof/>
                <w:webHidden/>
              </w:rPr>
              <w:fldChar w:fldCharType="separate"/>
            </w:r>
            <w:r w:rsidR="00EE034A">
              <w:rPr>
                <w:noProof/>
                <w:webHidden/>
              </w:rPr>
              <w:t>10</w:t>
            </w:r>
            <w:r w:rsidR="00EE034A">
              <w:rPr>
                <w:noProof/>
                <w:webHidden/>
              </w:rPr>
              <w:fldChar w:fldCharType="end"/>
            </w:r>
          </w:hyperlink>
        </w:p>
        <w:p w14:paraId="7D339ACB" w14:textId="5A08ED6F"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89" w:history="1">
            <w:r w:rsidR="00EE034A" w:rsidRPr="000E5DF5">
              <w:rPr>
                <w:rStyle w:val="Hyperlink"/>
                <w:rFonts w:ascii="Arial" w:hAnsi="Arial" w:cs="Arial"/>
                <w:iCs/>
                <w:noProof/>
              </w:rPr>
              <w:t>3.2.</w:t>
            </w:r>
            <w:r w:rsidR="00EE034A" w:rsidRPr="000E5DF5">
              <w:rPr>
                <w:rStyle w:val="Hyperlink"/>
                <w:rFonts w:ascii="Arial" w:hAnsi="Arial" w:cs="Arial"/>
                <w:noProof/>
              </w:rPr>
              <w:t xml:space="preserve"> Out of Scope</w:t>
            </w:r>
            <w:r w:rsidR="00EE034A">
              <w:rPr>
                <w:noProof/>
                <w:webHidden/>
              </w:rPr>
              <w:tab/>
            </w:r>
            <w:r w:rsidR="00EE034A">
              <w:rPr>
                <w:noProof/>
                <w:webHidden/>
              </w:rPr>
              <w:fldChar w:fldCharType="begin"/>
            </w:r>
            <w:r w:rsidR="00EE034A">
              <w:rPr>
                <w:noProof/>
                <w:webHidden/>
              </w:rPr>
              <w:instrText xml:space="preserve"> PAGEREF _Toc137741089 \h </w:instrText>
            </w:r>
            <w:r w:rsidR="00EE034A">
              <w:rPr>
                <w:noProof/>
                <w:webHidden/>
              </w:rPr>
            </w:r>
            <w:r w:rsidR="00EE034A">
              <w:rPr>
                <w:noProof/>
                <w:webHidden/>
              </w:rPr>
              <w:fldChar w:fldCharType="separate"/>
            </w:r>
            <w:r w:rsidR="00EE034A">
              <w:rPr>
                <w:noProof/>
                <w:webHidden/>
              </w:rPr>
              <w:t>11</w:t>
            </w:r>
            <w:r w:rsidR="00EE034A">
              <w:rPr>
                <w:noProof/>
                <w:webHidden/>
              </w:rPr>
              <w:fldChar w:fldCharType="end"/>
            </w:r>
          </w:hyperlink>
        </w:p>
        <w:p w14:paraId="3FC667FD" w14:textId="58911592"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90" w:history="1">
            <w:r w:rsidR="00EE034A" w:rsidRPr="000E5DF5">
              <w:rPr>
                <w:rStyle w:val="Hyperlink"/>
                <w:rFonts w:ascii="Arial" w:hAnsi="Arial" w:cs="Arial"/>
                <w:noProof/>
              </w:rPr>
              <w:t>4. Business Process</w:t>
            </w:r>
            <w:r w:rsidR="00EE034A">
              <w:rPr>
                <w:noProof/>
                <w:webHidden/>
              </w:rPr>
              <w:tab/>
            </w:r>
            <w:r w:rsidR="00EE034A">
              <w:rPr>
                <w:noProof/>
                <w:webHidden/>
              </w:rPr>
              <w:fldChar w:fldCharType="begin"/>
            </w:r>
            <w:r w:rsidR="00EE034A">
              <w:rPr>
                <w:noProof/>
                <w:webHidden/>
              </w:rPr>
              <w:instrText xml:space="preserve"> PAGEREF _Toc137741090 \h </w:instrText>
            </w:r>
            <w:r w:rsidR="00EE034A">
              <w:rPr>
                <w:noProof/>
                <w:webHidden/>
              </w:rPr>
            </w:r>
            <w:r w:rsidR="00EE034A">
              <w:rPr>
                <w:noProof/>
                <w:webHidden/>
              </w:rPr>
              <w:fldChar w:fldCharType="separate"/>
            </w:r>
            <w:r w:rsidR="00EE034A">
              <w:rPr>
                <w:noProof/>
                <w:webHidden/>
              </w:rPr>
              <w:t>11</w:t>
            </w:r>
            <w:r w:rsidR="00EE034A">
              <w:rPr>
                <w:noProof/>
                <w:webHidden/>
              </w:rPr>
              <w:fldChar w:fldCharType="end"/>
            </w:r>
          </w:hyperlink>
        </w:p>
        <w:p w14:paraId="399033B2" w14:textId="441425F9"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91" w:history="1">
            <w:r w:rsidR="00EE034A" w:rsidRPr="000E5DF5">
              <w:rPr>
                <w:rStyle w:val="Hyperlink"/>
                <w:rFonts w:ascii="Arial" w:hAnsi="Arial" w:cs="Arial"/>
                <w:noProof/>
              </w:rPr>
              <w:t>5. Product Definition</w:t>
            </w:r>
            <w:r w:rsidR="00EE034A">
              <w:rPr>
                <w:noProof/>
                <w:webHidden/>
              </w:rPr>
              <w:tab/>
            </w:r>
            <w:r w:rsidR="00EE034A">
              <w:rPr>
                <w:noProof/>
                <w:webHidden/>
              </w:rPr>
              <w:fldChar w:fldCharType="begin"/>
            </w:r>
            <w:r w:rsidR="00EE034A">
              <w:rPr>
                <w:noProof/>
                <w:webHidden/>
              </w:rPr>
              <w:instrText xml:space="preserve"> PAGEREF _Toc137741091 \h </w:instrText>
            </w:r>
            <w:r w:rsidR="00EE034A">
              <w:rPr>
                <w:noProof/>
                <w:webHidden/>
              </w:rPr>
            </w:r>
            <w:r w:rsidR="00EE034A">
              <w:rPr>
                <w:noProof/>
                <w:webHidden/>
              </w:rPr>
              <w:fldChar w:fldCharType="separate"/>
            </w:r>
            <w:r w:rsidR="00EE034A">
              <w:rPr>
                <w:noProof/>
                <w:webHidden/>
              </w:rPr>
              <w:t>12</w:t>
            </w:r>
            <w:r w:rsidR="00EE034A">
              <w:rPr>
                <w:noProof/>
                <w:webHidden/>
              </w:rPr>
              <w:fldChar w:fldCharType="end"/>
            </w:r>
          </w:hyperlink>
        </w:p>
        <w:p w14:paraId="6C1C04E2" w14:textId="60969E92"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2" w:history="1">
            <w:r w:rsidR="00EE034A" w:rsidRPr="000E5DF5">
              <w:rPr>
                <w:rStyle w:val="Hyperlink"/>
                <w:rFonts w:ascii="Arial" w:hAnsi="Arial" w:cs="Arial"/>
                <w:iCs/>
                <w:noProof/>
              </w:rPr>
              <w:t>5.1.</w:t>
            </w:r>
            <w:r w:rsidR="00EE034A" w:rsidRPr="000E5DF5">
              <w:rPr>
                <w:rStyle w:val="Hyperlink"/>
                <w:rFonts w:ascii="Arial" w:hAnsi="Arial" w:cs="Arial"/>
                <w:noProof/>
              </w:rPr>
              <w:t xml:space="preserve"> Product Basic Information</w:t>
            </w:r>
            <w:r w:rsidR="00EE034A">
              <w:rPr>
                <w:noProof/>
                <w:webHidden/>
              </w:rPr>
              <w:tab/>
            </w:r>
            <w:r w:rsidR="00EE034A">
              <w:rPr>
                <w:noProof/>
                <w:webHidden/>
              </w:rPr>
              <w:fldChar w:fldCharType="begin"/>
            </w:r>
            <w:r w:rsidR="00EE034A">
              <w:rPr>
                <w:noProof/>
                <w:webHidden/>
              </w:rPr>
              <w:instrText xml:space="preserve"> PAGEREF _Toc137741092 \h </w:instrText>
            </w:r>
            <w:r w:rsidR="00EE034A">
              <w:rPr>
                <w:noProof/>
                <w:webHidden/>
              </w:rPr>
            </w:r>
            <w:r w:rsidR="00EE034A">
              <w:rPr>
                <w:noProof/>
                <w:webHidden/>
              </w:rPr>
              <w:fldChar w:fldCharType="separate"/>
            </w:r>
            <w:r w:rsidR="00EE034A">
              <w:rPr>
                <w:noProof/>
                <w:webHidden/>
              </w:rPr>
              <w:t>12</w:t>
            </w:r>
            <w:r w:rsidR="00EE034A">
              <w:rPr>
                <w:noProof/>
                <w:webHidden/>
              </w:rPr>
              <w:fldChar w:fldCharType="end"/>
            </w:r>
          </w:hyperlink>
        </w:p>
        <w:p w14:paraId="09F44E69" w14:textId="750B10A4"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3" w:history="1">
            <w:r w:rsidR="00EE034A" w:rsidRPr="000E5DF5">
              <w:rPr>
                <w:rStyle w:val="Hyperlink"/>
                <w:rFonts w:ascii="Arial" w:hAnsi="Arial" w:cs="Arial"/>
                <w:iCs/>
                <w:noProof/>
              </w:rPr>
              <w:t>5.2.</w:t>
            </w:r>
            <w:r w:rsidR="00EE034A" w:rsidRPr="000E5DF5">
              <w:rPr>
                <w:rStyle w:val="Hyperlink"/>
                <w:rFonts w:ascii="Arial" w:hAnsi="Arial" w:cs="Arial"/>
                <w:noProof/>
              </w:rPr>
              <w:t xml:space="preserve"> Product List</w:t>
            </w:r>
            <w:r w:rsidR="00EE034A">
              <w:rPr>
                <w:noProof/>
                <w:webHidden/>
              </w:rPr>
              <w:tab/>
            </w:r>
            <w:r w:rsidR="00EE034A">
              <w:rPr>
                <w:noProof/>
                <w:webHidden/>
              </w:rPr>
              <w:fldChar w:fldCharType="begin"/>
            </w:r>
            <w:r w:rsidR="00EE034A">
              <w:rPr>
                <w:noProof/>
                <w:webHidden/>
              </w:rPr>
              <w:instrText xml:space="preserve"> PAGEREF _Toc137741093 \h </w:instrText>
            </w:r>
            <w:r w:rsidR="00EE034A">
              <w:rPr>
                <w:noProof/>
                <w:webHidden/>
              </w:rPr>
            </w:r>
            <w:r w:rsidR="00EE034A">
              <w:rPr>
                <w:noProof/>
                <w:webHidden/>
              </w:rPr>
              <w:fldChar w:fldCharType="separate"/>
            </w:r>
            <w:r w:rsidR="00EE034A">
              <w:rPr>
                <w:noProof/>
                <w:webHidden/>
              </w:rPr>
              <w:t>12</w:t>
            </w:r>
            <w:r w:rsidR="00EE034A">
              <w:rPr>
                <w:noProof/>
                <w:webHidden/>
              </w:rPr>
              <w:fldChar w:fldCharType="end"/>
            </w:r>
          </w:hyperlink>
        </w:p>
        <w:p w14:paraId="7C70D2CE" w14:textId="40603E45"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4" w:history="1">
            <w:r w:rsidR="00EE034A" w:rsidRPr="000E5DF5">
              <w:rPr>
                <w:rStyle w:val="Hyperlink"/>
                <w:rFonts w:ascii="Arial" w:hAnsi="Arial" w:cs="Arial"/>
                <w:iCs/>
                <w:noProof/>
              </w:rPr>
              <w:t>5.3.</w:t>
            </w:r>
            <w:r w:rsidR="00EE034A" w:rsidRPr="000E5DF5">
              <w:rPr>
                <w:rStyle w:val="Hyperlink"/>
                <w:rFonts w:ascii="Arial" w:hAnsi="Arial" w:cs="Arial"/>
                <w:noProof/>
              </w:rPr>
              <w:t xml:space="preserve"> Item Attributes</w:t>
            </w:r>
            <w:r w:rsidR="00EE034A">
              <w:rPr>
                <w:noProof/>
                <w:webHidden/>
              </w:rPr>
              <w:tab/>
            </w:r>
            <w:r w:rsidR="00EE034A">
              <w:rPr>
                <w:noProof/>
                <w:webHidden/>
              </w:rPr>
              <w:fldChar w:fldCharType="begin"/>
            </w:r>
            <w:r w:rsidR="00EE034A">
              <w:rPr>
                <w:noProof/>
                <w:webHidden/>
              </w:rPr>
              <w:instrText xml:space="preserve"> PAGEREF _Toc137741094 \h </w:instrText>
            </w:r>
            <w:r w:rsidR="00EE034A">
              <w:rPr>
                <w:noProof/>
                <w:webHidden/>
              </w:rPr>
            </w:r>
            <w:r w:rsidR="00EE034A">
              <w:rPr>
                <w:noProof/>
                <w:webHidden/>
              </w:rPr>
              <w:fldChar w:fldCharType="separate"/>
            </w:r>
            <w:r w:rsidR="00EE034A">
              <w:rPr>
                <w:noProof/>
                <w:webHidden/>
              </w:rPr>
              <w:t>13</w:t>
            </w:r>
            <w:r w:rsidR="00EE034A">
              <w:rPr>
                <w:noProof/>
                <w:webHidden/>
              </w:rPr>
              <w:fldChar w:fldCharType="end"/>
            </w:r>
          </w:hyperlink>
        </w:p>
        <w:p w14:paraId="0F541FAD" w14:textId="53683B80"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5" w:history="1">
            <w:r w:rsidR="00EE034A" w:rsidRPr="000E5DF5">
              <w:rPr>
                <w:rStyle w:val="Hyperlink"/>
                <w:rFonts w:ascii="Arial" w:hAnsi="Arial" w:cs="Arial"/>
                <w:iCs/>
                <w:noProof/>
              </w:rPr>
              <w:t>5.4.</w:t>
            </w:r>
            <w:r w:rsidR="00EE034A" w:rsidRPr="000E5DF5">
              <w:rPr>
                <w:rStyle w:val="Hyperlink"/>
                <w:rFonts w:ascii="Arial" w:hAnsi="Arial" w:cs="Arial"/>
                <w:noProof/>
              </w:rPr>
              <w:t xml:space="preserve"> Product Features</w:t>
            </w:r>
            <w:r w:rsidR="00EE034A">
              <w:rPr>
                <w:noProof/>
                <w:webHidden/>
              </w:rPr>
              <w:tab/>
            </w:r>
            <w:r w:rsidR="00EE034A">
              <w:rPr>
                <w:noProof/>
                <w:webHidden/>
              </w:rPr>
              <w:fldChar w:fldCharType="begin"/>
            </w:r>
            <w:r w:rsidR="00EE034A">
              <w:rPr>
                <w:noProof/>
                <w:webHidden/>
              </w:rPr>
              <w:instrText xml:space="preserve"> PAGEREF _Toc137741095 \h </w:instrText>
            </w:r>
            <w:r w:rsidR="00EE034A">
              <w:rPr>
                <w:noProof/>
                <w:webHidden/>
              </w:rPr>
            </w:r>
            <w:r w:rsidR="00EE034A">
              <w:rPr>
                <w:noProof/>
                <w:webHidden/>
              </w:rPr>
              <w:fldChar w:fldCharType="separate"/>
            </w:r>
            <w:r w:rsidR="00EE034A">
              <w:rPr>
                <w:noProof/>
                <w:webHidden/>
              </w:rPr>
              <w:t>13</w:t>
            </w:r>
            <w:r w:rsidR="00EE034A">
              <w:rPr>
                <w:noProof/>
                <w:webHidden/>
              </w:rPr>
              <w:fldChar w:fldCharType="end"/>
            </w:r>
          </w:hyperlink>
        </w:p>
        <w:p w14:paraId="294FE679" w14:textId="46CC527A"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6" w:history="1">
            <w:r w:rsidR="00EE034A" w:rsidRPr="000E5DF5">
              <w:rPr>
                <w:rStyle w:val="Hyperlink"/>
                <w:rFonts w:ascii="Arial" w:hAnsi="Arial" w:cs="Arial"/>
                <w:iCs/>
                <w:noProof/>
              </w:rPr>
              <w:t>5.5.</w:t>
            </w:r>
            <w:r w:rsidR="00EE034A" w:rsidRPr="000E5DF5">
              <w:rPr>
                <w:rStyle w:val="Hyperlink"/>
                <w:rFonts w:ascii="Arial" w:hAnsi="Arial" w:cs="Arial"/>
                <w:noProof/>
              </w:rPr>
              <w:t xml:space="preserve"> Clause</w:t>
            </w:r>
            <w:r w:rsidR="00EE034A">
              <w:rPr>
                <w:noProof/>
                <w:webHidden/>
              </w:rPr>
              <w:tab/>
            </w:r>
            <w:r w:rsidR="00EE034A">
              <w:rPr>
                <w:noProof/>
                <w:webHidden/>
              </w:rPr>
              <w:fldChar w:fldCharType="begin"/>
            </w:r>
            <w:r w:rsidR="00EE034A">
              <w:rPr>
                <w:noProof/>
                <w:webHidden/>
              </w:rPr>
              <w:instrText xml:space="preserve"> PAGEREF _Toc137741096 \h </w:instrText>
            </w:r>
            <w:r w:rsidR="00EE034A">
              <w:rPr>
                <w:noProof/>
                <w:webHidden/>
              </w:rPr>
            </w:r>
            <w:r w:rsidR="00EE034A">
              <w:rPr>
                <w:noProof/>
                <w:webHidden/>
              </w:rPr>
              <w:fldChar w:fldCharType="separate"/>
            </w:r>
            <w:r w:rsidR="00EE034A">
              <w:rPr>
                <w:noProof/>
                <w:webHidden/>
              </w:rPr>
              <w:t>14</w:t>
            </w:r>
            <w:r w:rsidR="00EE034A">
              <w:rPr>
                <w:noProof/>
                <w:webHidden/>
              </w:rPr>
              <w:fldChar w:fldCharType="end"/>
            </w:r>
          </w:hyperlink>
        </w:p>
        <w:p w14:paraId="79497364" w14:textId="346F1D80"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7" w:history="1">
            <w:r w:rsidR="00EE034A" w:rsidRPr="000E5DF5">
              <w:rPr>
                <w:rStyle w:val="Hyperlink"/>
                <w:rFonts w:ascii="Arial" w:hAnsi="Arial" w:cs="Arial"/>
                <w:iCs/>
                <w:noProof/>
              </w:rPr>
              <w:t>5.6.</w:t>
            </w:r>
            <w:r w:rsidR="00EE034A" w:rsidRPr="000E5DF5">
              <w:rPr>
                <w:rStyle w:val="Hyperlink"/>
                <w:rFonts w:ascii="Arial" w:hAnsi="Arial" w:cs="Arial"/>
                <w:noProof/>
              </w:rPr>
              <w:t xml:space="preserve"> Product Memo</w:t>
            </w:r>
            <w:r w:rsidR="00EE034A">
              <w:rPr>
                <w:noProof/>
                <w:webHidden/>
              </w:rPr>
              <w:tab/>
            </w:r>
            <w:r w:rsidR="00EE034A">
              <w:rPr>
                <w:noProof/>
                <w:webHidden/>
              </w:rPr>
              <w:fldChar w:fldCharType="begin"/>
            </w:r>
            <w:r w:rsidR="00EE034A">
              <w:rPr>
                <w:noProof/>
                <w:webHidden/>
              </w:rPr>
              <w:instrText xml:space="preserve"> PAGEREF _Toc137741097 \h </w:instrText>
            </w:r>
            <w:r w:rsidR="00EE034A">
              <w:rPr>
                <w:noProof/>
                <w:webHidden/>
              </w:rPr>
            </w:r>
            <w:r w:rsidR="00EE034A">
              <w:rPr>
                <w:noProof/>
                <w:webHidden/>
              </w:rPr>
              <w:fldChar w:fldCharType="separate"/>
            </w:r>
            <w:r w:rsidR="00EE034A">
              <w:rPr>
                <w:noProof/>
                <w:webHidden/>
              </w:rPr>
              <w:t>32</w:t>
            </w:r>
            <w:r w:rsidR="00EE034A">
              <w:rPr>
                <w:noProof/>
                <w:webHidden/>
              </w:rPr>
              <w:fldChar w:fldCharType="end"/>
            </w:r>
          </w:hyperlink>
        </w:p>
        <w:p w14:paraId="11DCAF74" w14:textId="428CED53"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098" w:history="1">
            <w:r w:rsidR="00EE034A" w:rsidRPr="000E5DF5">
              <w:rPr>
                <w:rStyle w:val="Hyperlink"/>
                <w:rFonts w:ascii="Arial" w:hAnsi="Arial" w:cs="Arial"/>
                <w:noProof/>
              </w:rPr>
              <w:t>6. Business Rules</w:t>
            </w:r>
            <w:r w:rsidR="00EE034A">
              <w:rPr>
                <w:noProof/>
                <w:webHidden/>
              </w:rPr>
              <w:tab/>
            </w:r>
            <w:r w:rsidR="00EE034A">
              <w:rPr>
                <w:noProof/>
                <w:webHidden/>
              </w:rPr>
              <w:fldChar w:fldCharType="begin"/>
            </w:r>
            <w:r w:rsidR="00EE034A">
              <w:rPr>
                <w:noProof/>
                <w:webHidden/>
              </w:rPr>
              <w:instrText xml:space="preserve"> PAGEREF _Toc137741098 \h </w:instrText>
            </w:r>
            <w:r w:rsidR="00EE034A">
              <w:rPr>
                <w:noProof/>
                <w:webHidden/>
              </w:rPr>
            </w:r>
            <w:r w:rsidR="00EE034A">
              <w:rPr>
                <w:noProof/>
                <w:webHidden/>
              </w:rPr>
              <w:fldChar w:fldCharType="separate"/>
            </w:r>
            <w:r w:rsidR="00EE034A">
              <w:rPr>
                <w:noProof/>
                <w:webHidden/>
              </w:rPr>
              <w:t>32</w:t>
            </w:r>
            <w:r w:rsidR="00EE034A">
              <w:rPr>
                <w:noProof/>
                <w:webHidden/>
              </w:rPr>
              <w:fldChar w:fldCharType="end"/>
            </w:r>
          </w:hyperlink>
        </w:p>
        <w:p w14:paraId="5A43ACD0" w14:textId="0879D7F6"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099" w:history="1">
            <w:r w:rsidR="00EE034A" w:rsidRPr="000E5DF5">
              <w:rPr>
                <w:rStyle w:val="Hyperlink"/>
                <w:rFonts w:ascii="Arial" w:hAnsi="Arial" w:cs="Arial"/>
                <w:iCs/>
                <w:noProof/>
              </w:rPr>
              <w:t>6.1.</w:t>
            </w:r>
            <w:r w:rsidR="00EE034A" w:rsidRPr="000E5DF5">
              <w:rPr>
                <w:rStyle w:val="Hyperlink"/>
                <w:rFonts w:ascii="Arial" w:hAnsi="Arial" w:cs="Arial"/>
                <w:noProof/>
              </w:rPr>
              <w:t xml:space="preserve"> Common Business Rules</w:t>
            </w:r>
            <w:r w:rsidR="00EE034A">
              <w:rPr>
                <w:noProof/>
                <w:webHidden/>
              </w:rPr>
              <w:tab/>
            </w:r>
            <w:r w:rsidR="00EE034A">
              <w:rPr>
                <w:noProof/>
                <w:webHidden/>
              </w:rPr>
              <w:fldChar w:fldCharType="begin"/>
            </w:r>
            <w:r w:rsidR="00EE034A">
              <w:rPr>
                <w:noProof/>
                <w:webHidden/>
              </w:rPr>
              <w:instrText xml:space="preserve"> PAGEREF _Toc137741099 \h </w:instrText>
            </w:r>
            <w:r w:rsidR="00EE034A">
              <w:rPr>
                <w:noProof/>
                <w:webHidden/>
              </w:rPr>
            </w:r>
            <w:r w:rsidR="00EE034A">
              <w:rPr>
                <w:noProof/>
                <w:webHidden/>
              </w:rPr>
              <w:fldChar w:fldCharType="separate"/>
            </w:r>
            <w:r w:rsidR="00EE034A">
              <w:rPr>
                <w:noProof/>
                <w:webHidden/>
              </w:rPr>
              <w:t>32</w:t>
            </w:r>
            <w:r w:rsidR="00EE034A">
              <w:rPr>
                <w:noProof/>
                <w:webHidden/>
              </w:rPr>
              <w:fldChar w:fldCharType="end"/>
            </w:r>
          </w:hyperlink>
        </w:p>
        <w:p w14:paraId="71497FD3" w14:textId="241CD6B4"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0" w:history="1">
            <w:r w:rsidR="00EE034A" w:rsidRPr="000E5DF5">
              <w:rPr>
                <w:rStyle w:val="Hyperlink"/>
                <w:rFonts w:ascii="Arial" w:hAnsi="Arial" w:cs="Arial"/>
                <w:iCs/>
                <w:noProof/>
              </w:rPr>
              <w:t>6.2.</w:t>
            </w:r>
            <w:r w:rsidR="00EE034A" w:rsidRPr="000E5DF5">
              <w:rPr>
                <w:rStyle w:val="Hyperlink"/>
                <w:rFonts w:ascii="Arial" w:hAnsi="Arial" w:cs="Arial"/>
                <w:noProof/>
              </w:rPr>
              <w:t xml:space="preserve"> Public Sector Business Rules</w:t>
            </w:r>
            <w:r w:rsidR="00EE034A">
              <w:rPr>
                <w:noProof/>
                <w:webHidden/>
              </w:rPr>
              <w:tab/>
            </w:r>
            <w:r w:rsidR="00EE034A">
              <w:rPr>
                <w:noProof/>
                <w:webHidden/>
              </w:rPr>
              <w:fldChar w:fldCharType="begin"/>
            </w:r>
            <w:r w:rsidR="00EE034A">
              <w:rPr>
                <w:noProof/>
                <w:webHidden/>
              </w:rPr>
              <w:instrText xml:space="preserve"> PAGEREF _Toc137741100 \h </w:instrText>
            </w:r>
            <w:r w:rsidR="00EE034A">
              <w:rPr>
                <w:noProof/>
                <w:webHidden/>
              </w:rPr>
            </w:r>
            <w:r w:rsidR="00EE034A">
              <w:rPr>
                <w:noProof/>
                <w:webHidden/>
              </w:rPr>
              <w:fldChar w:fldCharType="separate"/>
            </w:r>
            <w:r w:rsidR="00EE034A">
              <w:rPr>
                <w:noProof/>
                <w:webHidden/>
              </w:rPr>
              <w:t>32</w:t>
            </w:r>
            <w:r w:rsidR="00EE034A">
              <w:rPr>
                <w:noProof/>
                <w:webHidden/>
              </w:rPr>
              <w:fldChar w:fldCharType="end"/>
            </w:r>
          </w:hyperlink>
        </w:p>
        <w:p w14:paraId="2BB9C0CF" w14:textId="3BCF8052"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1" w:history="1">
            <w:r w:rsidR="00EE034A" w:rsidRPr="000E5DF5">
              <w:rPr>
                <w:rStyle w:val="Hyperlink"/>
                <w:rFonts w:ascii="Arial" w:hAnsi="Arial" w:cs="Arial"/>
                <w:iCs/>
                <w:noProof/>
              </w:rPr>
              <w:t>6.3.</w:t>
            </w:r>
            <w:r w:rsidR="00EE034A" w:rsidRPr="000E5DF5">
              <w:rPr>
                <w:rStyle w:val="Hyperlink"/>
                <w:rFonts w:ascii="Arial" w:hAnsi="Arial" w:cs="Arial"/>
                <w:noProof/>
              </w:rPr>
              <w:t xml:space="preserve"> Private Sector Business Rules</w:t>
            </w:r>
            <w:r w:rsidR="00EE034A">
              <w:rPr>
                <w:noProof/>
                <w:webHidden/>
              </w:rPr>
              <w:tab/>
            </w:r>
            <w:r w:rsidR="00EE034A">
              <w:rPr>
                <w:noProof/>
                <w:webHidden/>
              </w:rPr>
              <w:fldChar w:fldCharType="begin"/>
            </w:r>
            <w:r w:rsidR="00EE034A">
              <w:rPr>
                <w:noProof/>
                <w:webHidden/>
              </w:rPr>
              <w:instrText xml:space="preserve"> PAGEREF _Toc137741101 \h </w:instrText>
            </w:r>
            <w:r w:rsidR="00EE034A">
              <w:rPr>
                <w:noProof/>
                <w:webHidden/>
              </w:rPr>
            </w:r>
            <w:r w:rsidR="00EE034A">
              <w:rPr>
                <w:noProof/>
                <w:webHidden/>
              </w:rPr>
              <w:fldChar w:fldCharType="separate"/>
            </w:r>
            <w:r w:rsidR="00EE034A">
              <w:rPr>
                <w:noProof/>
                <w:webHidden/>
              </w:rPr>
              <w:t>32</w:t>
            </w:r>
            <w:r w:rsidR="00EE034A">
              <w:rPr>
                <w:noProof/>
                <w:webHidden/>
              </w:rPr>
              <w:fldChar w:fldCharType="end"/>
            </w:r>
          </w:hyperlink>
        </w:p>
        <w:p w14:paraId="1026821F" w14:textId="1F6F4E02"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2" w:history="1">
            <w:r w:rsidR="00EE034A" w:rsidRPr="000E5DF5">
              <w:rPr>
                <w:rStyle w:val="Hyperlink"/>
                <w:rFonts w:ascii="Arial" w:hAnsi="Arial" w:cs="Arial"/>
                <w:iCs/>
                <w:noProof/>
              </w:rPr>
              <w:t>6.4.</w:t>
            </w:r>
            <w:r w:rsidR="00EE034A" w:rsidRPr="000E5DF5">
              <w:rPr>
                <w:rStyle w:val="Hyperlink"/>
                <w:rFonts w:ascii="Arial" w:hAnsi="Arial" w:cs="Arial"/>
                <w:noProof/>
              </w:rPr>
              <w:t xml:space="preserve"> Aviation</w:t>
            </w:r>
            <w:r w:rsidR="00EE034A">
              <w:rPr>
                <w:noProof/>
                <w:webHidden/>
              </w:rPr>
              <w:tab/>
            </w:r>
            <w:r w:rsidR="00EE034A">
              <w:rPr>
                <w:noProof/>
                <w:webHidden/>
              </w:rPr>
              <w:fldChar w:fldCharType="begin"/>
            </w:r>
            <w:r w:rsidR="00EE034A">
              <w:rPr>
                <w:noProof/>
                <w:webHidden/>
              </w:rPr>
              <w:instrText xml:space="preserve"> PAGEREF _Toc137741102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305A863A" w14:textId="250DB49E"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103" w:history="1">
            <w:r w:rsidR="00EE034A" w:rsidRPr="000E5DF5">
              <w:rPr>
                <w:rStyle w:val="Hyperlink"/>
                <w:rFonts w:ascii="Arial" w:hAnsi="Arial" w:cs="Arial"/>
                <w:noProof/>
              </w:rPr>
              <w:t>7. Pricing/Premium Calculations</w:t>
            </w:r>
            <w:r w:rsidR="00EE034A">
              <w:rPr>
                <w:noProof/>
                <w:webHidden/>
              </w:rPr>
              <w:tab/>
            </w:r>
            <w:r w:rsidR="00EE034A">
              <w:rPr>
                <w:noProof/>
                <w:webHidden/>
              </w:rPr>
              <w:fldChar w:fldCharType="begin"/>
            </w:r>
            <w:r w:rsidR="00EE034A">
              <w:rPr>
                <w:noProof/>
                <w:webHidden/>
              </w:rPr>
              <w:instrText xml:space="preserve"> PAGEREF _Toc137741103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1BDC23EF" w14:textId="48886E20"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4" w:history="1">
            <w:r w:rsidR="00EE034A" w:rsidRPr="000E5DF5">
              <w:rPr>
                <w:rStyle w:val="Hyperlink"/>
                <w:rFonts w:ascii="Arial" w:hAnsi="Arial" w:cs="Arial"/>
                <w:iCs/>
                <w:noProof/>
              </w:rPr>
              <w:t>7.1.</w:t>
            </w:r>
            <w:r w:rsidR="00EE034A" w:rsidRPr="000E5DF5">
              <w:rPr>
                <w:rStyle w:val="Hyperlink"/>
                <w:rFonts w:ascii="Arial" w:hAnsi="Arial" w:cs="Arial"/>
                <w:noProof/>
              </w:rPr>
              <w:t xml:space="preserve"> New Policy Pricing Structure / Premium Calculation</w:t>
            </w:r>
            <w:r w:rsidR="00EE034A">
              <w:rPr>
                <w:noProof/>
                <w:webHidden/>
              </w:rPr>
              <w:tab/>
            </w:r>
            <w:r w:rsidR="00EE034A">
              <w:rPr>
                <w:noProof/>
                <w:webHidden/>
              </w:rPr>
              <w:fldChar w:fldCharType="begin"/>
            </w:r>
            <w:r w:rsidR="00EE034A">
              <w:rPr>
                <w:noProof/>
                <w:webHidden/>
              </w:rPr>
              <w:instrText xml:space="preserve"> PAGEREF _Toc137741104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675B3887" w14:textId="7B9AFE22"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5" w:history="1">
            <w:r w:rsidR="00EE034A" w:rsidRPr="000E5DF5">
              <w:rPr>
                <w:rStyle w:val="Hyperlink"/>
                <w:rFonts w:ascii="Arial" w:hAnsi="Arial" w:cs="Arial"/>
                <w:iCs/>
                <w:noProof/>
              </w:rPr>
              <w:t>7.2.</w:t>
            </w:r>
            <w:r w:rsidR="00EE034A" w:rsidRPr="000E5DF5">
              <w:rPr>
                <w:rStyle w:val="Hyperlink"/>
                <w:rFonts w:ascii="Arial" w:hAnsi="Arial" w:cs="Arial"/>
                <w:noProof/>
              </w:rPr>
              <w:t xml:space="preserve"> Premium Rate</w:t>
            </w:r>
            <w:r w:rsidR="00EE034A">
              <w:rPr>
                <w:noProof/>
                <w:webHidden/>
              </w:rPr>
              <w:tab/>
            </w:r>
            <w:r w:rsidR="00EE034A">
              <w:rPr>
                <w:noProof/>
                <w:webHidden/>
              </w:rPr>
              <w:fldChar w:fldCharType="begin"/>
            </w:r>
            <w:r w:rsidR="00EE034A">
              <w:rPr>
                <w:noProof/>
                <w:webHidden/>
              </w:rPr>
              <w:instrText xml:space="preserve"> PAGEREF _Toc137741105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31946F6E" w14:textId="3ED20051"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6" w:history="1">
            <w:r w:rsidR="00EE034A" w:rsidRPr="000E5DF5">
              <w:rPr>
                <w:rStyle w:val="Hyperlink"/>
                <w:rFonts w:ascii="Arial" w:hAnsi="Arial" w:cs="Arial"/>
                <w:iCs/>
                <w:noProof/>
              </w:rPr>
              <w:t>7.3.</w:t>
            </w:r>
            <w:r w:rsidR="00EE034A" w:rsidRPr="000E5DF5">
              <w:rPr>
                <w:rStyle w:val="Hyperlink"/>
                <w:rFonts w:ascii="Arial" w:hAnsi="Arial" w:cs="Arial"/>
                <w:noProof/>
              </w:rPr>
              <w:t xml:space="preserve"> Additional Policy</w:t>
            </w:r>
            <w:r w:rsidR="00EE034A">
              <w:rPr>
                <w:noProof/>
                <w:webHidden/>
              </w:rPr>
              <w:tab/>
            </w:r>
            <w:r w:rsidR="00EE034A">
              <w:rPr>
                <w:noProof/>
                <w:webHidden/>
              </w:rPr>
              <w:fldChar w:fldCharType="begin"/>
            </w:r>
            <w:r w:rsidR="00EE034A">
              <w:rPr>
                <w:noProof/>
                <w:webHidden/>
              </w:rPr>
              <w:instrText xml:space="preserve"> PAGEREF _Toc137741106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2683A761" w14:textId="1EFA5EB6"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7" w:history="1">
            <w:r w:rsidR="00EE034A" w:rsidRPr="000E5DF5">
              <w:rPr>
                <w:rStyle w:val="Hyperlink"/>
                <w:rFonts w:ascii="Arial" w:hAnsi="Arial" w:cs="Arial"/>
                <w:iCs/>
                <w:noProof/>
              </w:rPr>
              <w:t>7.4.</w:t>
            </w:r>
            <w:r w:rsidR="00EE034A" w:rsidRPr="000E5DF5">
              <w:rPr>
                <w:rStyle w:val="Hyperlink"/>
                <w:rFonts w:ascii="Arial" w:hAnsi="Arial" w:cs="Arial"/>
                <w:noProof/>
              </w:rPr>
              <w:t xml:space="preserve"> Government Service VAT</w:t>
            </w:r>
            <w:r w:rsidR="00EE034A">
              <w:rPr>
                <w:noProof/>
                <w:webHidden/>
              </w:rPr>
              <w:tab/>
            </w:r>
            <w:r w:rsidR="00EE034A">
              <w:rPr>
                <w:noProof/>
                <w:webHidden/>
              </w:rPr>
              <w:fldChar w:fldCharType="begin"/>
            </w:r>
            <w:r w:rsidR="00EE034A">
              <w:rPr>
                <w:noProof/>
                <w:webHidden/>
              </w:rPr>
              <w:instrText xml:space="preserve"> PAGEREF _Toc137741107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23B8F49B" w14:textId="234F7F5F"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08" w:history="1">
            <w:r w:rsidR="00EE034A" w:rsidRPr="000E5DF5">
              <w:rPr>
                <w:rStyle w:val="Hyperlink"/>
                <w:rFonts w:ascii="Arial" w:hAnsi="Arial" w:cs="Arial"/>
                <w:iCs/>
                <w:noProof/>
              </w:rPr>
              <w:t>7.5.</w:t>
            </w:r>
            <w:r w:rsidR="00EE034A" w:rsidRPr="000E5DF5">
              <w:rPr>
                <w:rStyle w:val="Hyperlink"/>
                <w:rFonts w:ascii="Arial" w:hAnsi="Arial" w:cs="Arial"/>
                <w:noProof/>
              </w:rPr>
              <w:t xml:space="preserve"> Financially Impacted Endorsements Premium Formula / Calculation</w:t>
            </w:r>
            <w:r w:rsidR="00EE034A">
              <w:rPr>
                <w:noProof/>
                <w:webHidden/>
              </w:rPr>
              <w:tab/>
            </w:r>
            <w:r w:rsidR="00EE034A">
              <w:rPr>
                <w:noProof/>
                <w:webHidden/>
              </w:rPr>
              <w:fldChar w:fldCharType="begin"/>
            </w:r>
            <w:r w:rsidR="00EE034A">
              <w:rPr>
                <w:noProof/>
                <w:webHidden/>
              </w:rPr>
              <w:instrText xml:space="preserve"> PAGEREF _Toc137741108 \h </w:instrText>
            </w:r>
            <w:r w:rsidR="00EE034A">
              <w:rPr>
                <w:noProof/>
                <w:webHidden/>
              </w:rPr>
            </w:r>
            <w:r w:rsidR="00EE034A">
              <w:rPr>
                <w:noProof/>
                <w:webHidden/>
              </w:rPr>
              <w:fldChar w:fldCharType="separate"/>
            </w:r>
            <w:r w:rsidR="00EE034A">
              <w:rPr>
                <w:noProof/>
                <w:webHidden/>
              </w:rPr>
              <w:t>33</w:t>
            </w:r>
            <w:r w:rsidR="00EE034A">
              <w:rPr>
                <w:noProof/>
                <w:webHidden/>
              </w:rPr>
              <w:fldChar w:fldCharType="end"/>
            </w:r>
          </w:hyperlink>
        </w:p>
        <w:p w14:paraId="098C92E9" w14:textId="17DA2E2F"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109" w:history="1">
            <w:r w:rsidR="00EE034A" w:rsidRPr="000E5DF5">
              <w:rPr>
                <w:rStyle w:val="Hyperlink"/>
                <w:rFonts w:ascii="Arial" w:hAnsi="Arial" w:cs="Arial"/>
                <w:noProof/>
              </w:rPr>
              <w:t>8. New Business for Underwriting</w:t>
            </w:r>
            <w:r w:rsidR="00EE034A">
              <w:rPr>
                <w:noProof/>
                <w:webHidden/>
              </w:rPr>
              <w:tab/>
            </w:r>
            <w:r w:rsidR="00EE034A">
              <w:rPr>
                <w:noProof/>
                <w:webHidden/>
              </w:rPr>
              <w:fldChar w:fldCharType="begin"/>
            </w:r>
            <w:r w:rsidR="00EE034A">
              <w:rPr>
                <w:noProof/>
                <w:webHidden/>
              </w:rPr>
              <w:instrText xml:space="preserve"> PAGEREF _Toc137741109 \h </w:instrText>
            </w:r>
            <w:r w:rsidR="00EE034A">
              <w:rPr>
                <w:noProof/>
                <w:webHidden/>
              </w:rPr>
            </w:r>
            <w:r w:rsidR="00EE034A">
              <w:rPr>
                <w:noProof/>
                <w:webHidden/>
              </w:rPr>
              <w:fldChar w:fldCharType="separate"/>
            </w:r>
            <w:r w:rsidR="00EE034A">
              <w:rPr>
                <w:noProof/>
                <w:webHidden/>
              </w:rPr>
              <w:t>34</w:t>
            </w:r>
            <w:r w:rsidR="00EE034A">
              <w:rPr>
                <w:noProof/>
                <w:webHidden/>
              </w:rPr>
              <w:fldChar w:fldCharType="end"/>
            </w:r>
          </w:hyperlink>
        </w:p>
        <w:p w14:paraId="70ECBBC0" w14:textId="37BFF1D3"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0" w:history="1">
            <w:r w:rsidR="00EE034A" w:rsidRPr="000E5DF5">
              <w:rPr>
                <w:rStyle w:val="Hyperlink"/>
                <w:rFonts w:ascii="Arial" w:hAnsi="Arial" w:cs="Arial"/>
                <w:iCs/>
                <w:noProof/>
              </w:rPr>
              <w:t>8.1.</w:t>
            </w:r>
            <w:r w:rsidR="00EE034A" w:rsidRPr="000E5DF5">
              <w:rPr>
                <w:rStyle w:val="Hyperlink"/>
                <w:rFonts w:ascii="Arial" w:hAnsi="Arial" w:cs="Arial"/>
                <w:noProof/>
              </w:rPr>
              <w:t xml:space="preserve"> Underwriting Rules</w:t>
            </w:r>
            <w:r w:rsidR="00EE034A">
              <w:rPr>
                <w:noProof/>
                <w:webHidden/>
              </w:rPr>
              <w:tab/>
            </w:r>
            <w:r w:rsidR="00EE034A">
              <w:rPr>
                <w:noProof/>
                <w:webHidden/>
              </w:rPr>
              <w:fldChar w:fldCharType="begin"/>
            </w:r>
            <w:r w:rsidR="00EE034A">
              <w:rPr>
                <w:noProof/>
                <w:webHidden/>
              </w:rPr>
              <w:instrText xml:space="preserve"> PAGEREF _Toc137741110 \h </w:instrText>
            </w:r>
            <w:r w:rsidR="00EE034A">
              <w:rPr>
                <w:noProof/>
                <w:webHidden/>
              </w:rPr>
            </w:r>
            <w:r w:rsidR="00EE034A">
              <w:rPr>
                <w:noProof/>
                <w:webHidden/>
              </w:rPr>
              <w:fldChar w:fldCharType="separate"/>
            </w:r>
            <w:r w:rsidR="00EE034A">
              <w:rPr>
                <w:noProof/>
                <w:webHidden/>
              </w:rPr>
              <w:t>34</w:t>
            </w:r>
            <w:r w:rsidR="00EE034A">
              <w:rPr>
                <w:noProof/>
                <w:webHidden/>
              </w:rPr>
              <w:fldChar w:fldCharType="end"/>
            </w:r>
          </w:hyperlink>
        </w:p>
        <w:p w14:paraId="44EB9D0D" w14:textId="23989C3C"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1" w:history="1">
            <w:r w:rsidR="00EE034A" w:rsidRPr="000E5DF5">
              <w:rPr>
                <w:rStyle w:val="Hyperlink"/>
                <w:rFonts w:ascii="Arial" w:hAnsi="Arial" w:cs="Arial"/>
                <w:iCs/>
                <w:noProof/>
              </w:rPr>
              <w:t>8.2.</w:t>
            </w:r>
            <w:r w:rsidR="00EE034A" w:rsidRPr="000E5DF5">
              <w:rPr>
                <w:rStyle w:val="Hyperlink"/>
                <w:rFonts w:ascii="Arial" w:hAnsi="Arial" w:cs="Arial"/>
                <w:noProof/>
              </w:rPr>
              <w:t xml:space="preserve"> Aviation Underwriting Workflow</w:t>
            </w:r>
            <w:r w:rsidR="00EE034A">
              <w:rPr>
                <w:noProof/>
                <w:webHidden/>
              </w:rPr>
              <w:tab/>
            </w:r>
            <w:r w:rsidR="00EE034A">
              <w:rPr>
                <w:noProof/>
                <w:webHidden/>
              </w:rPr>
              <w:fldChar w:fldCharType="begin"/>
            </w:r>
            <w:r w:rsidR="00EE034A">
              <w:rPr>
                <w:noProof/>
                <w:webHidden/>
              </w:rPr>
              <w:instrText xml:space="preserve"> PAGEREF _Toc137741111 \h </w:instrText>
            </w:r>
            <w:r w:rsidR="00EE034A">
              <w:rPr>
                <w:noProof/>
                <w:webHidden/>
              </w:rPr>
            </w:r>
            <w:r w:rsidR="00EE034A">
              <w:rPr>
                <w:noProof/>
                <w:webHidden/>
              </w:rPr>
              <w:fldChar w:fldCharType="separate"/>
            </w:r>
            <w:r w:rsidR="00EE034A">
              <w:rPr>
                <w:noProof/>
                <w:webHidden/>
              </w:rPr>
              <w:t>35</w:t>
            </w:r>
            <w:r w:rsidR="00EE034A">
              <w:rPr>
                <w:noProof/>
                <w:webHidden/>
              </w:rPr>
              <w:fldChar w:fldCharType="end"/>
            </w:r>
          </w:hyperlink>
        </w:p>
        <w:p w14:paraId="1DF4CF92" w14:textId="156C6437"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2" w:history="1">
            <w:r w:rsidR="00EE034A" w:rsidRPr="000E5DF5">
              <w:rPr>
                <w:rStyle w:val="Hyperlink"/>
                <w:rFonts w:ascii="Arial" w:hAnsi="Arial" w:cs="Arial"/>
                <w:iCs/>
                <w:noProof/>
              </w:rPr>
              <w:t>8.3.</w:t>
            </w:r>
            <w:r w:rsidR="00EE034A" w:rsidRPr="000E5DF5">
              <w:rPr>
                <w:rStyle w:val="Hyperlink"/>
                <w:rFonts w:ascii="Arial" w:hAnsi="Arial" w:cs="Arial"/>
                <w:noProof/>
              </w:rPr>
              <w:t xml:space="preserve"> Endorsement</w:t>
            </w:r>
            <w:r w:rsidR="00EE034A">
              <w:rPr>
                <w:noProof/>
                <w:webHidden/>
              </w:rPr>
              <w:tab/>
            </w:r>
            <w:r w:rsidR="00EE034A">
              <w:rPr>
                <w:noProof/>
                <w:webHidden/>
              </w:rPr>
              <w:fldChar w:fldCharType="begin"/>
            </w:r>
            <w:r w:rsidR="00EE034A">
              <w:rPr>
                <w:noProof/>
                <w:webHidden/>
              </w:rPr>
              <w:instrText xml:space="preserve"> PAGEREF _Toc137741112 \h </w:instrText>
            </w:r>
            <w:r w:rsidR="00EE034A">
              <w:rPr>
                <w:noProof/>
                <w:webHidden/>
              </w:rPr>
            </w:r>
            <w:r w:rsidR="00EE034A">
              <w:rPr>
                <w:noProof/>
                <w:webHidden/>
              </w:rPr>
              <w:fldChar w:fldCharType="separate"/>
            </w:r>
            <w:r w:rsidR="00EE034A">
              <w:rPr>
                <w:noProof/>
                <w:webHidden/>
              </w:rPr>
              <w:t>35</w:t>
            </w:r>
            <w:r w:rsidR="00EE034A">
              <w:rPr>
                <w:noProof/>
                <w:webHidden/>
              </w:rPr>
              <w:fldChar w:fldCharType="end"/>
            </w:r>
          </w:hyperlink>
        </w:p>
        <w:p w14:paraId="53CBD154" w14:textId="7071FCA3"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113" w:history="1">
            <w:r w:rsidR="00EE034A" w:rsidRPr="000E5DF5">
              <w:rPr>
                <w:rStyle w:val="Hyperlink"/>
                <w:rFonts w:ascii="Arial" w:hAnsi="Arial" w:cs="Arial"/>
                <w:noProof/>
              </w:rPr>
              <w:t>9. Claim</w:t>
            </w:r>
            <w:r w:rsidR="00EE034A">
              <w:rPr>
                <w:noProof/>
                <w:webHidden/>
              </w:rPr>
              <w:tab/>
            </w:r>
            <w:r w:rsidR="00EE034A">
              <w:rPr>
                <w:noProof/>
                <w:webHidden/>
              </w:rPr>
              <w:fldChar w:fldCharType="begin"/>
            </w:r>
            <w:r w:rsidR="00EE034A">
              <w:rPr>
                <w:noProof/>
                <w:webHidden/>
              </w:rPr>
              <w:instrText xml:space="preserve"> PAGEREF _Toc137741113 \h </w:instrText>
            </w:r>
            <w:r w:rsidR="00EE034A">
              <w:rPr>
                <w:noProof/>
                <w:webHidden/>
              </w:rPr>
            </w:r>
            <w:r w:rsidR="00EE034A">
              <w:rPr>
                <w:noProof/>
                <w:webHidden/>
              </w:rPr>
              <w:fldChar w:fldCharType="separate"/>
            </w:r>
            <w:r w:rsidR="00EE034A">
              <w:rPr>
                <w:noProof/>
                <w:webHidden/>
              </w:rPr>
              <w:t>37</w:t>
            </w:r>
            <w:r w:rsidR="00EE034A">
              <w:rPr>
                <w:noProof/>
                <w:webHidden/>
              </w:rPr>
              <w:fldChar w:fldCharType="end"/>
            </w:r>
          </w:hyperlink>
        </w:p>
        <w:p w14:paraId="4D2A73AF" w14:textId="5F7904E1"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4" w:history="1">
            <w:r w:rsidR="00EE034A" w:rsidRPr="000E5DF5">
              <w:rPr>
                <w:rStyle w:val="Hyperlink"/>
                <w:rFonts w:ascii="Arial" w:hAnsi="Arial" w:cs="Arial"/>
                <w:iCs/>
                <w:noProof/>
              </w:rPr>
              <w:t>9.1.</w:t>
            </w:r>
            <w:r w:rsidR="00EE034A" w:rsidRPr="000E5DF5">
              <w:rPr>
                <w:rStyle w:val="Hyperlink"/>
                <w:rFonts w:ascii="Arial" w:hAnsi="Arial" w:cs="Arial"/>
                <w:noProof/>
              </w:rPr>
              <w:t xml:space="preserve"> Claim Rules</w:t>
            </w:r>
            <w:r w:rsidR="00EE034A">
              <w:rPr>
                <w:noProof/>
                <w:webHidden/>
              </w:rPr>
              <w:tab/>
            </w:r>
            <w:r w:rsidR="00EE034A">
              <w:rPr>
                <w:noProof/>
                <w:webHidden/>
              </w:rPr>
              <w:fldChar w:fldCharType="begin"/>
            </w:r>
            <w:r w:rsidR="00EE034A">
              <w:rPr>
                <w:noProof/>
                <w:webHidden/>
              </w:rPr>
              <w:instrText xml:space="preserve"> PAGEREF _Toc137741114 \h </w:instrText>
            </w:r>
            <w:r w:rsidR="00EE034A">
              <w:rPr>
                <w:noProof/>
                <w:webHidden/>
              </w:rPr>
            </w:r>
            <w:r w:rsidR="00EE034A">
              <w:rPr>
                <w:noProof/>
                <w:webHidden/>
              </w:rPr>
              <w:fldChar w:fldCharType="separate"/>
            </w:r>
            <w:r w:rsidR="00EE034A">
              <w:rPr>
                <w:noProof/>
                <w:webHidden/>
              </w:rPr>
              <w:t>37</w:t>
            </w:r>
            <w:r w:rsidR="00EE034A">
              <w:rPr>
                <w:noProof/>
                <w:webHidden/>
              </w:rPr>
              <w:fldChar w:fldCharType="end"/>
            </w:r>
          </w:hyperlink>
        </w:p>
        <w:p w14:paraId="70A4D730" w14:textId="7F0E0F0F"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5" w:history="1">
            <w:r w:rsidR="00EE034A" w:rsidRPr="000E5DF5">
              <w:rPr>
                <w:rStyle w:val="Hyperlink"/>
                <w:rFonts w:ascii="Arial" w:hAnsi="Arial" w:cs="Arial"/>
                <w:iCs/>
                <w:noProof/>
              </w:rPr>
              <w:t>9.2.</w:t>
            </w:r>
            <w:r w:rsidR="00EE034A" w:rsidRPr="000E5DF5">
              <w:rPr>
                <w:rStyle w:val="Hyperlink"/>
                <w:rFonts w:ascii="Arial" w:hAnsi="Arial" w:cs="Arial"/>
                <w:noProof/>
              </w:rPr>
              <w:t xml:space="preserve"> Claim Workflow</w:t>
            </w:r>
            <w:r w:rsidR="00EE034A">
              <w:rPr>
                <w:noProof/>
                <w:webHidden/>
              </w:rPr>
              <w:tab/>
            </w:r>
            <w:r w:rsidR="00EE034A">
              <w:rPr>
                <w:noProof/>
                <w:webHidden/>
              </w:rPr>
              <w:fldChar w:fldCharType="begin"/>
            </w:r>
            <w:r w:rsidR="00EE034A">
              <w:rPr>
                <w:noProof/>
                <w:webHidden/>
              </w:rPr>
              <w:instrText xml:space="preserve"> PAGEREF _Toc137741115 \h </w:instrText>
            </w:r>
            <w:r w:rsidR="00EE034A">
              <w:rPr>
                <w:noProof/>
                <w:webHidden/>
              </w:rPr>
            </w:r>
            <w:r w:rsidR="00EE034A">
              <w:rPr>
                <w:noProof/>
                <w:webHidden/>
              </w:rPr>
              <w:fldChar w:fldCharType="separate"/>
            </w:r>
            <w:r w:rsidR="00EE034A">
              <w:rPr>
                <w:noProof/>
                <w:webHidden/>
              </w:rPr>
              <w:t>37</w:t>
            </w:r>
            <w:r w:rsidR="00EE034A">
              <w:rPr>
                <w:noProof/>
                <w:webHidden/>
              </w:rPr>
              <w:fldChar w:fldCharType="end"/>
            </w:r>
          </w:hyperlink>
        </w:p>
        <w:p w14:paraId="7EE04BBD" w14:textId="16CF30CB"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116" w:history="1">
            <w:r w:rsidR="00EE034A" w:rsidRPr="000E5DF5">
              <w:rPr>
                <w:rStyle w:val="Hyperlink"/>
                <w:rFonts w:ascii="Arial" w:hAnsi="Arial" w:cs="Arial"/>
                <w:noProof/>
              </w:rPr>
              <w:t>10. BCP (Billing Collection &amp; Payment)</w:t>
            </w:r>
            <w:r w:rsidR="00EE034A">
              <w:rPr>
                <w:noProof/>
                <w:webHidden/>
              </w:rPr>
              <w:tab/>
            </w:r>
            <w:r w:rsidR="00EE034A">
              <w:rPr>
                <w:noProof/>
                <w:webHidden/>
              </w:rPr>
              <w:fldChar w:fldCharType="begin"/>
            </w:r>
            <w:r w:rsidR="00EE034A">
              <w:rPr>
                <w:noProof/>
                <w:webHidden/>
              </w:rPr>
              <w:instrText xml:space="preserve"> PAGEREF _Toc137741116 \h </w:instrText>
            </w:r>
            <w:r w:rsidR="00EE034A">
              <w:rPr>
                <w:noProof/>
                <w:webHidden/>
              </w:rPr>
            </w:r>
            <w:r w:rsidR="00EE034A">
              <w:rPr>
                <w:noProof/>
                <w:webHidden/>
              </w:rPr>
              <w:fldChar w:fldCharType="separate"/>
            </w:r>
            <w:r w:rsidR="00EE034A">
              <w:rPr>
                <w:noProof/>
                <w:webHidden/>
              </w:rPr>
              <w:t>40</w:t>
            </w:r>
            <w:r w:rsidR="00EE034A">
              <w:rPr>
                <w:noProof/>
                <w:webHidden/>
              </w:rPr>
              <w:fldChar w:fldCharType="end"/>
            </w:r>
          </w:hyperlink>
        </w:p>
        <w:p w14:paraId="7DC682E0" w14:textId="6A1E2391" w:rsidR="00EE034A" w:rsidRDefault="00000000">
          <w:pPr>
            <w:pStyle w:val="TOC1"/>
            <w:tabs>
              <w:tab w:val="right" w:leader="dot" w:pos="8536"/>
            </w:tabs>
            <w:rPr>
              <w:rFonts w:asciiTheme="minorHAnsi" w:hAnsiTheme="minorHAnsi" w:cs="Vrinda"/>
              <w:noProof/>
              <w:sz w:val="24"/>
              <w:szCs w:val="30"/>
              <w:lang w:val="en-BD" w:bidi="bn-IN"/>
              <w14:ligatures w14:val="standardContextual"/>
            </w:rPr>
          </w:pPr>
          <w:hyperlink w:anchor="_Toc137741117" w:history="1">
            <w:r w:rsidR="00EE034A" w:rsidRPr="000E5DF5">
              <w:rPr>
                <w:rStyle w:val="Hyperlink"/>
                <w:rFonts w:ascii="Arial" w:hAnsi="Arial" w:cs="Arial"/>
                <w:noProof/>
              </w:rPr>
              <w:t>11. Policy Documents</w:t>
            </w:r>
            <w:r w:rsidR="00EE034A">
              <w:rPr>
                <w:noProof/>
                <w:webHidden/>
              </w:rPr>
              <w:tab/>
            </w:r>
            <w:r w:rsidR="00EE034A">
              <w:rPr>
                <w:noProof/>
                <w:webHidden/>
              </w:rPr>
              <w:fldChar w:fldCharType="begin"/>
            </w:r>
            <w:r w:rsidR="00EE034A">
              <w:rPr>
                <w:noProof/>
                <w:webHidden/>
              </w:rPr>
              <w:instrText xml:space="preserve"> PAGEREF _Toc137741117 \h </w:instrText>
            </w:r>
            <w:r w:rsidR="00EE034A">
              <w:rPr>
                <w:noProof/>
                <w:webHidden/>
              </w:rPr>
            </w:r>
            <w:r w:rsidR="00EE034A">
              <w:rPr>
                <w:noProof/>
                <w:webHidden/>
              </w:rPr>
              <w:fldChar w:fldCharType="separate"/>
            </w:r>
            <w:r w:rsidR="00EE034A">
              <w:rPr>
                <w:noProof/>
                <w:webHidden/>
              </w:rPr>
              <w:t>40</w:t>
            </w:r>
            <w:r w:rsidR="00EE034A">
              <w:rPr>
                <w:noProof/>
                <w:webHidden/>
              </w:rPr>
              <w:fldChar w:fldCharType="end"/>
            </w:r>
          </w:hyperlink>
        </w:p>
        <w:p w14:paraId="4397B6E6" w14:textId="66EF742A"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8" w:history="1">
            <w:r w:rsidR="00EE034A" w:rsidRPr="000E5DF5">
              <w:rPr>
                <w:rStyle w:val="Hyperlink"/>
                <w:rFonts w:ascii="Arial" w:hAnsi="Arial" w:cs="Arial"/>
                <w:iCs/>
                <w:noProof/>
              </w:rPr>
              <w:t>11.1.</w:t>
            </w:r>
            <w:r w:rsidR="00EE034A" w:rsidRPr="000E5DF5">
              <w:rPr>
                <w:rStyle w:val="Hyperlink"/>
                <w:rFonts w:ascii="Arial" w:hAnsi="Arial" w:cs="Arial"/>
                <w:noProof/>
              </w:rPr>
              <w:t xml:space="preserve"> Policy (Proposal Form)</w:t>
            </w:r>
            <w:r w:rsidR="00EE034A">
              <w:rPr>
                <w:noProof/>
                <w:webHidden/>
              </w:rPr>
              <w:tab/>
            </w:r>
            <w:r w:rsidR="00EE034A">
              <w:rPr>
                <w:noProof/>
                <w:webHidden/>
              </w:rPr>
              <w:fldChar w:fldCharType="begin"/>
            </w:r>
            <w:r w:rsidR="00EE034A">
              <w:rPr>
                <w:noProof/>
                <w:webHidden/>
              </w:rPr>
              <w:instrText xml:space="preserve"> PAGEREF _Toc137741118 \h </w:instrText>
            </w:r>
            <w:r w:rsidR="00EE034A">
              <w:rPr>
                <w:noProof/>
                <w:webHidden/>
              </w:rPr>
            </w:r>
            <w:r w:rsidR="00EE034A">
              <w:rPr>
                <w:noProof/>
                <w:webHidden/>
              </w:rPr>
              <w:fldChar w:fldCharType="separate"/>
            </w:r>
            <w:r w:rsidR="00EE034A">
              <w:rPr>
                <w:noProof/>
                <w:webHidden/>
              </w:rPr>
              <w:t>40</w:t>
            </w:r>
            <w:r w:rsidR="00EE034A">
              <w:rPr>
                <w:noProof/>
                <w:webHidden/>
              </w:rPr>
              <w:fldChar w:fldCharType="end"/>
            </w:r>
          </w:hyperlink>
        </w:p>
        <w:p w14:paraId="2E506235" w14:textId="215F84AD" w:rsidR="00EE034A" w:rsidRDefault="00000000">
          <w:pPr>
            <w:pStyle w:val="TOC2"/>
            <w:tabs>
              <w:tab w:val="right" w:leader="dot" w:pos="8536"/>
            </w:tabs>
            <w:rPr>
              <w:rFonts w:asciiTheme="minorHAnsi" w:hAnsiTheme="minorHAnsi" w:cs="Vrinda"/>
              <w:noProof/>
              <w:sz w:val="24"/>
              <w:szCs w:val="30"/>
              <w:lang w:val="en-BD" w:bidi="bn-IN"/>
              <w14:ligatures w14:val="standardContextual"/>
            </w:rPr>
          </w:pPr>
          <w:hyperlink w:anchor="_Toc137741119" w:history="1">
            <w:r w:rsidR="00EE034A" w:rsidRPr="000E5DF5">
              <w:rPr>
                <w:rStyle w:val="Hyperlink"/>
                <w:rFonts w:ascii="Arial" w:hAnsi="Arial" w:cs="Arial"/>
                <w:iCs/>
                <w:noProof/>
              </w:rPr>
              <w:t>11.2.</w:t>
            </w:r>
            <w:r w:rsidR="00EE034A" w:rsidRPr="000E5DF5">
              <w:rPr>
                <w:rStyle w:val="Hyperlink"/>
                <w:rFonts w:ascii="Arial" w:hAnsi="Arial" w:cs="Arial"/>
                <w:noProof/>
              </w:rPr>
              <w:t xml:space="preserve"> Policy Summary (Schedule, Policy Details)</w:t>
            </w:r>
            <w:r w:rsidR="00EE034A">
              <w:rPr>
                <w:noProof/>
                <w:webHidden/>
              </w:rPr>
              <w:tab/>
            </w:r>
            <w:r w:rsidR="00EE034A">
              <w:rPr>
                <w:noProof/>
                <w:webHidden/>
              </w:rPr>
              <w:fldChar w:fldCharType="begin"/>
            </w:r>
            <w:r w:rsidR="00EE034A">
              <w:rPr>
                <w:noProof/>
                <w:webHidden/>
              </w:rPr>
              <w:instrText xml:space="preserve"> PAGEREF _Toc137741119 \h </w:instrText>
            </w:r>
            <w:r w:rsidR="00EE034A">
              <w:rPr>
                <w:noProof/>
                <w:webHidden/>
              </w:rPr>
            </w:r>
            <w:r w:rsidR="00EE034A">
              <w:rPr>
                <w:noProof/>
                <w:webHidden/>
              </w:rPr>
              <w:fldChar w:fldCharType="separate"/>
            </w:r>
            <w:r w:rsidR="00EE034A">
              <w:rPr>
                <w:noProof/>
                <w:webHidden/>
              </w:rPr>
              <w:t>40</w:t>
            </w:r>
            <w:r w:rsidR="00EE034A">
              <w:rPr>
                <w:noProof/>
                <w:webHidden/>
              </w:rPr>
              <w:fldChar w:fldCharType="end"/>
            </w:r>
          </w:hyperlink>
        </w:p>
        <w:p w14:paraId="6DFAD147" w14:textId="5CD45E20" w:rsidR="00BF45E0" w:rsidRDefault="00857448">
          <w:pPr>
            <w:rPr>
              <w:rFonts w:ascii="Arial" w:hAnsi="Arial" w:cs="Arial"/>
              <w:szCs w:val="21"/>
            </w:rPr>
            <w:sectPr w:rsidR="00BF45E0">
              <w:headerReference w:type="default" r:id="rId19"/>
              <w:footerReference w:type="default" r:id="rId20"/>
              <w:pgSz w:w="11906" w:h="16838"/>
              <w:pgMar w:top="1440" w:right="1800" w:bottom="1440" w:left="1560" w:header="851" w:footer="992" w:gutter="0"/>
              <w:cols w:space="425"/>
              <w:docGrid w:type="lines" w:linePitch="312"/>
            </w:sectPr>
          </w:pPr>
          <w:r w:rsidRPr="00674BC2">
            <w:rPr>
              <w:rFonts w:ascii="Arial" w:hAnsi="Arial" w:cs="Arial"/>
              <w:szCs w:val="21"/>
            </w:rPr>
            <w:fldChar w:fldCharType="end"/>
          </w:r>
        </w:p>
      </w:sdtContent>
    </w:sdt>
    <w:p w14:paraId="068C4F5D" w14:textId="4FCD50B7" w:rsidR="008C6E4A" w:rsidRDefault="008C6E4A" w:rsidP="00ED6AA3">
      <w:pPr>
        <w:pStyle w:val="BodyText0"/>
        <w:rPr>
          <w:rStyle w:val="keywords-mean"/>
        </w:rPr>
      </w:pPr>
    </w:p>
    <w:p w14:paraId="6CE69EBA" w14:textId="77777777" w:rsidR="00CD0232" w:rsidRPr="007F7D9D" w:rsidRDefault="00CD0232" w:rsidP="00CD0232">
      <w:pPr>
        <w:pStyle w:val="Title20"/>
        <w:rPr>
          <w:rFonts w:cs="Arial"/>
          <w:color w:val="808080" w:themeColor="background1" w:themeShade="80"/>
          <w:sz w:val="40"/>
          <w:szCs w:val="22"/>
        </w:rPr>
      </w:pPr>
      <w:r w:rsidRPr="007F7D9D">
        <w:rPr>
          <w:rFonts w:cs="Arial"/>
          <w:color w:val="808080" w:themeColor="background1" w:themeShade="80"/>
          <w:sz w:val="40"/>
          <w:szCs w:val="22"/>
          <w:lang w:eastAsia="zh-CN"/>
        </w:rPr>
        <w:t>Business Requirements Specification</w:t>
      </w:r>
    </w:p>
    <w:p w14:paraId="66643822" w14:textId="77777777" w:rsidR="00CD0232" w:rsidRPr="007F7D9D" w:rsidRDefault="00CD0232" w:rsidP="00CD0232">
      <w:pPr>
        <w:tabs>
          <w:tab w:val="center" w:pos="4680"/>
          <w:tab w:val="left" w:pos="5479"/>
        </w:tabs>
        <w:jc w:val="center"/>
        <w:rPr>
          <w:rFonts w:ascii="Arial" w:hAnsi="Arial" w:cs="Arial"/>
          <w:b/>
          <w:color w:val="000000" w:themeColor="text1"/>
          <w:sz w:val="36"/>
        </w:rPr>
      </w:pPr>
    </w:p>
    <w:p w14:paraId="2DCA6637" w14:textId="18A8E374" w:rsidR="00CD0232" w:rsidRPr="007F7D9D" w:rsidRDefault="00CD0232" w:rsidP="00CD0232">
      <w:pPr>
        <w:tabs>
          <w:tab w:val="center" w:pos="4680"/>
          <w:tab w:val="left" w:pos="5479"/>
        </w:tabs>
        <w:jc w:val="center"/>
        <w:rPr>
          <w:rFonts w:ascii="Arial" w:hAnsi="Arial" w:cs="Arial"/>
          <w:b/>
          <w:color w:val="808080" w:themeColor="background1" w:themeShade="80"/>
          <w:sz w:val="36"/>
          <w:szCs w:val="36"/>
        </w:rPr>
      </w:pPr>
      <w:r w:rsidRPr="007F7D9D">
        <w:rPr>
          <w:rFonts w:ascii="Arial" w:hAnsi="Arial" w:cs="Arial"/>
          <w:b/>
          <w:color w:val="808080" w:themeColor="background1" w:themeShade="80"/>
          <w:sz w:val="36"/>
          <w:szCs w:val="36"/>
        </w:rPr>
        <w:t>Direct Business For</w:t>
      </w:r>
      <w:r w:rsidR="00BD0B07">
        <w:rPr>
          <w:rFonts w:ascii="Arial" w:hAnsi="Arial" w:cs="Arial"/>
          <w:b/>
          <w:color w:val="808080" w:themeColor="background1" w:themeShade="80"/>
          <w:sz w:val="36"/>
          <w:szCs w:val="36"/>
        </w:rPr>
        <w:t xml:space="preserve"> </w:t>
      </w:r>
      <w:r w:rsidR="000F0A2C">
        <w:rPr>
          <w:rFonts w:ascii="Arial" w:hAnsi="Arial" w:cs="Arial"/>
          <w:b/>
          <w:color w:val="808080" w:themeColor="background1" w:themeShade="80"/>
          <w:sz w:val="36"/>
          <w:szCs w:val="36"/>
        </w:rPr>
        <w:t>Aviation</w:t>
      </w:r>
      <w:r w:rsidRPr="007F7D9D">
        <w:rPr>
          <w:rFonts w:ascii="Arial" w:hAnsi="Arial" w:cs="Arial"/>
          <w:b/>
          <w:color w:val="808080" w:themeColor="background1" w:themeShade="80"/>
          <w:sz w:val="36"/>
          <w:szCs w:val="36"/>
        </w:rPr>
        <w:t xml:space="preserve"> Insuran</w:t>
      </w:r>
      <w:r>
        <w:rPr>
          <w:rFonts w:ascii="Arial" w:hAnsi="Arial" w:cs="Arial"/>
          <w:b/>
          <w:color w:val="808080" w:themeColor="background1" w:themeShade="80"/>
          <w:sz w:val="36"/>
          <w:szCs w:val="36"/>
        </w:rPr>
        <w:t>c</w:t>
      </w:r>
      <w:r w:rsidRPr="007F7D9D">
        <w:rPr>
          <w:rFonts w:ascii="Arial" w:hAnsi="Arial" w:cs="Arial"/>
          <w:b/>
          <w:color w:val="808080" w:themeColor="background1" w:themeShade="80"/>
          <w:sz w:val="36"/>
          <w:szCs w:val="36"/>
        </w:rPr>
        <w:t>e Product</w:t>
      </w:r>
    </w:p>
    <w:p w14:paraId="48C01B1B" w14:textId="77777777" w:rsidR="00CD0232" w:rsidRPr="007F7D9D" w:rsidRDefault="00CD0232" w:rsidP="00CD0232">
      <w:pPr>
        <w:jc w:val="center"/>
        <w:rPr>
          <w:rFonts w:ascii="Arial" w:hAnsi="Arial" w:cs="Arial"/>
          <w:b/>
          <w:color w:val="808080" w:themeColor="background1" w:themeShade="80"/>
          <w:sz w:val="24"/>
        </w:rPr>
      </w:pPr>
    </w:p>
    <w:p w14:paraId="0CDCAD75" w14:textId="77777777" w:rsidR="00CD0232" w:rsidRPr="007F7D9D" w:rsidRDefault="00CD0232" w:rsidP="00CD0232">
      <w:pPr>
        <w:jc w:val="center"/>
        <w:rPr>
          <w:rFonts w:ascii="Arial" w:hAnsi="Arial" w:cs="Arial"/>
          <w:b/>
          <w:color w:val="808080" w:themeColor="background1" w:themeShade="80"/>
          <w:sz w:val="24"/>
        </w:rPr>
      </w:pPr>
    </w:p>
    <w:p w14:paraId="08F72265" w14:textId="77777777" w:rsidR="00CD0232" w:rsidRPr="007F7D9D" w:rsidRDefault="00CD0232" w:rsidP="00CD0232">
      <w:pPr>
        <w:jc w:val="center"/>
        <w:rPr>
          <w:rFonts w:ascii="Arial" w:hAnsi="Arial" w:cs="Arial"/>
          <w:b/>
          <w:color w:val="808080" w:themeColor="background1" w:themeShade="80"/>
          <w:sz w:val="24"/>
        </w:rPr>
      </w:pPr>
    </w:p>
    <w:p w14:paraId="0BEF3BB6" w14:textId="77777777" w:rsidR="00CD0232" w:rsidRPr="007F7D9D" w:rsidRDefault="00CD0232" w:rsidP="00CD0232">
      <w:pPr>
        <w:jc w:val="center"/>
        <w:rPr>
          <w:rFonts w:ascii="Arial" w:hAnsi="Arial" w:cs="Arial"/>
          <w:b/>
          <w:color w:val="808080" w:themeColor="background1" w:themeShade="80"/>
          <w:sz w:val="24"/>
        </w:rPr>
      </w:pPr>
    </w:p>
    <w:p w14:paraId="73D25F60" w14:textId="77777777" w:rsidR="00CD0232" w:rsidRPr="007F7D9D" w:rsidRDefault="00CD0232" w:rsidP="00CD0232">
      <w:pPr>
        <w:jc w:val="center"/>
        <w:rPr>
          <w:rFonts w:ascii="Arial" w:hAnsi="Arial" w:cs="Arial"/>
          <w:b/>
          <w:color w:val="808080" w:themeColor="background1" w:themeShade="80"/>
          <w:sz w:val="24"/>
        </w:rPr>
      </w:pPr>
    </w:p>
    <w:p w14:paraId="68A1D0CC" w14:textId="77777777" w:rsidR="00CD0232" w:rsidRPr="007F7D9D" w:rsidRDefault="00CD0232" w:rsidP="00CD0232">
      <w:pPr>
        <w:rPr>
          <w:rFonts w:ascii="Arial" w:hAnsi="Arial" w:cs="Arial"/>
          <w:b/>
          <w:color w:val="808080" w:themeColor="background1" w:themeShade="80"/>
          <w:sz w:val="24"/>
        </w:rPr>
      </w:pPr>
    </w:p>
    <w:p w14:paraId="22D403BE" w14:textId="01FB0072" w:rsidR="00CD0232" w:rsidRPr="007F7D9D" w:rsidRDefault="00CD0232" w:rsidP="00CD0232">
      <w:pPr>
        <w:jc w:val="center"/>
        <w:rPr>
          <w:rFonts w:ascii="Arial" w:hAnsi="Arial" w:cs="Arial"/>
          <w:b/>
          <w:color w:val="808080" w:themeColor="background1" w:themeShade="80"/>
          <w:sz w:val="32"/>
          <w:szCs w:val="32"/>
        </w:rPr>
      </w:pPr>
      <w:r w:rsidRPr="007F7D9D">
        <w:rPr>
          <w:rFonts w:ascii="Arial" w:hAnsi="Arial" w:cs="Arial"/>
          <w:b/>
          <w:color w:val="808080" w:themeColor="background1" w:themeShade="80"/>
          <w:sz w:val="32"/>
          <w:szCs w:val="32"/>
        </w:rPr>
        <w:t>Version 1.</w:t>
      </w:r>
      <w:r w:rsidR="008A72C0">
        <w:rPr>
          <w:rFonts w:ascii="Arial" w:hAnsi="Arial" w:cs="Arial"/>
          <w:b/>
          <w:color w:val="808080" w:themeColor="background1" w:themeShade="80"/>
          <w:sz w:val="32"/>
          <w:szCs w:val="32"/>
        </w:rPr>
        <w:t>0</w:t>
      </w:r>
    </w:p>
    <w:p w14:paraId="3AA05D80" w14:textId="77777777" w:rsidR="00CD0232" w:rsidRPr="007F7D9D" w:rsidRDefault="00CD0232" w:rsidP="00CD0232">
      <w:pPr>
        <w:jc w:val="center"/>
        <w:rPr>
          <w:rFonts w:ascii="Arial" w:hAnsi="Arial" w:cs="Arial"/>
          <w:b/>
          <w:color w:val="000000" w:themeColor="text1"/>
          <w:sz w:val="24"/>
        </w:rPr>
      </w:pPr>
    </w:p>
    <w:p w14:paraId="1C299B3A" w14:textId="77777777" w:rsidR="00CD0232" w:rsidRDefault="00CD0232" w:rsidP="00CD0232">
      <w:pPr>
        <w:pStyle w:val="BodyText0"/>
        <w:rPr>
          <w:rStyle w:val="keywords-mean"/>
          <w:rFonts w:ascii="Arial" w:hAnsi="Arial" w:cs="Arial"/>
        </w:rPr>
      </w:pPr>
    </w:p>
    <w:p w14:paraId="0334B3C7" w14:textId="77777777" w:rsidR="00CD0232" w:rsidRPr="00BF23D1" w:rsidRDefault="00CD0232" w:rsidP="00CD0232"/>
    <w:p w14:paraId="17E18A26" w14:textId="77777777" w:rsidR="00CD0232" w:rsidRPr="00BF23D1" w:rsidRDefault="00CD0232" w:rsidP="00CD0232"/>
    <w:p w14:paraId="427D97C4" w14:textId="77777777" w:rsidR="00CD0232" w:rsidRPr="00BF23D1" w:rsidRDefault="00CD0232" w:rsidP="00CD0232"/>
    <w:p w14:paraId="67342161" w14:textId="77777777" w:rsidR="00CD0232" w:rsidRPr="00BF23D1" w:rsidRDefault="00CD0232" w:rsidP="00CD0232"/>
    <w:p w14:paraId="55F164A6" w14:textId="77777777" w:rsidR="00CD0232" w:rsidRPr="00BF23D1" w:rsidRDefault="00CD0232" w:rsidP="00CD0232"/>
    <w:p w14:paraId="28AF090D" w14:textId="77777777" w:rsidR="00CD0232" w:rsidRPr="00BF23D1" w:rsidRDefault="00CD0232" w:rsidP="00CD0232"/>
    <w:tbl>
      <w:tblPr>
        <w:tblpPr w:leftFromText="180" w:rightFromText="180" w:vertAnchor="text" w:horzAnchor="margin" w:tblpY="-56"/>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5"/>
      </w:tblGrid>
      <w:tr w:rsidR="00CD0232" w:rsidRPr="007F7D9D" w14:paraId="2B92A492" w14:textId="77777777" w:rsidTr="00CD0232">
        <w:trPr>
          <w:trHeight w:val="2150"/>
        </w:trPr>
        <w:tc>
          <w:tcPr>
            <w:tcW w:w="9625" w:type="dxa"/>
          </w:tcPr>
          <w:p w14:paraId="1EF8806F" w14:textId="77777777" w:rsidR="00CD0232" w:rsidRPr="007F7D9D" w:rsidRDefault="00CD0232" w:rsidP="00CD0232">
            <w:pPr>
              <w:pStyle w:val="Title3"/>
              <w:spacing w:after="0"/>
              <w:jc w:val="center"/>
              <w:rPr>
                <w:rFonts w:cs="Arial"/>
                <w:color w:val="000000" w:themeColor="text1"/>
                <w:sz w:val="20"/>
                <w:szCs w:val="20"/>
              </w:rPr>
            </w:pPr>
            <w:r w:rsidRPr="007F7D9D">
              <w:rPr>
                <w:rFonts w:cs="Arial"/>
                <w:color w:val="000000" w:themeColor="text1"/>
                <w:sz w:val="20"/>
                <w:szCs w:val="20"/>
              </w:rPr>
              <w:t>Statement of Confidentiality</w:t>
            </w:r>
          </w:p>
          <w:p w14:paraId="3E63EEAD" w14:textId="77777777" w:rsidR="00CD0232" w:rsidRPr="007F7D9D" w:rsidRDefault="00CD0232" w:rsidP="00CD0232">
            <w:pPr>
              <w:rPr>
                <w:rFonts w:ascii="Arial" w:hAnsi="Arial" w:cs="Arial"/>
                <w:color w:val="000000" w:themeColor="text1"/>
                <w:sz w:val="18"/>
                <w:szCs w:val="18"/>
              </w:rPr>
            </w:pPr>
          </w:p>
          <w:p w14:paraId="1AC84036" w14:textId="77777777" w:rsidR="00CD0232" w:rsidRPr="007F7D9D" w:rsidRDefault="00CD0232" w:rsidP="00CD0232">
            <w:pPr>
              <w:rPr>
                <w:rFonts w:ascii="Arial" w:hAnsi="Arial" w:cs="Arial"/>
                <w:color w:val="000000" w:themeColor="text1"/>
                <w:sz w:val="20"/>
                <w:szCs w:val="20"/>
              </w:rPr>
            </w:pPr>
            <w:r w:rsidRPr="007F7D9D">
              <w:rPr>
                <w:rFonts w:ascii="Arial" w:hAnsi="Arial" w:cs="Arial"/>
                <w:color w:val="000000" w:themeColor="text1"/>
                <w:sz w:val="20"/>
                <w:szCs w:val="20"/>
              </w:rPr>
              <w:t xml:space="preserve">This document contains information that is proprietary and confidential to </w:t>
            </w:r>
            <w:proofErr w:type="spellStart"/>
            <w:r w:rsidRPr="007F7D9D">
              <w:rPr>
                <w:rFonts w:ascii="Arial" w:hAnsi="Arial" w:cs="Arial"/>
                <w:color w:val="000000" w:themeColor="text1"/>
                <w:sz w:val="20"/>
                <w:szCs w:val="20"/>
              </w:rPr>
              <w:t>Sadharon</w:t>
            </w:r>
            <w:proofErr w:type="spellEnd"/>
            <w:r w:rsidRPr="007F7D9D">
              <w:rPr>
                <w:rFonts w:ascii="Arial" w:hAnsi="Arial" w:cs="Arial"/>
                <w:color w:val="000000" w:themeColor="text1"/>
                <w:sz w:val="20"/>
                <w:szCs w:val="20"/>
              </w:rPr>
              <w:t xml:space="preserve"> </w:t>
            </w:r>
            <w:proofErr w:type="spellStart"/>
            <w:r w:rsidRPr="007F7D9D">
              <w:rPr>
                <w:rFonts w:ascii="Arial" w:hAnsi="Arial" w:cs="Arial"/>
                <w:color w:val="000000" w:themeColor="text1"/>
                <w:sz w:val="20"/>
                <w:szCs w:val="20"/>
              </w:rPr>
              <w:t>Bima</w:t>
            </w:r>
            <w:proofErr w:type="spellEnd"/>
            <w:r w:rsidRPr="007F7D9D">
              <w:rPr>
                <w:rFonts w:ascii="Arial" w:hAnsi="Arial" w:cs="Arial"/>
                <w:color w:val="000000" w:themeColor="text1"/>
                <w:sz w:val="20"/>
                <w:szCs w:val="20"/>
              </w:rPr>
              <w:t xml:space="preserve"> Corporation, which shall not be disclosed, transmitted, duplicated, or used in whole or in part for any function other than its intended purpose. Any use or disclosure in whole or in part of this information without explicit written permission of </w:t>
            </w:r>
            <w:proofErr w:type="spellStart"/>
            <w:r w:rsidRPr="007F7D9D">
              <w:rPr>
                <w:rFonts w:ascii="Arial" w:hAnsi="Arial" w:cs="Arial"/>
                <w:color w:val="000000" w:themeColor="text1"/>
                <w:sz w:val="20"/>
                <w:szCs w:val="20"/>
              </w:rPr>
              <w:t>Sadharon</w:t>
            </w:r>
            <w:proofErr w:type="spellEnd"/>
            <w:r w:rsidRPr="007F7D9D">
              <w:rPr>
                <w:rFonts w:ascii="Arial" w:hAnsi="Arial" w:cs="Arial"/>
                <w:color w:val="000000" w:themeColor="text1"/>
                <w:sz w:val="20"/>
                <w:szCs w:val="20"/>
              </w:rPr>
              <w:t xml:space="preserve"> </w:t>
            </w:r>
            <w:proofErr w:type="spellStart"/>
            <w:r w:rsidRPr="007F7D9D">
              <w:rPr>
                <w:rFonts w:ascii="Arial" w:hAnsi="Arial" w:cs="Arial"/>
                <w:color w:val="000000" w:themeColor="text1"/>
                <w:sz w:val="20"/>
                <w:szCs w:val="20"/>
              </w:rPr>
              <w:t>Bima</w:t>
            </w:r>
            <w:proofErr w:type="spellEnd"/>
            <w:r w:rsidRPr="007F7D9D">
              <w:rPr>
                <w:rFonts w:ascii="Arial" w:hAnsi="Arial" w:cs="Arial"/>
                <w:color w:val="000000" w:themeColor="text1"/>
                <w:sz w:val="20"/>
                <w:szCs w:val="20"/>
              </w:rPr>
              <w:t xml:space="preserve"> Corporation is prohibited.</w:t>
            </w:r>
          </w:p>
          <w:p w14:paraId="0F541789" w14:textId="77777777" w:rsidR="00CD0232" w:rsidRPr="007F7D9D" w:rsidRDefault="00CD0232" w:rsidP="00CD0232">
            <w:pPr>
              <w:jc w:val="center"/>
              <w:rPr>
                <w:rFonts w:ascii="Arial" w:hAnsi="Arial" w:cs="Arial"/>
                <w:color w:val="000000" w:themeColor="text1"/>
                <w:sz w:val="20"/>
                <w:szCs w:val="20"/>
              </w:rPr>
            </w:pPr>
          </w:p>
          <w:p w14:paraId="281793ED" w14:textId="77777777" w:rsidR="00CD0232" w:rsidRPr="007F7D9D" w:rsidRDefault="00CD0232" w:rsidP="00CD0232">
            <w:pPr>
              <w:jc w:val="center"/>
              <w:rPr>
                <w:rFonts w:ascii="Arial" w:hAnsi="Arial" w:cs="Arial"/>
                <w:color w:val="000000" w:themeColor="text1"/>
              </w:rPr>
            </w:pPr>
            <w:r w:rsidRPr="007F7D9D">
              <w:rPr>
                <w:rFonts w:ascii="Arial" w:hAnsi="Arial" w:cs="Arial"/>
                <w:color w:val="000000" w:themeColor="text1"/>
                <w:sz w:val="20"/>
                <w:szCs w:val="20"/>
              </w:rPr>
              <w:t xml:space="preserve">© Copyright, </w:t>
            </w:r>
            <w:proofErr w:type="spellStart"/>
            <w:r w:rsidRPr="007F7D9D">
              <w:rPr>
                <w:rFonts w:ascii="Arial" w:hAnsi="Arial" w:cs="Arial"/>
                <w:color w:val="000000" w:themeColor="text1"/>
                <w:sz w:val="20"/>
                <w:szCs w:val="20"/>
              </w:rPr>
              <w:t>Sadharon</w:t>
            </w:r>
            <w:proofErr w:type="spellEnd"/>
            <w:r w:rsidRPr="007F7D9D">
              <w:rPr>
                <w:rFonts w:ascii="Arial" w:hAnsi="Arial" w:cs="Arial"/>
                <w:color w:val="000000" w:themeColor="text1"/>
                <w:sz w:val="20"/>
                <w:szCs w:val="20"/>
              </w:rPr>
              <w:t xml:space="preserve"> </w:t>
            </w:r>
            <w:proofErr w:type="spellStart"/>
            <w:r w:rsidRPr="007F7D9D">
              <w:rPr>
                <w:rFonts w:ascii="Arial" w:hAnsi="Arial" w:cs="Arial"/>
                <w:color w:val="000000" w:themeColor="text1"/>
                <w:sz w:val="20"/>
                <w:szCs w:val="20"/>
              </w:rPr>
              <w:t>Bima</w:t>
            </w:r>
            <w:proofErr w:type="spellEnd"/>
            <w:r w:rsidRPr="007F7D9D">
              <w:rPr>
                <w:rFonts w:ascii="Arial" w:hAnsi="Arial" w:cs="Arial"/>
                <w:color w:val="000000" w:themeColor="text1"/>
                <w:sz w:val="20"/>
                <w:szCs w:val="20"/>
              </w:rPr>
              <w:t xml:space="preserve"> Corporation</w:t>
            </w:r>
            <w:r w:rsidRPr="007F7D9D">
              <w:rPr>
                <w:rFonts w:ascii="Arial" w:hAnsi="Arial" w:cs="Arial"/>
                <w:color w:val="000000" w:themeColor="text1"/>
                <w:sz w:val="22"/>
                <w:szCs w:val="28"/>
              </w:rPr>
              <w:t xml:space="preserve"> </w:t>
            </w:r>
          </w:p>
        </w:tc>
      </w:tr>
    </w:tbl>
    <w:p w14:paraId="5DFAFBE8" w14:textId="77777777" w:rsidR="00CD0232" w:rsidRPr="00BF23D1" w:rsidRDefault="00CD0232" w:rsidP="00CD0232"/>
    <w:p w14:paraId="009ED85D" w14:textId="77777777" w:rsidR="00CD0232" w:rsidRDefault="00CD0232" w:rsidP="00CD0232">
      <w:pPr>
        <w:ind w:firstLine="420"/>
      </w:pPr>
    </w:p>
    <w:p w14:paraId="68DF1C88" w14:textId="77777777" w:rsidR="00CD0232" w:rsidRDefault="00CD0232" w:rsidP="00CD0232">
      <w:pPr>
        <w:ind w:firstLine="420"/>
      </w:pPr>
    </w:p>
    <w:p w14:paraId="525688D0" w14:textId="77777777" w:rsidR="00CD0232" w:rsidRDefault="00CD0232" w:rsidP="00CD0232">
      <w:pPr>
        <w:ind w:firstLine="420"/>
      </w:pPr>
    </w:p>
    <w:p w14:paraId="5CCB7F15" w14:textId="77777777" w:rsidR="00CD0232" w:rsidRDefault="00CD0232" w:rsidP="00CD0232">
      <w:pPr>
        <w:ind w:firstLine="420"/>
      </w:pPr>
    </w:p>
    <w:p w14:paraId="05D73B93" w14:textId="77777777" w:rsidR="00CD0232" w:rsidRDefault="00CD0232" w:rsidP="00CD0232">
      <w:pPr>
        <w:ind w:firstLine="420"/>
      </w:pPr>
    </w:p>
    <w:p w14:paraId="2D151BF1" w14:textId="77777777" w:rsidR="00CD0232" w:rsidRDefault="00CD0232" w:rsidP="00CD0232">
      <w:pPr>
        <w:ind w:firstLine="420"/>
      </w:pPr>
    </w:p>
    <w:p w14:paraId="1DDDC678" w14:textId="77777777" w:rsidR="00CD0232" w:rsidRDefault="00CD0232" w:rsidP="00CD0232">
      <w:pPr>
        <w:ind w:firstLine="420"/>
      </w:pPr>
    </w:p>
    <w:p w14:paraId="3CE77FDF" w14:textId="18215DF7" w:rsidR="0005347A" w:rsidRDefault="0005347A" w:rsidP="00CD0232">
      <w:pPr>
        <w:rPr>
          <w:rFonts w:ascii="Arial" w:hAnsi="Arial" w:cs="Arial"/>
          <w:b/>
          <w:color w:val="808080" w:themeColor="background1" w:themeShade="80"/>
          <w:sz w:val="36"/>
          <w:szCs w:val="36"/>
        </w:rPr>
      </w:pPr>
      <w:bookmarkStart w:id="6" w:name="_Toc510941756"/>
    </w:p>
    <w:p w14:paraId="57741C48" w14:textId="77777777" w:rsidR="00CD0232" w:rsidRDefault="00CD0232" w:rsidP="00CD0232">
      <w:pPr>
        <w:rPr>
          <w:rFonts w:cs="Arial"/>
          <w:color w:val="000000" w:themeColor="text1"/>
        </w:rPr>
      </w:pPr>
    </w:p>
    <w:p w14:paraId="1C6DDBB0" w14:textId="77777777" w:rsidR="00CD0232" w:rsidRPr="00CD0232" w:rsidRDefault="00CD0232" w:rsidP="00CD0232">
      <w:pPr>
        <w:pStyle w:val="Heading1"/>
        <w:numPr>
          <w:ilvl w:val="0"/>
          <w:numId w:val="0"/>
        </w:numPr>
        <w:rPr>
          <w:rFonts w:ascii="Arial" w:hAnsi="Arial" w:cs="Arial"/>
          <w:kern w:val="28"/>
          <w:sz w:val="36"/>
          <w:szCs w:val="22"/>
        </w:rPr>
      </w:pPr>
      <w:bookmarkStart w:id="7" w:name="_Toc512005991"/>
      <w:bookmarkStart w:id="8" w:name="_Toc128602234"/>
      <w:bookmarkStart w:id="9" w:name="_Toc137741079"/>
      <w:r w:rsidRPr="00CD0232">
        <w:rPr>
          <w:rFonts w:ascii="Arial" w:hAnsi="Arial" w:cs="Arial"/>
          <w:kern w:val="28"/>
          <w:sz w:val="36"/>
          <w:szCs w:val="22"/>
        </w:rPr>
        <w:lastRenderedPageBreak/>
        <w:t xml:space="preserve">Document Revision </w:t>
      </w:r>
      <w:bookmarkEnd w:id="6"/>
      <w:r w:rsidRPr="00CD0232">
        <w:rPr>
          <w:rFonts w:ascii="Arial" w:hAnsi="Arial" w:cs="Arial"/>
          <w:kern w:val="28"/>
          <w:sz w:val="36"/>
          <w:szCs w:val="22"/>
        </w:rPr>
        <w:t>History</w:t>
      </w:r>
      <w:bookmarkEnd w:id="7"/>
      <w:bookmarkEnd w:id="8"/>
      <w:bookmarkEnd w:id="9"/>
    </w:p>
    <w:tbl>
      <w:tblPr>
        <w:tblW w:w="54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157"/>
        <w:gridCol w:w="2575"/>
        <w:gridCol w:w="3668"/>
      </w:tblGrid>
      <w:tr w:rsidR="00CD0232" w14:paraId="6FABA064" w14:textId="77777777" w:rsidTr="00286B26">
        <w:trPr>
          <w:trHeight w:val="611"/>
        </w:trPr>
        <w:tc>
          <w:tcPr>
            <w:tcW w:w="596" w:type="pct"/>
            <w:shd w:val="pct10" w:color="auto" w:fill="FFFFFF"/>
            <w:vAlign w:val="center"/>
          </w:tcPr>
          <w:p w14:paraId="3D91A722" w14:textId="77777777" w:rsidR="00CD0232" w:rsidRPr="008A72C0" w:rsidRDefault="00CD0232" w:rsidP="008A72C0">
            <w:pPr>
              <w:pStyle w:val="TableHeader"/>
              <w:spacing w:before="0" w:after="0" w:line="240" w:lineRule="auto"/>
              <w:jc w:val="center"/>
              <w:rPr>
                <w:rFonts w:ascii="Arial" w:hAnsi="Arial" w:cs="Arial"/>
                <w:color w:val="000000" w:themeColor="text1"/>
              </w:rPr>
            </w:pPr>
            <w:r w:rsidRPr="008A72C0">
              <w:rPr>
                <w:rFonts w:ascii="Arial" w:hAnsi="Arial" w:cs="Arial"/>
                <w:color w:val="000000" w:themeColor="text1"/>
              </w:rPr>
              <w:t>Version No.</w:t>
            </w:r>
          </w:p>
        </w:tc>
        <w:tc>
          <w:tcPr>
            <w:tcW w:w="1131" w:type="pct"/>
            <w:shd w:val="pct10" w:color="auto" w:fill="FFFFFF"/>
            <w:vAlign w:val="center"/>
          </w:tcPr>
          <w:p w14:paraId="17C5A609" w14:textId="77777777" w:rsidR="00CD0232" w:rsidRPr="008A72C0" w:rsidRDefault="00CD0232" w:rsidP="00506816">
            <w:pPr>
              <w:pStyle w:val="TableHeader"/>
              <w:spacing w:before="0" w:after="0" w:line="240" w:lineRule="auto"/>
              <w:jc w:val="center"/>
              <w:rPr>
                <w:rFonts w:ascii="Arial" w:hAnsi="Arial" w:cs="Arial"/>
                <w:color w:val="000000" w:themeColor="text1"/>
              </w:rPr>
            </w:pPr>
            <w:r w:rsidRPr="008A72C0">
              <w:rPr>
                <w:rFonts w:ascii="Arial" w:hAnsi="Arial" w:cs="Arial"/>
                <w:color w:val="000000" w:themeColor="text1"/>
              </w:rPr>
              <w:t>Date</w:t>
            </w:r>
          </w:p>
          <w:p w14:paraId="147F6337" w14:textId="2B1D3AC7" w:rsidR="00CD0232" w:rsidRPr="008A72C0" w:rsidRDefault="00CD0232" w:rsidP="00506816">
            <w:pPr>
              <w:pStyle w:val="TableHeader"/>
              <w:spacing w:before="0" w:after="0" w:line="240" w:lineRule="auto"/>
              <w:jc w:val="center"/>
              <w:rPr>
                <w:rFonts w:ascii="Arial" w:hAnsi="Arial" w:cs="Arial"/>
                <w:color w:val="000000" w:themeColor="text1"/>
              </w:rPr>
            </w:pPr>
            <w:r w:rsidRPr="008A72C0">
              <w:rPr>
                <w:rFonts w:ascii="Arial" w:hAnsi="Arial" w:cs="Arial"/>
                <w:color w:val="000000" w:themeColor="text1"/>
              </w:rPr>
              <w:t>(</w:t>
            </w:r>
            <w:proofErr w:type="gramStart"/>
            <w:r w:rsidRPr="008A72C0">
              <w:rPr>
                <w:rFonts w:ascii="Arial" w:hAnsi="Arial" w:cs="Arial"/>
                <w:color w:val="000000" w:themeColor="text1"/>
              </w:rPr>
              <w:t>dd</w:t>
            </w:r>
            <w:proofErr w:type="gramEnd"/>
            <w:r w:rsidRPr="008A72C0">
              <w:rPr>
                <w:rFonts w:ascii="Arial" w:hAnsi="Arial" w:cs="Arial"/>
                <w:color w:val="000000" w:themeColor="text1"/>
              </w:rPr>
              <w:t xml:space="preserve"> mm </w:t>
            </w:r>
            <w:proofErr w:type="spellStart"/>
            <w:r w:rsidRPr="008A72C0">
              <w:rPr>
                <w:rFonts w:ascii="Arial" w:hAnsi="Arial" w:cs="Arial"/>
                <w:color w:val="000000" w:themeColor="text1"/>
              </w:rPr>
              <w:t>yyyy</w:t>
            </w:r>
            <w:proofErr w:type="spellEnd"/>
            <w:r w:rsidRPr="008A72C0">
              <w:rPr>
                <w:rFonts w:ascii="Arial" w:hAnsi="Arial" w:cs="Arial"/>
                <w:color w:val="000000" w:themeColor="text1"/>
              </w:rPr>
              <w:t>)</w:t>
            </w:r>
          </w:p>
        </w:tc>
        <w:tc>
          <w:tcPr>
            <w:tcW w:w="1350" w:type="pct"/>
            <w:shd w:val="pct10" w:color="auto" w:fill="FFFFFF"/>
            <w:vAlign w:val="center"/>
          </w:tcPr>
          <w:p w14:paraId="760DF471" w14:textId="77777777" w:rsidR="00CD0232" w:rsidRPr="008A72C0" w:rsidRDefault="00CD0232" w:rsidP="008A72C0">
            <w:pPr>
              <w:pStyle w:val="TableHeader"/>
              <w:spacing w:before="0" w:after="0" w:line="240" w:lineRule="auto"/>
              <w:jc w:val="center"/>
              <w:rPr>
                <w:rFonts w:ascii="Arial" w:hAnsi="Arial" w:cs="Arial"/>
                <w:color w:val="000000" w:themeColor="text1"/>
              </w:rPr>
            </w:pPr>
            <w:r w:rsidRPr="008A72C0">
              <w:rPr>
                <w:rFonts w:ascii="Arial" w:hAnsi="Arial" w:cs="Arial"/>
                <w:color w:val="000000" w:themeColor="text1"/>
              </w:rPr>
              <w:t>Author(s)</w:t>
            </w:r>
          </w:p>
        </w:tc>
        <w:tc>
          <w:tcPr>
            <w:tcW w:w="1923" w:type="pct"/>
            <w:shd w:val="pct10" w:color="auto" w:fill="FFFFFF"/>
            <w:vAlign w:val="center"/>
          </w:tcPr>
          <w:p w14:paraId="10678D7D" w14:textId="77777777" w:rsidR="00CD0232" w:rsidRPr="008A72C0" w:rsidRDefault="00CD0232" w:rsidP="008A72C0">
            <w:pPr>
              <w:pStyle w:val="TableHeader"/>
              <w:spacing w:before="0" w:after="0" w:line="240" w:lineRule="auto"/>
              <w:jc w:val="center"/>
              <w:rPr>
                <w:rFonts w:ascii="Arial" w:hAnsi="Arial" w:cs="Arial"/>
                <w:color w:val="000000" w:themeColor="text1"/>
              </w:rPr>
            </w:pPr>
            <w:r w:rsidRPr="008A72C0">
              <w:rPr>
                <w:rFonts w:ascii="Arial" w:hAnsi="Arial" w:cs="Arial"/>
                <w:color w:val="000000" w:themeColor="text1"/>
              </w:rPr>
              <w:t>Revision Description</w:t>
            </w:r>
          </w:p>
        </w:tc>
      </w:tr>
      <w:tr w:rsidR="00CD0232" w14:paraId="4C8193EB" w14:textId="77777777" w:rsidTr="00705D7F">
        <w:trPr>
          <w:trHeight w:val="350"/>
        </w:trPr>
        <w:tc>
          <w:tcPr>
            <w:tcW w:w="596" w:type="pct"/>
            <w:vAlign w:val="bottom"/>
          </w:tcPr>
          <w:p w14:paraId="26350E12" w14:textId="3E0D1C97" w:rsidR="00CD0232" w:rsidRDefault="00CD0232" w:rsidP="00705D7F">
            <w:pPr>
              <w:pStyle w:val="TableTextLeft"/>
              <w:spacing w:line="240" w:lineRule="auto"/>
              <w:jc w:val="center"/>
              <w:rPr>
                <w:rFonts w:asciiTheme="minorHAnsi" w:hAnsiTheme="minorHAnsi" w:cs="Arial"/>
                <w:color w:val="000000" w:themeColor="text1"/>
                <w:sz w:val="18"/>
                <w:szCs w:val="18"/>
                <w:lang w:eastAsia="zh-CN"/>
              </w:rPr>
            </w:pPr>
            <w:r w:rsidRPr="00EA0EDC">
              <w:rPr>
                <w:rFonts w:ascii="Arial" w:hAnsi="Arial" w:cs="Arial"/>
                <w:color w:val="000000" w:themeColor="text1"/>
                <w:lang w:eastAsia="zh-CN"/>
              </w:rPr>
              <w:t>V</w:t>
            </w:r>
            <w:r w:rsidR="008A72C0">
              <w:rPr>
                <w:rFonts w:ascii="Arial" w:hAnsi="Arial" w:cs="Arial"/>
                <w:color w:val="000000" w:themeColor="text1"/>
                <w:lang w:eastAsia="zh-CN"/>
              </w:rPr>
              <w:t>- 1.0</w:t>
            </w:r>
          </w:p>
        </w:tc>
        <w:tc>
          <w:tcPr>
            <w:tcW w:w="1131" w:type="pct"/>
            <w:vAlign w:val="bottom"/>
          </w:tcPr>
          <w:p w14:paraId="5C699830" w14:textId="129783D0" w:rsidR="00CD0232" w:rsidRDefault="005F3849" w:rsidP="00705D7F">
            <w:pPr>
              <w:pStyle w:val="TableTextLeft"/>
              <w:spacing w:line="240" w:lineRule="auto"/>
              <w:jc w:val="center"/>
              <w:rPr>
                <w:rFonts w:asciiTheme="minorHAnsi" w:hAnsiTheme="minorHAnsi" w:cs="Arial"/>
                <w:color w:val="000000" w:themeColor="text1"/>
                <w:sz w:val="18"/>
                <w:szCs w:val="18"/>
                <w:lang w:eastAsia="zh-CN"/>
              </w:rPr>
            </w:pPr>
            <w:r>
              <w:rPr>
                <w:rFonts w:ascii="Arial" w:hAnsi="Arial" w:cs="Arial"/>
                <w:color w:val="000000" w:themeColor="text1"/>
                <w:lang w:eastAsia="zh-CN"/>
              </w:rPr>
              <w:t>18</w:t>
            </w:r>
            <w:r w:rsidR="00CD0232" w:rsidRPr="00EA0EDC">
              <w:rPr>
                <w:rFonts w:ascii="Arial" w:hAnsi="Arial" w:cs="Arial"/>
                <w:color w:val="000000" w:themeColor="text1"/>
                <w:lang w:eastAsia="zh-CN"/>
              </w:rPr>
              <w:t>-0</w:t>
            </w:r>
            <w:r w:rsidR="008A72C0">
              <w:rPr>
                <w:rFonts w:ascii="Arial" w:hAnsi="Arial" w:cs="Arial"/>
                <w:color w:val="000000" w:themeColor="text1"/>
                <w:lang w:eastAsia="zh-CN"/>
              </w:rPr>
              <w:t>4</w:t>
            </w:r>
            <w:r w:rsidR="00CD0232" w:rsidRPr="00EA0EDC">
              <w:rPr>
                <w:rFonts w:ascii="Arial" w:hAnsi="Arial" w:cs="Arial"/>
                <w:color w:val="000000" w:themeColor="text1"/>
                <w:lang w:eastAsia="zh-CN"/>
              </w:rPr>
              <w:t>-23</w:t>
            </w:r>
          </w:p>
        </w:tc>
        <w:tc>
          <w:tcPr>
            <w:tcW w:w="1350" w:type="pct"/>
            <w:vAlign w:val="bottom"/>
          </w:tcPr>
          <w:p w14:paraId="5A00467F" w14:textId="66FD2EFD" w:rsidR="00CD0232" w:rsidRPr="009E257E" w:rsidRDefault="009E257E" w:rsidP="00705D7F">
            <w:pPr>
              <w:pStyle w:val="TableTextLeft"/>
              <w:spacing w:line="240" w:lineRule="auto"/>
              <w:jc w:val="center"/>
              <w:rPr>
                <w:rFonts w:ascii="Arial" w:hAnsi="Arial" w:cs="Arial"/>
                <w:color w:val="000000" w:themeColor="text1"/>
                <w:lang w:eastAsia="zh-CN"/>
              </w:rPr>
            </w:pPr>
            <w:r>
              <w:rPr>
                <w:rFonts w:ascii="Arial" w:hAnsi="Arial" w:cs="Arial"/>
                <w:color w:val="000000" w:themeColor="text1"/>
                <w:lang w:eastAsia="zh-CN"/>
              </w:rPr>
              <w:t>Sami</w:t>
            </w:r>
          </w:p>
        </w:tc>
        <w:tc>
          <w:tcPr>
            <w:tcW w:w="1923" w:type="pct"/>
            <w:vAlign w:val="bottom"/>
          </w:tcPr>
          <w:p w14:paraId="579D66E7" w14:textId="15147DF5" w:rsidR="00CD0232" w:rsidRDefault="00222FFF" w:rsidP="00705D7F">
            <w:pPr>
              <w:pStyle w:val="TableTextLeft"/>
              <w:spacing w:line="240" w:lineRule="auto"/>
              <w:jc w:val="center"/>
              <w:rPr>
                <w:rFonts w:asciiTheme="minorHAnsi" w:hAnsiTheme="minorHAnsi" w:cs="Arial"/>
                <w:color w:val="000000" w:themeColor="text1"/>
                <w:sz w:val="18"/>
                <w:szCs w:val="18"/>
                <w:lang w:eastAsia="zh-CN"/>
              </w:rPr>
            </w:pPr>
            <w:r>
              <w:rPr>
                <w:rFonts w:ascii="Arial" w:hAnsi="Arial" w:cs="Arial"/>
                <w:color w:val="000000" w:themeColor="text1"/>
                <w:lang w:eastAsia="zh-CN"/>
              </w:rPr>
              <w:t xml:space="preserve">Initial </w:t>
            </w:r>
            <w:r w:rsidR="00A02F14">
              <w:rPr>
                <w:rFonts w:ascii="Arial" w:hAnsi="Arial" w:cs="Arial"/>
                <w:color w:val="000000" w:themeColor="text1"/>
                <w:lang w:eastAsia="zh-CN"/>
              </w:rPr>
              <w:t>Draft</w:t>
            </w:r>
            <w:r w:rsidR="00CD0232" w:rsidRPr="00EA0EDC">
              <w:rPr>
                <w:rFonts w:ascii="Arial" w:hAnsi="Arial" w:cs="Arial"/>
                <w:color w:val="000000" w:themeColor="text1"/>
                <w:lang w:eastAsia="zh-CN"/>
              </w:rPr>
              <w:t xml:space="preserve"> Version</w:t>
            </w:r>
          </w:p>
        </w:tc>
      </w:tr>
      <w:tr w:rsidR="005152F3" w14:paraId="5424E8DC" w14:textId="77777777" w:rsidTr="00705D7F">
        <w:trPr>
          <w:trHeight w:val="350"/>
        </w:trPr>
        <w:tc>
          <w:tcPr>
            <w:tcW w:w="596" w:type="pct"/>
            <w:vAlign w:val="bottom"/>
          </w:tcPr>
          <w:p w14:paraId="6E96FEA7" w14:textId="1C7EB008" w:rsidR="005152F3" w:rsidRPr="00EA0EDC" w:rsidRDefault="005152F3" w:rsidP="005152F3">
            <w:pPr>
              <w:pStyle w:val="TableTextLeft"/>
              <w:spacing w:line="240" w:lineRule="auto"/>
              <w:jc w:val="center"/>
              <w:rPr>
                <w:rFonts w:ascii="Arial" w:hAnsi="Arial" w:cs="Arial"/>
                <w:color w:val="000000" w:themeColor="text1"/>
                <w:lang w:eastAsia="zh-CN"/>
              </w:rPr>
            </w:pPr>
            <w:r w:rsidRPr="00EA0EDC">
              <w:rPr>
                <w:rFonts w:ascii="Arial" w:hAnsi="Arial" w:cs="Arial"/>
                <w:color w:val="000000" w:themeColor="text1"/>
                <w:lang w:eastAsia="zh-CN"/>
              </w:rPr>
              <w:t>V</w:t>
            </w:r>
            <w:r>
              <w:rPr>
                <w:rFonts w:ascii="Arial" w:hAnsi="Arial" w:cs="Arial"/>
                <w:color w:val="000000" w:themeColor="text1"/>
                <w:lang w:eastAsia="zh-CN"/>
              </w:rPr>
              <w:t>- 1.0</w:t>
            </w:r>
          </w:p>
        </w:tc>
        <w:tc>
          <w:tcPr>
            <w:tcW w:w="1131" w:type="pct"/>
            <w:vAlign w:val="bottom"/>
          </w:tcPr>
          <w:p w14:paraId="31B42FB9" w14:textId="7D54E0D3" w:rsidR="005152F3" w:rsidRDefault="005152F3" w:rsidP="005152F3">
            <w:pPr>
              <w:pStyle w:val="TableTextLeft"/>
              <w:spacing w:line="240" w:lineRule="auto"/>
              <w:jc w:val="center"/>
              <w:rPr>
                <w:rFonts w:ascii="Arial" w:hAnsi="Arial" w:cs="Arial"/>
                <w:color w:val="000000" w:themeColor="text1"/>
                <w:lang w:eastAsia="zh-CN"/>
              </w:rPr>
            </w:pPr>
            <w:r>
              <w:rPr>
                <w:rFonts w:ascii="Arial" w:hAnsi="Arial" w:cs="Arial"/>
                <w:color w:val="000000" w:themeColor="text1"/>
                <w:lang w:eastAsia="zh-CN"/>
              </w:rPr>
              <w:t>30</w:t>
            </w:r>
            <w:r w:rsidRPr="00EA0EDC">
              <w:rPr>
                <w:rFonts w:ascii="Arial" w:hAnsi="Arial" w:cs="Arial"/>
                <w:color w:val="000000" w:themeColor="text1"/>
                <w:lang w:eastAsia="zh-CN"/>
              </w:rPr>
              <w:t>-0</w:t>
            </w:r>
            <w:r>
              <w:rPr>
                <w:rFonts w:ascii="Arial" w:hAnsi="Arial" w:cs="Arial"/>
                <w:color w:val="000000" w:themeColor="text1"/>
                <w:lang w:eastAsia="zh-CN"/>
              </w:rPr>
              <w:t>4</w:t>
            </w:r>
            <w:r w:rsidRPr="00EA0EDC">
              <w:rPr>
                <w:rFonts w:ascii="Arial" w:hAnsi="Arial" w:cs="Arial"/>
                <w:color w:val="000000" w:themeColor="text1"/>
                <w:lang w:eastAsia="zh-CN"/>
              </w:rPr>
              <w:t>-23</w:t>
            </w:r>
          </w:p>
        </w:tc>
        <w:tc>
          <w:tcPr>
            <w:tcW w:w="1350" w:type="pct"/>
            <w:vAlign w:val="bottom"/>
          </w:tcPr>
          <w:p w14:paraId="6897AB24" w14:textId="001BABC3" w:rsidR="005152F3" w:rsidRDefault="005152F3" w:rsidP="005152F3">
            <w:pPr>
              <w:pStyle w:val="TableTextLeft"/>
              <w:spacing w:line="240" w:lineRule="auto"/>
              <w:jc w:val="center"/>
              <w:rPr>
                <w:rFonts w:ascii="Arial" w:hAnsi="Arial" w:cs="Arial"/>
                <w:color w:val="000000" w:themeColor="text1"/>
                <w:lang w:eastAsia="zh-CN"/>
              </w:rPr>
            </w:pPr>
            <w:r>
              <w:rPr>
                <w:rFonts w:ascii="Arial" w:hAnsi="Arial" w:cs="Arial"/>
                <w:color w:val="000000" w:themeColor="text1"/>
                <w:lang w:eastAsia="zh-CN"/>
              </w:rPr>
              <w:t>Sami</w:t>
            </w:r>
          </w:p>
        </w:tc>
        <w:tc>
          <w:tcPr>
            <w:tcW w:w="1923" w:type="pct"/>
            <w:vAlign w:val="bottom"/>
          </w:tcPr>
          <w:p w14:paraId="1D8D633D" w14:textId="40990D7D" w:rsidR="005152F3" w:rsidRDefault="005152F3" w:rsidP="005152F3">
            <w:pPr>
              <w:pStyle w:val="TableTextLeft"/>
              <w:spacing w:line="240" w:lineRule="auto"/>
              <w:jc w:val="center"/>
              <w:rPr>
                <w:rFonts w:ascii="Arial" w:hAnsi="Arial" w:cs="Arial"/>
                <w:color w:val="000000" w:themeColor="text1"/>
                <w:lang w:eastAsia="zh-CN"/>
              </w:rPr>
            </w:pPr>
            <w:r>
              <w:rPr>
                <w:rFonts w:ascii="Arial" w:hAnsi="Arial" w:cs="Arial"/>
                <w:color w:val="000000" w:themeColor="text1"/>
                <w:lang w:eastAsia="zh-CN"/>
              </w:rPr>
              <w:t>Initial Draft</w:t>
            </w:r>
            <w:r w:rsidRPr="00EA0EDC">
              <w:rPr>
                <w:rFonts w:ascii="Arial" w:hAnsi="Arial" w:cs="Arial"/>
                <w:color w:val="000000" w:themeColor="text1"/>
                <w:lang w:eastAsia="zh-CN"/>
              </w:rPr>
              <w:t xml:space="preserve"> Version</w:t>
            </w:r>
          </w:p>
        </w:tc>
      </w:tr>
    </w:tbl>
    <w:p w14:paraId="4220D1ED" w14:textId="6B39976F" w:rsidR="002A7511" w:rsidRDefault="002A7511" w:rsidP="002A7511">
      <w:pPr>
        <w:widowControl/>
        <w:jc w:val="center"/>
        <w:rPr>
          <w:rFonts w:ascii="Arial" w:eastAsia="SimSun" w:hAnsi="Arial" w:cs="Arial"/>
          <w:b/>
          <w:i/>
          <w:color w:val="000000" w:themeColor="text1"/>
          <w:kern w:val="0"/>
          <w:sz w:val="16"/>
          <w:szCs w:val="16"/>
          <w:lang w:eastAsia="en-US"/>
        </w:rPr>
      </w:pPr>
      <w:r w:rsidRPr="00F275C4">
        <w:rPr>
          <w:rFonts w:ascii="Arial" w:eastAsia="SimSun" w:hAnsi="Arial" w:cs="Arial"/>
          <w:b/>
          <w:i/>
          <w:color w:val="000000" w:themeColor="text1"/>
          <w:kern w:val="0"/>
          <w:sz w:val="16"/>
          <w:szCs w:val="16"/>
          <w:lang w:eastAsia="en-US"/>
        </w:rPr>
        <w:t>Table</w:t>
      </w:r>
      <w:r>
        <w:rPr>
          <w:rFonts w:ascii="Arial" w:eastAsia="SimSun" w:hAnsi="Arial" w:cs="Arial"/>
          <w:b/>
          <w:i/>
          <w:color w:val="000000" w:themeColor="text1"/>
          <w:kern w:val="0"/>
          <w:sz w:val="16"/>
          <w:szCs w:val="16"/>
          <w:lang w:eastAsia="en-US"/>
        </w:rPr>
        <w:t>1</w:t>
      </w:r>
      <w:r w:rsidRPr="00F275C4">
        <w:rPr>
          <w:rFonts w:ascii="Arial" w:eastAsia="SimSun" w:hAnsi="Arial" w:cs="Arial"/>
          <w:b/>
          <w:i/>
          <w:color w:val="000000" w:themeColor="text1"/>
          <w:kern w:val="0"/>
          <w:sz w:val="16"/>
          <w:szCs w:val="16"/>
          <w:lang w:eastAsia="en-US"/>
        </w:rPr>
        <w:t xml:space="preserve">: </w:t>
      </w:r>
      <w:r>
        <w:rPr>
          <w:rFonts w:ascii="Arial" w:eastAsia="SimSun" w:hAnsi="Arial" w:cs="Arial"/>
          <w:b/>
          <w:i/>
          <w:color w:val="000000" w:themeColor="text1"/>
          <w:kern w:val="0"/>
          <w:sz w:val="16"/>
          <w:szCs w:val="16"/>
          <w:lang w:eastAsia="en-US"/>
        </w:rPr>
        <w:t>Document Revision History</w:t>
      </w:r>
    </w:p>
    <w:p w14:paraId="3250E296" w14:textId="012C0008" w:rsidR="00CD0232" w:rsidRDefault="00CD0232" w:rsidP="00CD0232">
      <w:pPr>
        <w:rPr>
          <w:rFonts w:ascii="Arial" w:hAnsi="Arial" w:cs="Arial"/>
          <w:b/>
          <w:color w:val="808080" w:themeColor="background1" w:themeShade="80"/>
          <w:sz w:val="36"/>
          <w:szCs w:val="36"/>
        </w:rPr>
      </w:pPr>
    </w:p>
    <w:p w14:paraId="1009E20A" w14:textId="663156C6" w:rsidR="008A72C0" w:rsidRDefault="008A72C0" w:rsidP="00CD0232">
      <w:pPr>
        <w:rPr>
          <w:rFonts w:ascii="Arial" w:hAnsi="Arial" w:cs="Arial"/>
          <w:b/>
          <w:color w:val="808080" w:themeColor="background1" w:themeShade="80"/>
          <w:sz w:val="36"/>
          <w:szCs w:val="36"/>
        </w:rPr>
      </w:pPr>
    </w:p>
    <w:p w14:paraId="0DDAD7AA" w14:textId="1F905BF1" w:rsidR="008A72C0" w:rsidRDefault="008A72C0" w:rsidP="00CD0232">
      <w:pPr>
        <w:rPr>
          <w:rFonts w:ascii="Arial" w:hAnsi="Arial" w:cs="Arial"/>
          <w:b/>
          <w:color w:val="808080" w:themeColor="background1" w:themeShade="80"/>
          <w:sz w:val="36"/>
          <w:szCs w:val="36"/>
        </w:rPr>
      </w:pPr>
    </w:p>
    <w:p w14:paraId="0023F576" w14:textId="7E8C5939" w:rsidR="008A72C0" w:rsidRDefault="008A72C0" w:rsidP="00CD0232">
      <w:pPr>
        <w:rPr>
          <w:rFonts w:ascii="Arial" w:hAnsi="Arial" w:cs="Arial"/>
          <w:b/>
          <w:color w:val="808080" w:themeColor="background1" w:themeShade="80"/>
          <w:sz w:val="36"/>
          <w:szCs w:val="36"/>
        </w:rPr>
      </w:pPr>
    </w:p>
    <w:p w14:paraId="6947EA19" w14:textId="06ECBC31" w:rsidR="008A72C0" w:rsidRDefault="008A72C0" w:rsidP="00CD0232">
      <w:pPr>
        <w:rPr>
          <w:rFonts w:ascii="Arial" w:hAnsi="Arial" w:cs="Arial"/>
          <w:b/>
          <w:color w:val="808080" w:themeColor="background1" w:themeShade="80"/>
          <w:sz w:val="36"/>
          <w:szCs w:val="36"/>
        </w:rPr>
      </w:pPr>
    </w:p>
    <w:p w14:paraId="42FC67FC" w14:textId="682E139F" w:rsidR="008A72C0" w:rsidRDefault="008A72C0" w:rsidP="00CD0232">
      <w:pPr>
        <w:rPr>
          <w:rFonts w:ascii="Arial" w:hAnsi="Arial" w:cs="Arial"/>
          <w:b/>
          <w:color w:val="808080" w:themeColor="background1" w:themeShade="80"/>
          <w:sz w:val="36"/>
          <w:szCs w:val="36"/>
        </w:rPr>
      </w:pPr>
    </w:p>
    <w:p w14:paraId="4AB3BC3D" w14:textId="6C494534" w:rsidR="008A72C0" w:rsidRDefault="008A72C0" w:rsidP="00CD0232">
      <w:pPr>
        <w:rPr>
          <w:rFonts w:ascii="Arial" w:hAnsi="Arial" w:cs="Arial"/>
          <w:b/>
          <w:color w:val="808080" w:themeColor="background1" w:themeShade="80"/>
          <w:sz w:val="36"/>
          <w:szCs w:val="36"/>
        </w:rPr>
      </w:pPr>
    </w:p>
    <w:p w14:paraId="51F0BBF3" w14:textId="1B672E06" w:rsidR="008A72C0" w:rsidRDefault="008A72C0" w:rsidP="00CD0232">
      <w:pPr>
        <w:rPr>
          <w:rFonts w:ascii="Arial" w:hAnsi="Arial" w:cs="Arial"/>
          <w:b/>
          <w:color w:val="808080" w:themeColor="background1" w:themeShade="80"/>
          <w:sz w:val="36"/>
          <w:szCs w:val="36"/>
        </w:rPr>
      </w:pPr>
    </w:p>
    <w:p w14:paraId="605D605D" w14:textId="7946B4DC" w:rsidR="008A72C0" w:rsidRDefault="008A72C0" w:rsidP="00CD0232">
      <w:pPr>
        <w:rPr>
          <w:rFonts w:ascii="Arial" w:hAnsi="Arial" w:cs="Arial"/>
          <w:b/>
          <w:color w:val="808080" w:themeColor="background1" w:themeShade="80"/>
          <w:sz w:val="36"/>
          <w:szCs w:val="36"/>
        </w:rPr>
      </w:pPr>
    </w:p>
    <w:p w14:paraId="28955D66" w14:textId="052CE71A" w:rsidR="008A72C0" w:rsidRDefault="008A72C0" w:rsidP="00CD0232">
      <w:pPr>
        <w:rPr>
          <w:rFonts w:ascii="Arial" w:hAnsi="Arial" w:cs="Arial"/>
          <w:b/>
          <w:color w:val="808080" w:themeColor="background1" w:themeShade="80"/>
          <w:sz w:val="36"/>
          <w:szCs w:val="36"/>
        </w:rPr>
      </w:pPr>
    </w:p>
    <w:p w14:paraId="26AA8A24" w14:textId="77825BAB" w:rsidR="008A72C0" w:rsidRDefault="008A72C0" w:rsidP="00CD0232">
      <w:pPr>
        <w:rPr>
          <w:rFonts w:ascii="Arial" w:hAnsi="Arial" w:cs="Arial"/>
          <w:b/>
          <w:color w:val="808080" w:themeColor="background1" w:themeShade="80"/>
          <w:sz w:val="36"/>
          <w:szCs w:val="36"/>
        </w:rPr>
      </w:pPr>
    </w:p>
    <w:p w14:paraId="5F03B218" w14:textId="2BD4300A" w:rsidR="008A72C0" w:rsidRDefault="008A72C0" w:rsidP="00CD0232">
      <w:pPr>
        <w:rPr>
          <w:rFonts w:ascii="Arial" w:hAnsi="Arial" w:cs="Arial"/>
          <w:b/>
          <w:color w:val="808080" w:themeColor="background1" w:themeShade="80"/>
          <w:sz w:val="36"/>
          <w:szCs w:val="36"/>
        </w:rPr>
      </w:pPr>
    </w:p>
    <w:p w14:paraId="0643CA00" w14:textId="71A917B9" w:rsidR="008A72C0" w:rsidRDefault="008A72C0" w:rsidP="00CD0232">
      <w:pPr>
        <w:rPr>
          <w:rFonts w:ascii="Arial" w:hAnsi="Arial" w:cs="Arial"/>
          <w:b/>
          <w:color w:val="808080" w:themeColor="background1" w:themeShade="80"/>
          <w:sz w:val="36"/>
          <w:szCs w:val="36"/>
        </w:rPr>
      </w:pPr>
    </w:p>
    <w:p w14:paraId="7EFFF71C" w14:textId="3CB7E462" w:rsidR="008A72C0" w:rsidRDefault="008A72C0" w:rsidP="00CD0232">
      <w:pPr>
        <w:rPr>
          <w:rFonts w:ascii="Arial" w:hAnsi="Arial" w:cs="Arial"/>
          <w:b/>
          <w:color w:val="808080" w:themeColor="background1" w:themeShade="80"/>
          <w:sz w:val="36"/>
          <w:szCs w:val="36"/>
        </w:rPr>
      </w:pPr>
    </w:p>
    <w:p w14:paraId="75C15D23" w14:textId="161F0A3E" w:rsidR="008A72C0" w:rsidRDefault="008A72C0" w:rsidP="00CD0232">
      <w:pPr>
        <w:rPr>
          <w:rFonts w:ascii="Arial" w:hAnsi="Arial" w:cs="Arial"/>
          <w:b/>
          <w:color w:val="808080" w:themeColor="background1" w:themeShade="80"/>
          <w:sz w:val="36"/>
          <w:szCs w:val="36"/>
        </w:rPr>
      </w:pPr>
    </w:p>
    <w:p w14:paraId="69767E2E" w14:textId="77777777" w:rsidR="003A0F34" w:rsidRDefault="003A0F34" w:rsidP="00CD0232">
      <w:pPr>
        <w:rPr>
          <w:rFonts w:ascii="Arial" w:hAnsi="Arial" w:cs="Arial"/>
          <w:b/>
          <w:color w:val="808080" w:themeColor="background1" w:themeShade="80"/>
          <w:sz w:val="36"/>
          <w:szCs w:val="36"/>
        </w:rPr>
      </w:pPr>
    </w:p>
    <w:p w14:paraId="4FD0808E" w14:textId="77777777" w:rsidR="00160738" w:rsidRDefault="00160738" w:rsidP="00CD0232">
      <w:pPr>
        <w:rPr>
          <w:rFonts w:ascii="Arial" w:hAnsi="Arial" w:cs="Arial"/>
          <w:b/>
          <w:color w:val="808080" w:themeColor="background1" w:themeShade="80"/>
          <w:sz w:val="36"/>
          <w:szCs w:val="36"/>
        </w:rPr>
      </w:pPr>
    </w:p>
    <w:p w14:paraId="25F35B7B" w14:textId="77777777" w:rsidR="00300639" w:rsidRDefault="00300639" w:rsidP="00CD0232">
      <w:pPr>
        <w:rPr>
          <w:rFonts w:ascii="Arial" w:hAnsi="Arial" w:cs="Arial"/>
          <w:b/>
          <w:color w:val="808080" w:themeColor="background1" w:themeShade="80"/>
          <w:sz w:val="36"/>
          <w:szCs w:val="36"/>
        </w:rPr>
      </w:pPr>
    </w:p>
    <w:p w14:paraId="715F0D21" w14:textId="77777777" w:rsidR="00C958D9" w:rsidRDefault="00C958D9" w:rsidP="00CD0232">
      <w:pPr>
        <w:rPr>
          <w:rFonts w:ascii="Arial" w:hAnsi="Arial" w:cs="Arial"/>
          <w:b/>
          <w:color w:val="808080" w:themeColor="background1" w:themeShade="80"/>
          <w:sz w:val="36"/>
          <w:szCs w:val="36"/>
        </w:rPr>
      </w:pPr>
    </w:p>
    <w:p w14:paraId="0744B849" w14:textId="77777777" w:rsidR="00CD0232" w:rsidRPr="00974EDA" w:rsidRDefault="00CD0232" w:rsidP="00CD0232">
      <w:pPr>
        <w:rPr>
          <w:rFonts w:cs="Arial"/>
          <w:color w:val="000000" w:themeColor="text1"/>
        </w:rPr>
      </w:pPr>
    </w:p>
    <w:p w14:paraId="725E7A58" w14:textId="77777777" w:rsidR="00CD0232" w:rsidRPr="0005347A" w:rsidRDefault="00CD0232" w:rsidP="00CD0232">
      <w:pPr>
        <w:pStyle w:val="Heading1"/>
        <w:numPr>
          <w:ilvl w:val="0"/>
          <w:numId w:val="0"/>
        </w:numPr>
        <w:rPr>
          <w:rFonts w:ascii="Arial" w:hAnsi="Arial" w:cs="Arial"/>
          <w:kern w:val="28"/>
          <w:sz w:val="36"/>
          <w:szCs w:val="22"/>
        </w:rPr>
      </w:pPr>
      <w:bookmarkStart w:id="10" w:name="_Toc512005992"/>
      <w:bookmarkStart w:id="11" w:name="_Toc128602235"/>
      <w:bookmarkStart w:id="12" w:name="_Toc137741080"/>
      <w:r w:rsidRPr="0005347A">
        <w:rPr>
          <w:rFonts w:ascii="Arial" w:hAnsi="Arial" w:cs="Arial"/>
          <w:kern w:val="28"/>
          <w:sz w:val="36"/>
          <w:szCs w:val="22"/>
        </w:rPr>
        <w:t>Document Acceptance Sign Off</w:t>
      </w:r>
      <w:bookmarkEnd w:id="10"/>
      <w:bookmarkEnd w:id="11"/>
      <w:bookmarkEnd w:id="12"/>
    </w:p>
    <w:p w14:paraId="2D887A28" w14:textId="77777777" w:rsidR="00CD0232" w:rsidRPr="0047327E" w:rsidRDefault="00CD0232" w:rsidP="00CD0232">
      <w:pPr>
        <w:rPr>
          <w:rFonts w:ascii="Arial" w:hAnsi="Arial" w:cs="Arial"/>
          <w:color w:val="000000" w:themeColor="text1"/>
          <w:sz w:val="20"/>
          <w:szCs w:val="20"/>
        </w:rPr>
      </w:pPr>
      <w:r w:rsidRPr="0047327E">
        <w:rPr>
          <w:rFonts w:ascii="Arial" w:hAnsi="Arial" w:cs="Arial"/>
          <w:color w:val="000000" w:themeColor="text1"/>
          <w:sz w:val="20"/>
          <w:szCs w:val="20"/>
        </w:rPr>
        <w:t>This document was reviewed &amp; signed off by:</w:t>
      </w:r>
    </w:p>
    <w:tbl>
      <w:tblPr>
        <w:tblW w:w="54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3"/>
        <w:gridCol w:w="2846"/>
        <w:gridCol w:w="1732"/>
        <w:gridCol w:w="2495"/>
      </w:tblGrid>
      <w:tr w:rsidR="00CD0232" w:rsidRPr="00974EDA" w14:paraId="78C4081C" w14:textId="77777777" w:rsidTr="00286B26">
        <w:trPr>
          <w:trHeight w:val="163"/>
        </w:trPr>
        <w:tc>
          <w:tcPr>
            <w:tcW w:w="1291" w:type="pct"/>
            <w:shd w:val="pct12" w:color="auto" w:fill="FFFFFF"/>
            <w:vAlign w:val="center"/>
          </w:tcPr>
          <w:p w14:paraId="67C3117E" w14:textId="77777777" w:rsidR="00CD0232" w:rsidRPr="00974EDA" w:rsidRDefault="00CD0232" w:rsidP="00640191">
            <w:pPr>
              <w:pStyle w:val="TableHeader"/>
              <w:spacing w:before="0" w:after="0" w:line="240" w:lineRule="auto"/>
              <w:rPr>
                <w:rFonts w:asciiTheme="minorHAnsi" w:hAnsiTheme="minorHAnsi" w:cs="Arial"/>
                <w:color w:val="000000" w:themeColor="text1"/>
                <w:sz w:val="18"/>
                <w:szCs w:val="18"/>
              </w:rPr>
            </w:pPr>
            <w:r w:rsidRPr="00974EDA">
              <w:rPr>
                <w:rFonts w:asciiTheme="minorHAnsi" w:hAnsiTheme="minorHAnsi" w:cs="Arial"/>
                <w:color w:val="000000" w:themeColor="text1"/>
                <w:sz w:val="18"/>
                <w:szCs w:val="18"/>
              </w:rPr>
              <w:t>Name</w:t>
            </w:r>
          </w:p>
        </w:tc>
        <w:tc>
          <w:tcPr>
            <w:tcW w:w="1492" w:type="pct"/>
            <w:shd w:val="pct12" w:color="auto" w:fill="FFFFFF"/>
            <w:vAlign w:val="center"/>
          </w:tcPr>
          <w:p w14:paraId="4182FB1F" w14:textId="77777777" w:rsidR="00CD0232" w:rsidRPr="00974EDA" w:rsidRDefault="00CD0232" w:rsidP="00640191">
            <w:pPr>
              <w:pStyle w:val="TableHeader"/>
              <w:spacing w:before="0" w:after="0" w:line="240" w:lineRule="auto"/>
              <w:rPr>
                <w:rFonts w:asciiTheme="minorHAnsi" w:hAnsiTheme="minorHAnsi" w:cs="Arial"/>
                <w:color w:val="000000" w:themeColor="text1"/>
                <w:sz w:val="18"/>
                <w:szCs w:val="18"/>
              </w:rPr>
            </w:pPr>
            <w:r w:rsidRPr="00974EDA">
              <w:rPr>
                <w:rFonts w:asciiTheme="minorHAnsi" w:hAnsiTheme="minorHAnsi" w:cs="Arial"/>
                <w:color w:val="000000" w:themeColor="text1"/>
                <w:sz w:val="18"/>
                <w:szCs w:val="18"/>
              </w:rPr>
              <w:t>Department</w:t>
            </w:r>
            <w:r>
              <w:rPr>
                <w:rFonts w:asciiTheme="minorHAnsi" w:hAnsiTheme="minorHAnsi" w:cs="Arial"/>
                <w:color w:val="000000" w:themeColor="text1"/>
                <w:sz w:val="18"/>
                <w:szCs w:val="18"/>
              </w:rPr>
              <w:t xml:space="preserve"> /</w:t>
            </w:r>
            <w:r w:rsidRPr="00974EDA">
              <w:rPr>
                <w:rFonts w:asciiTheme="minorHAnsi" w:hAnsiTheme="minorHAnsi" w:cs="Arial"/>
                <w:color w:val="000000" w:themeColor="text1"/>
                <w:sz w:val="18"/>
                <w:szCs w:val="18"/>
              </w:rPr>
              <w:t xml:space="preserve"> Authorization</w:t>
            </w:r>
          </w:p>
        </w:tc>
        <w:tc>
          <w:tcPr>
            <w:tcW w:w="908" w:type="pct"/>
            <w:shd w:val="pct12" w:color="auto" w:fill="FFFFFF"/>
            <w:vAlign w:val="center"/>
          </w:tcPr>
          <w:p w14:paraId="58E8A0C3" w14:textId="77777777" w:rsidR="00CD0232" w:rsidRPr="00974EDA" w:rsidRDefault="00CD0232" w:rsidP="00640191">
            <w:pPr>
              <w:pStyle w:val="TableHeader"/>
              <w:spacing w:before="0" w:after="0" w:line="240" w:lineRule="auto"/>
              <w:rPr>
                <w:rFonts w:asciiTheme="minorHAnsi" w:hAnsiTheme="minorHAnsi" w:cs="Arial"/>
                <w:color w:val="000000" w:themeColor="text1"/>
                <w:sz w:val="18"/>
                <w:szCs w:val="18"/>
              </w:rPr>
            </w:pPr>
            <w:r>
              <w:rPr>
                <w:rFonts w:asciiTheme="minorHAnsi" w:hAnsiTheme="minorHAnsi" w:cs="Arial"/>
                <w:color w:val="000000" w:themeColor="text1"/>
                <w:sz w:val="18"/>
                <w:szCs w:val="18"/>
              </w:rPr>
              <w:t>E-</w:t>
            </w:r>
            <w:r w:rsidRPr="00974EDA">
              <w:rPr>
                <w:rFonts w:asciiTheme="minorHAnsi" w:hAnsiTheme="minorHAnsi" w:cs="Arial"/>
                <w:color w:val="000000" w:themeColor="text1"/>
                <w:sz w:val="18"/>
                <w:szCs w:val="18"/>
              </w:rPr>
              <w:t>Signature</w:t>
            </w:r>
          </w:p>
          <w:p w14:paraId="6F6C4422" w14:textId="77777777" w:rsidR="00CD0232" w:rsidRPr="00974EDA" w:rsidRDefault="00CD0232" w:rsidP="00640191">
            <w:pPr>
              <w:pStyle w:val="TableHeader"/>
              <w:spacing w:before="0" w:after="0" w:line="240" w:lineRule="auto"/>
              <w:rPr>
                <w:rFonts w:asciiTheme="minorHAnsi" w:hAnsiTheme="minorHAnsi" w:cs="Arial"/>
                <w:color w:val="000000" w:themeColor="text1"/>
                <w:sz w:val="18"/>
                <w:szCs w:val="18"/>
              </w:rPr>
            </w:pPr>
            <w:r w:rsidRPr="00974EDA">
              <w:rPr>
                <w:rFonts w:asciiTheme="minorHAnsi" w:hAnsiTheme="minorHAnsi" w:cs="Arial"/>
                <w:color w:val="000000" w:themeColor="text1"/>
                <w:sz w:val="18"/>
                <w:szCs w:val="18"/>
              </w:rPr>
              <w:t>(Email Sign Off)</w:t>
            </w:r>
          </w:p>
        </w:tc>
        <w:tc>
          <w:tcPr>
            <w:tcW w:w="1308" w:type="pct"/>
            <w:shd w:val="pct12" w:color="auto" w:fill="FFFFFF"/>
            <w:vAlign w:val="center"/>
          </w:tcPr>
          <w:p w14:paraId="277ED0C0" w14:textId="77777777" w:rsidR="00CD0232" w:rsidRPr="00974EDA" w:rsidRDefault="00CD0232" w:rsidP="00640191">
            <w:pPr>
              <w:pStyle w:val="TableHeader"/>
              <w:spacing w:before="0" w:after="0" w:line="240" w:lineRule="auto"/>
              <w:rPr>
                <w:rFonts w:asciiTheme="minorHAnsi" w:hAnsiTheme="minorHAnsi" w:cs="Arial"/>
                <w:color w:val="000000" w:themeColor="text1"/>
                <w:sz w:val="18"/>
                <w:szCs w:val="18"/>
              </w:rPr>
            </w:pPr>
            <w:r w:rsidRPr="00974EDA">
              <w:rPr>
                <w:rFonts w:asciiTheme="minorHAnsi" w:hAnsiTheme="minorHAnsi" w:cs="Arial"/>
                <w:color w:val="000000" w:themeColor="text1"/>
                <w:sz w:val="18"/>
                <w:szCs w:val="18"/>
              </w:rPr>
              <w:t>Date</w:t>
            </w:r>
            <w:r>
              <w:rPr>
                <w:rFonts w:asciiTheme="minorHAnsi" w:hAnsiTheme="minorHAnsi" w:cs="Arial"/>
                <w:color w:val="000000" w:themeColor="text1"/>
                <w:sz w:val="18"/>
                <w:szCs w:val="18"/>
              </w:rPr>
              <w:t xml:space="preserve"> Sign Off Received</w:t>
            </w:r>
          </w:p>
          <w:p w14:paraId="471B2E17" w14:textId="77777777" w:rsidR="00CD0232" w:rsidRPr="00974EDA" w:rsidRDefault="00CD0232" w:rsidP="00640191">
            <w:pPr>
              <w:pStyle w:val="TableHeader"/>
              <w:spacing w:before="0" w:after="0" w:line="240" w:lineRule="auto"/>
              <w:rPr>
                <w:rFonts w:asciiTheme="minorHAnsi" w:hAnsiTheme="minorHAnsi" w:cs="Arial"/>
                <w:color w:val="000000" w:themeColor="text1"/>
                <w:sz w:val="18"/>
                <w:szCs w:val="18"/>
              </w:rPr>
            </w:pPr>
            <w:r w:rsidRPr="00974EDA">
              <w:rPr>
                <w:rFonts w:asciiTheme="minorHAnsi" w:hAnsiTheme="minorHAnsi" w:cs="Arial"/>
                <w:color w:val="000000" w:themeColor="text1"/>
                <w:sz w:val="18"/>
                <w:szCs w:val="18"/>
              </w:rPr>
              <w:t>(</w:t>
            </w:r>
            <w:proofErr w:type="gramStart"/>
            <w:r w:rsidRPr="00974EDA">
              <w:rPr>
                <w:rFonts w:asciiTheme="minorHAnsi" w:hAnsiTheme="minorHAnsi" w:cs="Arial"/>
                <w:color w:val="000000" w:themeColor="text1"/>
                <w:sz w:val="18"/>
                <w:szCs w:val="18"/>
              </w:rPr>
              <w:t>dd</w:t>
            </w:r>
            <w:proofErr w:type="gramEnd"/>
            <w:r w:rsidRPr="00974EDA">
              <w:rPr>
                <w:rFonts w:asciiTheme="minorHAnsi" w:hAnsiTheme="minorHAnsi" w:cs="Arial"/>
                <w:color w:val="000000" w:themeColor="text1"/>
                <w:sz w:val="18"/>
                <w:szCs w:val="18"/>
              </w:rPr>
              <w:t xml:space="preserve"> mmm </w:t>
            </w:r>
            <w:proofErr w:type="spellStart"/>
            <w:r w:rsidRPr="00974EDA">
              <w:rPr>
                <w:rFonts w:asciiTheme="minorHAnsi" w:hAnsiTheme="minorHAnsi" w:cs="Arial"/>
                <w:color w:val="000000" w:themeColor="text1"/>
                <w:sz w:val="18"/>
                <w:szCs w:val="18"/>
              </w:rPr>
              <w:t>yyyy</w:t>
            </w:r>
            <w:proofErr w:type="spellEnd"/>
            <w:r w:rsidRPr="00974EDA">
              <w:rPr>
                <w:rFonts w:asciiTheme="minorHAnsi" w:hAnsiTheme="minorHAnsi" w:cs="Arial"/>
                <w:color w:val="000000" w:themeColor="text1"/>
                <w:sz w:val="18"/>
                <w:szCs w:val="18"/>
              </w:rPr>
              <w:t>)</w:t>
            </w:r>
          </w:p>
        </w:tc>
      </w:tr>
      <w:tr w:rsidR="00CD0232" w:rsidRPr="00974EDA" w14:paraId="2745C21C" w14:textId="77777777" w:rsidTr="00286B26">
        <w:trPr>
          <w:trHeight w:val="564"/>
        </w:trPr>
        <w:tc>
          <w:tcPr>
            <w:tcW w:w="1291" w:type="pct"/>
            <w:vAlign w:val="center"/>
          </w:tcPr>
          <w:p w14:paraId="13781F9F" w14:textId="11A34C43" w:rsidR="00CD0232" w:rsidRPr="00297B2F" w:rsidRDefault="00300639" w:rsidP="00640191">
            <w:pPr>
              <w:pStyle w:val="TableTextLeft"/>
              <w:spacing w:line="240" w:lineRule="auto"/>
              <w:rPr>
                <w:rFonts w:ascii="Arial" w:hAnsi="Arial" w:cs="Arial"/>
                <w:color w:val="000000" w:themeColor="text1"/>
                <w:lang w:eastAsia="zh-CN"/>
              </w:rPr>
            </w:pPr>
            <w:r w:rsidRPr="00297B2F">
              <w:rPr>
                <w:rFonts w:ascii="Arial" w:hAnsi="Arial" w:cs="Arial"/>
                <w:color w:val="000000" w:themeColor="text1"/>
                <w:lang w:eastAsia="zh-CN"/>
              </w:rPr>
              <w:t xml:space="preserve">A. S. M. </w:t>
            </w:r>
            <w:proofErr w:type="spellStart"/>
            <w:r w:rsidRPr="00297B2F">
              <w:rPr>
                <w:rFonts w:ascii="Arial" w:hAnsi="Arial" w:cs="Arial"/>
                <w:color w:val="000000" w:themeColor="text1"/>
                <w:lang w:eastAsia="zh-CN"/>
              </w:rPr>
              <w:t>Sayem</w:t>
            </w:r>
            <w:proofErr w:type="spellEnd"/>
          </w:p>
        </w:tc>
        <w:tc>
          <w:tcPr>
            <w:tcW w:w="1492" w:type="pct"/>
            <w:vAlign w:val="center"/>
          </w:tcPr>
          <w:p w14:paraId="0261DD93" w14:textId="6D1F739E" w:rsidR="00CD0232" w:rsidRPr="00297B2F" w:rsidRDefault="00297B2F" w:rsidP="00640191">
            <w:pPr>
              <w:pStyle w:val="TableTextLeft"/>
              <w:spacing w:line="240" w:lineRule="auto"/>
              <w:rPr>
                <w:rFonts w:ascii="Arial" w:hAnsi="Arial" w:cs="Arial"/>
                <w:color w:val="000000" w:themeColor="text1"/>
                <w:lang w:eastAsia="zh-CN"/>
              </w:rPr>
            </w:pPr>
            <w:r w:rsidRPr="00297B2F">
              <w:rPr>
                <w:rFonts w:ascii="Arial" w:hAnsi="Arial" w:cs="Arial"/>
                <w:color w:val="000000" w:themeColor="text1"/>
                <w:lang w:eastAsia="zh-CN"/>
              </w:rPr>
              <w:t>Aviation Department</w:t>
            </w:r>
          </w:p>
        </w:tc>
        <w:tc>
          <w:tcPr>
            <w:tcW w:w="908" w:type="pct"/>
            <w:vAlign w:val="center"/>
          </w:tcPr>
          <w:p w14:paraId="7F7DF676"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1E651790"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02A540E9" w14:textId="77777777" w:rsidTr="00286B26">
        <w:trPr>
          <w:trHeight w:val="350"/>
        </w:trPr>
        <w:tc>
          <w:tcPr>
            <w:tcW w:w="1291" w:type="pct"/>
            <w:vAlign w:val="center"/>
          </w:tcPr>
          <w:p w14:paraId="3A347AFF" w14:textId="77777777" w:rsidR="00CD0232"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0A5F65C7" w14:textId="77777777" w:rsidR="00CD0232"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08D02E4E" w14:textId="77777777" w:rsidR="00CD0232"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358D23DA" w14:textId="77777777" w:rsidR="00CD0232"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5FF11EB0" w14:textId="77777777" w:rsidTr="00286B26">
        <w:trPr>
          <w:trHeight w:val="565"/>
        </w:trPr>
        <w:tc>
          <w:tcPr>
            <w:tcW w:w="1291" w:type="pct"/>
            <w:vAlign w:val="center"/>
          </w:tcPr>
          <w:p w14:paraId="18B7CE8A"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5E7B37D6" w14:textId="77777777" w:rsidR="00CD0232"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3819E3F6"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544B1854"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56936E78" w14:textId="77777777" w:rsidTr="00286B26">
        <w:trPr>
          <w:trHeight w:val="201"/>
        </w:trPr>
        <w:tc>
          <w:tcPr>
            <w:tcW w:w="1291" w:type="pct"/>
            <w:vAlign w:val="center"/>
          </w:tcPr>
          <w:p w14:paraId="40332D6A"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06620F6E"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7AF6B338"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65465763"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61192EF1" w14:textId="77777777" w:rsidTr="00286B26">
        <w:trPr>
          <w:trHeight w:val="350"/>
        </w:trPr>
        <w:tc>
          <w:tcPr>
            <w:tcW w:w="1291" w:type="pct"/>
            <w:vAlign w:val="center"/>
          </w:tcPr>
          <w:p w14:paraId="7101D4F2"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6E534292" w14:textId="77777777" w:rsidR="00CD0232"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0B2DC238"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75809676"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04FC6F55" w14:textId="77777777" w:rsidTr="00286B26">
        <w:trPr>
          <w:trHeight w:val="350"/>
        </w:trPr>
        <w:tc>
          <w:tcPr>
            <w:tcW w:w="1291" w:type="pct"/>
            <w:vAlign w:val="center"/>
          </w:tcPr>
          <w:p w14:paraId="1E2AB9FB"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682D9145"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372B0206"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07F9609F"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0A728E74" w14:textId="77777777" w:rsidTr="00286B26">
        <w:trPr>
          <w:trHeight w:val="350"/>
        </w:trPr>
        <w:tc>
          <w:tcPr>
            <w:tcW w:w="1291" w:type="pct"/>
            <w:vAlign w:val="center"/>
          </w:tcPr>
          <w:p w14:paraId="6347D2DD"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557150F6"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773BBDB0"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49E8FE5A"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3770596D" w14:textId="77777777" w:rsidTr="00286B26">
        <w:trPr>
          <w:trHeight w:val="350"/>
        </w:trPr>
        <w:tc>
          <w:tcPr>
            <w:tcW w:w="1291" w:type="pct"/>
            <w:vAlign w:val="center"/>
          </w:tcPr>
          <w:p w14:paraId="67CF9DC1"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22E3D5FF"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19956C29"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1463102D"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CD0232" w:rsidRPr="00974EDA" w14:paraId="06DE2CE1" w14:textId="77777777" w:rsidTr="00286B26">
        <w:trPr>
          <w:trHeight w:val="350"/>
        </w:trPr>
        <w:tc>
          <w:tcPr>
            <w:tcW w:w="1291" w:type="pct"/>
            <w:vAlign w:val="center"/>
          </w:tcPr>
          <w:p w14:paraId="6C238496"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29A24E1A"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529B0C98"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213EF232" w14:textId="77777777" w:rsidR="00CD0232" w:rsidRPr="00974EDA" w:rsidRDefault="00CD0232"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4D1C0698" w14:textId="77777777" w:rsidTr="00286B26">
        <w:trPr>
          <w:trHeight w:val="350"/>
        </w:trPr>
        <w:tc>
          <w:tcPr>
            <w:tcW w:w="1291" w:type="pct"/>
            <w:vAlign w:val="center"/>
          </w:tcPr>
          <w:p w14:paraId="7CD8B528"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20AAC0A3"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51ACDF7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7006BA0A"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7D3E365D" w14:textId="77777777" w:rsidTr="00286B26">
        <w:trPr>
          <w:trHeight w:val="350"/>
        </w:trPr>
        <w:tc>
          <w:tcPr>
            <w:tcW w:w="1291" w:type="pct"/>
            <w:vAlign w:val="center"/>
          </w:tcPr>
          <w:p w14:paraId="6D9E2365"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66C0C73C"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0CA83838"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2C8173A4"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24939B73" w14:textId="77777777" w:rsidTr="00286B26">
        <w:trPr>
          <w:trHeight w:val="350"/>
        </w:trPr>
        <w:tc>
          <w:tcPr>
            <w:tcW w:w="1291" w:type="pct"/>
            <w:vAlign w:val="center"/>
          </w:tcPr>
          <w:p w14:paraId="56B87B2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7E5A750A"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6F48FEF6"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5E6A06CC"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1D37291A" w14:textId="77777777" w:rsidTr="00286B26">
        <w:trPr>
          <w:trHeight w:val="350"/>
        </w:trPr>
        <w:tc>
          <w:tcPr>
            <w:tcW w:w="1291" w:type="pct"/>
            <w:vAlign w:val="center"/>
          </w:tcPr>
          <w:p w14:paraId="4DBF4E5D"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3F2E197B"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66945966"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64369676"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259A0CA1" w14:textId="77777777" w:rsidTr="00286B26">
        <w:trPr>
          <w:trHeight w:val="350"/>
        </w:trPr>
        <w:tc>
          <w:tcPr>
            <w:tcW w:w="1291" w:type="pct"/>
            <w:vAlign w:val="center"/>
          </w:tcPr>
          <w:p w14:paraId="68308410"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28474DC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52809234"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2975C1D7"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3B1B6FE5" w14:textId="77777777" w:rsidTr="00286B26">
        <w:trPr>
          <w:trHeight w:val="350"/>
        </w:trPr>
        <w:tc>
          <w:tcPr>
            <w:tcW w:w="1291" w:type="pct"/>
            <w:vAlign w:val="center"/>
          </w:tcPr>
          <w:p w14:paraId="21E346D2"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2720A0F6"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29CBB976"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0796B146"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5F45E527" w14:textId="77777777" w:rsidTr="00286B26">
        <w:trPr>
          <w:trHeight w:val="350"/>
        </w:trPr>
        <w:tc>
          <w:tcPr>
            <w:tcW w:w="1291" w:type="pct"/>
            <w:vAlign w:val="center"/>
          </w:tcPr>
          <w:p w14:paraId="26A07724"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75075679"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358D5B37"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0AF11F2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16065941" w14:textId="77777777" w:rsidTr="00286B26">
        <w:trPr>
          <w:trHeight w:val="350"/>
        </w:trPr>
        <w:tc>
          <w:tcPr>
            <w:tcW w:w="1291" w:type="pct"/>
            <w:vAlign w:val="center"/>
          </w:tcPr>
          <w:p w14:paraId="25C2C2DF"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3BBAAE5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03C01F53"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7C7E5817"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5F794000" w14:textId="77777777" w:rsidTr="00286B26">
        <w:trPr>
          <w:trHeight w:val="350"/>
        </w:trPr>
        <w:tc>
          <w:tcPr>
            <w:tcW w:w="1291" w:type="pct"/>
            <w:vAlign w:val="center"/>
          </w:tcPr>
          <w:p w14:paraId="0C9ABF80"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27B13D69"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558DA98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36AE8035"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1AFD6C13" w14:textId="77777777" w:rsidTr="00286B26">
        <w:trPr>
          <w:trHeight w:val="350"/>
        </w:trPr>
        <w:tc>
          <w:tcPr>
            <w:tcW w:w="1291" w:type="pct"/>
            <w:vAlign w:val="center"/>
          </w:tcPr>
          <w:p w14:paraId="49993C88"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16B402E7"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12E01510"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3994C2A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3C3B6AC6" w14:textId="77777777" w:rsidTr="00286B26">
        <w:trPr>
          <w:trHeight w:val="350"/>
        </w:trPr>
        <w:tc>
          <w:tcPr>
            <w:tcW w:w="1291" w:type="pct"/>
            <w:vAlign w:val="center"/>
          </w:tcPr>
          <w:p w14:paraId="0727C6BC"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1BFFC5C2"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3E526471"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79E40908"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17770243" w14:textId="77777777" w:rsidTr="00286B26">
        <w:trPr>
          <w:trHeight w:val="350"/>
        </w:trPr>
        <w:tc>
          <w:tcPr>
            <w:tcW w:w="1291" w:type="pct"/>
            <w:vAlign w:val="center"/>
          </w:tcPr>
          <w:p w14:paraId="3B2D0919"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49C2EA22"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559D0353"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0395735A"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r w:rsidR="0005347A" w:rsidRPr="00974EDA" w14:paraId="7B09C6F7" w14:textId="77777777" w:rsidTr="00286B26">
        <w:trPr>
          <w:trHeight w:val="350"/>
        </w:trPr>
        <w:tc>
          <w:tcPr>
            <w:tcW w:w="1291" w:type="pct"/>
            <w:vAlign w:val="center"/>
          </w:tcPr>
          <w:p w14:paraId="4B9E9184"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492" w:type="pct"/>
            <w:vAlign w:val="center"/>
          </w:tcPr>
          <w:p w14:paraId="1D41523E"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908" w:type="pct"/>
            <w:vAlign w:val="center"/>
          </w:tcPr>
          <w:p w14:paraId="6DFCCD77"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c>
          <w:tcPr>
            <w:tcW w:w="1308" w:type="pct"/>
            <w:vAlign w:val="center"/>
          </w:tcPr>
          <w:p w14:paraId="1663503C" w14:textId="77777777" w:rsidR="0005347A" w:rsidRPr="00974EDA" w:rsidRDefault="0005347A" w:rsidP="00640191">
            <w:pPr>
              <w:pStyle w:val="TableTextLeft"/>
              <w:spacing w:line="240" w:lineRule="auto"/>
              <w:rPr>
                <w:rFonts w:asciiTheme="minorHAnsi" w:hAnsiTheme="minorHAnsi" w:cs="Arial"/>
                <w:color w:val="000000" w:themeColor="text1"/>
                <w:sz w:val="18"/>
                <w:szCs w:val="18"/>
                <w:lang w:eastAsia="zh-CN"/>
              </w:rPr>
            </w:pPr>
          </w:p>
        </w:tc>
      </w:tr>
    </w:tbl>
    <w:p w14:paraId="3693D85B" w14:textId="41E87099" w:rsidR="002A7511" w:rsidRDefault="002A7511" w:rsidP="002A7511">
      <w:pPr>
        <w:widowControl/>
        <w:jc w:val="center"/>
        <w:rPr>
          <w:rFonts w:ascii="Arial" w:eastAsia="SimSun" w:hAnsi="Arial" w:cs="Arial"/>
          <w:b/>
          <w:i/>
          <w:color w:val="000000" w:themeColor="text1"/>
          <w:kern w:val="0"/>
          <w:sz w:val="16"/>
          <w:szCs w:val="16"/>
          <w:lang w:eastAsia="en-US"/>
        </w:rPr>
      </w:pPr>
      <w:r w:rsidRPr="00F275C4">
        <w:rPr>
          <w:rFonts w:ascii="Arial" w:eastAsia="SimSun" w:hAnsi="Arial" w:cs="Arial"/>
          <w:b/>
          <w:i/>
          <w:color w:val="000000" w:themeColor="text1"/>
          <w:kern w:val="0"/>
          <w:sz w:val="16"/>
          <w:szCs w:val="16"/>
          <w:lang w:eastAsia="en-US"/>
        </w:rPr>
        <w:t>Table</w:t>
      </w:r>
      <w:r>
        <w:rPr>
          <w:rFonts w:ascii="Arial" w:eastAsia="SimSun" w:hAnsi="Arial" w:cs="Arial"/>
          <w:b/>
          <w:i/>
          <w:color w:val="000000" w:themeColor="text1"/>
          <w:kern w:val="0"/>
          <w:sz w:val="16"/>
          <w:szCs w:val="16"/>
          <w:lang w:eastAsia="en-US"/>
        </w:rPr>
        <w:t>2</w:t>
      </w:r>
      <w:r w:rsidRPr="00F275C4">
        <w:rPr>
          <w:rFonts w:ascii="Arial" w:eastAsia="SimSun" w:hAnsi="Arial" w:cs="Arial"/>
          <w:b/>
          <w:i/>
          <w:color w:val="000000" w:themeColor="text1"/>
          <w:kern w:val="0"/>
          <w:sz w:val="16"/>
          <w:szCs w:val="16"/>
          <w:lang w:eastAsia="en-US"/>
        </w:rPr>
        <w:t xml:space="preserve">: </w:t>
      </w:r>
      <w:r>
        <w:rPr>
          <w:rFonts w:ascii="Arial" w:eastAsia="SimSun" w:hAnsi="Arial" w:cs="Arial"/>
          <w:b/>
          <w:i/>
          <w:color w:val="000000" w:themeColor="text1"/>
          <w:kern w:val="0"/>
          <w:sz w:val="16"/>
          <w:szCs w:val="16"/>
          <w:lang w:eastAsia="en-US"/>
        </w:rPr>
        <w:t>Document Acceptance Sign Off</w:t>
      </w:r>
    </w:p>
    <w:p w14:paraId="1BBE6BD2" w14:textId="77777777" w:rsidR="0005347A" w:rsidRDefault="0005347A" w:rsidP="00CD0232"/>
    <w:p w14:paraId="33C95A75" w14:textId="5ABB00B5" w:rsidR="00CD0232" w:rsidRPr="0005347A" w:rsidRDefault="00CD0232" w:rsidP="00CD0232">
      <w:pPr>
        <w:pStyle w:val="Heading1"/>
        <w:rPr>
          <w:rFonts w:ascii="Arial" w:hAnsi="Arial" w:cs="Arial"/>
        </w:rPr>
      </w:pPr>
      <w:bookmarkStart w:id="13" w:name="_Toc512005993"/>
      <w:bookmarkStart w:id="14" w:name="_Toc128602236"/>
      <w:bookmarkStart w:id="15" w:name="_Toc137741081"/>
      <w:r w:rsidRPr="00BF23D1">
        <w:rPr>
          <w:rFonts w:ascii="Arial" w:hAnsi="Arial" w:cs="Arial"/>
        </w:rPr>
        <w:lastRenderedPageBreak/>
        <w:t>Introduction</w:t>
      </w:r>
      <w:bookmarkEnd w:id="13"/>
      <w:bookmarkEnd w:id="14"/>
      <w:bookmarkEnd w:id="15"/>
    </w:p>
    <w:p w14:paraId="4EA01863" w14:textId="77777777" w:rsidR="00CD0232" w:rsidRPr="00BF23D1" w:rsidRDefault="00CD0232" w:rsidP="00CD0232">
      <w:pPr>
        <w:pStyle w:val="Heading2"/>
        <w:rPr>
          <w:rFonts w:ascii="Arial" w:hAnsi="Arial" w:cs="Arial"/>
        </w:rPr>
      </w:pPr>
      <w:bookmarkStart w:id="16" w:name="_Toc487474538"/>
      <w:bookmarkStart w:id="17" w:name="_Toc512005994"/>
      <w:bookmarkStart w:id="18" w:name="_Toc357781365"/>
      <w:bookmarkStart w:id="19" w:name="_Toc357631275"/>
      <w:bookmarkStart w:id="20" w:name="_Toc332811888"/>
      <w:bookmarkStart w:id="21" w:name="_Toc128602237"/>
      <w:bookmarkStart w:id="22" w:name="_Toc137741082"/>
      <w:r w:rsidRPr="00BF23D1">
        <w:rPr>
          <w:rFonts w:ascii="Arial" w:hAnsi="Arial" w:cs="Arial"/>
        </w:rPr>
        <w:t>Purpose of Document</w:t>
      </w:r>
      <w:bookmarkEnd w:id="16"/>
      <w:bookmarkEnd w:id="17"/>
      <w:bookmarkEnd w:id="18"/>
      <w:bookmarkEnd w:id="19"/>
      <w:bookmarkEnd w:id="20"/>
      <w:bookmarkEnd w:id="21"/>
      <w:bookmarkEnd w:id="22"/>
    </w:p>
    <w:p w14:paraId="690BD410" w14:textId="531701D6" w:rsidR="00CD0232" w:rsidRPr="0005347A" w:rsidRDefault="00CD0232" w:rsidP="0005347A">
      <w:pPr>
        <w:rPr>
          <w:rFonts w:ascii="Arial" w:hAnsi="Arial" w:cs="Arial"/>
          <w:color w:val="000000" w:themeColor="text1"/>
          <w:sz w:val="20"/>
          <w:szCs w:val="22"/>
        </w:rPr>
      </w:pPr>
      <w:bookmarkStart w:id="23" w:name="_Toc332811889"/>
      <w:r w:rsidRPr="00BF23D1">
        <w:rPr>
          <w:rFonts w:ascii="Arial" w:hAnsi="Arial" w:cs="Arial"/>
          <w:color w:val="000000" w:themeColor="text1"/>
          <w:sz w:val="20"/>
          <w:szCs w:val="22"/>
        </w:rPr>
        <w:t xml:space="preserve">The Business Requirements Document (BRS) describes the product design, specifications, and general operational guidelines of an individual business product, Non-Life Insurance, to be launched as part of the suite of products for </w:t>
      </w:r>
      <w:proofErr w:type="spellStart"/>
      <w:r w:rsidRPr="00BF23D1">
        <w:rPr>
          <w:rFonts w:ascii="Arial" w:hAnsi="Arial" w:cs="Arial"/>
          <w:color w:val="000000" w:themeColor="text1"/>
          <w:sz w:val="20"/>
          <w:szCs w:val="22"/>
        </w:rPr>
        <w:t>Sadharon</w:t>
      </w:r>
      <w:proofErr w:type="spellEnd"/>
      <w:r w:rsidRPr="00BF23D1">
        <w:rPr>
          <w:rFonts w:ascii="Arial" w:hAnsi="Arial" w:cs="Arial"/>
          <w:color w:val="000000" w:themeColor="text1"/>
          <w:sz w:val="20"/>
          <w:szCs w:val="22"/>
        </w:rPr>
        <w:t xml:space="preserve"> </w:t>
      </w:r>
      <w:proofErr w:type="spellStart"/>
      <w:r w:rsidRPr="00BF23D1">
        <w:rPr>
          <w:rFonts w:ascii="Arial" w:hAnsi="Arial" w:cs="Arial"/>
          <w:color w:val="000000" w:themeColor="text1"/>
          <w:sz w:val="20"/>
          <w:szCs w:val="22"/>
        </w:rPr>
        <w:t>Bima</w:t>
      </w:r>
      <w:proofErr w:type="spellEnd"/>
      <w:r w:rsidRPr="00BF23D1">
        <w:rPr>
          <w:rFonts w:ascii="Arial" w:hAnsi="Arial" w:cs="Arial"/>
          <w:color w:val="000000" w:themeColor="text1"/>
          <w:sz w:val="20"/>
          <w:szCs w:val="22"/>
        </w:rPr>
        <w:t xml:space="preserve"> Corporation in Bangladesh. This document collates all the business requirements of different stakeholders for the system to be developed in conjunction with this product launch. </w:t>
      </w:r>
      <w:bookmarkEnd w:id="23"/>
    </w:p>
    <w:p w14:paraId="2FD3878C" w14:textId="58D75321" w:rsidR="002A7511" w:rsidRDefault="002A7511" w:rsidP="002A7511">
      <w:pPr>
        <w:widowControl/>
        <w:jc w:val="center"/>
        <w:rPr>
          <w:rFonts w:ascii="Arial" w:eastAsia="SimSun" w:hAnsi="Arial" w:cs="Arial"/>
          <w:b/>
          <w:i/>
          <w:color w:val="000000" w:themeColor="text1"/>
          <w:kern w:val="0"/>
          <w:sz w:val="16"/>
          <w:szCs w:val="16"/>
          <w:lang w:eastAsia="en-US"/>
        </w:rPr>
      </w:pPr>
      <w:bookmarkStart w:id="24" w:name="_Toc332811890"/>
      <w:bookmarkStart w:id="25" w:name="_Toc357631277"/>
      <w:bookmarkStart w:id="26" w:name="_Toc357781367"/>
      <w:r w:rsidRPr="00F275C4">
        <w:rPr>
          <w:rFonts w:ascii="Arial" w:eastAsia="SimSun" w:hAnsi="Arial" w:cs="Arial"/>
          <w:b/>
          <w:i/>
          <w:color w:val="000000" w:themeColor="text1"/>
          <w:kern w:val="0"/>
          <w:sz w:val="16"/>
          <w:szCs w:val="16"/>
          <w:lang w:eastAsia="en-US"/>
        </w:rPr>
        <w:t>Table</w:t>
      </w:r>
      <w:r>
        <w:rPr>
          <w:rFonts w:ascii="Arial" w:eastAsia="SimSun" w:hAnsi="Arial" w:cs="Arial"/>
          <w:b/>
          <w:i/>
          <w:color w:val="000000" w:themeColor="text1"/>
          <w:kern w:val="0"/>
          <w:sz w:val="16"/>
          <w:szCs w:val="16"/>
          <w:lang w:eastAsia="en-US"/>
        </w:rPr>
        <w:t>3</w:t>
      </w:r>
      <w:r w:rsidRPr="00F275C4">
        <w:rPr>
          <w:rFonts w:ascii="Arial" w:eastAsia="SimSun" w:hAnsi="Arial" w:cs="Arial"/>
          <w:b/>
          <w:i/>
          <w:color w:val="000000" w:themeColor="text1"/>
          <w:kern w:val="0"/>
          <w:sz w:val="16"/>
          <w:szCs w:val="16"/>
          <w:lang w:eastAsia="en-US"/>
        </w:rPr>
        <w:t xml:space="preserve">: </w:t>
      </w:r>
      <w:r>
        <w:rPr>
          <w:rFonts w:ascii="Arial" w:eastAsia="SimSun" w:hAnsi="Arial" w:cs="Arial"/>
          <w:b/>
          <w:i/>
          <w:color w:val="000000" w:themeColor="text1"/>
          <w:kern w:val="0"/>
          <w:sz w:val="16"/>
          <w:szCs w:val="16"/>
          <w:lang w:eastAsia="en-US"/>
        </w:rPr>
        <w:t>Target Audience</w:t>
      </w:r>
    </w:p>
    <w:p w14:paraId="3C683690" w14:textId="77777777" w:rsidR="00483FC6" w:rsidRPr="00BF23D1" w:rsidRDefault="00483FC6" w:rsidP="0005347A">
      <w:pPr>
        <w:pStyle w:val="BodyText0"/>
        <w:rPr>
          <w:rFonts w:ascii="Arial" w:hAnsi="Arial" w:cs="Arial"/>
          <w:color w:val="000000" w:themeColor="text1"/>
        </w:rPr>
      </w:pPr>
    </w:p>
    <w:p w14:paraId="30787D2A" w14:textId="77777777" w:rsidR="0005347A" w:rsidRPr="00545E91" w:rsidRDefault="0005347A" w:rsidP="0005347A">
      <w:pPr>
        <w:pStyle w:val="Heading2"/>
        <w:rPr>
          <w:rFonts w:ascii="Arial" w:hAnsi="Arial" w:cs="Arial"/>
        </w:rPr>
      </w:pPr>
      <w:bookmarkStart w:id="27" w:name="_Toc487474540"/>
      <w:bookmarkStart w:id="28" w:name="_Toc512005996"/>
      <w:bookmarkStart w:id="29" w:name="_Toc128602239"/>
      <w:bookmarkStart w:id="30" w:name="_Toc137741083"/>
      <w:r w:rsidRPr="00545E91">
        <w:rPr>
          <w:rFonts w:ascii="Arial" w:hAnsi="Arial" w:cs="Arial"/>
        </w:rPr>
        <w:t>Glossary of Terms</w:t>
      </w:r>
      <w:bookmarkEnd w:id="24"/>
      <w:bookmarkEnd w:id="25"/>
      <w:bookmarkEnd w:id="26"/>
      <w:bookmarkEnd w:id="27"/>
      <w:bookmarkEnd w:id="28"/>
      <w:bookmarkEnd w:id="29"/>
      <w:bookmarkEnd w:id="30"/>
    </w:p>
    <w:p w14:paraId="19668D46" w14:textId="77777777" w:rsidR="0005347A" w:rsidRPr="00545E91" w:rsidRDefault="0005347A" w:rsidP="0005347A">
      <w:pPr>
        <w:rPr>
          <w:rFonts w:ascii="Arial" w:hAnsi="Arial" w:cs="Arial"/>
          <w:color w:val="000000" w:themeColor="text1"/>
          <w:sz w:val="20"/>
          <w:szCs w:val="22"/>
        </w:rPr>
      </w:pPr>
      <w:r w:rsidRPr="00545E91">
        <w:rPr>
          <w:rFonts w:ascii="Arial" w:hAnsi="Arial" w:cs="Arial"/>
          <w:color w:val="000000" w:themeColor="text1"/>
          <w:sz w:val="20"/>
          <w:szCs w:val="22"/>
        </w:rPr>
        <w:t>Words, abbreviations, or terminologies that may be widely used by the insurance industry and IT department but is not common to layman terms and thereby need to be specified to allow all readers of this document to understand the same.</w:t>
      </w:r>
    </w:p>
    <w:p w14:paraId="0E46882E" w14:textId="77777777" w:rsidR="0005347A" w:rsidRPr="00BF23D1" w:rsidRDefault="0005347A" w:rsidP="0005347A">
      <w:pPr>
        <w:ind w:left="576"/>
        <w:rPr>
          <w:rFonts w:ascii="Arial" w:hAnsi="Arial" w:cs="Arial"/>
          <w:color w:val="000000" w:themeColor="text1"/>
          <w:sz w:val="18"/>
          <w:szCs w:val="18"/>
        </w:rPr>
      </w:pPr>
    </w:p>
    <w:tbl>
      <w:tblPr>
        <w:tblW w:w="9900" w:type="dxa"/>
        <w:tblInd w:w="-5" w:type="dxa"/>
        <w:tblLook w:val="04A0" w:firstRow="1" w:lastRow="0" w:firstColumn="1" w:lastColumn="0" w:noHBand="0" w:noVBand="1"/>
      </w:tblPr>
      <w:tblGrid>
        <w:gridCol w:w="1134"/>
        <w:gridCol w:w="993"/>
        <w:gridCol w:w="7773"/>
      </w:tblGrid>
      <w:tr w:rsidR="0005347A" w:rsidRPr="00BF23D1" w14:paraId="0340FE2F" w14:textId="77777777" w:rsidTr="00483FC6">
        <w:trPr>
          <w:cantSplit/>
          <w:trHeight w:val="288"/>
          <w:tblHeader/>
        </w:trPr>
        <w:tc>
          <w:tcPr>
            <w:tcW w:w="1134" w:type="dxa"/>
            <w:tcBorders>
              <w:top w:val="single" w:sz="4" w:space="0" w:color="auto"/>
              <w:left w:val="single" w:sz="4" w:space="0" w:color="auto"/>
              <w:bottom w:val="single" w:sz="4" w:space="0" w:color="auto"/>
              <w:right w:val="single" w:sz="4" w:space="0" w:color="auto"/>
            </w:tcBorders>
            <w:shd w:val="clear" w:color="000000" w:fill="D9D9D9"/>
            <w:vAlign w:val="center"/>
          </w:tcPr>
          <w:p w14:paraId="42E306B5" w14:textId="77777777" w:rsidR="0005347A" w:rsidRPr="00545E91" w:rsidRDefault="0005347A" w:rsidP="00640191">
            <w:pPr>
              <w:rPr>
                <w:rFonts w:ascii="Arial" w:eastAsia="Times New Roman" w:hAnsi="Arial" w:cs="Arial"/>
                <w:b/>
                <w:bCs/>
                <w:color w:val="000000"/>
                <w:sz w:val="20"/>
                <w:szCs w:val="20"/>
                <w:lang w:val="en-SG" w:eastAsia="zh-TW"/>
              </w:rPr>
            </w:pPr>
            <w:r w:rsidRPr="00545E91">
              <w:rPr>
                <w:rFonts w:ascii="Arial" w:eastAsia="Times New Roman" w:hAnsi="Arial" w:cs="Arial"/>
                <w:b/>
                <w:bCs/>
                <w:color w:val="000000"/>
                <w:sz w:val="20"/>
                <w:szCs w:val="20"/>
                <w:lang w:val="en-SG" w:eastAsia="zh-TW"/>
              </w:rPr>
              <w:t>#</w:t>
            </w:r>
          </w:p>
        </w:tc>
        <w:tc>
          <w:tcPr>
            <w:tcW w:w="993" w:type="dxa"/>
            <w:tcBorders>
              <w:top w:val="single" w:sz="4" w:space="0" w:color="auto"/>
              <w:left w:val="nil"/>
              <w:bottom w:val="single" w:sz="4" w:space="0" w:color="auto"/>
              <w:right w:val="single" w:sz="4" w:space="0" w:color="auto"/>
            </w:tcBorders>
            <w:shd w:val="clear" w:color="000000" w:fill="D9D9D9"/>
            <w:vAlign w:val="center"/>
          </w:tcPr>
          <w:p w14:paraId="1A8517DC" w14:textId="77777777" w:rsidR="0005347A" w:rsidRPr="00545E91" w:rsidRDefault="0005347A" w:rsidP="00640191">
            <w:pPr>
              <w:rPr>
                <w:rFonts w:ascii="Arial" w:eastAsia="Times New Roman" w:hAnsi="Arial" w:cs="Arial"/>
                <w:b/>
                <w:bCs/>
                <w:color w:val="000000"/>
                <w:sz w:val="20"/>
                <w:szCs w:val="20"/>
                <w:lang w:val="en-SG" w:eastAsia="zh-TW"/>
              </w:rPr>
            </w:pPr>
            <w:r w:rsidRPr="00545E91">
              <w:rPr>
                <w:rFonts w:ascii="Arial" w:eastAsia="Times New Roman" w:hAnsi="Arial" w:cs="Arial"/>
                <w:b/>
                <w:bCs/>
                <w:color w:val="000000"/>
                <w:sz w:val="20"/>
                <w:szCs w:val="20"/>
                <w:lang w:eastAsia="zh-TW"/>
              </w:rPr>
              <w:t>Item</w:t>
            </w:r>
          </w:p>
        </w:tc>
        <w:tc>
          <w:tcPr>
            <w:tcW w:w="7773" w:type="dxa"/>
            <w:tcBorders>
              <w:top w:val="single" w:sz="4" w:space="0" w:color="auto"/>
              <w:left w:val="nil"/>
              <w:bottom w:val="single" w:sz="4" w:space="0" w:color="auto"/>
              <w:right w:val="single" w:sz="4" w:space="0" w:color="auto"/>
            </w:tcBorders>
            <w:shd w:val="clear" w:color="000000" w:fill="D9D9D9"/>
            <w:vAlign w:val="center"/>
          </w:tcPr>
          <w:p w14:paraId="7EF11F0C" w14:textId="77777777" w:rsidR="0005347A" w:rsidRPr="00545E91" w:rsidRDefault="0005347A" w:rsidP="00640191">
            <w:pPr>
              <w:rPr>
                <w:rFonts w:ascii="Arial" w:eastAsia="Times New Roman" w:hAnsi="Arial" w:cs="Arial"/>
                <w:b/>
                <w:bCs/>
                <w:color w:val="000000"/>
                <w:sz w:val="20"/>
                <w:szCs w:val="20"/>
                <w:lang w:val="en-SG" w:eastAsia="zh-TW"/>
              </w:rPr>
            </w:pPr>
            <w:r w:rsidRPr="00545E91">
              <w:rPr>
                <w:rFonts w:ascii="Arial" w:eastAsia="Times New Roman" w:hAnsi="Arial" w:cs="Arial"/>
                <w:b/>
                <w:bCs/>
                <w:color w:val="000000"/>
                <w:sz w:val="20"/>
                <w:szCs w:val="20"/>
                <w:lang w:eastAsia="zh-TW"/>
              </w:rPr>
              <w:t>Definition</w:t>
            </w:r>
          </w:p>
        </w:tc>
      </w:tr>
      <w:tr w:rsidR="0005347A" w:rsidRPr="00BF23D1" w14:paraId="34B36E06"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6F63F70F"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w:t>
            </w:r>
          </w:p>
        </w:tc>
        <w:tc>
          <w:tcPr>
            <w:tcW w:w="993" w:type="dxa"/>
            <w:tcBorders>
              <w:top w:val="nil"/>
              <w:left w:val="nil"/>
              <w:bottom w:val="single" w:sz="4" w:space="0" w:color="auto"/>
              <w:right w:val="single" w:sz="4" w:space="0" w:color="auto"/>
            </w:tcBorders>
            <w:shd w:val="clear" w:color="auto" w:fill="auto"/>
            <w:vAlign w:val="center"/>
          </w:tcPr>
          <w:p w14:paraId="6909FE2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D2C</w:t>
            </w:r>
          </w:p>
        </w:tc>
        <w:tc>
          <w:tcPr>
            <w:tcW w:w="7773" w:type="dxa"/>
            <w:tcBorders>
              <w:top w:val="nil"/>
              <w:left w:val="nil"/>
              <w:bottom w:val="single" w:sz="4" w:space="0" w:color="auto"/>
              <w:right w:val="single" w:sz="4" w:space="0" w:color="auto"/>
            </w:tcBorders>
            <w:shd w:val="clear" w:color="auto" w:fill="auto"/>
            <w:vAlign w:val="center"/>
          </w:tcPr>
          <w:p w14:paraId="3F68DB57"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Direct To Client</w:t>
            </w:r>
          </w:p>
        </w:tc>
      </w:tr>
      <w:tr w:rsidR="0005347A" w:rsidRPr="00BF23D1" w14:paraId="0A0EF900"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6290B8B7"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2</w:t>
            </w:r>
          </w:p>
        </w:tc>
        <w:tc>
          <w:tcPr>
            <w:tcW w:w="993" w:type="dxa"/>
            <w:tcBorders>
              <w:top w:val="nil"/>
              <w:left w:val="nil"/>
              <w:bottom w:val="single" w:sz="4" w:space="0" w:color="auto"/>
              <w:right w:val="single" w:sz="4" w:space="0" w:color="auto"/>
            </w:tcBorders>
            <w:shd w:val="clear" w:color="auto" w:fill="auto"/>
            <w:vAlign w:val="center"/>
          </w:tcPr>
          <w:p w14:paraId="650B2AD5"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Condo</w:t>
            </w:r>
          </w:p>
        </w:tc>
        <w:tc>
          <w:tcPr>
            <w:tcW w:w="7773" w:type="dxa"/>
            <w:tcBorders>
              <w:top w:val="nil"/>
              <w:left w:val="nil"/>
              <w:bottom w:val="single" w:sz="4" w:space="0" w:color="auto"/>
              <w:right w:val="single" w:sz="4" w:space="0" w:color="auto"/>
            </w:tcBorders>
            <w:shd w:val="clear" w:color="auto" w:fill="auto"/>
            <w:vAlign w:val="center"/>
          </w:tcPr>
          <w:p w14:paraId="78770BD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Condominiums</w:t>
            </w:r>
          </w:p>
        </w:tc>
      </w:tr>
      <w:tr w:rsidR="0005347A" w:rsidRPr="00BF23D1" w14:paraId="75B4B7C9"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7B73350F"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4</w:t>
            </w:r>
          </w:p>
        </w:tc>
        <w:tc>
          <w:tcPr>
            <w:tcW w:w="993" w:type="dxa"/>
            <w:tcBorders>
              <w:top w:val="nil"/>
              <w:left w:val="nil"/>
              <w:bottom w:val="single" w:sz="4" w:space="0" w:color="auto"/>
              <w:right w:val="single" w:sz="4" w:space="0" w:color="auto"/>
            </w:tcBorders>
            <w:shd w:val="clear" w:color="auto" w:fill="auto"/>
            <w:vAlign w:val="center"/>
          </w:tcPr>
          <w:p w14:paraId="0DC78C45"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BIE</w:t>
            </w:r>
          </w:p>
        </w:tc>
        <w:tc>
          <w:tcPr>
            <w:tcW w:w="7773" w:type="dxa"/>
            <w:tcBorders>
              <w:top w:val="nil"/>
              <w:left w:val="nil"/>
              <w:bottom w:val="single" w:sz="4" w:space="0" w:color="auto"/>
              <w:right w:val="single" w:sz="4" w:space="0" w:color="auto"/>
            </w:tcBorders>
            <w:shd w:val="clear" w:color="auto" w:fill="auto"/>
            <w:vAlign w:val="center"/>
          </w:tcPr>
          <w:p w14:paraId="3B5CE47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Basic Information Endorsement</w:t>
            </w:r>
          </w:p>
        </w:tc>
      </w:tr>
      <w:tr w:rsidR="0005347A" w:rsidRPr="00BF23D1" w14:paraId="0C3C9034"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30FB9A13"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5</w:t>
            </w:r>
          </w:p>
        </w:tc>
        <w:tc>
          <w:tcPr>
            <w:tcW w:w="993" w:type="dxa"/>
            <w:tcBorders>
              <w:top w:val="nil"/>
              <w:left w:val="nil"/>
              <w:bottom w:val="single" w:sz="4" w:space="0" w:color="auto"/>
              <w:right w:val="single" w:sz="4" w:space="0" w:color="auto"/>
            </w:tcBorders>
            <w:shd w:val="clear" w:color="auto" w:fill="auto"/>
            <w:vAlign w:val="center"/>
          </w:tcPr>
          <w:p w14:paraId="3F528EB6"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POI</w:t>
            </w:r>
          </w:p>
        </w:tc>
        <w:tc>
          <w:tcPr>
            <w:tcW w:w="7773" w:type="dxa"/>
            <w:tcBorders>
              <w:top w:val="nil"/>
              <w:left w:val="nil"/>
              <w:bottom w:val="single" w:sz="4" w:space="0" w:color="auto"/>
              <w:right w:val="single" w:sz="4" w:space="0" w:color="auto"/>
            </w:tcBorders>
            <w:shd w:val="clear" w:color="auto" w:fill="auto"/>
            <w:vAlign w:val="center"/>
          </w:tcPr>
          <w:p w14:paraId="5D39C4B7"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Period Of Insurance</w:t>
            </w:r>
          </w:p>
        </w:tc>
      </w:tr>
      <w:tr w:rsidR="0005347A" w:rsidRPr="00BF23D1" w14:paraId="25A0D164"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0A74C7B4"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6</w:t>
            </w:r>
          </w:p>
        </w:tc>
        <w:tc>
          <w:tcPr>
            <w:tcW w:w="993" w:type="dxa"/>
            <w:tcBorders>
              <w:top w:val="nil"/>
              <w:left w:val="nil"/>
              <w:bottom w:val="single" w:sz="4" w:space="0" w:color="auto"/>
              <w:right w:val="single" w:sz="4" w:space="0" w:color="auto"/>
            </w:tcBorders>
            <w:shd w:val="clear" w:color="auto" w:fill="auto"/>
            <w:vAlign w:val="center"/>
          </w:tcPr>
          <w:p w14:paraId="3D1DE955"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NOL</w:t>
            </w:r>
          </w:p>
        </w:tc>
        <w:tc>
          <w:tcPr>
            <w:tcW w:w="7773" w:type="dxa"/>
            <w:tcBorders>
              <w:top w:val="nil"/>
              <w:left w:val="nil"/>
              <w:bottom w:val="single" w:sz="4" w:space="0" w:color="auto"/>
              <w:right w:val="single" w:sz="4" w:space="0" w:color="auto"/>
            </w:tcBorders>
            <w:shd w:val="clear" w:color="auto" w:fill="auto"/>
            <w:vAlign w:val="center"/>
          </w:tcPr>
          <w:p w14:paraId="3F8D2A69"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Notice Of Loss</w:t>
            </w:r>
          </w:p>
        </w:tc>
      </w:tr>
      <w:tr w:rsidR="0005347A" w:rsidRPr="00BF23D1" w14:paraId="65C0FEF5"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258DBB9A"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7</w:t>
            </w:r>
          </w:p>
        </w:tc>
        <w:tc>
          <w:tcPr>
            <w:tcW w:w="993" w:type="dxa"/>
            <w:tcBorders>
              <w:top w:val="nil"/>
              <w:left w:val="nil"/>
              <w:bottom w:val="single" w:sz="4" w:space="0" w:color="auto"/>
              <w:right w:val="single" w:sz="4" w:space="0" w:color="auto"/>
            </w:tcBorders>
            <w:shd w:val="clear" w:color="auto" w:fill="auto"/>
            <w:vAlign w:val="center"/>
          </w:tcPr>
          <w:p w14:paraId="4962C75B"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CP</w:t>
            </w:r>
          </w:p>
        </w:tc>
        <w:tc>
          <w:tcPr>
            <w:tcW w:w="7773" w:type="dxa"/>
            <w:tcBorders>
              <w:top w:val="nil"/>
              <w:left w:val="nil"/>
              <w:bottom w:val="single" w:sz="4" w:space="0" w:color="auto"/>
              <w:right w:val="single" w:sz="4" w:space="0" w:color="auto"/>
            </w:tcBorders>
            <w:shd w:val="clear" w:color="auto" w:fill="auto"/>
            <w:vAlign w:val="center"/>
          </w:tcPr>
          <w:p w14:paraId="6D86C1AD"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Customer Portal</w:t>
            </w:r>
          </w:p>
        </w:tc>
      </w:tr>
      <w:tr w:rsidR="0005347A" w:rsidRPr="00BF23D1" w14:paraId="0C688BE8"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3801F99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8</w:t>
            </w:r>
          </w:p>
        </w:tc>
        <w:tc>
          <w:tcPr>
            <w:tcW w:w="993" w:type="dxa"/>
            <w:tcBorders>
              <w:top w:val="nil"/>
              <w:left w:val="nil"/>
              <w:bottom w:val="single" w:sz="4" w:space="0" w:color="auto"/>
              <w:right w:val="single" w:sz="4" w:space="0" w:color="auto"/>
            </w:tcBorders>
            <w:shd w:val="clear" w:color="auto" w:fill="auto"/>
            <w:vAlign w:val="center"/>
          </w:tcPr>
          <w:p w14:paraId="3ED1B22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CRM</w:t>
            </w:r>
          </w:p>
        </w:tc>
        <w:tc>
          <w:tcPr>
            <w:tcW w:w="7773" w:type="dxa"/>
            <w:tcBorders>
              <w:top w:val="nil"/>
              <w:left w:val="nil"/>
              <w:bottom w:val="single" w:sz="4" w:space="0" w:color="auto"/>
              <w:right w:val="single" w:sz="4" w:space="0" w:color="auto"/>
            </w:tcBorders>
            <w:shd w:val="clear" w:color="auto" w:fill="auto"/>
            <w:vAlign w:val="center"/>
          </w:tcPr>
          <w:p w14:paraId="0DABA1BD"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Customer Relationship Management</w:t>
            </w:r>
          </w:p>
        </w:tc>
      </w:tr>
      <w:tr w:rsidR="0005347A" w:rsidRPr="00BF23D1" w14:paraId="13CCE173"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21CBF84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9</w:t>
            </w:r>
          </w:p>
        </w:tc>
        <w:tc>
          <w:tcPr>
            <w:tcW w:w="993" w:type="dxa"/>
            <w:tcBorders>
              <w:top w:val="nil"/>
              <w:left w:val="nil"/>
              <w:bottom w:val="single" w:sz="4" w:space="0" w:color="auto"/>
              <w:right w:val="single" w:sz="4" w:space="0" w:color="auto"/>
            </w:tcBorders>
            <w:shd w:val="clear" w:color="auto" w:fill="auto"/>
            <w:vAlign w:val="center"/>
          </w:tcPr>
          <w:p w14:paraId="28FFBF90"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SI</w:t>
            </w:r>
          </w:p>
        </w:tc>
        <w:tc>
          <w:tcPr>
            <w:tcW w:w="7773" w:type="dxa"/>
            <w:tcBorders>
              <w:top w:val="nil"/>
              <w:left w:val="nil"/>
              <w:bottom w:val="single" w:sz="4" w:space="0" w:color="auto"/>
              <w:right w:val="single" w:sz="4" w:space="0" w:color="auto"/>
            </w:tcBorders>
            <w:shd w:val="clear" w:color="auto" w:fill="auto"/>
            <w:vAlign w:val="center"/>
          </w:tcPr>
          <w:p w14:paraId="7664CB01"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eastAsia="zh-TW"/>
              </w:rPr>
              <w:t>Sum Insured</w:t>
            </w:r>
          </w:p>
        </w:tc>
      </w:tr>
      <w:tr w:rsidR="0005347A" w:rsidRPr="00BF23D1" w14:paraId="610ACBC8"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35F1A476"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10</w:t>
            </w:r>
          </w:p>
        </w:tc>
        <w:tc>
          <w:tcPr>
            <w:tcW w:w="993" w:type="dxa"/>
            <w:tcBorders>
              <w:top w:val="nil"/>
              <w:left w:val="nil"/>
              <w:bottom w:val="single" w:sz="4" w:space="0" w:color="auto"/>
              <w:right w:val="single" w:sz="4" w:space="0" w:color="auto"/>
            </w:tcBorders>
            <w:shd w:val="clear" w:color="auto" w:fill="auto"/>
            <w:vAlign w:val="center"/>
          </w:tcPr>
          <w:p w14:paraId="123F18BD" w14:textId="77777777" w:rsidR="0005347A" w:rsidRPr="00545E91" w:rsidRDefault="0005347A" w:rsidP="00640191">
            <w:pPr>
              <w:rPr>
                <w:rFonts w:ascii="Arial" w:eastAsiaTheme="minorHAnsi" w:hAnsi="Arial" w:cs="Arial"/>
                <w:color w:val="000000"/>
                <w:sz w:val="20"/>
                <w:szCs w:val="20"/>
                <w:lang w:val="en-SG" w:eastAsia="zh-TW"/>
              </w:rPr>
            </w:pPr>
            <w:proofErr w:type="spellStart"/>
            <w:r w:rsidRPr="00545E91">
              <w:rPr>
                <w:rFonts w:ascii="Arial" w:eastAsiaTheme="minorHAnsi" w:hAnsi="Arial" w:cs="Arial"/>
                <w:color w:val="000000"/>
                <w:sz w:val="20"/>
                <w:szCs w:val="20"/>
                <w:lang w:val="en-SG" w:eastAsia="zh-TW"/>
              </w:rPr>
              <w:t>Bldg</w:t>
            </w:r>
            <w:proofErr w:type="spellEnd"/>
          </w:p>
        </w:tc>
        <w:tc>
          <w:tcPr>
            <w:tcW w:w="7773" w:type="dxa"/>
            <w:tcBorders>
              <w:top w:val="nil"/>
              <w:left w:val="nil"/>
              <w:bottom w:val="single" w:sz="4" w:space="0" w:color="auto"/>
              <w:right w:val="single" w:sz="4" w:space="0" w:color="auto"/>
            </w:tcBorders>
            <w:shd w:val="clear" w:color="auto" w:fill="auto"/>
            <w:vAlign w:val="center"/>
          </w:tcPr>
          <w:p w14:paraId="19A4C448"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Building</w:t>
            </w:r>
          </w:p>
        </w:tc>
      </w:tr>
      <w:tr w:rsidR="0005347A" w:rsidRPr="00BF23D1" w14:paraId="6612DD8D"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76389863"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11</w:t>
            </w:r>
          </w:p>
        </w:tc>
        <w:tc>
          <w:tcPr>
            <w:tcW w:w="993" w:type="dxa"/>
            <w:tcBorders>
              <w:top w:val="nil"/>
              <w:left w:val="nil"/>
              <w:bottom w:val="single" w:sz="4" w:space="0" w:color="auto"/>
              <w:right w:val="single" w:sz="4" w:space="0" w:color="auto"/>
            </w:tcBorders>
            <w:shd w:val="clear" w:color="auto" w:fill="auto"/>
            <w:vAlign w:val="center"/>
          </w:tcPr>
          <w:p w14:paraId="743AFAE8"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Reno</w:t>
            </w:r>
          </w:p>
        </w:tc>
        <w:tc>
          <w:tcPr>
            <w:tcW w:w="7773" w:type="dxa"/>
            <w:tcBorders>
              <w:top w:val="nil"/>
              <w:left w:val="nil"/>
              <w:bottom w:val="single" w:sz="4" w:space="0" w:color="auto"/>
              <w:right w:val="single" w:sz="4" w:space="0" w:color="auto"/>
            </w:tcBorders>
            <w:shd w:val="clear" w:color="auto" w:fill="auto"/>
            <w:vAlign w:val="center"/>
          </w:tcPr>
          <w:p w14:paraId="15B89AAF"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Renovation</w:t>
            </w:r>
          </w:p>
        </w:tc>
      </w:tr>
      <w:tr w:rsidR="0005347A" w:rsidRPr="00BF23D1" w14:paraId="290CAFE1"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7CCA49FA"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12</w:t>
            </w:r>
          </w:p>
        </w:tc>
        <w:tc>
          <w:tcPr>
            <w:tcW w:w="993" w:type="dxa"/>
            <w:tcBorders>
              <w:top w:val="nil"/>
              <w:left w:val="nil"/>
              <w:bottom w:val="single" w:sz="4" w:space="0" w:color="auto"/>
              <w:right w:val="single" w:sz="4" w:space="0" w:color="auto"/>
            </w:tcBorders>
            <w:shd w:val="clear" w:color="auto" w:fill="auto"/>
            <w:vAlign w:val="center"/>
          </w:tcPr>
          <w:p w14:paraId="77850144"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SCB</w:t>
            </w:r>
          </w:p>
        </w:tc>
        <w:tc>
          <w:tcPr>
            <w:tcW w:w="7773" w:type="dxa"/>
            <w:tcBorders>
              <w:top w:val="nil"/>
              <w:left w:val="nil"/>
              <w:bottom w:val="single" w:sz="4" w:space="0" w:color="auto"/>
              <w:right w:val="single" w:sz="4" w:space="0" w:color="auto"/>
            </w:tcBorders>
            <w:shd w:val="clear" w:color="auto" w:fill="auto"/>
            <w:vAlign w:val="center"/>
          </w:tcPr>
          <w:p w14:paraId="448E7AE0"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Standard Charter Bank of Singapore</w:t>
            </w:r>
          </w:p>
        </w:tc>
      </w:tr>
      <w:tr w:rsidR="0005347A" w:rsidRPr="00BF23D1" w14:paraId="126629EC"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66C40FA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13</w:t>
            </w:r>
          </w:p>
        </w:tc>
        <w:tc>
          <w:tcPr>
            <w:tcW w:w="993" w:type="dxa"/>
            <w:tcBorders>
              <w:top w:val="nil"/>
              <w:left w:val="nil"/>
              <w:bottom w:val="single" w:sz="4" w:space="0" w:color="auto"/>
              <w:right w:val="single" w:sz="4" w:space="0" w:color="auto"/>
            </w:tcBorders>
            <w:shd w:val="clear" w:color="auto" w:fill="auto"/>
            <w:vAlign w:val="center"/>
          </w:tcPr>
          <w:p w14:paraId="0A9A1786"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DBS</w:t>
            </w:r>
          </w:p>
        </w:tc>
        <w:tc>
          <w:tcPr>
            <w:tcW w:w="7773" w:type="dxa"/>
            <w:tcBorders>
              <w:top w:val="nil"/>
              <w:left w:val="nil"/>
              <w:bottom w:val="single" w:sz="4" w:space="0" w:color="auto"/>
              <w:right w:val="single" w:sz="4" w:space="0" w:color="auto"/>
            </w:tcBorders>
            <w:shd w:val="clear" w:color="auto" w:fill="auto"/>
            <w:vAlign w:val="center"/>
          </w:tcPr>
          <w:p w14:paraId="54852195"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Development Bank of Singapore</w:t>
            </w:r>
          </w:p>
        </w:tc>
      </w:tr>
      <w:tr w:rsidR="0005347A" w:rsidRPr="00BF23D1" w14:paraId="7F3E43DE"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7462FF93"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14</w:t>
            </w:r>
          </w:p>
        </w:tc>
        <w:tc>
          <w:tcPr>
            <w:tcW w:w="993" w:type="dxa"/>
            <w:tcBorders>
              <w:top w:val="nil"/>
              <w:left w:val="nil"/>
              <w:bottom w:val="single" w:sz="4" w:space="0" w:color="auto"/>
              <w:right w:val="single" w:sz="4" w:space="0" w:color="auto"/>
            </w:tcBorders>
            <w:shd w:val="clear" w:color="auto" w:fill="auto"/>
            <w:vAlign w:val="center"/>
          </w:tcPr>
          <w:p w14:paraId="14F39720"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DMS</w:t>
            </w:r>
          </w:p>
        </w:tc>
        <w:tc>
          <w:tcPr>
            <w:tcW w:w="7773" w:type="dxa"/>
            <w:tcBorders>
              <w:top w:val="nil"/>
              <w:left w:val="nil"/>
              <w:bottom w:val="single" w:sz="4" w:space="0" w:color="auto"/>
              <w:right w:val="single" w:sz="4" w:space="0" w:color="auto"/>
            </w:tcBorders>
            <w:shd w:val="clear" w:color="auto" w:fill="auto"/>
            <w:vAlign w:val="center"/>
          </w:tcPr>
          <w:p w14:paraId="5FF96FAE"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Document Management System</w:t>
            </w:r>
          </w:p>
        </w:tc>
      </w:tr>
      <w:tr w:rsidR="0005347A" w:rsidRPr="00BF23D1" w14:paraId="0E5D2606" w14:textId="77777777" w:rsidTr="00483FC6">
        <w:trPr>
          <w:cantSplit/>
          <w:trHeight w:val="480"/>
        </w:trPr>
        <w:tc>
          <w:tcPr>
            <w:tcW w:w="1134" w:type="dxa"/>
            <w:tcBorders>
              <w:top w:val="nil"/>
              <w:left w:val="single" w:sz="4" w:space="0" w:color="auto"/>
              <w:bottom w:val="single" w:sz="4" w:space="0" w:color="auto"/>
              <w:right w:val="single" w:sz="4" w:space="0" w:color="auto"/>
            </w:tcBorders>
            <w:shd w:val="clear" w:color="auto" w:fill="auto"/>
            <w:vAlign w:val="center"/>
          </w:tcPr>
          <w:p w14:paraId="12BE9DCD"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15</w:t>
            </w:r>
          </w:p>
        </w:tc>
        <w:tc>
          <w:tcPr>
            <w:tcW w:w="993" w:type="dxa"/>
            <w:tcBorders>
              <w:top w:val="nil"/>
              <w:left w:val="nil"/>
              <w:bottom w:val="single" w:sz="4" w:space="0" w:color="auto"/>
              <w:right w:val="single" w:sz="4" w:space="0" w:color="auto"/>
            </w:tcBorders>
            <w:shd w:val="clear" w:color="auto" w:fill="auto"/>
            <w:vAlign w:val="center"/>
          </w:tcPr>
          <w:p w14:paraId="35B88895"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AWPL</w:t>
            </w:r>
          </w:p>
        </w:tc>
        <w:tc>
          <w:tcPr>
            <w:tcW w:w="7773" w:type="dxa"/>
            <w:tcBorders>
              <w:top w:val="nil"/>
              <w:left w:val="nil"/>
              <w:bottom w:val="single" w:sz="4" w:space="0" w:color="auto"/>
              <w:right w:val="single" w:sz="4" w:space="0" w:color="auto"/>
            </w:tcBorders>
            <w:shd w:val="clear" w:color="auto" w:fill="auto"/>
            <w:vAlign w:val="center"/>
          </w:tcPr>
          <w:p w14:paraId="035C7E1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Automated Workflow Pte Ltd</w:t>
            </w:r>
            <w:r w:rsidRPr="00545E91">
              <w:rPr>
                <w:rFonts w:ascii="Arial" w:eastAsiaTheme="minorHAnsi" w:hAnsi="Arial" w:cs="Arial"/>
                <w:color w:val="000000"/>
                <w:sz w:val="20"/>
                <w:szCs w:val="20"/>
                <w:lang w:val="en-SG" w:eastAsia="zh-TW"/>
              </w:rPr>
              <w:br/>
              <w:t>Vendor of the DMS system that FWD uses</w:t>
            </w:r>
          </w:p>
        </w:tc>
      </w:tr>
      <w:tr w:rsidR="0005347A" w:rsidRPr="00BF23D1" w14:paraId="27578C72"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26887179"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16</w:t>
            </w:r>
          </w:p>
        </w:tc>
        <w:tc>
          <w:tcPr>
            <w:tcW w:w="993" w:type="dxa"/>
            <w:tcBorders>
              <w:top w:val="nil"/>
              <w:left w:val="nil"/>
              <w:bottom w:val="single" w:sz="4" w:space="0" w:color="auto"/>
              <w:right w:val="single" w:sz="4" w:space="0" w:color="auto"/>
            </w:tcBorders>
            <w:shd w:val="clear" w:color="auto" w:fill="auto"/>
            <w:vAlign w:val="center"/>
          </w:tcPr>
          <w:p w14:paraId="5B75F8C3"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RTM</w:t>
            </w:r>
          </w:p>
        </w:tc>
        <w:tc>
          <w:tcPr>
            <w:tcW w:w="7773" w:type="dxa"/>
            <w:tcBorders>
              <w:top w:val="nil"/>
              <w:left w:val="nil"/>
              <w:bottom w:val="single" w:sz="4" w:space="0" w:color="auto"/>
              <w:right w:val="single" w:sz="4" w:space="0" w:color="auto"/>
            </w:tcBorders>
            <w:shd w:val="clear" w:color="auto" w:fill="auto"/>
            <w:vAlign w:val="center"/>
          </w:tcPr>
          <w:p w14:paraId="57D52775"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Requirements Traceability Matrix</w:t>
            </w:r>
          </w:p>
        </w:tc>
      </w:tr>
      <w:tr w:rsidR="0005347A" w:rsidRPr="00BF23D1" w14:paraId="4023031D"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64B3BC31"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17</w:t>
            </w:r>
          </w:p>
        </w:tc>
        <w:tc>
          <w:tcPr>
            <w:tcW w:w="993" w:type="dxa"/>
            <w:tcBorders>
              <w:top w:val="nil"/>
              <w:left w:val="nil"/>
              <w:bottom w:val="single" w:sz="4" w:space="0" w:color="auto"/>
              <w:right w:val="single" w:sz="4" w:space="0" w:color="auto"/>
            </w:tcBorders>
            <w:shd w:val="clear" w:color="auto" w:fill="auto"/>
            <w:vAlign w:val="center"/>
          </w:tcPr>
          <w:p w14:paraId="5E478847"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BAU</w:t>
            </w:r>
          </w:p>
        </w:tc>
        <w:tc>
          <w:tcPr>
            <w:tcW w:w="7773" w:type="dxa"/>
            <w:tcBorders>
              <w:top w:val="nil"/>
              <w:left w:val="nil"/>
              <w:bottom w:val="single" w:sz="4" w:space="0" w:color="auto"/>
              <w:right w:val="single" w:sz="4" w:space="0" w:color="auto"/>
            </w:tcBorders>
            <w:shd w:val="clear" w:color="auto" w:fill="auto"/>
            <w:vAlign w:val="center"/>
          </w:tcPr>
          <w:p w14:paraId="7943FBE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Business As Usual</w:t>
            </w:r>
          </w:p>
        </w:tc>
      </w:tr>
      <w:tr w:rsidR="0005347A" w:rsidRPr="00BF23D1" w14:paraId="35E67379" w14:textId="77777777" w:rsidTr="00483FC6">
        <w:trPr>
          <w:cantSplit/>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1A3B4CA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18</w:t>
            </w:r>
          </w:p>
        </w:tc>
        <w:tc>
          <w:tcPr>
            <w:tcW w:w="993" w:type="dxa"/>
            <w:tcBorders>
              <w:top w:val="nil"/>
              <w:left w:val="nil"/>
              <w:bottom w:val="single" w:sz="4" w:space="0" w:color="auto"/>
              <w:right w:val="single" w:sz="4" w:space="0" w:color="auto"/>
            </w:tcBorders>
            <w:shd w:val="clear" w:color="auto" w:fill="auto"/>
            <w:vAlign w:val="center"/>
          </w:tcPr>
          <w:p w14:paraId="6FF933DB"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GST</w:t>
            </w:r>
          </w:p>
        </w:tc>
        <w:tc>
          <w:tcPr>
            <w:tcW w:w="7773" w:type="dxa"/>
            <w:tcBorders>
              <w:top w:val="nil"/>
              <w:left w:val="nil"/>
              <w:bottom w:val="single" w:sz="4" w:space="0" w:color="auto"/>
              <w:right w:val="single" w:sz="4" w:space="0" w:color="auto"/>
            </w:tcBorders>
            <w:shd w:val="clear" w:color="auto" w:fill="auto"/>
            <w:vAlign w:val="center"/>
          </w:tcPr>
          <w:p w14:paraId="46473C70"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Government Service Tax</w:t>
            </w:r>
          </w:p>
        </w:tc>
      </w:tr>
      <w:tr w:rsidR="0005347A" w:rsidRPr="00BF23D1" w14:paraId="49C46244" w14:textId="77777777" w:rsidTr="00483FC6">
        <w:trPr>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64E8BA2D"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19</w:t>
            </w:r>
          </w:p>
        </w:tc>
        <w:tc>
          <w:tcPr>
            <w:tcW w:w="993" w:type="dxa"/>
            <w:tcBorders>
              <w:top w:val="nil"/>
              <w:left w:val="nil"/>
              <w:bottom w:val="single" w:sz="4" w:space="0" w:color="auto"/>
              <w:right w:val="single" w:sz="4" w:space="0" w:color="auto"/>
            </w:tcBorders>
            <w:shd w:val="clear" w:color="auto" w:fill="auto"/>
            <w:vAlign w:val="center"/>
          </w:tcPr>
          <w:p w14:paraId="4F3B4CA7"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IPP</w:t>
            </w:r>
          </w:p>
        </w:tc>
        <w:tc>
          <w:tcPr>
            <w:tcW w:w="7773" w:type="dxa"/>
            <w:tcBorders>
              <w:top w:val="nil"/>
              <w:left w:val="nil"/>
              <w:bottom w:val="single" w:sz="4" w:space="0" w:color="auto"/>
              <w:right w:val="single" w:sz="4" w:space="0" w:color="auto"/>
            </w:tcBorders>
            <w:shd w:val="clear" w:color="auto" w:fill="auto"/>
            <w:vAlign w:val="center"/>
          </w:tcPr>
          <w:p w14:paraId="30F8899F"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Instalment Payment Plan</w:t>
            </w:r>
          </w:p>
        </w:tc>
      </w:tr>
      <w:tr w:rsidR="0005347A" w:rsidRPr="00BF23D1" w14:paraId="4F1A6DFC" w14:textId="77777777" w:rsidTr="00483FC6">
        <w:trPr>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0DFAABD0"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20</w:t>
            </w:r>
          </w:p>
        </w:tc>
        <w:tc>
          <w:tcPr>
            <w:tcW w:w="993" w:type="dxa"/>
            <w:tcBorders>
              <w:top w:val="nil"/>
              <w:left w:val="nil"/>
              <w:bottom w:val="single" w:sz="4" w:space="0" w:color="auto"/>
              <w:right w:val="single" w:sz="4" w:space="0" w:color="auto"/>
            </w:tcBorders>
            <w:shd w:val="clear" w:color="auto" w:fill="auto"/>
            <w:vAlign w:val="center"/>
          </w:tcPr>
          <w:p w14:paraId="649E0D9F"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XOL</w:t>
            </w:r>
          </w:p>
        </w:tc>
        <w:tc>
          <w:tcPr>
            <w:tcW w:w="7773" w:type="dxa"/>
            <w:tcBorders>
              <w:top w:val="nil"/>
              <w:left w:val="nil"/>
              <w:bottom w:val="single" w:sz="4" w:space="0" w:color="auto"/>
              <w:right w:val="single" w:sz="4" w:space="0" w:color="auto"/>
            </w:tcBorders>
            <w:shd w:val="clear" w:color="auto" w:fill="auto"/>
            <w:vAlign w:val="center"/>
          </w:tcPr>
          <w:p w14:paraId="1E7D7C68"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Excess of Loss</w:t>
            </w:r>
          </w:p>
        </w:tc>
      </w:tr>
      <w:tr w:rsidR="0005347A" w:rsidRPr="00BF23D1" w14:paraId="51B71780" w14:textId="77777777" w:rsidTr="00483FC6">
        <w:trPr>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43FA2BF9"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21</w:t>
            </w:r>
          </w:p>
        </w:tc>
        <w:tc>
          <w:tcPr>
            <w:tcW w:w="993" w:type="dxa"/>
            <w:tcBorders>
              <w:top w:val="nil"/>
              <w:left w:val="nil"/>
              <w:bottom w:val="single" w:sz="4" w:space="0" w:color="auto"/>
              <w:right w:val="single" w:sz="4" w:space="0" w:color="auto"/>
            </w:tcBorders>
            <w:shd w:val="clear" w:color="auto" w:fill="auto"/>
            <w:vAlign w:val="center"/>
          </w:tcPr>
          <w:p w14:paraId="6F75B79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FAQ</w:t>
            </w:r>
          </w:p>
        </w:tc>
        <w:tc>
          <w:tcPr>
            <w:tcW w:w="7773" w:type="dxa"/>
            <w:tcBorders>
              <w:top w:val="nil"/>
              <w:left w:val="nil"/>
              <w:bottom w:val="single" w:sz="4" w:space="0" w:color="auto"/>
              <w:right w:val="single" w:sz="4" w:space="0" w:color="auto"/>
            </w:tcBorders>
            <w:shd w:val="clear" w:color="auto" w:fill="auto"/>
            <w:vAlign w:val="center"/>
          </w:tcPr>
          <w:p w14:paraId="1211D8CE"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Facts and Questions</w:t>
            </w:r>
          </w:p>
        </w:tc>
      </w:tr>
      <w:tr w:rsidR="0005347A" w:rsidRPr="00BF23D1" w14:paraId="7C80DAD2" w14:textId="77777777" w:rsidTr="00483FC6">
        <w:trPr>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780D59F8"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22</w:t>
            </w:r>
          </w:p>
        </w:tc>
        <w:tc>
          <w:tcPr>
            <w:tcW w:w="993" w:type="dxa"/>
            <w:tcBorders>
              <w:top w:val="nil"/>
              <w:left w:val="nil"/>
              <w:bottom w:val="single" w:sz="4" w:space="0" w:color="auto"/>
              <w:right w:val="single" w:sz="4" w:space="0" w:color="auto"/>
            </w:tcBorders>
            <w:shd w:val="clear" w:color="auto" w:fill="auto"/>
            <w:vAlign w:val="center"/>
          </w:tcPr>
          <w:p w14:paraId="3341827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CSO</w:t>
            </w:r>
          </w:p>
        </w:tc>
        <w:tc>
          <w:tcPr>
            <w:tcW w:w="7773" w:type="dxa"/>
            <w:tcBorders>
              <w:top w:val="nil"/>
              <w:left w:val="nil"/>
              <w:bottom w:val="single" w:sz="4" w:space="0" w:color="auto"/>
              <w:right w:val="single" w:sz="4" w:space="0" w:color="auto"/>
            </w:tcBorders>
            <w:shd w:val="clear" w:color="auto" w:fill="auto"/>
            <w:vAlign w:val="center"/>
          </w:tcPr>
          <w:p w14:paraId="733612EC"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Customer Service Officer</w:t>
            </w:r>
          </w:p>
        </w:tc>
      </w:tr>
      <w:tr w:rsidR="0005347A" w:rsidRPr="00BF23D1" w14:paraId="7F3949D2" w14:textId="77777777" w:rsidTr="00483FC6">
        <w:trPr>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7657AA7D"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23</w:t>
            </w:r>
          </w:p>
        </w:tc>
        <w:tc>
          <w:tcPr>
            <w:tcW w:w="993" w:type="dxa"/>
            <w:tcBorders>
              <w:top w:val="nil"/>
              <w:left w:val="nil"/>
              <w:bottom w:val="single" w:sz="4" w:space="0" w:color="auto"/>
              <w:right w:val="single" w:sz="4" w:space="0" w:color="auto"/>
            </w:tcBorders>
            <w:shd w:val="clear" w:color="auto" w:fill="auto"/>
            <w:vAlign w:val="center"/>
          </w:tcPr>
          <w:p w14:paraId="1C347586"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POI</w:t>
            </w:r>
          </w:p>
        </w:tc>
        <w:tc>
          <w:tcPr>
            <w:tcW w:w="7773" w:type="dxa"/>
            <w:tcBorders>
              <w:top w:val="nil"/>
              <w:left w:val="nil"/>
              <w:bottom w:val="single" w:sz="4" w:space="0" w:color="auto"/>
              <w:right w:val="single" w:sz="4" w:space="0" w:color="auto"/>
            </w:tcBorders>
            <w:shd w:val="clear" w:color="auto" w:fill="auto"/>
            <w:vAlign w:val="center"/>
          </w:tcPr>
          <w:p w14:paraId="238D4FC0"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Period of Insurance</w:t>
            </w:r>
          </w:p>
        </w:tc>
      </w:tr>
      <w:tr w:rsidR="0005347A" w:rsidRPr="00BF23D1" w14:paraId="3B7F78B2" w14:textId="77777777" w:rsidTr="00483FC6">
        <w:trPr>
          <w:trHeight w:val="288"/>
        </w:trPr>
        <w:tc>
          <w:tcPr>
            <w:tcW w:w="1134" w:type="dxa"/>
            <w:tcBorders>
              <w:top w:val="nil"/>
              <w:left w:val="single" w:sz="4" w:space="0" w:color="auto"/>
              <w:bottom w:val="single" w:sz="4" w:space="0" w:color="auto"/>
              <w:right w:val="single" w:sz="4" w:space="0" w:color="auto"/>
            </w:tcBorders>
            <w:shd w:val="clear" w:color="auto" w:fill="auto"/>
            <w:vAlign w:val="center"/>
          </w:tcPr>
          <w:p w14:paraId="53D1EBA8"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24</w:t>
            </w:r>
          </w:p>
        </w:tc>
        <w:tc>
          <w:tcPr>
            <w:tcW w:w="993" w:type="dxa"/>
            <w:tcBorders>
              <w:top w:val="nil"/>
              <w:left w:val="nil"/>
              <w:bottom w:val="single" w:sz="4" w:space="0" w:color="auto"/>
              <w:right w:val="single" w:sz="4" w:space="0" w:color="auto"/>
            </w:tcBorders>
            <w:shd w:val="clear" w:color="auto" w:fill="auto"/>
            <w:vAlign w:val="center"/>
          </w:tcPr>
          <w:p w14:paraId="374A7B4D"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URL</w:t>
            </w:r>
          </w:p>
        </w:tc>
        <w:tc>
          <w:tcPr>
            <w:tcW w:w="7773" w:type="dxa"/>
            <w:tcBorders>
              <w:top w:val="nil"/>
              <w:left w:val="nil"/>
              <w:bottom w:val="single" w:sz="4" w:space="0" w:color="auto"/>
              <w:right w:val="single" w:sz="4" w:space="0" w:color="auto"/>
            </w:tcBorders>
            <w:shd w:val="clear" w:color="auto" w:fill="auto"/>
            <w:vAlign w:val="center"/>
          </w:tcPr>
          <w:p w14:paraId="3F6908B2" w14:textId="77777777" w:rsidR="0005347A" w:rsidRPr="00545E91" w:rsidRDefault="0005347A" w:rsidP="00640191">
            <w:pPr>
              <w:rPr>
                <w:rFonts w:ascii="Arial" w:eastAsiaTheme="minorHAnsi" w:hAnsi="Arial" w:cs="Arial"/>
                <w:color w:val="000000"/>
                <w:sz w:val="20"/>
                <w:szCs w:val="20"/>
                <w:lang w:val="en-SG" w:eastAsia="zh-TW"/>
              </w:rPr>
            </w:pPr>
            <w:r w:rsidRPr="00545E91">
              <w:rPr>
                <w:rFonts w:ascii="Arial" w:eastAsiaTheme="minorHAnsi" w:hAnsi="Arial" w:cs="Arial"/>
                <w:color w:val="000000"/>
                <w:sz w:val="20"/>
                <w:szCs w:val="20"/>
                <w:lang w:val="en-SG" w:eastAsia="zh-TW"/>
              </w:rPr>
              <w:t>Uniform Resource Locator / Web Address or Web Link</w:t>
            </w:r>
          </w:p>
        </w:tc>
      </w:tr>
    </w:tbl>
    <w:p w14:paraId="3A6488F7" w14:textId="325BBBA4" w:rsidR="002A7511" w:rsidRDefault="002A7511" w:rsidP="002A7511">
      <w:pPr>
        <w:widowControl/>
        <w:jc w:val="center"/>
        <w:rPr>
          <w:rFonts w:ascii="Arial" w:eastAsia="SimSun" w:hAnsi="Arial" w:cs="Arial"/>
          <w:b/>
          <w:i/>
          <w:color w:val="000000" w:themeColor="text1"/>
          <w:kern w:val="0"/>
          <w:sz w:val="16"/>
          <w:szCs w:val="16"/>
          <w:lang w:eastAsia="en-US"/>
        </w:rPr>
      </w:pPr>
      <w:r w:rsidRPr="00F275C4">
        <w:rPr>
          <w:rFonts w:ascii="Arial" w:eastAsia="SimSun" w:hAnsi="Arial" w:cs="Arial"/>
          <w:b/>
          <w:i/>
          <w:color w:val="000000" w:themeColor="text1"/>
          <w:kern w:val="0"/>
          <w:sz w:val="16"/>
          <w:szCs w:val="16"/>
          <w:lang w:eastAsia="en-US"/>
        </w:rPr>
        <w:t>Table</w:t>
      </w:r>
      <w:r>
        <w:rPr>
          <w:rFonts w:ascii="Arial" w:eastAsia="SimSun" w:hAnsi="Arial" w:cs="Arial"/>
          <w:b/>
          <w:i/>
          <w:color w:val="000000" w:themeColor="text1"/>
          <w:kern w:val="0"/>
          <w:sz w:val="16"/>
          <w:szCs w:val="16"/>
          <w:lang w:eastAsia="en-US"/>
        </w:rPr>
        <w:t>4</w:t>
      </w:r>
      <w:r w:rsidRPr="00F275C4">
        <w:rPr>
          <w:rFonts w:ascii="Arial" w:eastAsia="SimSun" w:hAnsi="Arial" w:cs="Arial"/>
          <w:b/>
          <w:i/>
          <w:color w:val="000000" w:themeColor="text1"/>
          <w:kern w:val="0"/>
          <w:sz w:val="16"/>
          <w:szCs w:val="16"/>
          <w:lang w:eastAsia="en-US"/>
        </w:rPr>
        <w:t xml:space="preserve">: </w:t>
      </w:r>
      <w:r>
        <w:rPr>
          <w:rFonts w:ascii="Arial" w:eastAsia="SimSun" w:hAnsi="Arial" w:cs="Arial"/>
          <w:b/>
          <w:i/>
          <w:color w:val="000000" w:themeColor="text1"/>
          <w:kern w:val="0"/>
          <w:sz w:val="16"/>
          <w:szCs w:val="16"/>
          <w:lang w:eastAsia="en-US"/>
        </w:rPr>
        <w:t>Glossary of Terms</w:t>
      </w:r>
    </w:p>
    <w:p w14:paraId="3A4E1B85" w14:textId="77777777" w:rsidR="00483FC6" w:rsidRPr="008A72C0" w:rsidRDefault="00483FC6" w:rsidP="00286B26">
      <w:pPr>
        <w:widowControl/>
        <w:rPr>
          <w:rFonts w:ascii="Arial" w:eastAsia="SimSun" w:hAnsi="Arial" w:cs="Arial"/>
          <w:b/>
          <w:iCs/>
          <w:color w:val="000000" w:themeColor="text1"/>
          <w:kern w:val="0"/>
          <w:sz w:val="16"/>
          <w:szCs w:val="16"/>
          <w:lang w:eastAsia="en-US"/>
        </w:rPr>
      </w:pPr>
    </w:p>
    <w:p w14:paraId="196E8544" w14:textId="45720890" w:rsidR="00483FC6" w:rsidRPr="00705D7F" w:rsidRDefault="0005347A" w:rsidP="00483FC6">
      <w:pPr>
        <w:pStyle w:val="Heading1"/>
        <w:rPr>
          <w:rFonts w:ascii="Arial" w:hAnsi="Arial" w:cs="Arial"/>
        </w:rPr>
      </w:pPr>
      <w:bookmarkStart w:id="31" w:name="_Toc487474541"/>
      <w:bookmarkStart w:id="32" w:name="_Toc512005997"/>
      <w:bookmarkStart w:id="33" w:name="_Toc128602240"/>
      <w:bookmarkStart w:id="34" w:name="_Toc137741084"/>
      <w:r w:rsidRPr="006E7FFE">
        <w:rPr>
          <w:rFonts w:ascii="Arial" w:hAnsi="Arial" w:cs="Arial"/>
        </w:rPr>
        <w:lastRenderedPageBreak/>
        <w:t>Business Goals / Objective</w:t>
      </w:r>
      <w:bookmarkEnd w:id="31"/>
      <w:bookmarkEnd w:id="32"/>
      <w:bookmarkEnd w:id="33"/>
      <w:bookmarkEnd w:id="34"/>
    </w:p>
    <w:p w14:paraId="5A7D89C8" w14:textId="77777777" w:rsidR="0005347A" w:rsidRDefault="0005347A" w:rsidP="0005347A">
      <w:pPr>
        <w:pStyle w:val="Heading2"/>
        <w:rPr>
          <w:rFonts w:ascii="Arial" w:hAnsi="Arial" w:cs="Arial"/>
        </w:rPr>
      </w:pPr>
      <w:bookmarkStart w:id="35" w:name="_Toc487474542"/>
      <w:bookmarkStart w:id="36" w:name="_Toc512005998"/>
      <w:bookmarkStart w:id="37" w:name="_Toc282018946"/>
      <w:bookmarkStart w:id="38" w:name="_Toc332811892"/>
      <w:bookmarkStart w:id="39" w:name="_Toc357631279"/>
      <w:bookmarkStart w:id="40" w:name="_Toc357781369"/>
      <w:bookmarkStart w:id="41" w:name="_Toc128602241"/>
      <w:bookmarkStart w:id="42" w:name="_Toc137741085"/>
      <w:r w:rsidRPr="006E7FFE">
        <w:rPr>
          <w:rFonts w:ascii="Arial" w:hAnsi="Arial" w:cs="Arial"/>
        </w:rPr>
        <w:t>Business Problem / Opportunity</w:t>
      </w:r>
      <w:bookmarkEnd w:id="35"/>
      <w:bookmarkEnd w:id="36"/>
      <w:bookmarkEnd w:id="37"/>
      <w:bookmarkEnd w:id="38"/>
      <w:bookmarkEnd w:id="39"/>
      <w:bookmarkEnd w:id="40"/>
      <w:bookmarkEnd w:id="41"/>
      <w:bookmarkEnd w:id="42"/>
    </w:p>
    <w:p w14:paraId="4698546C" w14:textId="7741341F" w:rsidR="0005347A" w:rsidRDefault="0005347A" w:rsidP="00483FC6">
      <w:pPr>
        <w:pStyle w:val="Default"/>
        <w:jc w:val="both"/>
        <w:rPr>
          <w:color w:val="000000" w:themeColor="text1"/>
          <w:sz w:val="20"/>
          <w:szCs w:val="20"/>
        </w:rPr>
      </w:pPr>
      <w:r w:rsidRPr="006E7FFE">
        <w:rPr>
          <w:sz w:val="20"/>
          <w:szCs w:val="20"/>
        </w:rPr>
        <w:t xml:space="preserve">In Bangladesh, a large amount of property and business has ownership with a total percentage of approximately 95%. Types of Properties are mainly </w:t>
      </w:r>
      <w:r w:rsidRPr="006E7FFE">
        <w:rPr>
          <w:rFonts w:eastAsiaTheme="minorHAnsi"/>
          <w:color w:val="202124"/>
          <w:sz w:val="20"/>
          <w:szCs w:val="20"/>
          <w:shd w:val="clear" w:color="auto" w:fill="FFFFFF"/>
        </w:rPr>
        <w:t>House, Commercial buildings, Hotel, Powerplants, Aviation Company, Shipping Corporation and Export &amp; Imported goods etc.</w:t>
      </w:r>
      <w:r w:rsidRPr="006E7FFE">
        <w:rPr>
          <w:sz w:val="20"/>
          <w:szCs w:val="20"/>
        </w:rPr>
        <w:t xml:space="preserve"> </w:t>
      </w:r>
      <w:r w:rsidRPr="006E7FFE">
        <w:rPr>
          <w:rFonts w:eastAsiaTheme="minorHAnsi"/>
          <w:color w:val="202124"/>
          <w:sz w:val="20"/>
          <w:szCs w:val="20"/>
          <w:shd w:val="clear" w:color="auto" w:fill="FFFFFF"/>
        </w:rPr>
        <w:t>SBC offers insurance policy for this type of property. The policy offers financial security by covering losses or damages</w:t>
      </w:r>
      <w:r w:rsidRPr="006E7FFE">
        <w:rPr>
          <w:sz w:val="20"/>
          <w:szCs w:val="20"/>
        </w:rPr>
        <w:t xml:space="preserve">. Currently, there exists several misconceptions on what are being covered by insurances products in the market in terms of property structure and contents. Apart from this, false assumptions are also being made to insurance products and their </w:t>
      </w:r>
      <w:r w:rsidR="00BF7AAF" w:rsidRPr="006E7FFE">
        <w:rPr>
          <w:sz w:val="20"/>
          <w:szCs w:val="20"/>
        </w:rPr>
        <w:t>coverage.</w:t>
      </w:r>
      <w:r w:rsidR="00BF7AAF" w:rsidRPr="006E7FFE">
        <w:rPr>
          <w:color w:val="000000" w:themeColor="text1"/>
          <w:sz w:val="20"/>
          <w:szCs w:val="20"/>
        </w:rPr>
        <w:t xml:space="preserve"> With</w:t>
      </w:r>
      <w:r w:rsidRPr="006E7FFE">
        <w:rPr>
          <w:color w:val="000000" w:themeColor="text1"/>
          <w:sz w:val="20"/>
          <w:szCs w:val="20"/>
        </w:rPr>
        <w:t xml:space="preserve"> this, the business sees the opportunity to come up with insurance to address the needs of Bangladesh Domestic &amp; Commercial market and provide more clarity to the clients on what are being covered and the detailed benefits they have.</w:t>
      </w:r>
    </w:p>
    <w:p w14:paraId="70683D84" w14:textId="77777777" w:rsidR="00160738" w:rsidRPr="00483FC6" w:rsidRDefault="00160738" w:rsidP="00483FC6">
      <w:pPr>
        <w:pStyle w:val="Default"/>
        <w:jc w:val="both"/>
        <w:rPr>
          <w:sz w:val="20"/>
          <w:szCs w:val="20"/>
        </w:rPr>
      </w:pPr>
    </w:p>
    <w:p w14:paraId="1B84F24E" w14:textId="68EE07C1" w:rsidR="00160738" w:rsidRPr="00AD1770" w:rsidRDefault="0005347A" w:rsidP="00160738">
      <w:pPr>
        <w:pStyle w:val="Heading2"/>
        <w:rPr>
          <w:rFonts w:ascii="Arial" w:hAnsi="Arial" w:cs="Arial"/>
        </w:rPr>
      </w:pPr>
      <w:bookmarkStart w:id="43" w:name="_Toc512005999"/>
      <w:bookmarkStart w:id="44" w:name="_Toc487474543"/>
      <w:bookmarkStart w:id="45" w:name="_Toc128602242"/>
      <w:bookmarkStart w:id="46" w:name="_Toc137741086"/>
      <w:r w:rsidRPr="006E7FFE">
        <w:rPr>
          <w:rFonts w:ascii="Arial" w:hAnsi="Arial" w:cs="Arial"/>
        </w:rPr>
        <w:t>Business Objectives / Benefits</w:t>
      </w:r>
      <w:bookmarkEnd w:id="43"/>
      <w:bookmarkEnd w:id="44"/>
      <w:bookmarkEnd w:id="45"/>
      <w:bookmarkEnd w:id="46"/>
    </w:p>
    <w:tbl>
      <w:tblPr>
        <w:tblW w:w="9900" w:type="dxa"/>
        <w:tblInd w:w="-10" w:type="dxa"/>
        <w:tblLook w:val="04A0" w:firstRow="1" w:lastRow="0" w:firstColumn="1" w:lastColumn="0" w:noHBand="0" w:noVBand="1"/>
      </w:tblPr>
      <w:tblGrid>
        <w:gridCol w:w="3544"/>
        <w:gridCol w:w="6356"/>
      </w:tblGrid>
      <w:tr w:rsidR="0005347A" w14:paraId="23AD424D" w14:textId="77777777" w:rsidTr="00483FC6">
        <w:trPr>
          <w:cantSplit/>
          <w:trHeight w:val="300"/>
        </w:trPr>
        <w:tc>
          <w:tcPr>
            <w:tcW w:w="3544" w:type="dxa"/>
            <w:tcBorders>
              <w:top w:val="single" w:sz="8" w:space="0" w:color="000000"/>
              <w:left w:val="single" w:sz="8" w:space="0" w:color="000000"/>
              <w:bottom w:val="single" w:sz="8" w:space="0" w:color="000000"/>
              <w:right w:val="single" w:sz="8" w:space="0" w:color="000000"/>
            </w:tcBorders>
            <w:shd w:val="clear" w:color="000000" w:fill="D9D9D9"/>
            <w:vAlign w:val="center"/>
          </w:tcPr>
          <w:p w14:paraId="51A459B0" w14:textId="77777777" w:rsidR="0005347A" w:rsidRPr="006E7FFE" w:rsidRDefault="0005347A" w:rsidP="00640191">
            <w:pPr>
              <w:rPr>
                <w:rFonts w:ascii="Arial" w:eastAsia="Times New Roman" w:hAnsi="Arial" w:cs="Arial"/>
                <w:b/>
                <w:bCs/>
                <w:color w:val="000000" w:themeColor="text1"/>
                <w:sz w:val="20"/>
                <w:szCs w:val="20"/>
                <w:lang w:val="en-SG" w:eastAsia="zh-TW"/>
              </w:rPr>
            </w:pPr>
            <w:r w:rsidRPr="006E7FFE">
              <w:rPr>
                <w:rFonts w:ascii="Arial" w:eastAsia="Times New Roman" w:hAnsi="Arial" w:cs="Arial"/>
                <w:b/>
                <w:bCs/>
                <w:color w:val="000000" w:themeColor="text1"/>
                <w:sz w:val="20"/>
                <w:szCs w:val="20"/>
                <w:lang w:val="en-SG" w:eastAsia="zh-TW"/>
              </w:rPr>
              <w:t>Objectives</w:t>
            </w:r>
          </w:p>
        </w:tc>
        <w:tc>
          <w:tcPr>
            <w:tcW w:w="6356" w:type="dxa"/>
            <w:tcBorders>
              <w:top w:val="single" w:sz="8" w:space="0" w:color="000000"/>
              <w:left w:val="nil"/>
              <w:bottom w:val="single" w:sz="8" w:space="0" w:color="000000"/>
              <w:right w:val="single" w:sz="8" w:space="0" w:color="000000"/>
            </w:tcBorders>
            <w:shd w:val="clear" w:color="000000" w:fill="D9D9D9"/>
            <w:vAlign w:val="center"/>
          </w:tcPr>
          <w:p w14:paraId="29119C7D" w14:textId="77777777" w:rsidR="0005347A" w:rsidRPr="006E7FFE" w:rsidRDefault="0005347A" w:rsidP="00640191">
            <w:pPr>
              <w:rPr>
                <w:rFonts w:ascii="Arial" w:eastAsia="Times New Roman" w:hAnsi="Arial" w:cs="Arial"/>
                <w:b/>
                <w:bCs/>
                <w:color w:val="000000" w:themeColor="text1"/>
                <w:sz w:val="20"/>
                <w:szCs w:val="20"/>
                <w:lang w:val="en-SG" w:eastAsia="zh-TW"/>
              </w:rPr>
            </w:pPr>
            <w:r w:rsidRPr="006E7FFE">
              <w:rPr>
                <w:rFonts w:ascii="Arial" w:eastAsia="Times New Roman" w:hAnsi="Arial" w:cs="Arial"/>
                <w:b/>
                <w:bCs/>
                <w:color w:val="000000" w:themeColor="text1"/>
                <w:sz w:val="20"/>
                <w:szCs w:val="20"/>
                <w:lang w:eastAsia="zh-TW"/>
              </w:rPr>
              <w:t>Expected Benefits</w:t>
            </w:r>
          </w:p>
        </w:tc>
      </w:tr>
      <w:tr w:rsidR="0005347A" w14:paraId="5975E4B0"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48D5441C" w14:textId="77777777" w:rsidR="0005347A" w:rsidRPr="006E7FFE" w:rsidRDefault="0005347A" w:rsidP="00640191">
            <w:pPr>
              <w:rPr>
                <w:rFonts w:ascii="Arial" w:eastAsia="Times New Roman" w:hAnsi="Arial" w:cs="Arial"/>
                <w:color w:val="000000" w:themeColor="text1"/>
                <w:sz w:val="20"/>
                <w:szCs w:val="20"/>
                <w:lang w:val="en-SG" w:eastAsia="zh-TW"/>
              </w:rPr>
            </w:pPr>
            <w:r w:rsidRPr="006E7FFE">
              <w:rPr>
                <w:rFonts w:ascii="Arial" w:eastAsia="Times New Roman" w:hAnsi="Arial" w:cs="Arial"/>
                <w:color w:val="000000" w:themeColor="text1"/>
                <w:sz w:val="20"/>
                <w:szCs w:val="20"/>
                <w:lang w:val="en-SG" w:eastAsia="zh-TW"/>
              </w:rPr>
              <w:t>Address Market Needs</w:t>
            </w:r>
          </w:p>
        </w:tc>
        <w:tc>
          <w:tcPr>
            <w:tcW w:w="6356" w:type="dxa"/>
            <w:tcBorders>
              <w:top w:val="nil"/>
              <w:left w:val="nil"/>
              <w:bottom w:val="single" w:sz="8" w:space="0" w:color="000000"/>
              <w:right w:val="single" w:sz="8" w:space="0" w:color="000000"/>
            </w:tcBorders>
            <w:shd w:val="clear" w:color="auto" w:fill="auto"/>
            <w:vAlign w:val="center"/>
          </w:tcPr>
          <w:p w14:paraId="38A2D298" w14:textId="77777777" w:rsidR="0005347A" w:rsidRPr="006E7FFE" w:rsidRDefault="0005347A" w:rsidP="00640191">
            <w:pPr>
              <w:pStyle w:val="BodyText0"/>
              <w:rPr>
                <w:rFonts w:ascii="Arial" w:eastAsia="Times New Roman" w:hAnsi="Arial" w:cs="Arial"/>
                <w:color w:val="000000" w:themeColor="text1"/>
                <w:sz w:val="20"/>
                <w:szCs w:val="20"/>
                <w:lang w:val="en-SG" w:eastAsia="zh-TW"/>
              </w:rPr>
            </w:pPr>
            <w:r w:rsidRPr="006E7FFE">
              <w:rPr>
                <w:rFonts w:ascii="Arial" w:eastAsia="Times New Roman" w:hAnsi="Arial" w:cs="Arial"/>
                <w:color w:val="000000" w:themeColor="text1"/>
                <w:sz w:val="20"/>
                <w:szCs w:val="20"/>
                <w:lang w:val="en-SG" w:eastAsia="zh-TW"/>
              </w:rPr>
              <w:t>Address the market needs in the property segment of Bangladesh</w:t>
            </w:r>
          </w:p>
        </w:tc>
      </w:tr>
      <w:tr w:rsidR="0005347A" w14:paraId="0E24E9A9"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1AD31B1E" w14:textId="77777777" w:rsidR="0005347A" w:rsidRPr="006E7FFE" w:rsidRDefault="0005347A" w:rsidP="00640191">
            <w:pPr>
              <w:rPr>
                <w:rFonts w:ascii="Arial" w:hAnsi="Arial" w:cs="Arial"/>
                <w:color w:val="000000" w:themeColor="text1"/>
                <w:sz w:val="20"/>
                <w:szCs w:val="20"/>
              </w:rPr>
            </w:pPr>
            <w:r w:rsidRPr="006E7FFE">
              <w:rPr>
                <w:rFonts w:ascii="Arial" w:hAnsi="Arial" w:cs="Arial"/>
                <w:color w:val="000000" w:themeColor="text1"/>
                <w:sz w:val="20"/>
                <w:szCs w:val="20"/>
              </w:rPr>
              <w:t>Increase Business Revenue</w:t>
            </w:r>
          </w:p>
        </w:tc>
        <w:tc>
          <w:tcPr>
            <w:tcW w:w="6356" w:type="dxa"/>
            <w:tcBorders>
              <w:top w:val="nil"/>
              <w:left w:val="nil"/>
              <w:bottom w:val="single" w:sz="8" w:space="0" w:color="000000"/>
              <w:right w:val="single" w:sz="8" w:space="0" w:color="000000"/>
            </w:tcBorders>
            <w:shd w:val="clear" w:color="auto" w:fill="auto"/>
            <w:vAlign w:val="center"/>
          </w:tcPr>
          <w:p w14:paraId="2FC405F2" w14:textId="77777777" w:rsidR="0005347A" w:rsidRPr="006E7FFE" w:rsidRDefault="0005347A" w:rsidP="00640191">
            <w:pPr>
              <w:rPr>
                <w:rFonts w:ascii="Arial" w:hAnsi="Arial" w:cs="Arial"/>
                <w:color w:val="000000" w:themeColor="text1"/>
                <w:sz w:val="20"/>
                <w:szCs w:val="20"/>
              </w:rPr>
            </w:pPr>
            <w:r w:rsidRPr="006E7FFE">
              <w:rPr>
                <w:rFonts w:ascii="Arial" w:hAnsi="Arial" w:cs="Arial"/>
                <w:color w:val="000000" w:themeColor="text1"/>
                <w:sz w:val="20"/>
                <w:szCs w:val="20"/>
              </w:rPr>
              <w:t xml:space="preserve">Increase overall business revenue by ensuring the company covers the market needs of clients. </w:t>
            </w:r>
          </w:p>
        </w:tc>
      </w:tr>
    </w:tbl>
    <w:p w14:paraId="3924BC94" w14:textId="4E31C3F5" w:rsidR="0005347A" w:rsidRPr="00F275C4" w:rsidRDefault="0005347A" w:rsidP="0005347A">
      <w:pPr>
        <w:widowControl/>
        <w:jc w:val="center"/>
        <w:rPr>
          <w:rFonts w:ascii="Arial" w:eastAsia="SimSun" w:hAnsi="Arial" w:cs="Arial"/>
          <w:b/>
          <w:i/>
          <w:color w:val="000000" w:themeColor="text1"/>
          <w:kern w:val="0"/>
          <w:sz w:val="16"/>
          <w:szCs w:val="16"/>
          <w:lang w:eastAsia="en-US"/>
        </w:rPr>
      </w:pPr>
      <w:r w:rsidRPr="00F275C4">
        <w:rPr>
          <w:rFonts w:ascii="Arial" w:eastAsia="SimSun" w:hAnsi="Arial" w:cs="Arial"/>
          <w:b/>
          <w:i/>
          <w:color w:val="000000" w:themeColor="text1"/>
          <w:kern w:val="0"/>
          <w:sz w:val="16"/>
          <w:szCs w:val="16"/>
          <w:lang w:eastAsia="en-US"/>
        </w:rPr>
        <w:t>Table</w:t>
      </w:r>
      <w:r w:rsidR="002A7511">
        <w:rPr>
          <w:rFonts w:ascii="Arial" w:eastAsia="SimSun" w:hAnsi="Arial" w:cs="Arial"/>
          <w:b/>
          <w:i/>
          <w:color w:val="000000" w:themeColor="text1"/>
          <w:kern w:val="0"/>
          <w:sz w:val="16"/>
          <w:szCs w:val="16"/>
          <w:lang w:eastAsia="en-US"/>
        </w:rPr>
        <w:t>5</w:t>
      </w:r>
      <w:r w:rsidRPr="00F275C4">
        <w:rPr>
          <w:rFonts w:ascii="Arial" w:eastAsia="SimSun" w:hAnsi="Arial" w:cs="Arial"/>
          <w:b/>
          <w:i/>
          <w:color w:val="000000" w:themeColor="text1"/>
          <w:kern w:val="0"/>
          <w:sz w:val="16"/>
          <w:szCs w:val="16"/>
          <w:lang w:eastAsia="en-US"/>
        </w:rPr>
        <w:t>: Business Objectives / Benefits</w:t>
      </w:r>
    </w:p>
    <w:p w14:paraId="6C3A5F94" w14:textId="77777777" w:rsidR="0005347A" w:rsidRDefault="0005347A" w:rsidP="0005347A"/>
    <w:p w14:paraId="1671AC2D" w14:textId="77777777" w:rsidR="0005347A" w:rsidRDefault="0005347A" w:rsidP="0005347A">
      <w:pPr>
        <w:pStyle w:val="Heading1"/>
        <w:rPr>
          <w:rFonts w:ascii="Arial" w:hAnsi="Arial" w:cs="Arial"/>
        </w:rPr>
      </w:pPr>
      <w:bookmarkStart w:id="47" w:name="_Toc487474544"/>
      <w:bookmarkStart w:id="48" w:name="_Toc512006000"/>
      <w:bookmarkStart w:id="49" w:name="_Toc128602243"/>
      <w:bookmarkStart w:id="50" w:name="_Toc137741087"/>
      <w:r w:rsidRPr="0047327E">
        <w:rPr>
          <w:rFonts w:ascii="Arial" w:hAnsi="Arial" w:cs="Arial"/>
        </w:rPr>
        <w:t>Scope</w:t>
      </w:r>
      <w:bookmarkEnd w:id="47"/>
      <w:bookmarkEnd w:id="48"/>
      <w:bookmarkEnd w:id="49"/>
      <w:bookmarkEnd w:id="50"/>
    </w:p>
    <w:p w14:paraId="342FFE76" w14:textId="129CF4E9" w:rsidR="0005347A" w:rsidRDefault="0005347A" w:rsidP="00483FC6">
      <w:pPr>
        <w:rPr>
          <w:rFonts w:ascii="Arial" w:hAnsi="Arial" w:cs="Arial"/>
          <w:color w:val="000000" w:themeColor="text1"/>
          <w:sz w:val="20"/>
          <w:szCs w:val="20"/>
        </w:rPr>
      </w:pPr>
      <w:r w:rsidRPr="0047327E">
        <w:rPr>
          <w:rFonts w:ascii="Arial" w:hAnsi="Arial" w:cs="Arial"/>
          <w:color w:val="000000" w:themeColor="text1"/>
          <w:sz w:val="20"/>
          <w:szCs w:val="20"/>
        </w:rPr>
        <w:t>This is at business level and process/area scope – not system functionality scope.</w:t>
      </w:r>
    </w:p>
    <w:p w14:paraId="3F0550F5" w14:textId="77777777" w:rsidR="00160738" w:rsidRPr="0047327E" w:rsidRDefault="00160738" w:rsidP="00483FC6">
      <w:pPr>
        <w:rPr>
          <w:rFonts w:ascii="Arial" w:hAnsi="Arial" w:cs="Arial"/>
          <w:color w:val="000000" w:themeColor="text1"/>
          <w:sz w:val="20"/>
          <w:szCs w:val="20"/>
        </w:rPr>
      </w:pPr>
    </w:p>
    <w:p w14:paraId="3041CD5C" w14:textId="77777777" w:rsidR="0005347A" w:rsidRDefault="0005347A" w:rsidP="0005347A">
      <w:pPr>
        <w:pStyle w:val="Heading2"/>
        <w:rPr>
          <w:rFonts w:ascii="Arial" w:hAnsi="Arial" w:cs="Arial"/>
        </w:rPr>
      </w:pPr>
      <w:bookmarkStart w:id="51" w:name="_Toc487474545"/>
      <w:bookmarkStart w:id="52" w:name="_Toc512006001"/>
      <w:bookmarkStart w:id="53" w:name="_Toc128602244"/>
      <w:bookmarkStart w:id="54" w:name="_Toc137741088"/>
      <w:r w:rsidRPr="0047327E">
        <w:rPr>
          <w:rFonts w:ascii="Arial" w:hAnsi="Arial" w:cs="Arial"/>
        </w:rPr>
        <w:t>In Scope</w:t>
      </w:r>
      <w:bookmarkEnd w:id="51"/>
      <w:bookmarkEnd w:id="52"/>
      <w:bookmarkEnd w:id="53"/>
      <w:bookmarkEnd w:id="54"/>
    </w:p>
    <w:p w14:paraId="1437E602" w14:textId="77777777" w:rsidR="00160738" w:rsidRPr="00160738" w:rsidRDefault="00160738" w:rsidP="00160738"/>
    <w:tbl>
      <w:tblPr>
        <w:tblW w:w="9900" w:type="dxa"/>
        <w:tblInd w:w="-10" w:type="dxa"/>
        <w:tblLook w:val="04A0" w:firstRow="1" w:lastRow="0" w:firstColumn="1" w:lastColumn="0" w:noHBand="0" w:noVBand="1"/>
      </w:tblPr>
      <w:tblGrid>
        <w:gridCol w:w="3544"/>
        <w:gridCol w:w="6356"/>
      </w:tblGrid>
      <w:tr w:rsidR="0005347A" w:rsidRPr="00974EDA" w14:paraId="50C5097C" w14:textId="77777777" w:rsidTr="00483FC6">
        <w:trPr>
          <w:cantSplit/>
          <w:trHeight w:val="300"/>
          <w:tblHeader/>
        </w:trPr>
        <w:tc>
          <w:tcPr>
            <w:tcW w:w="3544" w:type="dxa"/>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677009C0" w14:textId="77777777" w:rsidR="0005347A" w:rsidRPr="0047327E" w:rsidRDefault="0005347A" w:rsidP="00640191">
            <w:pPr>
              <w:rPr>
                <w:rFonts w:ascii="Arial" w:eastAsia="Times New Roman" w:hAnsi="Arial" w:cs="Arial"/>
                <w:b/>
                <w:bCs/>
                <w:color w:val="000000" w:themeColor="text1"/>
                <w:sz w:val="20"/>
                <w:lang w:val="en-SG" w:eastAsia="zh-TW"/>
              </w:rPr>
            </w:pPr>
            <w:r w:rsidRPr="0047327E">
              <w:rPr>
                <w:rFonts w:ascii="Arial" w:eastAsia="Times New Roman" w:hAnsi="Arial" w:cs="Arial"/>
                <w:b/>
                <w:bCs/>
                <w:color w:val="000000" w:themeColor="text1"/>
                <w:sz w:val="20"/>
                <w:lang w:val="en-SG" w:eastAsia="zh-TW"/>
              </w:rPr>
              <w:t>Business / System Group</w:t>
            </w:r>
          </w:p>
        </w:tc>
        <w:tc>
          <w:tcPr>
            <w:tcW w:w="6356" w:type="dxa"/>
            <w:tcBorders>
              <w:top w:val="single" w:sz="8" w:space="0" w:color="000000"/>
              <w:left w:val="nil"/>
              <w:bottom w:val="single" w:sz="8" w:space="0" w:color="000000"/>
              <w:right w:val="single" w:sz="8" w:space="0" w:color="000000"/>
            </w:tcBorders>
            <w:shd w:val="clear" w:color="000000" w:fill="D9D9D9"/>
            <w:vAlign w:val="center"/>
            <w:hideMark/>
          </w:tcPr>
          <w:p w14:paraId="503307F4" w14:textId="77777777" w:rsidR="0005347A" w:rsidRPr="0047327E" w:rsidRDefault="0005347A" w:rsidP="00640191">
            <w:pPr>
              <w:rPr>
                <w:rFonts w:ascii="Arial" w:eastAsia="Times New Roman" w:hAnsi="Arial" w:cs="Arial"/>
                <w:b/>
                <w:bCs/>
                <w:color w:val="000000" w:themeColor="text1"/>
                <w:sz w:val="20"/>
                <w:lang w:val="en-SG" w:eastAsia="zh-TW"/>
              </w:rPr>
            </w:pPr>
            <w:r w:rsidRPr="0047327E">
              <w:rPr>
                <w:rFonts w:ascii="Arial" w:eastAsia="Times New Roman" w:hAnsi="Arial" w:cs="Arial"/>
                <w:b/>
                <w:bCs/>
                <w:color w:val="000000" w:themeColor="text1"/>
                <w:sz w:val="20"/>
                <w:lang w:eastAsia="zh-TW"/>
              </w:rPr>
              <w:t>In-Scope</w:t>
            </w:r>
          </w:p>
        </w:tc>
      </w:tr>
      <w:tr w:rsidR="0005347A" w:rsidRPr="00974EDA" w14:paraId="020E5A80"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2E85D4A4" w14:textId="6218CABF" w:rsidR="0005347A" w:rsidRPr="0047327E" w:rsidRDefault="00705D7F" w:rsidP="00640191">
            <w:pPr>
              <w:rPr>
                <w:rFonts w:ascii="Arial" w:hAnsi="Arial" w:cs="Arial"/>
                <w:color w:val="000000" w:themeColor="text1"/>
                <w:sz w:val="20"/>
              </w:rPr>
            </w:pPr>
            <w:r>
              <w:rPr>
                <w:rFonts w:ascii="Arial" w:hAnsi="Arial" w:cs="Arial"/>
                <w:color w:val="000000" w:themeColor="text1"/>
                <w:sz w:val="20"/>
              </w:rPr>
              <w:t>Product Definition</w:t>
            </w:r>
          </w:p>
        </w:tc>
        <w:tc>
          <w:tcPr>
            <w:tcW w:w="6356" w:type="dxa"/>
            <w:tcBorders>
              <w:top w:val="nil"/>
              <w:left w:val="nil"/>
              <w:bottom w:val="single" w:sz="8" w:space="0" w:color="000000"/>
              <w:right w:val="single" w:sz="8" w:space="0" w:color="000000"/>
            </w:tcBorders>
            <w:shd w:val="clear" w:color="auto" w:fill="auto"/>
            <w:vAlign w:val="center"/>
          </w:tcPr>
          <w:p w14:paraId="3A562C9D" w14:textId="4156A9B4" w:rsidR="0005347A" w:rsidRDefault="00977448" w:rsidP="00A42741">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P</w:t>
            </w:r>
            <w:r w:rsidR="005C5602">
              <w:rPr>
                <w:rFonts w:ascii="Arial" w:eastAsia="Times New Roman" w:hAnsi="Arial" w:cs="Arial"/>
                <w:color w:val="000000" w:themeColor="text1"/>
                <w:sz w:val="20"/>
                <w:lang w:val="en-SG" w:eastAsia="zh-TW"/>
              </w:rPr>
              <w:t>roduct Basic Information</w:t>
            </w:r>
          </w:p>
          <w:p w14:paraId="0B9FB8B3" w14:textId="3F929AC4" w:rsidR="00977448" w:rsidRDefault="00977448" w:rsidP="00A42741">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 xml:space="preserve">Product </w:t>
            </w:r>
            <w:r w:rsidR="005C5602">
              <w:rPr>
                <w:rFonts w:ascii="Arial" w:eastAsia="Times New Roman" w:hAnsi="Arial" w:cs="Arial"/>
                <w:color w:val="000000" w:themeColor="text1"/>
                <w:sz w:val="20"/>
                <w:lang w:val="en-SG" w:eastAsia="zh-TW"/>
              </w:rPr>
              <w:t>List</w:t>
            </w:r>
          </w:p>
          <w:p w14:paraId="16957188" w14:textId="76482365" w:rsidR="00977448" w:rsidRDefault="00977448" w:rsidP="00A42741">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Item Attribute</w:t>
            </w:r>
          </w:p>
          <w:p w14:paraId="582847E6" w14:textId="77777777" w:rsidR="00977448" w:rsidRDefault="00977448" w:rsidP="00A42741">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Product Features</w:t>
            </w:r>
          </w:p>
          <w:p w14:paraId="5070AE6F" w14:textId="77777777" w:rsidR="00977448" w:rsidRDefault="00977448" w:rsidP="00A42741">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Clause Attribute</w:t>
            </w:r>
          </w:p>
          <w:p w14:paraId="66DA18E9" w14:textId="77777777" w:rsidR="00977448" w:rsidRDefault="00977448" w:rsidP="00977448">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Clause Wording File</w:t>
            </w:r>
          </w:p>
          <w:p w14:paraId="5F3B53E5" w14:textId="6B845AFB" w:rsidR="00977448" w:rsidRPr="00977448" w:rsidRDefault="005C5602" w:rsidP="00977448">
            <w:pPr>
              <w:pStyle w:val="BodyText0"/>
              <w:keepLines/>
              <w:widowControl/>
              <w:numPr>
                <w:ilvl w:val="0"/>
                <w:numId w:val="9"/>
              </w:numPr>
              <w:rPr>
                <w:rFonts w:ascii="Arial" w:eastAsia="Times New Roman" w:hAnsi="Arial" w:cs="Arial"/>
                <w:color w:val="000000" w:themeColor="text1"/>
                <w:sz w:val="20"/>
                <w:lang w:val="en-SG" w:eastAsia="zh-TW"/>
              </w:rPr>
            </w:pPr>
            <w:r>
              <w:rPr>
                <w:rFonts w:ascii="Arial" w:eastAsia="Times New Roman" w:hAnsi="Arial" w:cs="Arial"/>
                <w:color w:val="000000" w:themeColor="text1"/>
                <w:sz w:val="20"/>
                <w:lang w:val="en-SG" w:eastAsia="zh-TW"/>
              </w:rPr>
              <w:t>Product Memo</w:t>
            </w:r>
          </w:p>
        </w:tc>
      </w:tr>
      <w:tr w:rsidR="004A5CFF" w:rsidRPr="00974EDA" w14:paraId="6B14A933"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621E4962" w14:textId="37437107" w:rsidR="004A5CFF" w:rsidRPr="0047327E" w:rsidRDefault="004A5CFF" w:rsidP="00640191">
            <w:pPr>
              <w:rPr>
                <w:rFonts w:ascii="Arial" w:hAnsi="Arial" w:cs="Arial"/>
                <w:color w:val="000000" w:themeColor="text1"/>
                <w:sz w:val="20"/>
                <w:szCs w:val="20"/>
              </w:rPr>
            </w:pPr>
            <w:r>
              <w:rPr>
                <w:rFonts w:ascii="Arial" w:hAnsi="Arial" w:cs="Arial"/>
                <w:color w:val="000000" w:themeColor="text1"/>
                <w:sz w:val="20"/>
                <w:szCs w:val="20"/>
              </w:rPr>
              <w:t>Pricing/Premium Calculation</w:t>
            </w:r>
          </w:p>
        </w:tc>
        <w:tc>
          <w:tcPr>
            <w:tcW w:w="6356" w:type="dxa"/>
            <w:tcBorders>
              <w:top w:val="nil"/>
              <w:left w:val="nil"/>
              <w:bottom w:val="single" w:sz="8" w:space="0" w:color="000000"/>
              <w:right w:val="single" w:sz="8" w:space="0" w:color="000000"/>
            </w:tcBorders>
            <w:shd w:val="clear" w:color="auto" w:fill="auto"/>
            <w:vAlign w:val="center"/>
          </w:tcPr>
          <w:p w14:paraId="40F1A0B8" w14:textId="77777777" w:rsidR="004A5CFF" w:rsidRDefault="004A5CFF"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New Policy Premium Calculation Formula</w:t>
            </w:r>
          </w:p>
          <w:p w14:paraId="438841E2" w14:textId="77777777" w:rsidR="004A5CFF" w:rsidRDefault="004A5CFF"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 xml:space="preserve">Premium Rate Set </w:t>
            </w:r>
          </w:p>
          <w:p w14:paraId="6DAFE4F5" w14:textId="77777777" w:rsidR="004A5CFF" w:rsidRDefault="004A5CFF"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Additional Policy</w:t>
            </w:r>
          </w:p>
          <w:p w14:paraId="35C6806C" w14:textId="77777777" w:rsidR="004A5CFF" w:rsidRDefault="004A5CFF"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Government Service VAT</w:t>
            </w:r>
          </w:p>
          <w:p w14:paraId="3EF228D1" w14:textId="6FC70005" w:rsidR="004A5CFF" w:rsidRPr="0047327E" w:rsidRDefault="004A5CFF"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Premium Calculation Formula in Endorsement</w:t>
            </w:r>
          </w:p>
        </w:tc>
      </w:tr>
      <w:tr w:rsidR="005C5602" w:rsidRPr="00974EDA" w14:paraId="27BB04DB"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1EDCF613" w14:textId="14953632" w:rsidR="005C5602" w:rsidRPr="0047327E" w:rsidRDefault="005C5602" w:rsidP="00640191">
            <w:pPr>
              <w:rPr>
                <w:rFonts w:ascii="Arial" w:hAnsi="Arial" w:cs="Arial"/>
                <w:color w:val="000000" w:themeColor="text1"/>
                <w:sz w:val="20"/>
                <w:szCs w:val="20"/>
              </w:rPr>
            </w:pPr>
            <w:r>
              <w:rPr>
                <w:rFonts w:ascii="Arial" w:hAnsi="Arial" w:cs="Arial"/>
                <w:color w:val="000000" w:themeColor="text1"/>
                <w:sz w:val="20"/>
                <w:szCs w:val="20"/>
              </w:rPr>
              <w:lastRenderedPageBreak/>
              <w:t xml:space="preserve">New Business </w:t>
            </w:r>
            <w:r w:rsidR="00C0390A">
              <w:rPr>
                <w:rFonts w:ascii="Arial" w:hAnsi="Arial" w:cs="Arial"/>
                <w:color w:val="000000" w:themeColor="text1"/>
                <w:sz w:val="20"/>
                <w:szCs w:val="20"/>
              </w:rPr>
              <w:t>for</w:t>
            </w:r>
            <w:r>
              <w:rPr>
                <w:rFonts w:ascii="Arial" w:hAnsi="Arial" w:cs="Arial"/>
                <w:color w:val="000000" w:themeColor="text1"/>
                <w:sz w:val="20"/>
                <w:szCs w:val="20"/>
              </w:rPr>
              <w:t xml:space="preserve"> Underwriting</w:t>
            </w:r>
          </w:p>
        </w:tc>
        <w:tc>
          <w:tcPr>
            <w:tcW w:w="6356" w:type="dxa"/>
            <w:tcBorders>
              <w:top w:val="nil"/>
              <w:left w:val="nil"/>
              <w:bottom w:val="single" w:sz="8" w:space="0" w:color="000000"/>
              <w:right w:val="single" w:sz="8" w:space="0" w:color="000000"/>
            </w:tcBorders>
            <w:shd w:val="clear" w:color="auto" w:fill="auto"/>
            <w:vAlign w:val="center"/>
          </w:tcPr>
          <w:p w14:paraId="52F609A4" w14:textId="77777777" w:rsidR="005C5602" w:rsidRDefault="005C5602"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Underwriting Rules</w:t>
            </w:r>
          </w:p>
          <w:p w14:paraId="22234EEE" w14:textId="77777777" w:rsidR="005C5602" w:rsidRDefault="005C5602"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Underwriting Workflow</w:t>
            </w:r>
          </w:p>
          <w:p w14:paraId="1DD8F851" w14:textId="23596501" w:rsidR="005C5602" w:rsidRPr="0047327E" w:rsidRDefault="005C5602"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Endorsement</w:t>
            </w:r>
          </w:p>
        </w:tc>
      </w:tr>
      <w:tr w:rsidR="0005347A" w:rsidRPr="00974EDA" w14:paraId="7558ADC2"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7BB29FF6" w14:textId="77777777" w:rsidR="0005347A" w:rsidRPr="0047327E" w:rsidRDefault="0005347A" w:rsidP="00640191">
            <w:pPr>
              <w:rPr>
                <w:rFonts w:ascii="Arial" w:hAnsi="Arial" w:cs="Arial"/>
                <w:color w:val="000000" w:themeColor="text1"/>
                <w:sz w:val="18"/>
                <w:szCs w:val="18"/>
              </w:rPr>
            </w:pPr>
            <w:r w:rsidRPr="0047327E">
              <w:rPr>
                <w:rFonts w:ascii="Arial" w:hAnsi="Arial" w:cs="Arial"/>
                <w:color w:val="000000" w:themeColor="text1"/>
                <w:sz w:val="20"/>
                <w:szCs w:val="20"/>
              </w:rPr>
              <w:t>Endorsements</w:t>
            </w:r>
          </w:p>
        </w:tc>
        <w:tc>
          <w:tcPr>
            <w:tcW w:w="6356" w:type="dxa"/>
            <w:tcBorders>
              <w:top w:val="nil"/>
              <w:left w:val="nil"/>
              <w:bottom w:val="single" w:sz="8" w:space="0" w:color="000000"/>
              <w:right w:val="single" w:sz="8" w:space="0" w:color="000000"/>
            </w:tcBorders>
            <w:shd w:val="clear" w:color="auto" w:fill="auto"/>
            <w:vAlign w:val="center"/>
          </w:tcPr>
          <w:p w14:paraId="0EAF9ACE" w14:textId="77777777" w:rsidR="0005347A" w:rsidRPr="0047327E"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Backend modifications/cancellations for existing issued policies</w:t>
            </w:r>
          </w:p>
          <w:p w14:paraId="01D293C0" w14:textId="77777777" w:rsidR="0005347A" w:rsidRPr="0047327E"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Financially Impacted</w:t>
            </w:r>
          </w:p>
          <w:p w14:paraId="4C00F1ED" w14:textId="77777777" w:rsidR="0005347A" w:rsidRPr="0047327E" w:rsidRDefault="0005347A"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 xml:space="preserve">BIE, Addition/Deletion of Optional Benefits </w:t>
            </w:r>
          </w:p>
          <w:p w14:paraId="5B4DEE58" w14:textId="77777777" w:rsidR="0005347A" w:rsidRPr="0047327E" w:rsidRDefault="0005347A"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 xml:space="preserve">BIE, Change to Sum Insured </w:t>
            </w:r>
          </w:p>
          <w:p w14:paraId="57BD9503" w14:textId="77777777" w:rsidR="0005347A" w:rsidRPr="0047327E" w:rsidRDefault="0005347A"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BIE, Addition/Deletion of Riders</w:t>
            </w:r>
          </w:p>
          <w:p w14:paraId="1F0A7546" w14:textId="77777777" w:rsidR="0005347A" w:rsidRPr="0047327E" w:rsidRDefault="0005347A"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Flat Cancellation</w:t>
            </w:r>
          </w:p>
          <w:p w14:paraId="6F41C875" w14:textId="72F9AC91" w:rsidR="0005347A" w:rsidRDefault="00977448"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Mid</w:t>
            </w:r>
            <w:r w:rsidR="0005347A" w:rsidRPr="0047327E">
              <w:rPr>
                <w:rFonts w:ascii="Arial" w:eastAsia="Times New Roman" w:hAnsi="Arial" w:cs="Arial"/>
                <w:color w:val="000000" w:themeColor="text1"/>
                <w:sz w:val="20"/>
                <w:szCs w:val="20"/>
                <w:lang w:val="en-SG" w:eastAsia="zh-TW"/>
              </w:rPr>
              <w:t>-Term Cancellation</w:t>
            </w:r>
          </w:p>
          <w:p w14:paraId="6F5E39B9" w14:textId="70E8CB00" w:rsidR="00977448" w:rsidRPr="00977448" w:rsidRDefault="00977448" w:rsidP="00977448">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Cancellation without Refund</w:t>
            </w:r>
          </w:p>
          <w:p w14:paraId="49B41C07" w14:textId="77777777" w:rsidR="0005347A" w:rsidRPr="0047327E" w:rsidRDefault="0005347A"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POI Extension/Shorten</w:t>
            </w:r>
          </w:p>
          <w:p w14:paraId="1DA40532" w14:textId="77777777" w:rsidR="0005347A" w:rsidRPr="0047327E"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Non-Financially Impacted</w:t>
            </w:r>
          </w:p>
          <w:p w14:paraId="38682209" w14:textId="77777777" w:rsidR="0005347A" w:rsidRPr="0047327E" w:rsidRDefault="0005347A" w:rsidP="00A42741">
            <w:pPr>
              <w:pStyle w:val="BodyText0"/>
              <w:keepLines/>
              <w:widowControl/>
              <w:numPr>
                <w:ilvl w:val="1"/>
                <w:numId w:val="9"/>
              </w:numPr>
              <w:ind w:left="743"/>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BIE, Change of Policy Holder’s Particulars</w:t>
            </w:r>
          </w:p>
          <w:p w14:paraId="130D03D5" w14:textId="5FE48F4D" w:rsidR="0005347A" w:rsidRPr="0047327E" w:rsidRDefault="00977448" w:rsidP="00A42741">
            <w:pPr>
              <w:pStyle w:val="BodyText0"/>
              <w:keepLines/>
              <w:widowControl/>
              <w:numPr>
                <w:ilvl w:val="1"/>
                <w:numId w:val="9"/>
              </w:numPr>
              <w:ind w:left="743"/>
              <w:rPr>
                <w:rFonts w:ascii="Arial" w:eastAsia="Times New Roman" w:hAnsi="Arial" w:cs="Arial"/>
                <w:color w:val="000000" w:themeColor="text1"/>
                <w:sz w:val="18"/>
                <w:szCs w:val="18"/>
                <w:lang w:val="en-SG" w:eastAsia="zh-TW"/>
              </w:rPr>
            </w:pPr>
            <w:r>
              <w:rPr>
                <w:rFonts w:ascii="Arial" w:eastAsia="Times New Roman" w:hAnsi="Arial" w:cs="Arial"/>
                <w:color w:val="000000" w:themeColor="text1"/>
                <w:sz w:val="20"/>
                <w:szCs w:val="20"/>
                <w:lang w:val="en-SG" w:eastAsia="zh-TW"/>
              </w:rPr>
              <w:t>BIE, Change of Policy Holder’s Address</w:t>
            </w:r>
          </w:p>
        </w:tc>
      </w:tr>
      <w:tr w:rsidR="0005347A" w:rsidRPr="00974EDA" w14:paraId="378D2AEA"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13773F1D" w14:textId="77777777" w:rsidR="0005347A" w:rsidRPr="0047327E" w:rsidRDefault="0005347A" w:rsidP="00640191">
            <w:pPr>
              <w:rPr>
                <w:rFonts w:ascii="Arial" w:hAnsi="Arial" w:cs="Arial"/>
                <w:color w:val="000000" w:themeColor="text1"/>
                <w:sz w:val="20"/>
                <w:szCs w:val="20"/>
              </w:rPr>
            </w:pPr>
            <w:r w:rsidRPr="0047327E">
              <w:rPr>
                <w:rFonts w:ascii="Arial" w:hAnsi="Arial" w:cs="Arial"/>
                <w:color w:val="000000" w:themeColor="text1"/>
                <w:sz w:val="20"/>
                <w:szCs w:val="20"/>
              </w:rPr>
              <w:t>Claims</w:t>
            </w:r>
          </w:p>
        </w:tc>
        <w:tc>
          <w:tcPr>
            <w:tcW w:w="6356" w:type="dxa"/>
            <w:tcBorders>
              <w:top w:val="nil"/>
              <w:left w:val="nil"/>
              <w:bottom w:val="single" w:sz="8" w:space="0" w:color="000000"/>
              <w:right w:val="single" w:sz="8" w:space="0" w:color="000000"/>
            </w:tcBorders>
            <w:shd w:val="clear" w:color="auto" w:fill="auto"/>
            <w:vAlign w:val="center"/>
          </w:tcPr>
          <w:p w14:paraId="6DCE7478" w14:textId="26D2E9C0" w:rsidR="00977448" w:rsidRDefault="00977448"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Claim Rules</w:t>
            </w:r>
          </w:p>
          <w:p w14:paraId="60BD0198" w14:textId="31B7A8AB" w:rsidR="0005347A"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Claim Intimation</w:t>
            </w:r>
          </w:p>
          <w:p w14:paraId="4E68E12D" w14:textId="69B7229C" w:rsidR="00977448" w:rsidRPr="0047327E" w:rsidRDefault="00977448"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Pr>
                <w:rFonts w:ascii="Arial" w:eastAsia="Times New Roman" w:hAnsi="Arial" w:cs="Arial"/>
                <w:color w:val="000000" w:themeColor="text1"/>
                <w:sz w:val="20"/>
                <w:szCs w:val="20"/>
                <w:lang w:val="en-SG" w:eastAsia="zh-TW"/>
              </w:rPr>
              <w:t>Claim Workflow Process</w:t>
            </w:r>
          </w:p>
          <w:p w14:paraId="4DF30331" w14:textId="77777777" w:rsidR="0005347A" w:rsidRPr="0047327E"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Claim Registration</w:t>
            </w:r>
          </w:p>
          <w:p w14:paraId="7ECE3E39" w14:textId="77777777" w:rsidR="0005347A" w:rsidRPr="0047327E"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Claim Calculation</w:t>
            </w:r>
          </w:p>
          <w:p w14:paraId="4935FF3A" w14:textId="77777777" w:rsidR="0005347A" w:rsidRPr="0047327E" w:rsidRDefault="0005347A" w:rsidP="00A42741">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Claim Settlement / Approval</w:t>
            </w:r>
          </w:p>
        </w:tc>
      </w:tr>
      <w:tr w:rsidR="004A5CFF" w:rsidRPr="00974EDA" w14:paraId="35D2E7ED"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2ADDFC0E" w14:textId="2F510B32" w:rsidR="004A5CFF" w:rsidRPr="0047327E" w:rsidRDefault="00ED6894" w:rsidP="004A5CFF">
            <w:pPr>
              <w:rPr>
                <w:rFonts w:ascii="Arial" w:hAnsi="Arial" w:cs="Arial"/>
                <w:color w:val="000000" w:themeColor="text1"/>
                <w:sz w:val="20"/>
                <w:szCs w:val="20"/>
              </w:rPr>
            </w:pPr>
            <w:r>
              <w:rPr>
                <w:rFonts w:ascii="Arial" w:hAnsi="Arial" w:cs="Arial"/>
                <w:color w:val="000000" w:themeColor="text1"/>
                <w:sz w:val="20"/>
                <w:szCs w:val="20"/>
              </w:rPr>
              <w:t>BCP (</w:t>
            </w:r>
            <w:r w:rsidR="005C5602">
              <w:rPr>
                <w:rFonts w:ascii="Arial" w:hAnsi="Arial" w:cs="Arial"/>
                <w:color w:val="000000" w:themeColor="text1"/>
                <w:sz w:val="20"/>
                <w:szCs w:val="20"/>
              </w:rPr>
              <w:t>Billing Collection &amp; Payment)</w:t>
            </w:r>
          </w:p>
        </w:tc>
        <w:tc>
          <w:tcPr>
            <w:tcW w:w="6356" w:type="dxa"/>
            <w:tcBorders>
              <w:top w:val="nil"/>
              <w:left w:val="nil"/>
              <w:bottom w:val="single" w:sz="8" w:space="0" w:color="000000"/>
              <w:right w:val="single" w:sz="8" w:space="0" w:color="000000"/>
            </w:tcBorders>
            <w:shd w:val="clear" w:color="auto" w:fill="auto"/>
            <w:vAlign w:val="center"/>
          </w:tcPr>
          <w:p w14:paraId="211B77E2" w14:textId="623B33FF" w:rsidR="004A5CFF" w:rsidRDefault="004A5CFF" w:rsidP="004A5CFF">
            <w:pPr>
              <w:pStyle w:val="BodyText0"/>
              <w:keepLines/>
              <w:widowControl/>
              <w:numPr>
                <w:ilvl w:val="0"/>
                <w:numId w:val="9"/>
              </w:numPr>
              <w:rPr>
                <w:rFonts w:ascii="Arial" w:eastAsia="Times New Roman" w:hAnsi="Arial" w:cs="Arial"/>
                <w:color w:val="000000" w:themeColor="text1"/>
                <w:sz w:val="20"/>
                <w:szCs w:val="20"/>
                <w:lang w:val="en-SG" w:eastAsia="zh-TW"/>
              </w:rPr>
            </w:pPr>
          </w:p>
        </w:tc>
      </w:tr>
      <w:tr w:rsidR="004A5CFF" w:rsidRPr="00974EDA" w14:paraId="18BBADB2" w14:textId="77777777" w:rsidTr="00483FC6">
        <w:trPr>
          <w:cantSplit/>
          <w:trHeight w:val="831"/>
        </w:trPr>
        <w:tc>
          <w:tcPr>
            <w:tcW w:w="3544" w:type="dxa"/>
            <w:tcBorders>
              <w:top w:val="nil"/>
              <w:left w:val="single" w:sz="8" w:space="0" w:color="000000"/>
              <w:bottom w:val="single" w:sz="8" w:space="0" w:color="000000"/>
              <w:right w:val="single" w:sz="8" w:space="0" w:color="000000"/>
            </w:tcBorders>
            <w:shd w:val="clear" w:color="auto" w:fill="auto"/>
            <w:vAlign w:val="center"/>
          </w:tcPr>
          <w:p w14:paraId="3DB41A7D" w14:textId="77777777" w:rsidR="004A5CFF" w:rsidRPr="0047327E" w:rsidRDefault="004A5CFF" w:rsidP="004A5CFF">
            <w:pPr>
              <w:rPr>
                <w:rFonts w:ascii="Arial" w:hAnsi="Arial" w:cs="Arial"/>
                <w:color w:val="000000" w:themeColor="text1"/>
                <w:sz w:val="20"/>
                <w:szCs w:val="20"/>
              </w:rPr>
            </w:pPr>
            <w:r w:rsidRPr="0047327E">
              <w:rPr>
                <w:rFonts w:ascii="Arial" w:hAnsi="Arial" w:cs="Arial"/>
                <w:color w:val="000000" w:themeColor="text1"/>
                <w:sz w:val="20"/>
                <w:szCs w:val="20"/>
              </w:rPr>
              <w:t>Policy Documents</w:t>
            </w:r>
          </w:p>
        </w:tc>
        <w:tc>
          <w:tcPr>
            <w:tcW w:w="6356" w:type="dxa"/>
            <w:tcBorders>
              <w:top w:val="nil"/>
              <w:left w:val="nil"/>
              <w:bottom w:val="single" w:sz="8" w:space="0" w:color="000000"/>
              <w:right w:val="single" w:sz="8" w:space="0" w:color="000000"/>
            </w:tcBorders>
            <w:shd w:val="clear" w:color="auto" w:fill="auto"/>
            <w:vAlign w:val="center"/>
          </w:tcPr>
          <w:p w14:paraId="41691230" w14:textId="6A103032" w:rsidR="004A5CFF" w:rsidRPr="0047327E" w:rsidRDefault="004A5CFF" w:rsidP="004A5CFF">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Policy Summary</w:t>
            </w:r>
            <w:r>
              <w:rPr>
                <w:rFonts w:ascii="Arial" w:eastAsia="Times New Roman" w:hAnsi="Arial" w:cs="Arial"/>
                <w:color w:val="000000" w:themeColor="text1"/>
                <w:sz w:val="20"/>
                <w:szCs w:val="20"/>
                <w:lang w:val="en-SG" w:eastAsia="zh-TW"/>
              </w:rPr>
              <w:t>(Schedule)</w:t>
            </w:r>
          </w:p>
          <w:p w14:paraId="488DE229" w14:textId="2500788A" w:rsidR="004A5CFF" w:rsidRPr="0047327E" w:rsidRDefault="004A5CFF" w:rsidP="004A5CFF">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Insurance Contract</w:t>
            </w:r>
            <w:r>
              <w:rPr>
                <w:rFonts w:ascii="Arial" w:eastAsia="Times New Roman" w:hAnsi="Arial" w:cs="Arial"/>
                <w:color w:val="000000" w:themeColor="text1"/>
                <w:sz w:val="20"/>
                <w:szCs w:val="20"/>
                <w:lang w:val="en-SG" w:eastAsia="zh-TW"/>
              </w:rPr>
              <w:t>(Policy Wording)</w:t>
            </w:r>
          </w:p>
          <w:p w14:paraId="062A1D88" w14:textId="4D65BB53" w:rsidR="004A5CFF" w:rsidRPr="0047327E" w:rsidRDefault="004A5CFF" w:rsidP="004A5CFF">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Debit</w:t>
            </w:r>
            <w:r>
              <w:rPr>
                <w:rFonts w:ascii="Arial" w:eastAsia="Times New Roman" w:hAnsi="Arial" w:cs="Arial"/>
                <w:color w:val="000000" w:themeColor="text1"/>
                <w:sz w:val="20"/>
                <w:szCs w:val="20"/>
                <w:lang w:val="en-SG" w:eastAsia="zh-TW"/>
              </w:rPr>
              <w:t xml:space="preserve"> Note</w:t>
            </w:r>
          </w:p>
        </w:tc>
      </w:tr>
    </w:tbl>
    <w:p w14:paraId="40524EEB" w14:textId="75ABE5BE" w:rsidR="0005347A" w:rsidRPr="00483FC6" w:rsidRDefault="0005347A" w:rsidP="0005347A">
      <w:pPr>
        <w:widowControl/>
        <w:jc w:val="center"/>
        <w:rPr>
          <w:rFonts w:ascii="Arial" w:eastAsia="SimSun" w:hAnsi="Arial" w:cs="Arial"/>
          <w:b/>
          <w:i/>
          <w:color w:val="000000" w:themeColor="text1"/>
          <w:kern w:val="0"/>
          <w:sz w:val="16"/>
          <w:szCs w:val="16"/>
          <w:lang w:eastAsia="en-US"/>
        </w:rPr>
      </w:pPr>
      <w:r w:rsidRPr="00483FC6">
        <w:rPr>
          <w:rFonts w:ascii="Arial" w:eastAsia="SimSun" w:hAnsi="Arial" w:cs="Arial"/>
          <w:b/>
          <w:i/>
          <w:color w:val="000000" w:themeColor="text1"/>
          <w:kern w:val="0"/>
          <w:sz w:val="16"/>
          <w:szCs w:val="16"/>
          <w:lang w:eastAsia="en-US"/>
        </w:rPr>
        <w:t>Table</w:t>
      </w:r>
      <w:r w:rsidR="002A7511">
        <w:rPr>
          <w:rFonts w:ascii="Arial" w:eastAsia="SimSun" w:hAnsi="Arial" w:cs="Arial"/>
          <w:b/>
          <w:i/>
          <w:color w:val="000000" w:themeColor="text1"/>
          <w:kern w:val="0"/>
          <w:sz w:val="16"/>
          <w:szCs w:val="16"/>
          <w:lang w:eastAsia="en-US"/>
        </w:rPr>
        <w:t>6</w:t>
      </w:r>
      <w:r w:rsidRPr="00483FC6">
        <w:rPr>
          <w:rFonts w:ascii="Arial" w:eastAsia="SimSun" w:hAnsi="Arial" w:cs="Arial"/>
          <w:b/>
          <w:i/>
          <w:color w:val="000000" w:themeColor="text1"/>
          <w:kern w:val="0"/>
          <w:sz w:val="16"/>
          <w:szCs w:val="16"/>
          <w:lang w:eastAsia="en-US"/>
        </w:rPr>
        <w:t>: In Scope</w:t>
      </w:r>
    </w:p>
    <w:p w14:paraId="30AA5D78" w14:textId="77777777" w:rsidR="0005347A" w:rsidRPr="00974EDA" w:rsidRDefault="0005347A" w:rsidP="0005347A">
      <w:pPr>
        <w:rPr>
          <w:color w:val="000000" w:themeColor="text1"/>
          <w:sz w:val="18"/>
          <w:szCs w:val="18"/>
        </w:rPr>
      </w:pPr>
    </w:p>
    <w:p w14:paraId="12D0A51B" w14:textId="77777777" w:rsidR="0005347A" w:rsidRPr="0047327E" w:rsidRDefault="0005347A" w:rsidP="0005347A">
      <w:pPr>
        <w:pStyle w:val="Heading2"/>
        <w:rPr>
          <w:rFonts w:ascii="Arial" w:hAnsi="Arial" w:cs="Arial"/>
        </w:rPr>
      </w:pPr>
      <w:bookmarkStart w:id="55" w:name="_Toc487474546"/>
      <w:bookmarkStart w:id="56" w:name="_Toc512006002"/>
      <w:bookmarkStart w:id="57" w:name="_Toc128602245"/>
      <w:bookmarkStart w:id="58" w:name="_Toc137741089"/>
      <w:r w:rsidRPr="0047327E">
        <w:rPr>
          <w:rFonts w:ascii="Arial" w:hAnsi="Arial" w:cs="Arial"/>
        </w:rPr>
        <w:t>Out of Scope</w:t>
      </w:r>
      <w:bookmarkEnd w:id="55"/>
      <w:bookmarkEnd w:id="56"/>
      <w:bookmarkEnd w:id="57"/>
      <w:bookmarkEnd w:id="58"/>
    </w:p>
    <w:tbl>
      <w:tblPr>
        <w:tblW w:w="9900" w:type="dxa"/>
        <w:tblInd w:w="-10" w:type="dxa"/>
        <w:tblLook w:val="04A0" w:firstRow="1" w:lastRow="0" w:firstColumn="1" w:lastColumn="0" w:noHBand="0" w:noVBand="1"/>
      </w:tblPr>
      <w:tblGrid>
        <w:gridCol w:w="3544"/>
        <w:gridCol w:w="6356"/>
      </w:tblGrid>
      <w:tr w:rsidR="0005347A" w:rsidRPr="00974EDA" w14:paraId="1F0BEDD1" w14:textId="77777777" w:rsidTr="00483FC6">
        <w:trPr>
          <w:cantSplit/>
          <w:trHeight w:val="300"/>
        </w:trPr>
        <w:tc>
          <w:tcPr>
            <w:tcW w:w="3544" w:type="dxa"/>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695AAE7C" w14:textId="77777777" w:rsidR="0005347A" w:rsidRPr="00B4744F" w:rsidRDefault="0005347A" w:rsidP="00640191">
            <w:pPr>
              <w:rPr>
                <w:rFonts w:ascii="Arial" w:eastAsia="Times New Roman" w:hAnsi="Arial" w:cs="Arial"/>
                <w:b/>
                <w:bCs/>
                <w:color w:val="000000" w:themeColor="text1"/>
                <w:sz w:val="20"/>
                <w:szCs w:val="22"/>
                <w:lang w:val="en-SG" w:eastAsia="zh-TW"/>
              </w:rPr>
            </w:pPr>
            <w:r w:rsidRPr="00B4744F">
              <w:rPr>
                <w:rFonts w:ascii="Arial" w:eastAsia="Times New Roman" w:hAnsi="Arial" w:cs="Arial"/>
                <w:b/>
                <w:bCs/>
                <w:color w:val="000000" w:themeColor="text1"/>
                <w:sz w:val="20"/>
                <w:szCs w:val="22"/>
                <w:lang w:val="en-SG" w:eastAsia="zh-TW"/>
              </w:rPr>
              <w:t>Business / System Group</w:t>
            </w:r>
          </w:p>
        </w:tc>
        <w:tc>
          <w:tcPr>
            <w:tcW w:w="6356" w:type="dxa"/>
            <w:tcBorders>
              <w:top w:val="single" w:sz="8" w:space="0" w:color="000000"/>
              <w:left w:val="nil"/>
              <w:bottom w:val="single" w:sz="8" w:space="0" w:color="000000"/>
              <w:right w:val="single" w:sz="8" w:space="0" w:color="000000"/>
            </w:tcBorders>
            <w:shd w:val="clear" w:color="000000" w:fill="D9D9D9"/>
            <w:vAlign w:val="center"/>
            <w:hideMark/>
          </w:tcPr>
          <w:p w14:paraId="56E4B54B" w14:textId="77777777" w:rsidR="0005347A" w:rsidRPr="00B4744F" w:rsidRDefault="0005347A" w:rsidP="00640191">
            <w:pPr>
              <w:rPr>
                <w:rFonts w:ascii="Arial" w:eastAsia="Times New Roman" w:hAnsi="Arial" w:cs="Arial"/>
                <w:b/>
                <w:bCs/>
                <w:color w:val="000000" w:themeColor="text1"/>
                <w:sz w:val="20"/>
                <w:szCs w:val="22"/>
                <w:lang w:val="en-SG" w:eastAsia="zh-TW"/>
              </w:rPr>
            </w:pPr>
            <w:r w:rsidRPr="00B4744F">
              <w:rPr>
                <w:rFonts w:ascii="Arial" w:eastAsia="Times New Roman" w:hAnsi="Arial" w:cs="Arial"/>
                <w:b/>
                <w:bCs/>
                <w:color w:val="000000" w:themeColor="text1"/>
                <w:sz w:val="20"/>
                <w:szCs w:val="22"/>
                <w:lang w:eastAsia="zh-TW"/>
              </w:rPr>
              <w:t>Out-of-Scope</w:t>
            </w:r>
          </w:p>
        </w:tc>
      </w:tr>
      <w:tr w:rsidR="0005347A" w:rsidRPr="00974EDA" w14:paraId="5CE48BAB" w14:textId="77777777" w:rsidTr="00483FC6">
        <w:trPr>
          <w:cantSplit/>
          <w:trHeight w:val="300"/>
        </w:trPr>
        <w:tc>
          <w:tcPr>
            <w:tcW w:w="3544" w:type="dxa"/>
            <w:tcBorders>
              <w:top w:val="nil"/>
              <w:left w:val="single" w:sz="8" w:space="0" w:color="000000"/>
              <w:bottom w:val="single" w:sz="8" w:space="0" w:color="000000"/>
              <w:right w:val="single" w:sz="8" w:space="0" w:color="000000"/>
            </w:tcBorders>
            <w:shd w:val="clear" w:color="auto" w:fill="auto"/>
            <w:vAlign w:val="center"/>
          </w:tcPr>
          <w:p w14:paraId="27AF3029" w14:textId="77777777" w:rsidR="0005347A" w:rsidRPr="0047327E" w:rsidRDefault="0005347A" w:rsidP="00640191">
            <w:pPr>
              <w:rPr>
                <w:rFonts w:ascii="Arial" w:hAnsi="Arial" w:cs="Arial"/>
                <w:color w:val="000000" w:themeColor="text1"/>
                <w:sz w:val="20"/>
                <w:szCs w:val="20"/>
              </w:rPr>
            </w:pPr>
            <w:r w:rsidRPr="0047327E">
              <w:rPr>
                <w:rFonts w:ascii="Arial" w:eastAsia="Times New Roman" w:hAnsi="Arial" w:cs="Arial"/>
                <w:color w:val="000000" w:themeColor="text1"/>
                <w:sz w:val="20"/>
                <w:szCs w:val="20"/>
                <w:lang w:val="en-SG" w:eastAsia="zh-TW"/>
              </w:rPr>
              <w:t>Reinsurance</w:t>
            </w:r>
          </w:p>
        </w:tc>
        <w:tc>
          <w:tcPr>
            <w:tcW w:w="6356" w:type="dxa"/>
            <w:tcBorders>
              <w:top w:val="nil"/>
              <w:left w:val="nil"/>
              <w:bottom w:val="single" w:sz="8" w:space="0" w:color="000000"/>
              <w:right w:val="single" w:sz="8" w:space="0" w:color="000000"/>
            </w:tcBorders>
            <w:shd w:val="clear" w:color="auto" w:fill="auto"/>
            <w:vAlign w:val="center"/>
          </w:tcPr>
          <w:p w14:paraId="10CE7ED6" w14:textId="4E57AC0E" w:rsidR="0005347A" w:rsidRPr="004A5CFF" w:rsidRDefault="0005347A" w:rsidP="004A5CFF">
            <w:pPr>
              <w:pStyle w:val="BodyText0"/>
              <w:keepLines/>
              <w:widowControl/>
              <w:numPr>
                <w:ilvl w:val="0"/>
                <w:numId w:val="9"/>
              </w:numPr>
              <w:rPr>
                <w:rFonts w:ascii="Arial" w:eastAsia="Times New Roman" w:hAnsi="Arial" w:cs="Arial"/>
                <w:color w:val="000000" w:themeColor="text1"/>
                <w:sz w:val="20"/>
                <w:szCs w:val="20"/>
                <w:lang w:val="en-SG" w:eastAsia="zh-TW"/>
              </w:rPr>
            </w:pPr>
            <w:r w:rsidRPr="0047327E">
              <w:rPr>
                <w:rFonts w:ascii="Arial" w:eastAsia="Times New Roman" w:hAnsi="Arial" w:cs="Arial"/>
                <w:color w:val="000000" w:themeColor="text1"/>
                <w:sz w:val="20"/>
                <w:szCs w:val="20"/>
                <w:lang w:val="en-SG" w:eastAsia="zh-TW"/>
              </w:rPr>
              <w:t>Reinsurance will be done out of th</w:t>
            </w:r>
            <w:r w:rsidR="004A5CFF">
              <w:rPr>
                <w:rFonts w:ascii="Arial" w:eastAsia="Times New Roman" w:hAnsi="Arial" w:cs="Arial"/>
                <w:color w:val="000000" w:themeColor="text1"/>
                <w:sz w:val="20"/>
                <w:szCs w:val="20"/>
                <w:lang w:val="en-SG" w:eastAsia="zh-TW"/>
              </w:rPr>
              <w:t xml:space="preserve">is BRS document </w:t>
            </w:r>
            <w:r w:rsidRPr="0047327E">
              <w:rPr>
                <w:rFonts w:ascii="Arial" w:eastAsia="Times New Roman" w:hAnsi="Arial" w:cs="Arial"/>
                <w:color w:val="000000" w:themeColor="text1"/>
                <w:sz w:val="20"/>
                <w:szCs w:val="20"/>
                <w:lang w:val="en-SG" w:eastAsia="zh-TW"/>
              </w:rPr>
              <w:t>and is currently not in the scope of this</w:t>
            </w:r>
            <w:r w:rsidR="004A5CFF">
              <w:rPr>
                <w:rFonts w:ascii="Arial" w:eastAsia="Times New Roman" w:hAnsi="Arial" w:cs="Arial"/>
                <w:color w:val="000000" w:themeColor="text1"/>
                <w:sz w:val="20"/>
                <w:szCs w:val="20"/>
                <w:lang w:val="en-SG" w:eastAsia="zh-TW"/>
              </w:rPr>
              <w:t xml:space="preserve"> file</w:t>
            </w:r>
            <w:r w:rsidRPr="0047327E">
              <w:rPr>
                <w:rFonts w:ascii="Arial" w:eastAsia="Times New Roman" w:hAnsi="Arial" w:cs="Arial"/>
                <w:color w:val="000000" w:themeColor="text1"/>
                <w:sz w:val="20"/>
                <w:szCs w:val="20"/>
                <w:lang w:val="en-SG" w:eastAsia="zh-TW"/>
              </w:rPr>
              <w:t xml:space="preserve">. It will be handled separately in a new </w:t>
            </w:r>
            <w:r w:rsidR="004A5CFF">
              <w:rPr>
                <w:rFonts w:ascii="Arial" w:eastAsia="Times New Roman" w:hAnsi="Arial" w:cs="Arial"/>
                <w:color w:val="000000" w:themeColor="text1"/>
                <w:sz w:val="20"/>
                <w:szCs w:val="20"/>
                <w:lang w:val="en-SG" w:eastAsia="zh-TW"/>
              </w:rPr>
              <w:t>BRS</w:t>
            </w:r>
            <w:r w:rsidRPr="0047327E">
              <w:rPr>
                <w:rFonts w:ascii="Arial" w:eastAsia="Times New Roman" w:hAnsi="Arial" w:cs="Arial"/>
                <w:color w:val="000000" w:themeColor="text1"/>
                <w:sz w:val="20"/>
                <w:szCs w:val="20"/>
                <w:lang w:val="en-SG" w:eastAsia="zh-TW"/>
              </w:rPr>
              <w:t xml:space="preserve"> </w:t>
            </w:r>
            <w:r w:rsidR="004A5CFF">
              <w:rPr>
                <w:rFonts w:ascii="Arial" w:eastAsia="Times New Roman" w:hAnsi="Arial" w:cs="Arial"/>
                <w:color w:val="000000" w:themeColor="text1"/>
                <w:sz w:val="20"/>
                <w:szCs w:val="20"/>
                <w:lang w:val="en-SG" w:eastAsia="zh-TW"/>
              </w:rPr>
              <w:t xml:space="preserve">. </w:t>
            </w:r>
          </w:p>
        </w:tc>
      </w:tr>
    </w:tbl>
    <w:p w14:paraId="46CEF43D" w14:textId="46F95244" w:rsidR="0005347A" w:rsidRPr="00F275C4" w:rsidRDefault="0005347A" w:rsidP="0005347A">
      <w:pPr>
        <w:widowControl/>
        <w:jc w:val="center"/>
        <w:rPr>
          <w:rFonts w:ascii="Arial" w:eastAsia="SimSun" w:hAnsi="Arial" w:cs="Arial"/>
          <w:b/>
          <w:i/>
          <w:color w:val="000000" w:themeColor="text1"/>
          <w:kern w:val="0"/>
          <w:sz w:val="16"/>
          <w:szCs w:val="16"/>
          <w:lang w:eastAsia="en-US"/>
        </w:rPr>
      </w:pPr>
      <w:r w:rsidRPr="00F275C4">
        <w:rPr>
          <w:rFonts w:ascii="Arial" w:eastAsia="SimSun" w:hAnsi="Arial" w:cs="Arial"/>
          <w:b/>
          <w:i/>
          <w:color w:val="000000" w:themeColor="text1"/>
          <w:kern w:val="0"/>
          <w:sz w:val="16"/>
          <w:szCs w:val="16"/>
          <w:lang w:eastAsia="en-US"/>
        </w:rPr>
        <w:t>Table</w:t>
      </w:r>
      <w:r w:rsidR="002A7511">
        <w:rPr>
          <w:rFonts w:ascii="Arial" w:eastAsia="SimSun" w:hAnsi="Arial" w:cs="Arial"/>
          <w:b/>
          <w:i/>
          <w:color w:val="000000" w:themeColor="text1"/>
          <w:kern w:val="0"/>
          <w:sz w:val="16"/>
          <w:szCs w:val="16"/>
          <w:lang w:eastAsia="en-US"/>
        </w:rPr>
        <w:t>7</w:t>
      </w:r>
      <w:r w:rsidRPr="00F275C4">
        <w:rPr>
          <w:rFonts w:ascii="Arial" w:eastAsia="SimSun" w:hAnsi="Arial" w:cs="Arial"/>
          <w:b/>
          <w:i/>
          <w:color w:val="000000" w:themeColor="text1"/>
          <w:kern w:val="0"/>
          <w:sz w:val="16"/>
          <w:szCs w:val="16"/>
          <w:lang w:eastAsia="en-US"/>
        </w:rPr>
        <w:t>: Out of Scope</w:t>
      </w:r>
    </w:p>
    <w:p w14:paraId="4F99E27A" w14:textId="77777777" w:rsidR="002A7511" w:rsidRDefault="002A7511" w:rsidP="0005347A"/>
    <w:p w14:paraId="55B28BA1" w14:textId="77777777" w:rsidR="0005347A" w:rsidRPr="00844A9A" w:rsidRDefault="0005347A" w:rsidP="0005347A">
      <w:pPr>
        <w:pStyle w:val="Heading1"/>
        <w:rPr>
          <w:rFonts w:ascii="Arial" w:hAnsi="Arial" w:cs="Arial"/>
        </w:rPr>
      </w:pPr>
      <w:bookmarkStart w:id="59" w:name="_Toc512006007"/>
      <w:bookmarkStart w:id="60" w:name="_Toc128602246"/>
      <w:bookmarkStart w:id="61" w:name="_Toc137741090"/>
      <w:r w:rsidRPr="00844A9A">
        <w:rPr>
          <w:rFonts w:ascii="Arial" w:hAnsi="Arial" w:cs="Arial"/>
        </w:rPr>
        <w:t>Business Process</w:t>
      </w:r>
      <w:bookmarkEnd w:id="59"/>
      <w:bookmarkEnd w:id="60"/>
      <w:bookmarkEnd w:id="61"/>
    </w:p>
    <w:p w14:paraId="1B979864" w14:textId="1446B048" w:rsidR="00483FC6" w:rsidRPr="00C77F4C" w:rsidRDefault="008E4CC8" w:rsidP="006B3376">
      <w:pPr>
        <w:rPr>
          <w:rFonts w:ascii="Arial" w:hAnsi="Arial" w:cs="Arial"/>
          <w:color w:val="000000" w:themeColor="text1"/>
          <w:sz w:val="20"/>
          <w:szCs w:val="20"/>
        </w:rPr>
      </w:pPr>
      <w:r w:rsidRPr="00C77F4C">
        <w:rPr>
          <w:rFonts w:ascii="Arial" w:hAnsi="Arial" w:cs="Arial"/>
          <w:color w:val="000000" w:themeColor="text1"/>
          <w:sz w:val="20"/>
          <w:szCs w:val="20"/>
        </w:rPr>
        <w:t>This is a new GI system launch that will follow the existing Business Line GI products business processes of the company. There are currently no exceptional cases that needs separate business process flow to handle as compared to existing processes. As such, there will be no As-Is Process and To-Be process highlighted in this section.</w:t>
      </w:r>
    </w:p>
    <w:p w14:paraId="371F3419" w14:textId="77777777" w:rsidR="005C5602" w:rsidRPr="008E4CC8" w:rsidRDefault="005C5602" w:rsidP="00050619">
      <w:pPr>
        <w:rPr>
          <w:color w:val="000000" w:themeColor="text1"/>
        </w:rPr>
      </w:pPr>
    </w:p>
    <w:p w14:paraId="78E4C486" w14:textId="43C1D9FA" w:rsidR="00D2721B" w:rsidRPr="00D2721B" w:rsidRDefault="00D2721B" w:rsidP="00D2721B">
      <w:pPr>
        <w:pStyle w:val="Heading1"/>
        <w:rPr>
          <w:rFonts w:ascii="Arial" w:hAnsi="Arial" w:cs="Arial"/>
        </w:rPr>
      </w:pPr>
      <w:bookmarkStart w:id="62" w:name="_Toc137741091"/>
      <w:r>
        <w:rPr>
          <w:rFonts w:ascii="Arial" w:hAnsi="Arial" w:cs="Arial"/>
        </w:rPr>
        <w:lastRenderedPageBreak/>
        <w:t>Product Definition</w:t>
      </w:r>
      <w:bookmarkEnd w:id="62"/>
    </w:p>
    <w:p w14:paraId="36EB9561" w14:textId="77777777" w:rsidR="00D2721B" w:rsidRPr="008E4CC8" w:rsidRDefault="00D2721B" w:rsidP="00D2721B">
      <w:pPr>
        <w:pStyle w:val="Heading2"/>
        <w:rPr>
          <w:rFonts w:ascii="Arial" w:hAnsi="Arial" w:cs="Arial"/>
        </w:rPr>
      </w:pPr>
      <w:bookmarkStart w:id="63" w:name="_Toc512006009"/>
      <w:bookmarkStart w:id="64" w:name="_Toc128602248"/>
      <w:bookmarkStart w:id="65" w:name="_Toc137741092"/>
      <w:r w:rsidRPr="00AE3850">
        <w:rPr>
          <w:rFonts w:ascii="Arial" w:hAnsi="Arial" w:cs="Arial"/>
        </w:rPr>
        <w:t xml:space="preserve">Product </w:t>
      </w:r>
      <w:bookmarkEnd w:id="63"/>
      <w:bookmarkEnd w:id="64"/>
      <w:r>
        <w:rPr>
          <w:rFonts w:ascii="Arial" w:hAnsi="Arial" w:cs="Arial"/>
        </w:rPr>
        <w:t>Basic Information</w:t>
      </w:r>
      <w:bookmarkEnd w:id="65"/>
    </w:p>
    <w:p w14:paraId="78E70DD2" w14:textId="5A081745" w:rsidR="001A1F95" w:rsidRDefault="001A1F95" w:rsidP="006B3376">
      <w:pPr>
        <w:widowControl/>
        <w:jc w:val="left"/>
        <w:rPr>
          <w:rFonts w:ascii="Arial" w:eastAsia="DengXian" w:hAnsi="Arial" w:cs="Arial"/>
          <w:color w:val="202124"/>
          <w:kern w:val="0"/>
          <w:sz w:val="20"/>
          <w:szCs w:val="20"/>
          <w:shd w:val="clear" w:color="auto" w:fill="FFFFFF"/>
          <w:lang w:eastAsia="en-US"/>
        </w:rPr>
      </w:pPr>
      <w:r w:rsidRPr="001A1F95">
        <w:rPr>
          <w:rFonts w:ascii="Arial" w:eastAsia="DengXian" w:hAnsi="Arial" w:cs="Arial"/>
          <w:color w:val="202124"/>
          <w:kern w:val="0"/>
          <w:sz w:val="20"/>
          <w:szCs w:val="20"/>
          <w:shd w:val="clear" w:color="auto" w:fill="FFFFFF"/>
          <w:lang w:eastAsia="en-US"/>
        </w:rPr>
        <w:t>Aviation Insurance covers a suite of property and liability policies that provide coverage for aerospace, airlines, aircraft and other components of the aviation network.</w:t>
      </w:r>
      <w:r w:rsidR="00BB6C4C">
        <w:rPr>
          <w:rFonts w:ascii="Arial" w:eastAsia="DengXian" w:hAnsi="Arial" w:cs="Arial"/>
          <w:color w:val="202124"/>
          <w:kern w:val="0"/>
          <w:sz w:val="20"/>
          <w:szCs w:val="20"/>
          <w:shd w:val="clear" w:color="auto" w:fill="FFFFFF"/>
          <w:lang w:eastAsia="en-US"/>
        </w:rPr>
        <w:t xml:space="preserve"> </w:t>
      </w:r>
      <w:r w:rsidRPr="001A1F95">
        <w:rPr>
          <w:rFonts w:ascii="Arial" w:eastAsia="DengXian" w:hAnsi="Arial" w:cs="Arial"/>
          <w:color w:val="202124"/>
          <w:kern w:val="0"/>
          <w:sz w:val="20"/>
          <w:szCs w:val="20"/>
          <w:shd w:val="clear" w:color="auto" w:fill="FFFFFF"/>
          <w:lang w:eastAsia="en-US"/>
        </w:rPr>
        <w:t>Aviation insurance covers losses resulting from poor maintenance, property damage, loss of cargo, or injury to travelers.</w:t>
      </w:r>
    </w:p>
    <w:p w14:paraId="335E43B9" w14:textId="77777777" w:rsidR="001A1F95" w:rsidRPr="001A1F95" w:rsidRDefault="001A1F95" w:rsidP="001A1F95">
      <w:pPr>
        <w:widowControl/>
        <w:ind w:left="567"/>
        <w:jc w:val="left"/>
        <w:rPr>
          <w:rFonts w:ascii="Arial" w:eastAsia="DengXian" w:hAnsi="Arial" w:cs="Arial"/>
          <w:kern w:val="0"/>
          <w:sz w:val="20"/>
          <w:szCs w:val="20"/>
        </w:rPr>
      </w:pPr>
    </w:p>
    <w:tbl>
      <w:tblPr>
        <w:tblW w:w="9072" w:type="dxa"/>
        <w:tblInd w:w="-5" w:type="dxa"/>
        <w:tblLook w:val="04A0" w:firstRow="1" w:lastRow="0" w:firstColumn="1" w:lastColumn="0" w:noHBand="0" w:noVBand="1"/>
      </w:tblPr>
      <w:tblGrid>
        <w:gridCol w:w="4253"/>
        <w:gridCol w:w="4819"/>
      </w:tblGrid>
      <w:tr w:rsidR="001A1F95" w:rsidRPr="001A1F95" w14:paraId="2A5489B5" w14:textId="77777777" w:rsidTr="00A02F14">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0A18EA"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Product Name</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456AB953"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Aviation Insurance</w:t>
            </w:r>
          </w:p>
        </w:tc>
      </w:tr>
      <w:tr w:rsidR="001A1F95" w:rsidRPr="001A1F95" w14:paraId="1804F38F"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0833B575"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Product Code</w:t>
            </w:r>
          </w:p>
        </w:tc>
        <w:tc>
          <w:tcPr>
            <w:tcW w:w="4819" w:type="dxa"/>
            <w:tcBorders>
              <w:top w:val="nil"/>
              <w:left w:val="nil"/>
              <w:bottom w:val="single" w:sz="4" w:space="0" w:color="auto"/>
              <w:right w:val="single" w:sz="4" w:space="0" w:color="auto"/>
            </w:tcBorders>
            <w:shd w:val="clear" w:color="auto" w:fill="auto"/>
            <w:noWrap/>
            <w:vAlign w:val="center"/>
          </w:tcPr>
          <w:p w14:paraId="42C4EEAB" w14:textId="24CB183E"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A</w:t>
            </w:r>
            <w:r w:rsidR="00DE4647">
              <w:rPr>
                <w:rFonts w:ascii="Arial" w:eastAsia="PMingLiU" w:hAnsi="Arial" w:cs="Arial"/>
                <w:color w:val="000000"/>
                <w:kern w:val="0"/>
                <w:sz w:val="20"/>
                <w:szCs w:val="20"/>
                <w:lang w:val="en-SG" w:eastAsia="zh-TW"/>
              </w:rPr>
              <w:t>VI</w:t>
            </w:r>
          </w:p>
        </w:tc>
      </w:tr>
      <w:tr w:rsidR="001A1F95" w:rsidRPr="001A1F95" w14:paraId="17CF2524"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11007BD6"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Line of Business</w:t>
            </w:r>
          </w:p>
        </w:tc>
        <w:tc>
          <w:tcPr>
            <w:tcW w:w="4819" w:type="dxa"/>
            <w:tcBorders>
              <w:top w:val="nil"/>
              <w:left w:val="nil"/>
              <w:bottom w:val="single" w:sz="4" w:space="0" w:color="auto"/>
              <w:right w:val="single" w:sz="4" w:space="0" w:color="auto"/>
            </w:tcBorders>
            <w:shd w:val="clear" w:color="auto" w:fill="auto"/>
            <w:noWrap/>
            <w:vAlign w:val="center"/>
          </w:tcPr>
          <w:p w14:paraId="5A9B6DC6"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Aviation</w:t>
            </w:r>
          </w:p>
        </w:tc>
      </w:tr>
      <w:tr w:rsidR="001A1F95" w:rsidRPr="001A1F95" w14:paraId="4DF85EAF"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00D09240"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Product Versioning Date</w:t>
            </w:r>
          </w:p>
        </w:tc>
        <w:tc>
          <w:tcPr>
            <w:tcW w:w="4819" w:type="dxa"/>
            <w:tcBorders>
              <w:top w:val="nil"/>
              <w:left w:val="nil"/>
              <w:bottom w:val="single" w:sz="4" w:space="0" w:color="auto"/>
              <w:right w:val="single" w:sz="4" w:space="0" w:color="auto"/>
            </w:tcBorders>
            <w:shd w:val="clear" w:color="auto" w:fill="auto"/>
            <w:noWrap/>
            <w:vAlign w:val="center"/>
          </w:tcPr>
          <w:p w14:paraId="5C874F41"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Quotation Date</w:t>
            </w:r>
          </w:p>
        </w:tc>
      </w:tr>
      <w:tr w:rsidR="001A1F95" w:rsidRPr="001A1F95" w14:paraId="065F2FE3"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4C553E5C"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Product Effective/Start Date</w:t>
            </w:r>
          </w:p>
        </w:tc>
        <w:tc>
          <w:tcPr>
            <w:tcW w:w="4819" w:type="dxa"/>
            <w:tcBorders>
              <w:top w:val="nil"/>
              <w:left w:val="nil"/>
              <w:bottom w:val="single" w:sz="4" w:space="0" w:color="auto"/>
              <w:right w:val="single" w:sz="4" w:space="0" w:color="auto"/>
            </w:tcBorders>
            <w:shd w:val="clear" w:color="auto" w:fill="auto"/>
            <w:noWrap/>
            <w:vAlign w:val="center"/>
          </w:tcPr>
          <w:p w14:paraId="7D4620A4"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N/A</w:t>
            </w:r>
          </w:p>
        </w:tc>
      </w:tr>
      <w:tr w:rsidR="001A1F95" w:rsidRPr="001A1F95" w14:paraId="271B9DDB"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0CBCD822"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Product Expiry/End Date</w:t>
            </w:r>
          </w:p>
        </w:tc>
        <w:tc>
          <w:tcPr>
            <w:tcW w:w="4819" w:type="dxa"/>
            <w:tcBorders>
              <w:top w:val="nil"/>
              <w:left w:val="nil"/>
              <w:bottom w:val="single" w:sz="4" w:space="0" w:color="auto"/>
              <w:right w:val="single" w:sz="4" w:space="0" w:color="auto"/>
            </w:tcBorders>
            <w:shd w:val="clear" w:color="auto" w:fill="auto"/>
            <w:noWrap/>
            <w:vAlign w:val="center"/>
          </w:tcPr>
          <w:p w14:paraId="43BC3A76"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N/A</w:t>
            </w:r>
          </w:p>
        </w:tc>
      </w:tr>
      <w:tr w:rsidR="001A1F95" w:rsidRPr="001A1F95" w14:paraId="3448D1A7"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69839DFE"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Insured Type</w:t>
            </w:r>
          </w:p>
        </w:tc>
        <w:tc>
          <w:tcPr>
            <w:tcW w:w="4819" w:type="dxa"/>
            <w:tcBorders>
              <w:top w:val="nil"/>
              <w:left w:val="nil"/>
              <w:bottom w:val="single" w:sz="4" w:space="0" w:color="auto"/>
              <w:right w:val="single" w:sz="4" w:space="0" w:color="auto"/>
            </w:tcBorders>
            <w:shd w:val="clear" w:color="auto" w:fill="auto"/>
            <w:noWrap/>
            <w:vAlign w:val="center"/>
          </w:tcPr>
          <w:p w14:paraId="79510564"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Single or Multiple Insured Property that may come From Civil Aviation Company</w:t>
            </w:r>
          </w:p>
        </w:tc>
      </w:tr>
      <w:tr w:rsidR="001A1F95" w:rsidRPr="001A1F95" w14:paraId="15358E31"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689FC51D"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Product Insured Object</w:t>
            </w:r>
          </w:p>
        </w:tc>
        <w:tc>
          <w:tcPr>
            <w:tcW w:w="4819" w:type="dxa"/>
            <w:tcBorders>
              <w:top w:val="nil"/>
              <w:left w:val="nil"/>
              <w:bottom w:val="single" w:sz="4" w:space="0" w:color="auto"/>
              <w:right w:val="single" w:sz="4" w:space="0" w:color="auto"/>
            </w:tcBorders>
            <w:shd w:val="clear" w:color="auto" w:fill="auto"/>
            <w:noWrap/>
            <w:vAlign w:val="center"/>
          </w:tcPr>
          <w:p w14:paraId="5459D462"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Property</w:t>
            </w:r>
          </w:p>
        </w:tc>
      </w:tr>
      <w:tr w:rsidR="001A1F95" w:rsidRPr="001A1F95" w14:paraId="17D768D6"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429CB86E"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Policy default POI</w:t>
            </w:r>
          </w:p>
        </w:tc>
        <w:tc>
          <w:tcPr>
            <w:tcW w:w="4819" w:type="dxa"/>
            <w:tcBorders>
              <w:top w:val="nil"/>
              <w:left w:val="nil"/>
              <w:bottom w:val="single" w:sz="4" w:space="0" w:color="auto"/>
              <w:right w:val="single" w:sz="4" w:space="0" w:color="auto"/>
            </w:tcBorders>
            <w:shd w:val="clear" w:color="auto" w:fill="auto"/>
            <w:noWrap/>
            <w:vAlign w:val="center"/>
          </w:tcPr>
          <w:p w14:paraId="115C2A82"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365 Days</w:t>
            </w:r>
          </w:p>
        </w:tc>
      </w:tr>
      <w:tr w:rsidR="001A1F95" w:rsidRPr="001A1F95" w14:paraId="177E29D4"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3DDDA8A4"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Renewal Flag</w:t>
            </w:r>
          </w:p>
        </w:tc>
        <w:tc>
          <w:tcPr>
            <w:tcW w:w="4819" w:type="dxa"/>
            <w:tcBorders>
              <w:top w:val="nil"/>
              <w:left w:val="nil"/>
              <w:bottom w:val="single" w:sz="4" w:space="0" w:color="auto"/>
              <w:right w:val="single" w:sz="4" w:space="0" w:color="auto"/>
            </w:tcBorders>
            <w:shd w:val="clear" w:color="auto" w:fill="auto"/>
            <w:noWrap/>
            <w:vAlign w:val="center"/>
          </w:tcPr>
          <w:p w14:paraId="7B9B7FAE"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Yes</w:t>
            </w:r>
          </w:p>
        </w:tc>
      </w:tr>
      <w:tr w:rsidR="001A1F95" w:rsidRPr="001A1F95" w14:paraId="7BB6E37E"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5E1767FB"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Days allowed for Renewal Prior Expiry Date</w:t>
            </w:r>
          </w:p>
        </w:tc>
        <w:tc>
          <w:tcPr>
            <w:tcW w:w="4819" w:type="dxa"/>
            <w:tcBorders>
              <w:top w:val="nil"/>
              <w:left w:val="nil"/>
              <w:bottom w:val="single" w:sz="4" w:space="0" w:color="auto"/>
              <w:right w:val="single" w:sz="4" w:space="0" w:color="auto"/>
            </w:tcBorders>
            <w:shd w:val="clear" w:color="auto" w:fill="auto"/>
            <w:noWrap/>
            <w:vAlign w:val="center"/>
          </w:tcPr>
          <w:p w14:paraId="42FCEA57"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30 Calendar Days</w:t>
            </w:r>
          </w:p>
        </w:tc>
      </w:tr>
      <w:tr w:rsidR="001A1F95" w:rsidRPr="001A1F95" w14:paraId="4336A18E"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32425B73"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Grace Period of Renewal</w:t>
            </w:r>
          </w:p>
        </w:tc>
        <w:tc>
          <w:tcPr>
            <w:tcW w:w="4819" w:type="dxa"/>
            <w:tcBorders>
              <w:top w:val="nil"/>
              <w:left w:val="nil"/>
              <w:bottom w:val="single" w:sz="4" w:space="0" w:color="auto"/>
              <w:right w:val="single" w:sz="4" w:space="0" w:color="auto"/>
            </w:tcBorders>
            <w:shd w:val="clear" w:color="auto" w:fill="auto"/>
            <w:noWrap/>
            <w:vAlign w:val="center"/>
          </w:tcPr>
          <w:p w14:paraId="36BB1C3A"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N/A</w:t>
            </w:r>
          </w:p>
        </w:tc>
      </w:tr>
      <w:tr w:rsidR="001A1F95" w:rsidRPr="001A1F95" w14:paraId="4C279DC2"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21E09F2D"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Renewal POI</w:t>
            </w:r>
          </w:p>
        </w:tc>
        <w:tc>
          <w:tcPr>
            <w:tcW w:w="4819" w:type="dxa"/>
            <w:tcBorders>
              <w:top w:val="nil"/>
              <w:left w:val="nil"/>
              <w:bottom w:val="single" w:sz="4" w:space="0" w:color="auto"/>
              <w:right w:val="single" w:sz="4" w:space="0" w:color="auto"/>
            </w:tcBorders>
            <w:shd w:val="clear" w:color="auto" w:fill="auto"/>
            <w:noWrap/>
            <w:vAlign w:val="center"/>
          </w:tcPr>
          <w:p w14:paraId="41474BFA"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Follow Last Policy</w:t>
            </w:r>
          </w:p>
          <w:p w14:paraId="673A8C5C"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 Update Renewal to 1 year</w:t>
            </w:r>
          </w:p>
        </w:tc>
      </w:tr>
      <w:tr w:rsidR="001A1F95" w:rsidRPr="001A1F95" w14:paraId="74EB926F"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26DBEA61"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Co-insurance</w:t>
            </w:r>
          </w:p>
        </w:tc>
        <w:tc>
          <w:tcPr>
            <w:tcW w:w="4819" w:type="dxa"/>
            <w:tcBorders>
              <w:top w:val="nil"/>
              <w:left w:val="nil"/>
              <w:bottom w:val="single" w:sz="4" w:space="0" w:color="auto"/>
              <w:right w:val="single" w:sz="4" w:space="0" w:color="auto"/>
            </w:tcBorders>
            <w:shd w:val="clear" w:color="auto" w:fill="auto"/>
            <w:noWrap/>
            <w:vAlign w:val="center"/>
          </w:tcPr>
          <w:p w14:paraId="5DBB48FA" w14:textId="77777777" w:rsidR="001A1F95" w:rsidRPr="001A1F95" w:rsidRDefault="001A1F95" w:rsidP="001A1F95">
            <w:pPr>
              <w:widowControl/>
              <w:jc w:val="left"/>
              <w:rPr>
                <w:rFonts w:ascii="Arial" w:eastAsia="Times New Roman" w:hAnsi="Arial" w:cs="Arial"/>
                <w:color w:val="000000"/>
                <w:kern w:val="0"/>
                <w:sz w:val="20"/>
                <w:szCs w:val="20"/>
                <w:lang w:val="en-SG" w:eastAsia="zh-TW"/>
              </w:rPr>
            </w:pPr>
            <w:r w:rsidRPr="001A1F95">
              <w:rPr>
                <w:rFonts w:ascii="Arial" w:eastAsia="Times New Roman" w:hAnsi="Arial" w:cs="Arial"/>
                <w:color w:val="000000"/>
                <w:kern w:val="0"/>
                <w:sz w:val="20"/>
                <w:szCs w:val="20"/>
                <w:lang w:val="en-SG" w:eastAsia="zh-TW"/>
              </w:rPr>
              <w:t>N/A</w:t>
            </w:r>
          </w:p>
        </w:tc>
      </w:tr>
      <w:tr w:rsidR="001A1F95" w:rsidRPr="001A1F95" w14:paraId="62E72464"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0C5D9095"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Reinsurance Inward</w:t>
            </w:r>
          </w:p>
        </w:tc>
        <w:tc>
          <w:tcPr>
            <w:tcW w:w="4819" w:type="dxa"/>
            <w:tcBorders>
              <w:top w:val="nil"/>
              <w:left w:val="nil"/>
              <w:bottom w:val="single" w:sz="4" w:space="0" w:color="auto"/>
              <w:right w:val="single" w:sz="4" w:space="0" w:color="auto"/>
            </w:tcBorders>
            <w:shd w:val="clear" w:color="auto" w:fill="auto"/>
            <w:noWrap/>
            <w:vAlign w:val="center"/>
          </w:tcPr>
          <w:p w14:paraId="7C80591A"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Yes</w:t>
            </w:r>
          </w:p>
        </w:tc>
      </w:tr>
      <w:tr w:rsidR="001A1F95" w:rsidRPr="001A1F95" w14:paraId="1258D868"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586C0A89"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Multiple Currency</w:t>
            </w:r>
          </w:p>
        </w:tc>
        <w:tc>
          <w:tcPr>
            <w:tcW w:w="4819" w:type="dxa"/>
            <w:tcBorders>
              <w:top w:val="nil"/>
              <w:left w:val="nil"/>
              <w:bottom w:val="single" w:sz="4" w:space="0" w:color="auto"/>
              <w:right w:val="single" w:sz="4" w:space="0" w:color="auto"/>
            </w:tcBorders>
            <w:shd w:val="clear" w:color="auto" w:fill="auto"/>
            <w:noWrap/>
            <w:vAlign w:val="center"/>
          </w:tcPr>
          <w:p w14:paraId="43DD0D6D"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Yes</w:t>
            </w:r>
          </w:p>
        </w:tc>
      </w:tr>
      <w:tr w:rsidR="001A1F95" w:rsidRPr="001A1F95" w14:paraId="3A063A79"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7572BE08" w14:textId="77777777" w:rsidR="001A1F95" w:rsidRPr="001A1F95" w:rsidRDefault="001A1F95" w:rsidP="001A1F95">
            <w:pPr>
              <w:widowControl/>
              <w:jc w:val="left"/>
              <w:rPr>
                <w:rFonts w:ascii="Arial" w:eastAsia="Times New Roman" w:hAnsi="Arial" w:cs="Arial"/>
                <w:b/>
                <w:bCs/>
                <w:color w:val="000000"/>
                <w:kern w:val="0"/>
                <w:sz w:val="20"/>
                <w:szCs w:val="20"/>
                <w:lang w:val="en-SG" w:eastAsia="zh-TW"/>
              </w:rPr>
            </w:pPr>
            <w:r w:rsidRPr="001A1F95">
              <w:rPr>
                <w:rFonts w:ascii="Arial" w:eastAsia="Times New Roman" w:hAnsi="Arial" w:cs="Arial"/>
                <w:b/>
                <w:bCs/>
                <w:color w:val="000000"/>
                <w:kern w:val="0"/>
                <w:sz w:val="20"/>
                <w:szCs w:val="20"/>
                <w:lang w:val="en-SG" w:eastAsia="zh-TW"/>
              </w:rPr>
              <w:t>Default Currency</w:t>
            </w:r>
          </w:p>
        </w:tc>
        <w:tc>
          <w:tcPr>
            <w:tcW w:w="4819" w:type="dxa"/>
            <w:tcBorders>
              <w:top w:val="nil"/>
              <w:left w:val="nil"/>
              <w:bottom w:val="single" w:sz="4" w:space="0" w:color="auto"/>
              <w:right w:val="single" w:sz="4" w:space="0" w:color="auto"/>
            </w:tcBorders>
            <w:shd w:val="clear" w:color="auto" w:fill="auto"/>
            <w:noWrap/>
            <w:vAlign w:val="center"/>
          </w:tcPr>
          <w:p w14:paraId="4DF13835" w14:textId="77777777" w:rsidR="001A1F95" w:rsidRPr="001A1F95" w:rsidRDefault="001A1F95" w:rsidP="001A1F95">
            <w:pPr>
              <w:widowControl/>
              <w:jc w:val="left"/>
              <w:rPr>
                <w:rFonts w:ascii="Arial" w:eastAsia="PMingLiU" w:hAnsi="Arial" w:cs="Arial"/>
                <w:color w:val="000000"/>
                <w:kern w:val="0"/>
                <w:sz w:val="20"/>
                <w:szCs w:val="20"/>
                <w:lang w:val="en-SG" w:eastAsia="zh-TW"/>
              </w:rPr>
            </w:pPr>
            <w:r w:rsidRPr="001A1F95">
              <w:rPr>
                <w:rFonts w:ascii="Arial" w:eastAsia="PMingLiU" w:hAnsi="Arial" w:cs="Arial"/>
                <w:color w:val="000000"/>
                <w:kern w:val="0"/>
                <w:sz w:val="20"/>
                <w:szCs w:val="20"/>
                <w:lang w:val="en-SG" w:eastAsia="zh-TW"/>
              </w:rPr>
              <w:t>BDT &amp; USD</w:t>
            </w:r>
          </w:p>
        </w:tc>
      </w:tr>
      <w:tr w:rsidR="001A1F95" w:rsidRPr="001A1F95" w14:paraId="55806A55" w14:textId="77777777" w:rsidTr="00A02F14">
        <w:trPr>
          <w:trHeight w:val="288"/>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1BFDF90B" w14:textId="77777777" w:rsidR="001A1F95" w:rsidRPr="001A1F95" w:rsidRDefault="001A1F95" w:rsidP="001A1F95">
            <w:pPr>
              <w:widowControl/>
              <w:jc w:val="left"/>
              <w:rPr>
                <w:rFonts w:ascii="Arial" w:eastAsia="Times New Roman" w:hAnsi="Arial" w:cs="Arial"/>
                <w:b/>
                <w:bCs/>
                <w:kern w:val="0"/>
                <w:sz w:val="20"/>
                <w:szCs w:val="20"/>
                <w:lang w:val="en-SG" w:eastAsia="zh-TW"/>
              </w:rPr>
            </w:pPr>
            <w:r w:rsidRPr="001A1F95">
              <w:rPr>
                <w:rFonts w:ascii="Arial" w:eastAsia="Times New Roman" w:hAnsi="Arial" w:cs="Arial"/>
                <w:b/>
                <w:bCs/>
                <w:kern w:val="0"/>
                <w:sz w:val="20"/>
                <w:szCs w:val="20"/>
                <w:lang w:val="en-SG" w:eastAsia="zh-TW"/>
              </w:rPr>
              <w:t>Premium payment frequency</w:t>
            </w:r>
          </w:p>
        </w:tc>
        <w:tc>
          <w:tcPr>
            <w:tcW w:w="4819" w:type="dxa"/>
            <w:tcBorders>
              <w:top w:val="nil"/>
              <w:left w:val="nil"/>
              <w:bottom w:val="single" w:sz="4" w:space="0" w:color="auto"/>
              <w:right w:val="single" w:sz="4" w:space="0" w:color="auto"/>
            </w:tcBorders>
            <w:shd w:val="clear" w:color="auto" w:fill="auto"/>
            <w:noWrap/>
            <w:vAlign w:val="center"/>
          </w:tcPr>
          <w:p w14:paraId="7947E09A" w14:textId="77777777" w:rsidR="001A1F95" w:rsidRPr="001A1F95" w:rsidRDefault="001A1F95" w:rsidP="001A1F95">
            <w:pPr>
              <w:widowControl/>
              <w:jc w:val="left"/>
              <w:rPr>
                <w:rFonts w:ascii="Arial" w:eastAsia="Times New Roman" w:hAnsi="Arial" w:cs="Arial"/>
                <w:kern w:val="0"/>
                <w:sz w:val="20"/>
                <w:szCs w:val="20"/>
                <w:lang w:val="en-SG" w:eastAsia="zh-TW"/>
              </w:rPr>
            </w:pPr>
          </w:p>
        </w:tc>
      </w:tr>
      <w:tr w:rsidR="001A1F95" w:rsidRPr="001A1F95" w14:paraId="60603662" w14:textId="77777777" w:rsidTr="00A02F14">
        <w:trPr>
          <w:trHeight w:val="507"/>
        </w:trPr>
        <w:tc>
          <w:tcPr>
            <w:tcW w:w="4253" w:type="dxa"/>
            <w:tcBorders>
              <w:top w:val="nil"/>
              <w:left w:val="single" w:sz="4" w:space="0" w:color="auto"/>
              <w:bottom w:val="single" w:sz="4" w:space="0" w:color="auto"/>
              <w:right w:val="single" w:sz="4" w:space="0" w:color="auto"/>
            </w:tcBorders>
            <w:shd w:val="clear" w:color="auto" w:fill="auto"/>
            <w:noWrap/>
            <w:vAlign w:val="center"/>
          </w:tcPr>
          <w:p w14:paraId="3A7C186B" w14:textId="77777777" w:rsidR="001A1F95" w:rsidRPr="001A1F95" w:rsidRDefault="001A1F95" w:rsidP="001A1F95">
            <w:pPr>
              <w:widowControl/>
              <w:jc w:val="left"/>
              <w:rPr>
                <w:rFonts w:ascii="Arial" w:eastAsia="Times New Roman" w:hAnsi="Arial" w:cs="Arial"/>
                <w:b/>
                <w:bCs/>
                <w:kern w:val="0"/>
                <w:sz w:val="20"/>
                <w:szCs w:val="20"/>
                <w:lang w:val="en-SG" w:eastAsia="zh-TW"/>
              </w:rPr>
            </w:pPr>
            <w:r w:rsidRPr="001A1F95">
              <w:rPr>
                <w:rFonts w:ascii="Arial" w:eastAsia="Times New Roman" w:hAnsi="Arial" w:cs="Arial"/>
                <w:b/>
                <w:bCs/>
                <w:kern w:val="0"/>
                <w:sz w:val="20"/>
                <w:szCs w:val="20"/>
                <w:lang w:val="en-SG" w:eastAsia="zh-TW"/>
              </w:rPr>
              <w:t>Payment Method Accepted</w:t>
            </w:r>
          </w:p>
        </w:tc>
        <w:tc>
          <w:tcPr>
            <w:tcW w:w="4819" w:type="dxa"/>
            <w:tcBorders>
              <w:top w:val="nil"/>
              <w:left w:val="nil"/>
              <w:bottom w:val="single" w:sz="4" w:space="0" w:color="auto"/>
              <w:right w:val="single" w:sz="4" w:space="0" w:color="auto"/>
            </w:tcBorders>
            <w:shd w:val="clear" w:color="auto" w:fill="auto"/>
            <w:vAlign w:val="center"/>
          </w:tcPr>
          <w:p w14:paraId="45C19D08" w14:textId="77777777" w:rsidR="001A1F95" w:rsidRPr="001A1F95" w:rsidRDefault="001A1F95" w:rsidP="001A1F95">
            <w:pPr>
              <w:widowControl/>
              <w:numPr>
                <w:ilvl w:val="0"/>
                <w:numId w:val="10"/>
              </w:numPr>
              <w:spacing w:line="360" w:lineRule="auto"/>
              <w:contextualSpacing/>
              <w:jc w:val="left"/>
              <w:rPr>
                <w:rFonts w:ascii="Arial" w:eastAsia="Times New Roman" w:hAnsi="Arial" w:cs="Arial"/>
                <w:kern w:val="0"/>
                <w:sz w:val="20"/>
                <w:szCs w:val="20"/>
                <w:lang w:val="en-SG" w:eastAsia="zh-TW"/>
              </w:rPr>
            </w:pPr>
            <w:r w:rsidRPr="001A1F95">
              <w:rPr>
                <w:rFonts w:ascii="Arial" w:eastAsia="PMingLiU" w:hAnsi="Arial" w:cs="Arial"/>
                <w:kern w:val="0"/>
                <w:sz w:val="20"/>
                <w:szCs w:val="20"/>
                <w:lang w:val="en-SG" w:eastAsia="zh-TW"/>
              </w:rPr>
              <w:t>Cheque</w:t>
            </w:r>
          </w:p>
          <w:p w14:paraId="2FB225C8" w14:textId="77777777" w:rsidR="001A1F95" w:rsidRPr="001A1F95" w:rsidRDefault="001A1F95" w:rsidP="001A1F95">
            <w:pPr>
              <w:widowControl/>
              <w:numPr>
                <w:ilvl w:val="0"/>
                <w:numId w:val="10"/>
              </w:numPr>
              <w:spacing w:line="360" w:lineRule="auto"/>
              <w:contextualSpacing/>
              <w:jc w:val="left"/>
              <w:rPr>
                <w:rFonts w:ascii="Arial" w:eastAsia="Times New Roman" w:hAnsi="Arial" w:cs="Arial"/>
                <w:kern w:val="0"/>
                <w:sz w:val="20"/>
                <w:szCs w:val="20"/>
                <w:lang w:val="en-SG" w:eastAsia="zh-TW"/>
              </w:rPr>
            </w:pPr>
            <w:r w:rsidRPr="001A1F95">
              <w:rPr>
                <w:rFonts w:ascii="Arial" w:eastAsia="PMingLiU" w:hAnsi="Arial" w:cs="Arial"/>
                <w:kern w:val="0"/>
                <w:sz w:val="20"/>
                <w:szCs w:val="20"/>
                <w:lang w:val="en-SG" w:eastAsia="zh-TW"/>
              </w:rPr>
              <w:t>Bank to Bank Transfer</w:t>
            </w:r>
          </w:p>
        </w:tc>
      </w:tr>
    </w:tbl>
    <w:p w14:paraId="65797B9B" w14:textId="79E0262C" w:rsidR="00D2721B" w:rsidRPr="00FB3FB8" w:rsidRDefault="00FF6445" w:rsidP="00FF6445">
      <w:pPr>
        <w:widowControl/>
        <w:rPr>
          <w:rFonts w:ascii="Arial" w:eastAsia="SimSun" w:hAnsi="Arial" w:cs="Arial"/>
          <w:b/>
          <w:i/>
          <w:color w:val="000000" w:themeColor="text1"/>
          <w:kern w:val="0"/>
          <w:sz w:val="16"/>
          <w:szCs w:val="16"/>
          <w:lang w:eastAsia="en-US"/>
        </w:rPr>
      </w:pPr>
      <w:r>
        <w:rPr>
          <w:rFonts w:ascii="Arial" w:eastAsia="SimSun" w:hAnsi="Arial" w:cs="Arial"/>
          <w:b/>
          <w:i/>
          <w:color w:val="000000" w:themeColor="text1"/>
          <w:kern w:val="0"/>
          <w:sz w:val="16"/>
          <w:szCs w:val="16"/>
          <w:lang w:eastAsia="en-US"/>
        </w:rPr>
        <w:t xml:space="preserve">                                           </w:t>
      </w:r>
      <w:r w:rsidR="00D2721B" w:rsidRPr="00AE3850">
        <w:rPr>
          <w:rFonts w:ascii="Arial" w:eastAsia="SimSun" w:hAnsi="Arial" w:cs="Arial"/>
          <w:b/>
          <w:i/>
          <w:color w:val="000000" w:themeColor="text1"/>
          <w:kern w:val="0"/>
          <w:sz w:val="16"/>
          <w:szCs w:val="16"/>
          <w:lang w:eastAsia="en-US"/>
        </w:rPr>
        <w:t>Table</w:t>
      </w:r>
      <w:r w:rsidR="00D2721B">
        <w:rPr>
          <w:rFonts w:ascii="Arial" w:eastAsia="SimSun" w:hAnsi="Arial" w:cs="Arial"/>
          <w:b/>
          <w:i/>
          <w:color w:val="000000" w:themeColor="text1"/>
          <w:kern w:val="0"/>
          <w:sz w:val="16"/>
          <w:szCs w:val="16"/>
          <w:lang w:eastAsia="en-US"/>
        </w:rPr>
        <w:t>8</w:t>
      </w:r>
      <w:r w:rsidR="00D2721B" w:rsidRPr="00AE3850">
        <w:rPr>
          <w:rFonts w:ascii="Arial" w:eastAsia="SimSun" w:hAnsi="Arial" w:cs="Arial"/>
          <w:b/>
          <w:i/>
          <w:color w:val="000000" w:themeColor="text1"/>
          <w:kern w:val="0"/>
          <w:sz w:val="16"/>
          <w:szCs w:val="16"/>
          <w:lang w:eastAsia="en-US"/>
        </w:rPr>
        <w:t xml:space="preserve">: Product </w:t>
      </w:r>
      <w:r w:rsidR="00D2721B">
        <w:rPr>
          <w:rFonts w:ascii="Arial" w:eastAsia="SimSun" w:hAnsi="Arial" w:cs="Arial"/>
          <w:b/>
          <w:i/>
          <w:color w:val="000000" w:themeColor="text1"/>
          <w:kern w:val="0"/>
          <w:sz w:val="16"/>
          <w:szCs w:val="16"/>
          <w:lang w:eastAsia="en-US"/>
        </w:rPr>
        <w:t>Basic Information</w:t>
      </w:r>
    </w:p>
    <w:p w14:paraId="0A9B84DB" w14:textId="77777777" w:rsidR="00D2721B" w:rsidRPr="00D2721B" w:rsidRDefault="00D2721B" w:rsidP="00D2721B"/>
    <w:p w14:paraId="54708E03" w14:textId="0FA7467B" w:rsidR="006306D2" w:rsidRDefault="006306D2" w:rsidP="006306D2">
      <w:pPr>
        <w:pStyle w:val="Heading2"/>
        <w:rPr>
          <w:rFonts w:ascii="Arial" w:hAnsi="Arial" w:cs="Arial"/>
        </w:rPr>
      </w:pPr>
      <w:bookmarkStart w:id="66" w:name="_Toc137741093"/>
      <w:r w:rsidRPr="00ED1C44">
        <w:rPr>
          <w:rFonts w:ascii="Arial" w:hAnsi="Arial" w:cs="Arial"/>
        </w:rPr>
        <w:t>Product List</w:t>
      </w:r>
      <w:bookmarkEnd w:id="66"/>
    </w:p>
    <w:p w14:paraId="585063ED" w14:textId="77777777" w:rsidR="006F5760" w:rsidRPr="006F5760" w:rsidRDefault="006F5760" w:rsidP="006F5760"/>
    <w:tbl>
      <w:tblPr>
        <w:tblW w:w="9792" w:type="dxa"/>
        <w:tblInd w:w="103" w:type="dxa"/>
        <w:tblLook w:val="04A0" w:firstRow="1" w:lastRow="0" w:firstColumn="1" w:lastColumn="0" w:noHBand="0" w:noVBand="1"/>
      </w:tblPr>
      <w:tblGrid>
        <w:gridCol w:w="960"/>
        <w:gridCol w:w="5502"/>
        <w:gridCol w:w="3330"/>
      </w:tblGrid>
      <w:tr w:rsidR="006306D2" w:rsidRPr="00A95DC3" w14:paraId="579DCE5F" w14:textId="77777777" w:rsidTr="006306D2">
        <w:trPr>
          <w:trHeight w:val="404"/>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8642F9B" w14:textId="77777777" w:rsidR="006306D2" w:rsidRPr="006306D2" w:rsidRDefault="006306D2" w:rsidP="006306D2">
            <w:pPr>
              <w:jc w:val="center"/>
              <w:rPr>
                <w:rFonts w:ascii="Arial" w:eastAsia="Times New Roman" w:hAnsi="Arial" w:cs="Arial"/>
                <w:b/>
                <w:bCs/>
                <w:sz w:val="22"/>
                <w:szCs w:val="22"/>
                <w:lang w:val="en-SG"/>
              </w:rPr>
            </w:pPr>
            <w:r w:rsidRPr="006306D2">
              <w:rPr>
                <w:rFonts w:ascii="Arial" w:eastAsia="Times New Roman" w:hAnsi="Arial" w:cs="Arial"/>
                <w:b/>
                <w:bCs/>
                <w:sz w:val="22"/>
                <w:szCs w:val="22"/>
                <w:lang w:val="en-SG"/>
              </w:rPr>
              <w:t>SL</w:t>
            </w:r>
          </w:p>
        </w:tc>
        <w:tc>
          <w:tcPr>
            <w:tcW w:w="5502" w:type="dxa"/>
            <w:tcBorders>
              <w:top w:val="single" w:sz="4" w:space="0" w:color="auto"/>
              <w:left w:val="nil"/>
              <w:bottom w:val="single" w:sz="4" w:space="0" w:color="auto"/>
              <w:right w:val="single" w:sz="4" w:space="0" w:color="auto"/>
            </w:tcBorders>
            <w:shd w:val="clear" w:color="000000" w:fill="D9D9D9"/>
            <w:noWrap/>
            <w:vAlign w:val="center"/>
            <w:hideMark/>
          </w:tcPr>
          <w:p w14:paraId="1683304B" w14:textId="77777777" w:rsidR="006306D2" w:rsidRPr="006306D2" w:rsidRDefault="006306D2" w:rsidP="006306D2">
            <w:pPr>
              <w:jc w:val="center"/>
              <w:rPr>
                <w:rFonts w:ascii="Arial" w:eastAsia="Times New Roman" w:hAnsi="Arial" w:cs="Arial"/>
                <w:b/>
                <w:bCs/>
                <w:color w:val="000000"/>
                <w:sz w:val="22"/>
                <w:szCs w:val="22"/>
                <w:lang w:val="en-SG"/>
              </w:rPr>
            </w:pPr>
            <w:r w:rsidRPr="006306D2">
              <w:rPr>
                <w:rFonts w:ascii="Arial" w:eastAsia="Times New Roman" w:hAnsi="Arial" w:cs="Arial"/>
                <w:b/>
                <w:bCs/>
                <w:color w:val="000000"/>
                <w:sz w:val="22"/>
                <w:szCs w:val="22"/>
                <w:lang w:val="en-SG"/>
              </w:rPr>
              <w:t>Product List</w:t>
            </w:r>
          </w:p>
        </w:tc>
        <w:tc>
          <w:tcPr>
            <w:tcW w:w="3330" w:type="dxa"/>
            <w:tcBorders>
              <w:top w:val="single" w:sz="4" w:space="0" w:color="auto"/>
              <w:left w:val="nil"/>
              <w:bottom w:val="single" w:sz="4" w:space="0" w:color="auto"/>
              <w:right w:val="single" w:sz="4" w:space="0" w:color="auto"/>
            </w:tcBorders>
            <w:shd w:val="clear" w:color="000000" w:fill="D9D9D9"/>
            <w:noWrap/>
            <w:vAlign w:val="center"/>
            <w:hideMark/>
          </w:tcPr>
          <w:p w14:paraId="41E05EB3" w14:textId="77777777" w:rsidR="006306D2" w:rsidRPr="006306D2" w:rsidRDefault="006306D2" w:rsidP="006306D2">
            <w:pPr>
              <w:jc w:val="center"/>
              <w:rPr>
                <w:rFonts w:ascii="Arial" w:eastAsia="Times New Roman" w:hAnsi="Arial" w:cs="Arial"/>
                <w:b/>
                <w:bCs/>
                <w:color w:val="000000"/>
                <w:sz w:val="22"/>
                <w:szCs w:val="22"/>
                <w:lang w:val="en-SG"/>
              </w:rPr>
            </w:pPr>
            <w:r w:rsidRPr="006306D2">
              <w:rPr>
                <w:rFonts w:ascii="Arial" w:eastAsia="Times New Roman" w:hAnsi="Arial" w:cs="Arial"/>
                <w:b/>
                <w:bCs/>
                <w:color w:val="000000"/>
                <w:sz w:val="22"/>
                <w:szCs w:val="22"/>
                <w:lang w:val="en-SG"/>
              </w:rPr>
              <w:t>Product Code</w:t>
            </w:r>
          </w:p>
        </w:tc>
      </w:tr>
      <w:tr w:rsidR="00634331" w:rsidRPr="00A95DC3" w14:paraId="35124DCD"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C02E814"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1</w:t>
            </w:r>
          </w:p>
        </w:tc>
        <w:tc>
          <w:tcPr>
            <w:tcW w:w="5502" w:type="dxa"/>
            <w:tcBorders>
              <w:top w:val="nil"/>
              <w:left w:val="nil"/>
              <w:bottom w:val="single" w:sz="4" w:space="0" w:color="auto"/>
              <w:right w:val="single" w:sz="4" w:space="0" w:color="auto"/>
            </w:tcBorders>
            <w:shd w:val="clear" w:color="auto" w:fill="auto"/>
            <w:noWrap/>
            <w:hideMark/>
          </w:tcPr>
          <w:p w14:paraId="768E31BC" w14:textId="62175AC8"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Hull All Risk </w:t>
            </w:r>
          </w:p>
        </w:tc>
        <w:tc>
          <w:tcPr>
            <w:tcW w:w="3330" w:type="dxa"/>
            <w:tcBorders>
              <w:top w:val="nil"/>
              <w:left w:val="nil"/>
              <w:bottom w:val="single" w:sz="4" w:space="0" w:color="auto"/>
              <w:right w:val="single" w:sz="4" w:space="0" w:color="auto"/>
            </w:tcBorders>
            <w:shd w:val="clear" w:color="auto" w:fill="auto"/>
            <w:noWrap/>
            <w:hideMark/>
          </w:tcPr>
          <w:p w14:paraId="4816FDC5" w14:textId="61C20D72"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AHA</w:t>
            </w:r>
          </w:p>
        </w:tc>
      </w:tr>
      <w:tr w:rsidR="00634331" w:rsidRPr="00A95DC3" w14:paraId="2D9FD62C"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A3F8625"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2</w:t>
            </w:r>
          </w:p>
        </w:tc>
        <w:tc>
          <w:tcPr>
            <w:tcW w:w="5502" w:type="dxa"/>
            <w:tcBorders>
              <w:top w:val="nil"/>
              <w:left w:val="nil"/>
              <w:bottom w:val="single" w:sz="4" w:space="0" w:color="auto"/>
              <w:right w:val="single" w:sz="4" w:space="0" w:color="auto"/>
            </w:tcBorders>
            <w:shd w:val="clear" w:color="auto" w:fill="auto"/>
            <w:noWrap/>
            <w:hideMark/>
          </w:tcPr>
          <w:p w14:paraId="1209F6A9" w14:textId="6D9F98D9"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Liability Insurance </w:t>
            </w:r>
          </w:p>
        </w:tc>
        <w:tc>
          <w:tcPr>
            <w:tcW w:w="3330" w:type="dxa"/>
            <w:tcBorders>
              <w:top w:val="nil"/>
              <w:left w:val="nil"/>
              <w:bottom w:val="single" w:sz="4" w:space="0" w:color="auto"/>
              <w:right w:val="single" w:sz="4" w:space="0" w:color="auto"/>
            </w:tcBorders>
            <w:shd w:val="clear" w:color="auto" w:fill="auto"/>
            <w:noWrap/>
            <w:hideMark/>
          </w:tcPr>
          <w:p w14:paraId="2348743C" w14:textId="0299B5CA"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ALI</w:t>
            </w:r>
          </w:p>
        </w:tc>
      </w:tr>
      <w:tr w:rsidR="00634331" w:rsidRPr="00A95DC3" w14:paraId="59EAAF46"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67E82E8C"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3</w:t>
            </w:r>
          </w:p>
        </w:tc>
        <w:tc>
          <w:tcPr>
            <w:tcW w:w="5502" w:type="dxa"/>
            <w:tcBorders>
              <w:top w:val="nil"/>
              <w:left w:val="nil"/>
              <w:bottom w:val="single" w:sz="4" w:space="0" w:color="auto"/>
              <w:right w:val="single" w:sz="4" w:space="0" w:color="auto"/>
            </w:tcBorders>
            <w:shd w:val="clear" w:color="auto" w:fill="auto"/>
            <w:noWrap/>
            <w:hideMark/>
          </w:tcPr>
          <w:p w14:paraId="514EA586" w14:textId="08CDA02D"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Excess Liability </w:t>
            </w:r>
          </w:p>
        </w:tc>
        <w:tc>
          <w:tcPr>
            <w:tcW w:w="3330" w:type="dxa"/>
            <w:tcBorders>
              <w:top w:val="nil"/>
              <w:left w:val="nil"/>
              <w:bottom w:val="single" w:sz="4" w:space="0" w:color="auto"/>
              <w:right w:val="single" w:sz="4" w:space="0" w:color="auto"/>
            </w:tcBorders>
            <w:shd w:val="clear" w:color="auto" w:fill="auto"/>
            <w:noWrap/>
            <w:hideMark/>
          </w:tcPr>
          <w:p w14:paraId="5130D866" w14:textId="6CFAE6CC"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AEL</w:t>
            </w:r>
          </w:p>
        </w:tc>
      </w:tr>
      <w:tr w:rsidR="00634331" w:rsidRPr="00A95DC3" w14:paraId="3F33BB06"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B52F1B0"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4</w:t>
            </w:r>
          </w:p>
        </w:tc>
        <w:tc>
          <w:tcPr>
            <w:tcW w:w="5502" w:type="dxa"/>
            <w:tcBorders>
              <w:top w:val="nil"/>
              <w:left w:val="nil"/>
              <w:bottom w:val="single" w:sz="4" w:space="0" w:color="auto"/>
              <w:right w:val="single" w:sz="4" w:space="0" w:color="auto"/>
            </w:tcBorders>
            <w:shd w:val="clear" w:color="auto" w:fill="auto"/>
            <w:noWrap/>
            <w:hideMark/>
          </w:tcPr>
          <w:p w14:paraId="580EBDEF" w14:textId="6E1EEB9B"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Hull War </w:t>
            </w:r>
          </w:p>
        </w:tc>
        <w:tc>
          <w:tcPr>
            <w:tcW w:w="3330" w:type="dxa"/>
            <w:tcBorders>
              <w:top w:val="nil"/>
              <w:left w:val="nil"/>
              <w:bottom w:val="single" w:sz="4" w:space="0" w:color="auto"/>
              <w:right w:val="single" w:sz="4" w:space="0" w:color="auto"/>
            </w:tcBorders>
            <w:shd w:val="clear" w:color="auto" w:fill="auto"/>
            <w:noWrap/>
            <w:hideMark/>
          </w:tcPr>
          <w:p w14:paraId="4899613A" w14:textId="575FDA80"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AHW</w:t>
            </w:r>
          </w:p>
        </w:tc>
      </w:tr>
      <w:tr w:rsidR="00634331" w:rsidRPr="00A95DC3" w14:paraId="64988F74"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3E9A9D90"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lastRenderedPageBreak/>
              <w:t>5</w:t>
            </w:r>
          </w:p>
        </w:tc>
        <w:tc>
          <w:tcPr>
            <w:tcW w:w="5502" w:type="dxa"/>
            <w:tcBorders>
              <w:top w:val="nil"/>
              <w:left w:val="nil"/>
              <w:bottom w:val="single" w:sz="4" w:space="0" w:color="auto"/>
              <w:right w:val="single" w:sz="4" w:space="0" w:color="auto"/>
            </w:tcBorders>
            <w:shd w:val="clear" w:color="auto" w:fill="auto"/>
            <w:noWrap/>
            <w:hideMark/>
          </w:tcPr>
          <w:p w14:paraId="4C9B629F" w14:textId="7784F81C"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Deductible </w:t>
            </w:r>
            <w:r w:rsidR="0077050F">
              <w:rPr>
                <w:rFonts w:ascii="Arial" w:hAnsi="Arial" w:cs="Arial"/>
                <w:sz w:val="20"/>
                <w:szCs w:val="20"/>
              </w:rPr>
              <w:t>Risk</w:t>
            </w:r>
          </w:p>
        </w:tc>
        <w:tc>
          <w:tcPr>
            <w:tcW w:w="3330" w:type="dxa"/>
            <w:tcBorders>
              <w:top w:val="nil"/>
              <w:left w:val="nil"/>
              <w:bottom w:val="single" w:sz="4" w:space="0" w:color="auto"/>
              <w:right w:val="single" w:sz="4" w:space="0" w:color="auto"/>
            </w:tcBorders>
            <w:shd w:val="clear" w:color="auto" w:fill="auto"/>
            <w:noWrap/>
            <w:hideMark/>
          </w:tcPr>
          <w:p w14:paraId="00234848" w14:textId="7CDB1CAD" w:rsidR="00634331" w:rsidRPr="00572BB5" w:rsidRDefault="003D3D92" w:rsidP="003D3D92">
            <w:pPr>
              <w:tabs>
                <w:tab w:val="center" w:pos="1557"/>
                <w:tab w:val="left" w:pos="2146"/>
              </w:tabs>
              <w:jc w:val="left"/>
              <w:rPr>
                <w:rFonts w:ascii="Arial" w:eastAsia="Times New Roman" w:hAnsi="Arial" w:cs="Arial"/>
                <w:color w:val="000000"/>
                <w:sz w:val="20"/>
                <w:szCs w:val="20"/>
                <w:lang w:val="en-SG"/>
              </w:rPr>
            </w:pPr>
            <w:r>
              <w:rPr>
                <w:rFonts w:ascii="Arial" w:hAnsi="Arial" w:cs="Arial"/>
                <w:sz w:val="20"/>
                <w:szCs w:val="20"/>
              </w:rPr>
              <w:tab/>
            </w:r>
            <w:r w:rsidR="00634331" w:rsidRPr="00572BB5">
              <w:rPr>
                <w:rFonts w:ascii="Arial" w:hAnsi="Arial" w:cs="Arial"/>
                <w:sz w:val="20"/>
                <w:szCs w:val="20"/>
              </w:rPr>
              <w:t>AD</w:t>
            </w:r>
            <w:r>
              <w:rPr>
                <w:rFonts w:ascii="Arial" w:hAnsi="Arial" w:cs="Arial"/>
                <w:sz w:val="20"/>
                <w:szCs w:val="20"/>
              </w:rPr>
              <w:t>R</w:t>
            </w:r>
          </w:p>
        </w:tc>
      </w:tr>
      <w:tr w:rsidR="00634331" w:rsidRPr="00A95DC3" w14:paraId="6BAE1BBD"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4BC42FCE"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6</w:t>
            </w:r>
          </w:p>
        </w:tc>
        <w:tc>
          <w:tcPr>
            <w:tcW w:w="5502" w:type="dxa"/>
            <w:tcBorders>
              <w:top w:val="nil"/>
              <w:left w:val="nil"/>
              <w:bottom w:val="single" w:sz="4" w:space="0" w:color="auto"/>
              <w:right w:val="single" w:sz="4" w:space="0" w:color="auto"/>
            </w:tcBorders>
            <w:shd w:val="clear" w:color="auto" w:fill="auto"/>
            <w:noWrap/>
            <w:hideMark/>
          </w:tcPr>
          <w:p w14:paraId="406AD1D2" w14:textId="07BC4557"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Spares</w:t>
            </w:r>
            <w:r w:rsidR="00514744">
              <w:rPr>
                <w:rFonts w:ascii="Arial" w:hAnsi="Arial" w:cs="Arial"/>
                <w:sz w:val="20"/>
                <w:szCs w:val="20"/>
              </w:rPr>
              <w:t xml:space="preserve"> All</w:t>
            </w:r>
            <w:r w:rsidRPr="00634331">
              <w:rPr>
                <w:rFonts w:ascii="Arial" w:hAnsi="Arial" w:cs="Arial"/>
                <w:sz w:val="20"/>
                <w:szCs w:val="20"/>
              </w:rPr>
              <w:t xml:space="preserve"> Risk Insurance </w:t>
            </w:r>
          </w:p>
        </w:tc>
        <w:tc>
          <w:tcPr>
            <w:tcW w:w="3330" w:type="dxa"/>
            <w:tcBorders>
              <w:top w:val="nil"/>
              <w:left w:val="nil"/>
              <w:bottom w:val="single" w:sz="4" w:space="0" w:color="auto"/>
              <w:right w:val="single" w:sz="4" w:space="0" w:color="auto"/>
            </w:tcBorders>
            <w:shd w:val="clear" w:color="auto" w:fill="auto"/>
            <w:noWrap/>
            <w:hideMark/>
          </w:tcPr>
          <w:p w14:paraId="5D0032EA" w14:textId="480E6BDF"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S</w:t>
            </w:r>
            <w:r w:rsidR="003D3D92">
              <w:rPr>
                <w:rFonts w:ascii="Arial" w:hAnsi="Arial" w:cs="Arial"/>
                <w:sz w:val="20"/>
                <w:szCs w:val="20"/>
              </w:rPr>
              <w:t>AR</w:t>
            </w:r>
          </w:p>
        </w:tc>
      </w:tr>
      <w:tr w:rsidR="00634331" w:rsidRPr="00A95DC3" w14:paraId="31D0DC97"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16B0E9C"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7</w:t>
            </w:r>
          </w:p>
        </w:tc>
        <w:tc>
          <w:tcPr>
            <w:tcW w:w="5502" w:type="dxa"/>
            <w:tcBorders>
              <w:top w:val="nil"/>
              <w:left w:val="nil"/>
              <w:bottom w:val="single" w:sz="4" w:space="0" w:color="auto"/>
              <w:right w:val="single" w:sz="4" w:space="0" w:color="auto"/>
            </w:tcBorders>
            <w:shd w:val="clear" w:color="auto" w:fill="auto"/>
            <w:noWrap/>
            <w:hideMark/>
          </w:tcPr>
          <w:p w14:paraId="531C2E58" w14:textId="04AF2D93"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Personal Accident Policy</w:t>
            </w:r>
          </w:p>
        </w:tc>
        <w:tc>
          <w:tcPr>
            <w:tcW w:w="3330" w:type="dxa"/>
            <w:tcBorders>
              <w:top w:val="nil"/>
              <w:left w:val="nil"/>
              <w:bottom w:val="single" w:sz="4" w:space="0" w:color="auto"/>
              <w:right w:val="single" w:sz="4" w:space="0" w:color="auto"/>
            </w:tcBorders>
            <w:shd w:val="clear" w:color="auto" w:fill="auto"/>
            <w:noWrap/>
            <w:hideMark/>
          </w:tcPr>
          <w:p w14:paraId="7B2ABE3B" w14:textId="4A584EDF"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PAP</w:t>
            </w:r>
          </w:p>
        </w:tc>
      </w:tr>
      <w:tr w:rsidR="00634331" w:rsidRPr="00A95DC3" w14:paraId="49665ECF"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34AB49C6" w14:textId="77777777" w:rsidR="00634331" w:rsidRPr="006306D2" w:rsidRDefault="00634331" w:rsidP="00634331">
            <w:pPr>
              <w:jc w:val="center"/>
              <w:rPr>
                <w:rFonts w:ascii="Arial" w:eastAsia="Times New Roman" w:hAnsi="Arial" w:cs="Arial"/>
                <w:color w:val="000000"/>
                <w:sz w:val="20"/>
                <w:szCs w:val="20"/>
                <w:lang w:val="en-SG"/>
              </w:rPr>
            </w:pPr>
            <w:r w:rsidRPr="006306D2">
              <w:rPr>
                <w:rFonts w:ascii="Arial" w:eastAsia="Times New Roman" w:hAnsi="Arial" w:cs="Arial"/>
                <w:color w:val="000000"/>
                <w:sz w:val="20"/>
                <w:szCs w:val="20"/>
                <w:lang w:val="en-SG"/>
              </w:rPr>
              <w:t>8</w:t>
            </w:r>
          </w:p>
        </w:tc>
        <w:tc>
          <w:tcPr>
            <w:tcW w:w="5502" w:type="dxa"/>
            <w:tcBorders>
              <w:top w:val="nil"/>
              <w:left w:val="nil"/>
              <w:bottom w:val="single" w:sz="4" w:space="0" w:color="auto"/>
              <w:right w:val="single" w:sz="4" w:space="0" w:color="auto"/>
            </w:tcBorders>
            <w:shd w:val="clear" w:color="auto" w:fill="auto"/>
            <w:noWrap/>
            <w:hideMark/>
          </w:tcPr>
          <w:p w14:paraId="2A39FE42" w14:textId="02C1ABBB" w:rsidR="00634331" w:rsidRPr="00634331" w:rsidRDefault="003C2A48" w:rsidP="00634331">
            <w:pPr>
              <w:jc w:val="center"/>
              <w:rPr>
                <w:rFonts w:ascii="Arial" w:eastAsia="Times New Roman" w:hAnsi="Arial" w:cs="Arial"/>
                <w:color w:val="000000"/>
                <w:sz w:val="20"/>
                <w:szCs w:val="20"/>
                <w:lang w:val="en-SG"/>
              </w:rPr>
            </w:pPr>
            <w:r>
              <w:rPr>
                <w:rFonts w:ascii="Arial" w:hAnsi="Arial" w:cs="Arial"/>
                <w:sz w:val="20"/>
                <w:szCs w:val="20"/>
              </w:rPr>
              <w:t xml:space="preserve">Aviation </w:t>
            </w:r>
            <w:r w:rsidR="00634331" w:rsidRPr="00634331">
              <w:rPr>
                <w:rFonts w:ascii="Arial" w:hAnsi="Arial" w:cs="Arial"/>
                <w:sz w:val="20"/>
                <w:szCs w:val="20"/>
              </w:rPr>
              <w:t>In Orbit Policy</w:t>
            </w:r>
          </w:p>
        </w:tc>
        <w:tc>
          <w:tcPr>
            <w:tcW w:w="3330" w:type="dxa"/>
            <w:tcBorders>
              <w:top w:val="nil"/>
              <w:left w:val="nil"/>
              <w:bottom w:val="single" w:sz="4" w:space="0" w:color="auto"/>
              <w:right w:val="single" w:sz="4" w:space="0" w:color="auto"/>
            </w:tcBorders>
            <w:shd w:val="clear" w:color="auto" w:fill="auto"/>
            <w:noWrap/>
            <w:hideMark/>
          </w:tcPr>
          <w:p w14:paraId="0DDBEED7" w14:textId="05D641DE" w:rsidR="00634331" w:rsidRPr="00572BB5" w:rsidRDefault="003D3D92" w:rsidP="00634331">
            <w:pPr>
              <w:jc w:val="center"/>
              <w:rPr>
                <w:rFonts w:ascii="Arial" w:eastAsia="Times New Roman" w:hAnsi="Arial" w:cs="Arial"/>
                <w:color w:val="000000"/>
                <w:sz w:val="20"/>
                <w:szCs w:val="20"/>
                <w:lang w:val="en-SG"/>
              </w:rPr>
            </w:pPr>
            <w:r>
              <w:rPr>
                <w:rFonts w:ascii="Arial" w:eastAsia="Times New Roman" w:hAnsi="Arial" w:cs="Arial"/>
                <w:color w:val="000000"/>
                <w:sz w:val="20"/>
                <w:szCs w:val="20"/>
                <w:lang w:val="en-SG"/>
              </w:rPr>
              <w:t>AIO</w:t>
            </w:r>
          </w:p>
        </w:tc>
      </w:tr>
      <w:tr w:rsidR="00634331" w:rsidRPr="00A95DC3" w14:paraId="3E0DCBB1"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tcPr>
          <w:p w14:paraId="77500795" w14:textId="04B8770C" w:rsidR="00634331" w:rsidRPr="006306D2" w:rsidRDefault="00634331" w:rsidP="00634331">
            <w:pPr>
              <w:jc w:val="center"/>
              <w:rPr>
                <w:rFonts w:ascii="Arial" w:eastAsia="Times New Roman" w:hAnsi="Arial" w:cs="Arial"/>
                <w:color w:val="000000"/>
                <w:sz w:val="20"/>
                <w:szCs w:val="20"/>
                <w:lang w:val="en-SG"/>
              </w:rPr>
            </w:pPr>
            <w:r>
              <w:rPr>
                <w:rFonts w:ascii="Arial" w:eastAsia="Times New Roman" w:hAnsi="Arial" w:cs="Arial"/>
                <w:color w:val="000000"/>
                <w:sz w:val="20"/>
                <w:szCs w:val="20"/>
                <w:lang w:val="en-SG"/>
              </w:rPr>
              <w:t>9</w:t>
            </w:r>
          </w:p>
        </w:tc>
        <w:tc>
          <w:tcPr>
            <w:tcW w:w="5502" w:type="dxa"/>
            <w:tcBorders>
              <w:top w:val="nil"/>
              <w:left w:val="nil"/>
              <w:bottom w:val="single" w:sz="4" w:space="0" w:color="auto"/>
              <w:right w:val="single" w:sz="4" w:space="0" w:color="auto"/>
            </w:tcBorders>
            <w:shd w:val="clear" w:color="auto" w:fill="auto"/>
            <w:noWrap/>
          </w:tcPr>
          <w:p w14:paraId="543FDDE8" w14:textId="44CE5387" w:rsidR="00634331" w:rsidRPr="00634331" w:rsidRDefault="00634331" w:rsidP="00634331">
            <w:pPr>
              <w:jc w:val="center"/>
              <w:rPr>
                <w:rFonts w:ascii="Arial" w:eastAsia="Times New Roman" w:hAnsi="Arial" w:cs="Arial"/>
                <w:color w:val="000000"/>
                <w:sz w:val="20"/>
                <w:szCs w:val="20"/>
                <w:lang w:val="en-SG"/>
              </w:rPr>
            </w:pPr>
            <w:r w:rsidRPr="00634331">
              <w:rPr>
                <w:rFonts w:ascii="Arial" w:hAnsi="Arial" w:cs="Arial"/>
                <w:sz w:val="20"/>
                <w:szCs w:val="20"/>
              </w:rPr>
              <w:t>Drone Hull &amp; Liability Insurance</w:t>
            </w:r>
          </w:p>
        </w:tc>
        <w:tc>
          <w:tcPr>
            <w:tcW w:w="3330" w:type="dxa"/>
            <w:tcBorders>
              <w:top w:val="nil"/>
              <w:left w:val="nil"/>
              <w:bottom w:val="single" w:sz="4" w:space="0" w:color="auto"/>
              <w:right w:val="single" w:sz="4" w:space="0" w:color="auto"/>
            </w:tcBorders>
            <w:shd w:val="clear" w:color="auto" w:fill="auto"/>
            <w:noWrap/>
          </w:tcPr>
          <w:p w14:paraId="3130F402" w14:textId="3A69295A" w:rsidR="00634331" w:rsidRPr="00572BB5" w:rsidRDefault="00634331" w:rsidP="00634331">
            <w:pPr>
              <w:jc w:val="center"/>
              <w:rPr>
                <w:rFonts w:ascii="Arial" w:eastAsia="Times New Roman" w:hAnsi="Arial" w:cs="Arial"/>
                <w:color w:val="000000"/>
                <w:sz w:val="20"/>
                <w:szCs w:val="20"/>
                <w:lang w:val="en-SG"/>
              </w:rPr>
            </w:pPr>
            <w:r w:rsidRPr="00572BB5">
              <w:rPr>
                <w:rFonts w:ascii="Arial" w:hAnsi="Arial" w:cs="Arial"/>
                <w:sz w:val="20"/>
                <w:szCs w:val="20"/>
              </w:rPr>
              <w:t>DHL</w:t>
            </w:r>
          </w:p>
        </w:tc>
      </w:tr>
      <w:tr w:rsidR="00634331" w:rsidRPr="00A95DC3" w14:paraId="7F5E51C8" w14:textId="77777777" w:rsidTr="00632438">
        <w:trPr>
          <w:trHeight w:val="300"/>
        </w:trPr>
        <w:tc>
          <w:tcPr>
            <w:tcW w:w="960" w:type="dxa"/>
            <w:tcBorders>
              <w:top w:val="nil"/>
              <w:left w:val="single" w:sz="4" w:space="0" w:color="auto"/>
              <w:bottom w:val="single" w:sz="4" w:space="0" w:color="auto"/>
              <w:right w:val="single" w:sz="4" w:space="0" w:color="auto"/>
            </w:tcBorders>
            <w:shd w:val="clear" w:color="auto" w:fill="auto"/>
            <w:noWrap/>
          </w:tcPr>
          <w:p w14:paraId="0540F9F0" w14:textId="73B2FA86" w:rsidR="00634331" w:rsidRPr="006306D2" w:rsidRDefault="0054498A" w:rsidP="00634331">
            <w:pPr>
              <w:jc w:val="center"/>
              <w:rPr>
                <w:rFonts w:ascii="Arial" w:eastAsia="Times New Roman" w:hAnsi="Arial" w:cs="Arial"/>
                <w:color w:val="000000"/>
                <w:sz w:val="20"/>
                <w:szCs w:val="20"/>
                <w:lang w:val="en-SG"/>
              </w:rPr>
            </w:pPr>
            <w:r>
              <w:rPr>
                <w:rFonts w:ascii="Arial" w:eastAsia="Times New Roman" w:hAnsi="Arial" w:cs="Arial"/>
                <w:color w:val="000000"/>
                <w:sz w:val="20"/>
                <w:szCs w:val="20"/>
                <w:lang w:val="en-SG"/>
              </w:rPr>
              <w:t>10</w:t>
            </w:r>
          </w:p>
        </w:tc>
        <w:tc>
          <w:tcPr>
            <w:tcW w:w="5502" w:type="dxa"/>
            <w:tcBorders>
              <w:top w:val="nil"/>
              <w:left w:val="nil"/>
              <w:bottom w:val="single" w:sz="4" w:space="0" w:color="auto"/>
              <w:right w:val="single" w:sz="4" w:space="0" w:color="auto"/>
            </w:tcBorders>
            <w:shd w:val="clear" w:color="auto" w:fill="auto"/>
            <w:noWrap/>
          </w:tcPr>
          <w:p w14:paraId="28C115C6" w14:textId="2800814A" w:rsidR="00634331" w:rsidRPr="00634331" w:rsidRDefault="00634331" w:rsidP="00634331">
            <w:pPr>
              <w:jc w:val="center"/>
              <w:rPr>
                <w:rFonts w:ascii="Arial" w:eastAsia="Times New Roman" w:hAnsi="Arial" w:cs="Arial"/>
                <w:color w:val="000000"/>
                <w:sz w:val="20"/>
                <w:szCs w:val="20"/>
              </w:rPr>
            </w:pPr>
            <w:r w:rsidRPr="00634331">
              <w:rPr>
                <w:rFonts w:ascii="Arial" w:hAnsi="Arial" w:cs="Arial"/>
                <w:sz w:val="20"/>
                <w:szCs w:val="20"/>
              </w:rPr>
              <w:t>Crew Personal Accident</w:t>
            </w:r>
          </w:p>
        </w:tc>
        <w:tc>
          <w:tcPr>
            <w:tcW w:w="3330" w:type="dxa"/>
            <w:tcBorders>
              <w:top w:val="nil"/>
              <w:left w:val="nil"/>
              <w:bottom w:val="single" w:sz="4" w:space="0" w:color="auto"/>
              <w:right w:val="single" w:sz="4" w:space="0" w:color="auto"/>
            </w:tcBorders>
            <w:shd w:val="clear" w:color="auto" w:fill="auto"/>
            <w:noWrap/>
          </w:tcPr>
          <w:p w14:paraId="126D1F81" w14:textId="223CCB4C" w:rsidR="00634331" w:rsidRPr="00572BB5" w:rsidRDefault="00634331" w:rsidP="00634331">
            <w:pPr>
              <w:jc w:val="center"/>
              <w:rPr>
                <w:rFonts w:ascii="Arial" w:eastAsia="Times New Roman" w:hAnsi="Arial" w:cs="Arial"/>
                <w:color w:val="000000"/>
                <w:sz w:val="20"/>
                <w:szCs w:val="20"/>
              </w:rPr>
            </w:pPr>
            <w:r w:rsidRPr="00572BB5">
              <w:rPr>
                <w:rFonts w:ascii="Arial" w:hAnsi="Arial" w:cs="Arial"/>
                <w:sz w:val="20"/>
                <w:szCs w:val="20"/>
              </w:rPr>
              <w:t>CPA</w:t>
            </w:r>
          </w:p>
        </w:tc>
      </w:tr>
    </w:tbl>
    <w:p w14:paraId="44C64267" w14:textId="3ED9278A" w:rsidR="0005347A" w:rsidRDefault="00597D53" w:rsidP="00597D53">
      <w:pPr>
        <w:widowControl/>
        <w:rPr>
          <w:rFonts w:ascii="Arial" w:eastAsia="SimSun" w:hAnsi="Arial" w:cs="Arial"/>
          <w:b/>
          <w:i/>
          <w:color w:val="000000" w:themeColor="text1"/>
          <w:kern w:val="0"/>
          <w:sz w:val="16"/>
          <w:szCs w:val="16"/>
          <w:lang w:eastAsia="en-US"/>
        </w:rPr>
      </w:pPr>
      <w:r>
        <w:rPr>
          <w:rFonts w:ascii="Arial" w:eastAsia="SimSun" w:hAnsi="Arial" w:cs="Arial"/>
          <w:b/>
          <w:i/>
          <w:color w:val="000000" w:themeColor="text1"/>
          <w:kern w:val="0"/>
          <w:sz w:val="16"/>
          <w:szCs w:val="16"/>
          <w:lang w:eastAsia="en-US"/>
        </w:rPr>
        <w:t xml:space="preserve">                                     </w:t>
      </w:r>
      <w:r w:rsidR="00931B96">
        <w:rPr>
          <w:rFonts w:ascii="Arial" w:eastAsia="SimSun" w:hAnsi="Arial" w:cs="Arial"/>
          <w:b/>
          <w:i/>
          <w:color w:val="000000" w:themeColor="text1"/>
          <w:kern w:val="0"/>
          <w:sz w:val="16"/>
          <w:szCs w:val="16"/>
          <w:lang w:eastAsia="en-US"/>
        </w:rPr>
        <w:t xml:space="preserve">    </w:t>
      </w:r>
      <w:r w:rsidR="002A7511" w:rsidRPr="00F275C4">
        <w:rPr>
          <w:rFonts w:ascii="Arial" w:eastAsia="SimSun" w:hAnsi="Arial" w:cs="Arial"/>
          <w:b/>
          <w:i/>
          <w:color w:val="000000" w:themeColor="text1"/>
          <w:kern w:val="0"/>
          <w:sz w:val="16"/>
          <w:szCs w:val="16"/>
          <w:lang w:eastAsia="en-US"/>
        </w:rPr>
        <w:t>Table</w:t>
      </w:r>
      <w:r w:rsidR="00D2721B">
        <w:rPr>
          <w:rFonts w:ascii="Arial" w:eastAsia="SimSun" w:hAnsi="Arial" w:cs="Arial"/>
          <w:b/>
          <w:i/>
          <w:color w:val="000000" w:themeColor="text1"/>
          <w:kern w:val="0"/>
          <w:sz w:val="16"/>
          <w:szCs w:val="16"/>
          <w:lang w:eastAsia="en-US"/>
        </w:rPr>
        <w:t>9</w:t>
      </w:r>
      <w:r w:rsidR="002A7511" w:rsidRPr="00F275C4">
        <w:rPr>
          <w:rFonts w:ascii="Arial" w:eastAsia="SimSun" w:hAnsi="Arial" w:cs="Arial"/>
          <w:b/>
          <w:i/>
          <w:color w:val="000000" w:themeColor="text1"/>
          <w:kern w:val="0"/>
          <w:sz w:val="16"/>
          <w:szCs w:val="16"/>
          <w:lang w:eastAsia="en-US"/>
        </w:rPr>
        <w:t xml:space="preserve">: </w:t>
      </w:r>
      <w:r w:rsidR="002A7511">
        <w:rPr>
          <w:rFonts w:ascii="Arial" w:eastAsia="SimSun" w:hAnsi="Arial" w:cs="Arial"/>
          <w:b/>
          <w:i/>
          <w:color w:val="000000" w:themeColor="text1"/>
          <w:kern w:val="0"/>
          <w:sz w:val="16"/>
          <w:szCs w:val="16"/>
          <w:lang w:eastAsia="en-US"/>
        </w:rPr>
        <w:t>Product List</w:t>
      </w:r>
    </w:p>
    <w:p w14:paraId="3EE46A33" w14:textId="77777777" w:rsidR="00597D53" w:rsidRPr="00D2721B" w:rsidRDefault="00597D53" w:rsidP="00597D53">
      <w:pPr>
        <w:widowControl/>
        <w:rPr>
          <w:rFonts w:ascii="Arial" w:eastAsia="SimSun" w:hAnsi="Arial" w:cs="Arial"/>
          <w:b/>
          <w:i/>
          <w:color w:val="000000" w:themeColor="text1"/>
          <w:kern w:val="0"/>
          <w:sz w:val="16"/>
          <w:szCs w:val="16"/>
          <w:lang w:eastAsia="en-US"/>
        </w:rPr>
      </w:pPr>
    </w:p>
    <w:p w14:paraId="04EE50F9" w14:textId="665A79C2" w:rsidR="0005347A" w:rsidRPr="0048563E" w:rsidRDefault="002A7511" w:rsidP="0005347A">
      <w:pPr>
        <w:pStyle w:val="Heading2"/>
        <w:rPr>
          <w:rFonts w:ascii="Arial" w:hAnsi="Arial" w:cs="Arial"/>
        </w:rPr>
      </w:pPr>
      <w:bookmarkStart w:id="67" w:name="_Toc137741094"/>
      <w:r w:rsidRPr="0048563E">
        <w:rPr>
          <w:rFonts w:ascii="Arial" w:hAnsi="Arial" w:cs="Arial"/>
        </w:rPr>
        <w:t>Item Attributes</w:t>
      </w:r>
      <w:bookmarkEnd w:id="67"/>
    </w:p>
    <w:p w14:paraId="226BEA15" w14:textId="77777777" w:rsidR="002A7511" w:rsidRPr="002A7511" w:rsidRDefault="002A7511" w:rsidP="002A7511">
      <w:pPr>
        <w:rPr>
          <w:rFonts w:ascii="Arial" w:hAnsi="Arial" w:cs="Arial"/>
          <w:sz w:val="20"/>
          <w:szCs w:val="20"/>
        </w:rPr>
      </w:pPr>
      <w:r w:rsidRPr="002A7511">
        <w:rPr>
          <w:rFonts w:ascii="Arial" w:hAnsi="Arial" w:cs="Arial"/>
          <w:sz w:val="20"/>
          <w:szCs w:val="20"/>
        </w:rPr>
        <w:t xml:space="preserve">System will support to select item according to insured needed. Each Item will have different Sum Insured &amp; Deductible. </w:t>
      </w:r>
    </w:p>
    <w:p w14:paraId="37FDE5F6" w14:textId="60D6347C" w:rsidR="002A7511" w:rsidRDefault="002A7511" w:rsidP="002A7511"/>
    <w:tbl>
      <w:tblPr>
        <w:tblW w:w="9820" w:type="dxa"/>
        <w:tblInd w:w="103" w:type="dxa"/>
        <w:tblLook w:val="04A0" w:firstRow="1" w:lastRow="0" w:firstColumn="1" w:lastColumn="0" w:noHBand="0" w:noVBand="1"/>
      </w:tblPr>
      <w:tblGrid>
        <w:gridCol w:w="880"/>
        <w:gridCol w:w="3000"/>
        <w:gridCol w:w="1060"/>
        <w:gridCol w:w="1780"/>
        <w:gridCol w:w="1440"/>
        <w:gridCol w:w="1660"/>
      </w:tblGrid>
      <w:tr w:rsidR="002A7511" w:rsidRPr="00A95DC3" w14:paraId="55A774B1" w14:textId="77777777" w:rsidTr="002A7511">
        <w:trPr>
          <w:trHeight w:val="300"/>
        </w:trPr>
        <w:tc>
          <w:tcPr>
            <w:tcW w:w="88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97D94C2" w14:textId="4F083549" w:rsidR="002A7511" w:rsidRPr="0013246C" w:rsidRDefault="002A7511" w:rsidP="002A7511">
            <w:pPr>
              <w:jc w:val="center"/>
              <w:rPr>
                <w:rFonts w:ascii="Arial" w:eastAsia="Times New Roman" w:hAnsi="Arial" w:cs="Arial"/>
                <w:b/>
                <w:bCs/>
                <w:color w:val="000000"/>
                <w:sz w:val="20"/>
                <w:szCs w:val="20"/>
                <w:lang w:val="en-SG"/>
              </w:rPr>
            </w:pPr>
            <w:r w:rsidRPr="0013246C">
              <w:rPr>
                <w:rFonts w:ascii="Arial" w:eastAsia="Times New Roman" w:hAnsi="Arial" w:cs="Arial"/>
                <w:b/>
                <w:bCs/>
                <w:color w:val="000000"/>
                <w:sz w:val="20"/>
                <w:szCs w:val="20"/>
                <w:lang w:val="en-SG"/>
              </w:rPr>
              <w:t>SL No.</w:t>
            </w:r>
          </w:p>
        </w:tc>
        <w:tc>
          <w:tcPr>
            <w:tcW w:w="3000" w:type="dxa"/>
            <w:tcBorders>
              <w:top w:val="single" w:sz="4" w:space="0" w:color="auto"/>
              <w:left w:val="nil"/>
              <w:bottom w:val="single" w:sz="4" w:space="0" w:color="auto"/>
              <w:right w:val="single" w:sz="4" w:space="0" w:color="auto"/>
            </w:tcBorders>
            <w:shd w:val="clear" w:color="000000" w:fill="D9D9D9"/>
            <w:noWrap/>
            <w:vAlign w:val="center"/>
            <w:hideMark/>
          </w:tcPr>
          <w:p w14:paraId="01C09E7D" w14:textId="77777777" w:rsidR="002A7511" w:rsidRPr="0013246C" w:rsidRDefault="002A7511" w:rsidP="002A7511">
            <w:pPr>
              <w:jc w:val="center"/>
              <w:rPr>
                <w:rFonts w:ascii="Arial" w:eastAsia="Times New Roman" w:hAnsi="Arial" w:cs="Arial"/>
                <w:b/>
                <w:bCs/>
                <w:color w:val="000000"/>
                <w:sz w:val="20"/>
                <w:szCs w:val="20"/>
                <w:lang w:val="en-SG"/>
              </w:rPr>
            </w:pPr>
            <w:r w:rsidRPr="0013246C">
              <w:rPr>
                <w:rFonts w:ascii="Arial" w:eastAsia="Times New Roman" w:hAnsi="Arial" w:cs="Arial"/>
                <w:b/>
                <w:bCs/>
                <w:color w:val="000000"/>
                <w:sz w:val="20"/>
                <w:szCs w:val="20"/>
                <w:lang w:val="en-SG"/>
              </w:rPr>
              <w:t>Item/Section</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14:paraId="558CC3E0" w14:textId="77777777" w:rsidR="002A7511" w:rsidRPr="0013246C" w:rsidRDefault="002A7511" w:rsidP="002A7511">
            <w:pPr>
              <w:jc w:val="center"/>
              <w:rPr>
                <w:rFonts w:ascii="Arial" w:eastAsia="Times New Roman" w:hAnsi="Arial" w:cs="Arial"/>
                <w:b/>
                <w:bCs/>
                <w:color w:val="000000"/>
                <w:sz w:val="20"/>
                <w:szCs w:val="20"/>
                <w:lang w:val="en-SG"/>
              </w:rPr>
            </w:pPr>
            <w:r w:rsidRPr="0013246C">
              <w:rPr>
                <w:rFonts w:ascii="Arial" w:eastAsia="Times New Roman" w:hAnsi="Arial" w:cs="Arial"/>
                <w:b/>
                <w:bCs/>
                <w:color w:val="000000"/>
                <w:sz w:val="20"/>
                <w:szCs w:val="20"/>
                <w:lang w:val="en-SG"/>
              </w:rPr>
              <w:t>Item Code</w:t>
            </w:r>
          </w:p>
        </w:tc>
        <w:tc>
          <w:tcPr>
            <w:tcW w:w="1780" w:type="dxa"/>
            <w:tcBorders>
              <w:top w:val="single" w:sz="4" w:space="0" w:color="auto"/>
              <w:left w:val="nil"/>
              <w:bottom w:val="single" w:sz="4" w:space="0" w:color="auto"/>
              <w:right w:val="single" w:sz="4" w:space="0" w:color="auto"/>
            </w:tcBorders>
            <w:shd w:val="clear" w:color="000000" w:fill="D9D9D9"/>
            <w:noWrap/>
            <w:vAlign w:val="center"/>
            <w:hideMark/>
          </w:tcPr>
          <w:p w14:paraId="14435780" w14:textId="77777777" w:rsidR="002A7511" w:rsidRPr="0013246C" w:rsidRDefault="002A7511" w:rsidP="002A7511">
            <w:pPr>
              <w:jc w:val="center"/>
              <w:rPr>
                <w:rFonts w:ascii="Arial" w:eastAsia="Times New Roman" w:hAnsi="Arial" w:cs="Arial"/>
                <w:b/>
                <w:bCs/>
                <w:color w:val="000000"/>
                <w:sz w:val="20"/>
                <w:szCs w:val="20"/>
                <w:lang w:val="en-SG"/>
              </w:rPr>
            </w:pPr>
            <w:r w:rsidRPr="0013246C">
              <w:rPr>
                <w:rFonts w:ascii="Arial" w:eastAsia="Times New Roman" w:hAnsi="Arial" w:cs="Arial"/>
                <w:b/>
                <w:bCs/>
                <w:color w:val="000000"/>
                <w:sz w:val="20"/>
                <w:szCs w:val="20"/>
                <w:lang w:val="en-SG"/>
              </w:rPr>
              <w:t>Sum Insured Limit</w:t>
            </w:r>
          </w:p>
        </w:tc>
        <w:tc>
          <w:tcPr>
            <w:tcW w:w="1440" w:type="dxa"/>
            <w:tcBorders>
              <w:top w:val="single" w:sz="4" w:space="0" w:color="auto"/>
              <w:left w:val="nil"/>
              <w:bottom w:val="single" w:sz="4" w:space="0" w:color="auto"/>
              <w:right w:val="single" w:sz="4" w:space="0" w:color="auto"/>
            </w:tcBorders>
            <w:shd w:val="clear" w:color="000000" w:fill="D9D9D9"/>
            <w:noWrap/>
            <w:vAlign w:val="center"/>
            <w:hideMark/>
          </w:tcPr>
          <w:p w14:paraId="76807BEC" w14:textId="77777777" w:rsidR="002A7511" w:rsidRPr="0013246C" w:rsidRDefault="002A7511" w:rsidP="002A7511">
            <w:pPr>
              <w:jc w:val="center"/>
              <w:rPr>
                <w:rFonts w:ascii="Arial" w:eastAsia="Times New Roman" w:hAnsi="Arial" w:cs="Arial"/>
                <w:b/>
                <w:bCs/>
                <w:color w:val="000000"/>
                <w:sz w:val="20"/>
                <w:szCs w:val="20"/>
                <w:lang w:val="en-SG"/>
              </w:rPr>
            </w:pPr>
            <w:r w:rsidRPr="0013246C">
              <w:rPr>
                <w:rFonts w:ascii="Arial" w:eastAsia="Times New Roman" w:hAnsi="Arial" w:cs="Arial"/>
                <w:b/>
                <w:bCs/>
                <w:color w:val="000000"/>
                <w:sz w:val="20"/>
                <w:szCs w:val="20"/>
                <w:lang w:val="en-SG"/>
              </w:rPr>
              <w:t>Premium Rate</w:t>
            </w:r>
          </w:p>
        </w:tc>
        <w:tc>
          <w:tcPr>
            <w:tcW w:w="1660" w:type="dxa"/>
            <w:tcBorders>
              <w:top w:val="single" w:sz="4" w:space="0" w:color="auto"/>
              <w:left w:val="nil"/>
              <w:bottom w:val="single" w:sz="4" w:space="0" w:color="auto"/>
              <w:right w:val="single" w:sz="4" w:space="0" w:color="auto"/>
            </w:tcBorders>
            <w:shd w:val="clear" w:color="000000" w:fill="D9D9D9"/>
            <w:noWrap/>
            <w:vAlign w:val="center"/>
            <w:hideMark/>
          </w:tcPr>
          <w:p w14:paraId="3A1F164E" w14:textId="77777777" w:rsidR="002A7511" w:rsidRPr="0013246C" w:rsidRDefault="002A7511" w:rsidP="002A7511">
            <w:pPr>
              <w:jc w:val="center"/>
              <w:rPr>
                <w:rFonts w:ascii="Arial" w:eastAsia="Times New Roman" w:hAnsi="Arial" w:cs="Arial"/>
                <w:b/>
                <w:bCs/>
                <w:color w:val="000000"/>
                <w:sz w:val="20"/>
                <w:szCs w:val="20"/>
                <w:lang w:val="en-SG"/>
              </w:rPr>
            </w:pPr>
            <w:r w:rsidRPr="0013246C">
              <w:rPr>
                <w:rFonts w:ascii="Arial" w:eastAsia="Times New Roman" w:hAnsi="Arial" w:cs="Arial"/>
                <w:b/>
                <w:bCs/>
                <w:color w:val="000000"/>
                <w:sz w:val="20"/>
                <w:szCs w:val="20"/>
                <w:lang w:val="en-SG"/>
              </w:rPr>
              <w:t>Deductible Limit</w:t>
            </w:r>
          </w:p>
        </w:tc>
      </w:tr>
      <w:tr w:rsidR="00572BB5" w:rsidRPr="00A95DC3" w14:paraId="23489C18"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43499A6"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1</w:t>
            </w:r>
          </w:p>
        </w:tc>
        <w:tc>
          <w:tcPr>
            <w:tcW w:w="3000" w:type="dxa"/>
            <w:tcBorders>
              <w:top w:val="nil"/>
              <w:left w:val="nil"/>
              <w:bottom w:val="single" w:sz="4" w:space="0" w:color="auto"/>
              <w:right w:val="single" w:sz="4" w:space="0" w:color="auto"/>
            </w:tcBorders>
            <w:shd w:val="clear" w:color="auto" w:fill="auto"/>
            <w:noWrap/>
            <w:hideMark/>
          </w:tcPr>
          <w:p w14:paraId="40F725A2" w14:textId="739A2C73"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Hull All Risk </w:t>
            </w:r>
          </w:p>
        </w:tc>
        <w:tc>
          <w:tcPr>
            <w:tcW w:w="1060" w:type="dxa"/>
            <w:tcBorders>
              <w:top w:val="nil"/>
              <w:left w:val="nil"/>
              <w:bottom w:val="single" w:sz="4" w:space="0" w:color="auto"/>
              <w:right w:val="single" w:sz="4" w:space="0" w:color="auto"/>
            </w:tcBorders>
            <w:shd w:val="clear" w:color="auto" w:fill="auto"/>
            <w:noWrap/>
            <w:vAlign w:val="center"/>
            <w:hideMark/>
          </w:tcPr>
          <w:p w14:paraId="646B97C2" w14:textId="01DF5243"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AI01</w:t>
            </w:r>
          </w:p>
        </w:tc>
        <w:tc>
          <w:tcPr>
            <w:tcW w:w="1780" w:type="dxa"/>
            <w:tcBorders>
              <w:top w:val="nil"/>
              <w:left w:val="nil"/>
              <w:bottom w:val="single" w:sz="4" w:space="0" w:color="auto"/>
              <w:right w:val="single" w:sz="4" w:space="0" w:color="auto"/>
            </w:tcBorders>
            <w:shd w:val="clear" w:color="auto" w:fill="auto"/>
            <w:noWrap/>
            <w:vAlign w:val="center"/>
            <w:hideMark/>
          </w:tcPr>
          <w:p w14:paraId="0EA9DA80"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25301EFE"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4221BC7B"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7AE8EFA1"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398FD4A"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2</w:t>
            </w:r>
          </w:p>
        </w:tc>
        <w:tc>
          <w:tcPr>
            <w:tcW w:w="3000" w:type="dxa"/>
            <w:tcBorders>
              <w:top w:val="nil"/>
              <w:left w:val="nil"/>
              <w:bottom w:val="single" w:sz="4" w:space="0" w:color="auto"/>
              <w:right w:val="single" w:sz="4" w:space="0" w:color="auto"/>
            </w:tcBorders>
            <w:shd w:val="clear" w:color="auto" w:fill="auto"/>
            <w:noWrap/>
            <w:hideMark/>
          </w:tcPr>
          <w:p w14:paraId="0F39DF0C" w14:textId="6B07A79C"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Liability Insurance </w:t>
            </w:r>
          </w:p>
        </w:tc>
        <w:tc>
          <w:tcPr>
            <w:tcW w:w="1060" w:type="dxa"/>
            <w:tcBorders>
              <w:top w:val="nil"/>
              <w:left w:val="nil"/>
              <w:bottom w:val="single" w:sz="4" w:space="0" w:color="auto"/>
              <w:right w:val="single" w:sz="4" w:space="0" w:color="auto"/>
            </w:tcBorders>
            <w:shd w:val="clear" w:color="auto" w:fill="auto"/>
            <w:noWrap/>
            <w:vAlign w:val="center"/>
            <w:hideMark/>
          </w:tcPr>
          <w:p w14:paraId="3A2E76B3" w14:textId="4480E65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AI02</w:t>
            </w:r>
          </w:p>
        </w:tc>
        <w:tc>
          <w:tcPr>
            <w:tcW w:w="1780" w:type="dxa"/>
            <w:tcBorders>
              <w:top w:val="nil"/>
              <w:left w:val="nil"/>
              <w:bottom w:val="single" w:sz="4" w:space="0" w:color="auto"/>
              <w:right w:val="single" w:sz="4" w:space="0" w:color="auto"/>
            </w:tcBorders>
            <w:shd w:val="clear" w:color="auto" w:fill="auto"/>
            <w:noWrap/>
            <w:vAlign w:val="center"/>
            <w:hideMark/>
          </w:tcPr>
          <w:p w14:paraId="238C725E"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5E0C429C"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176438EF"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6C5248E1"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53DE647"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3</w:t>
            </w:r>
          </w:p>
        </w:tc>
        <w:tc>
          <w:tcPr>
            <w:tcW w:w="3000" w:type="dxa"/>
            <w:tcBorders>
              <w:top w:val="nil"/>
              <w:left w:val="nil"/>
              <w:bottom w:val="single" w:sz="4" w:space="0" w:color="auto"/>
              <w:right w:val="single" w:sz="4" w:space="0" w:color="auto"/>
            </w:tcBorders>
            <w:shd w:val="clear" w:color="auto" w:fill="auto"/>
            <w:noWrap/>
            <w:hideMark/>
          </w:tcPr>
          <w:p w14:paraId="42B8161F" w14:textId="20E7BC44"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Excess Liability </w:t>
            </w:r>
          </w:p>
        </w:tc>
        <w:tc>
          <w:tcPr>
            <w:tcW w:w="1060" w:type="dxa"/>
            <w:tcBorders>
              <w:top w:val="nil"/>
              <w:left w:val="nil"/>
              <w:bottom w:val="single" w:sz="4" w:space="0" w:color="auto"/>
              <w:right w:val="single" w:sz="4" w:space="0" w:color="auto"/>
            </w:tcBorders>
            <w:shd w:val="clear" w:color="auto" w:fill="auto"/>
            <w:noWrap/>
            <w:vAlign w:val="center"/>
            <w:hideMark/>
          </w:tcPr>
          <w:p w14:paraId="2B35856B" w14:textId="58FD6B4A"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AI03</w:t>
            </w:r>
          </w:p>
        </w:tc>
        <w:tc>
          <w:tcPr>
            <w:tcW w:w="1780" w:type="dxa"/>
            <w:tcBorders>
              <w:top w:val="nil"/>
              <w:left w:val="nil"/>
              <w:bottom w:val="single" w:sz="4" w:space="0" w:color="auto"/>
              <w:right w:val="single" w:sz="4" w:space="0" w:color="auto"/>
            </w:tcBorders>
            <w:shd w:val="clear" w:color="auto" w:fill="auto"/>
            <w:noWrap/>
            <w:vAlign w:val="center"/>
            <w:hideMark/>
          </w:tcPr>
          <w:p w14:paraId="3F4C31C3"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691DE226"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3A79C39E"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43397B3B"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BC2E0B1"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4</w:t>
            </w:r>
          </w:p>
        </w:tc>
        <w:tc>
          <w:tcPr>
            <w:tcW w:w="3000" w:type="dxa"/>
            <w:tcBorders>
              <w:top w:val="nil"/>
              <w:left w:val="nil"/>
              <w:bottom w:val="single" w:sz="4" w:space="0" w:color="auto"/>
              <w:right w:val="single" w:sz="4" w:space="0" w:color="auto"/>
            </w:tcBorders>
            <w:shd w:val="clear" w:color="auto" w:fill="auto"/>
            <w:noWrap/>
            <w:hideMark/>
          </w:tcPr>
          <w:p w14:paraId="6E32B100" w14:textId="0B569FB8"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Hull War </w:t>
            </w:r>
          </w:p>
        </w:tc>
        <w:tc>
          <w:tcPr>
            <w:tcW w:w="1060" w:type="dxa"/>
            <w:tcBorders>
              <w:top w:val="nil"/>
              <w:left w:val="nil"/>
              <w:bottom w:val="single" w:sz="4" w:space="0" w:color="auto"/>
              <w:right w:val="single" w:sz="4" w:space="0" w:color="auto"/>
            </w:tcBorders>
            <w:shd w:val="clear" w:color="auto" w:fill="auto"/>
            <w:noWrap/>
            <w:vAlign w:val="center"/>
            <w:hideMark/>
          </w:tcPr>
          <w:p w14:paraId="29BD50E0" w14:textId="5060D09D"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AI04</w:t>
            </w:r>
          </w:p>
        </w:tc>
        <w:tc>
          <w:tcPr>
            <w:tcW w:w="1780" w:type="dxa"/>
            <w:tcBorders>
              <w:top w:val="nil"/>
              <w:left w:val="nil"/>
              <w:bottom w:val="single" w:sz="4" w:space="0" w:color="auto"/>
              <w:right w:val="single" w:sz="4" w:space="0" w:color="auto"/>
            </w:tcBorders>
            <w:shd w:val="clear" w:color="auto" w:fill="auto"/>
            <w:noWrap/>
            <w:vAlign w:val="center"/>
            <w:hideMark/>
          </w:tcPr>
          <w:p w14:paraId="5ED46F39"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16BBD359"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3EA7B78D"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6C4F6869"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F396C90"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5</w:t>
            </w:r>
          </w:p>
        </w:tc>
        <w:tc>
          <w:tcPr>
            <w:tcW w:w="3000" w:type="dxa"/>
            <w:tcBorders>
              <w:top w:val="nil"/>
              <w:left w:val="nil"/>
              <w:bottom w:val="single" w:sz="4" w:space="0" w:color="auto"/>
              <w:right w:val="single" w:sz="4" w:space="0" w:color="auto"/>
            </w:tcBorders>
            <w:shd w:val="clear" w:color="auto" w:fill="auto"/>
            <w:noWrap/>
            <w:hideMark/>
          </w:tcPr>
          <w:p w14:paraId="290699E5" w14:textId="6DC6A8FE"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 xml:space="preserve">Aviation Deductible </w:t>
            </w:r>
          </w:p>
        </w:tc>
        <w:tc>
          <w:tcPr>
            <w:tcW w:w="1060" w:type="dxa"/>
            <w:tcBorders>
              <w:top w:val="nil"/>
              <w:left w:val="nil"/>
              <w:bottom w:val="single" w:sz="4" w:space="0" w:color="auto"/>
              <w:right w:val="single" w:sz="4" w:space="0" w:color="auto"/>
            </w:tcBorders>
            <w:shd w:val="clear" w:color="auto" w:fill="auto"/>
            <w:noWrap/>
            <w:vAlign w:val="center"/>
            <w:hideMark/>
          </w:tcPr>
          <w:p w14:paraId="7D4AA7E6" w14:textId="2577792F"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AI05</w:t>
            </w:r>
          </w:p>
        </w:tc>
        <w:tc>
          <w:tcPr>
            <w:tcW w:w="1780" w:type="dxa"/>
            <w:tcBorders>
              <w:top w:val="nil"/>
              <w:left w:val="nil"/>
              <w:bottom w:val="single" w:sz="4" w:space="0" w:color="auto"/>
              <w:right w:val="single" w:sz="4" w:space="0" w:color="auto"/>
            </w:tcBorders>
            <w:shd w:val="clear" w:color="auto" w:fill="auto"/>
            <w:noWrap/>
            <w:vAlign w:val="center"/>
            <w:hideMark/>
          </w:tcPr>
          <w:p w14:paraId="34182E39"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1EB20A5D"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2F445A78"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690084C0"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D65748A"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6</w:t>
            </w:r>
          </w:p>
        </w:tc>
        <w:tc>
          <w:tcPr>
            <w:tcW w:w="3000" w:type="dxa"/>
            <w:tcBorders>
              <w:top w:val="nil"/>
              <w:left w:val="nil"/>
              <w:bottom w:val="single" w:sz="4" w:space="0" w:color="auto"/>
              <w:right w:val="single" w:sz="4" w:space="0" w:color="auto"/>
            </w:tcBorders>
            <w:shd w:val="clear" w:color="auto" w:fill="auto"/>
            <w:noWrap/>
            <w:hideMark/>
          </w:tcPr>
          <w:p w14:paraId="7834974A" w14:textId="4480CCE5"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 xml:space="preserve">Spares Risk Insurance </w:t>
            </w:r>
          </w:p>
        </w:tc>
        <w:tc>
          <w:tcPr>
            <w:tcW w:w="1060" w:type="dxa"/>
            <w:tcBorders>
              <w:top w:val="nil"/>
              <w:left w:val="nil"/>
              <w:bottom w:val="single" w:sz="4" w:space="0" w:color="auto"/>
              <w:right w:val="single" w:sz="4" w:space="0" w:color="auto"/>
            </w:tcBorders>
            <w:shd w:val="clear" w:color="auto" w:fill="auto"/>
            <w:noWrap/>
            <w:vAlign w:val="center"/>
            <w:hideMark/>
          </w:tcPr>
          <w:p w14:paraId="149CE4D3" w14:textId="488A988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AI06</w:t>
            </w:r>
          </w:p>
        </w:tc>
        <w:tc>
          <w:tcPr>
            <w:tcW w:w="1780" w:type="dxa"/>
            <w:tcBorders>
              <w:top w:val="nil"/>
              <w:left w:val="nil"/>
              <w:bottom w:val="single" w:sz="4" w:space="0" w:color="auto"/>
              <w:right w:val="single" w:sz="4" w:space="0" w:color="auto"/>
            </w:tcBorders>
            <w:shd w:val="clear" w:color="auto" w:fill="auto"/>
            <w:noWrap/>
            <w:vAlign w:val="center"/>
            <w:hideMark/>
          </w:tcPr>
          <w:p w14:paraId="62033EB4"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3189673E"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7F4A85EB"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04CD9B98"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3F1A7AB"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7</w:t>
            </w:r>
          </w:p>
        </w:tc>
        <w:tc>
          <w:tcPr>
            <w:tcW w:w="3000" w:type="dxa"/>
            <w:tcBorders>
              <w:top w:val="nil"/>
              <w:left w:val="nil"/>
              <w:bottom w:val="single" w:sz="4" w:space="0" w:color="auto"/>
              <w:right w:val="single" w:sz="4" w:space="0" w:color="auto"/>
            </w:tcBorders>
            <w:shd w:val="clear" w:color="auto" w:fill="auto"/>
            <w:noWrap/>
            <w:hideMark/>
          </w:tcPr>
          <w:p w14:paraId="78BA36DD" w14:textId="0E96D7DC"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Personal Accident Policy</w:t>
            </w:r>
          </w:p>
        </w:tc>
        <w:tc>
          <w:tcPr>
            <w:tcW w:w="1060" w:type="dxa"/>
            <w:tcBorders>
              <w:top w:val="nil"/>
              <w:left w:val="nil"/>
              <w:bottom w:val="single" w:sz="4" w:space="0" w:color="auto"/>
              <w:right w:val="single" w:sz="4" w:space="0" w:color="auto"/>
            </w:tcBorders>
            <w:shd w:val="clear" w:color="auto" w:fill="auto"/>
            <w:noWrap/>
            <w:vAlign w:val="center"/>
            <w:hideMark/>
          </w:tcPr>
          <w:p w14:paraId="1AD7C422" w14:textId="0FC6B9AC"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AI07</w:t>
            </w:r>
          </w:p>
        </w:tc>
        <w:tc>
          <w:tcPr>
            <w:tcW w:w="1780" w:type="dxa"/>
            <w:tcBorders>
              <w:top w:val="nil"/>
              <w:left w:val="nil"/>
              <w:bottom w:val="single" w:sz="4" w:space="0" w:color="auto"/>
              <w:right w:val="single" w:sz="4" w:space="0" w:color="auto"/>
            </w:tcBorders>
            <w:shd w:val="clear" w:color="auto" w:fill="auto"/>
            <w:noWrap/>
            <w:vAlign w:val="center"/>
            <w:hideMark/>
          </w:tcPr>
          <w:p w14:paraId="628C0BF7"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31B3E4BD"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hideMark/>
          </w:tcPr>
          <w:p w14:paraId="5D5AF09D"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6F90237C"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ED6C08D"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8</w:t>
            </w:r>
          </w:p>
        </w:tc>
        <w:tc>
          <w:tcPr>
            <w:tcW w:w="3000" w:type="dxa"/>
            <w:tcBorders>
              <w:top w:val="nil"/>
              <w:left w:val="nil"/>
              <w:bottom w:val="single" w:sz="4" w:space="0" w:color="auto"/>
              <w:right w:val="single" w:sz="4" w:space="0" w:color="auto"/>
            </w:tcBorders>
            <w:shd w:val="clear" w:color="auto" w:fill="auto"/>
            <w:noWrap/>
            <w:hideMark/>
          </w:tcPr>
          <w:p w14:paraId="6FA5D31C" w14:textId="7B75D1C7" w:rsidR="00572BB5" w:rsidRPr="0013246C" w:rsidRDefault="00572BB5" w:rsidP="00572BB5">
            <w:pPr>
              <w:jc w:val="center"/>
              <w:rPr>
                <w:rFonts w:ascii="Arial" w:eastAsia="Times New Roman" w:hAnsi="Arial" w:cs="Arial"/>
                <w:color w:val="000000"/>
                <w:sz w:val="20"/>
                <w:szCs w:val="20"/>
                <w:lang w:val="en-SG"/>
              </w:rPr>
            </w:pPr>
            <w:r w:rsidRPr="00634331">
              <w:rPr>
                <w:rFonts w:ascii="Arial" w:hAnsi="Arial" w:cs="Arial"/>
                <w:sz w:val="20"/>
                <w:szCs w:val="20"/>
              </w:rPr>
              <w:t>In Orbit Policy</w:t>
            </w:r>
          </w:p>
        </w:tc>
        <w:tc>
          <w:tcPr>
            <w:tcW w:w="1060" w:type="dxa"/>
            <w:tcBorders>
              <w:top w:val="nil"/>
              <w:left w:val="nil"/>
              <w:bottom w:val="single" w:sz="4" w:space="0" w:color="auto"/>
              <w:right w:val="single" w:sz="4" w:space="0" w:color="auto"/>
            </w:tcBorders>
            <w:shd w:val="clear" w:color="auto" w:fill="auto"/>
            <w:noWrap/>
            <w:vAlign w:val="center"/>
            <w:hideMark/>
          </w:tcPr>
          <w:p w14:paraId="47A0DCF8" w14:textId="4E73286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AI08</w:t>
            </w:r>
          </w:p>
        </w:tc>
        <w:tc>
          <w:tcPr>
            <w:tcW w:w="1780" w:type="dxa"/>
            <w:tcBorders>
              <w:top w:val="nil"/>
              <w:left w:val="nil"/>
              <w:bottom w:val="single" w:sz="4" w:space="0" w:color="auto"/>
              <w:right w:val="single" w:sz="4" w:space="0" w:color="auto"/>
            </w:tcBorders>
            <w:shd w:val="clear" w:color="auto" w:fill="auto"/>
            <w:noWrap/>
            <w:vAlign w:val="center"/>
            <w:hideMark/>
          </w:tcPr>
          <w:p w14:paraId="014A036B"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vAlign w:val="center"/>
            <w:hideMark/>
          </w:tcPr>
          <w:p w14:paraId="0F71D3E0" w14:textId="7777777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vAlign w:val="center"/>
          </w:tcPr>
          <w:p w14:paraId="1CD9EE1A" w14:textId="79E026D4"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21553525"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tcPr>
          <w:p w14:paraId="6229C573" w14:textId="158618CE"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9</w:t>
            </w:r>
          </w:p>
        </w:tc>
        <w:tc>
          <w:tcPr>
            <w:tcW w:w="3000" w:type="dxa"/>
            <w:tcBorders>
              <w:top w:val="nil"/>
              <w:left w:val="nil"/>
              <w:bottom w:val="single" w:sz="4" w:space="0" w:color="auto"/>
              <w:right w:val="single" w:sz="4" w:space="0" w:color="auto"/>
            </w:tcBorders>
            <w:shd w:val="clear" w:color="auto" w:fill="auto"/>
            <w:noWrap/>
          </w:tcPr>
          <w:p w14:paraId="7788C004" w14:textId="2BD3DD7A" w:rsidR="00572BB5" w:rsidRPr="0013246C" w:rsidRDefault="00572BB5" w:rsidP="00572BB5">
            <w:pPr>
              <w:jc w:val="center"/>
              <w:rPr>
                <w:rFonts w:ascii="Arial" w:eastAsia="Times New Roman" w:hAnsi="Arial" w:cs="Arial"/>
                <w:color w:val="000000"/>
                <w:kern w:val="0"/>
                <w:sz w:val="20"/>
                <w:szCs w:val="20"/>
                <w:lang w:eastAsia="en-US"/>
              </w:rPr>
            </w:pPr>
            <w:r w:rsidRPr="00634331">
              <w:rPr>
                <w:rFonts w:ascii="Arial" w:hAnsi="Arial" w:cs="Arial"/>
                <w:sz w:val="20"/>
                <w:szCs w:val="20"/>
              </w:rPr>
              <w:t>Drone Hull &amp; Liability Insurance</w:t>
            </w:r>
          </w:p>
        </w:tc>
        <w:tc>
          <w:tcPr>
            <w:tcW w:w="1060" w:type="dxa"/>
            <w:tcBorders>
              <w:top w:val="nil"/>
              <w:left w:val="nil"/>
              <w:bottom w:val="single" w:sz="4" w:space="0" w:color="auto"/>
              <w:right w:val="single" w:sz="4" w:space="0" w:color="auto"/>
            </w:tcBorders>
            <w:shd w:val="clear" w:color="auto" w:fill="auto"/>
            <w:noWrap/>
            <w:vAlign w:val="center"/>
          </w:tcPr>
          <w:p w14:paraId="543B413A" w14:textId="1E35E196"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AI09</w:t>
            </w:r>
          </w:p>
        </w:tc>
        <w:tc>
          <w:tcPr>
            <w:tcW w:w="1780" w:type="dxa"/>
            <w:tcBorders>
              <w:top w:val="nil"/>
              <w:left w:val="nil"/>
              <w:bottom w:val="single" w:sz="4" w:space="0" w:color="auto"/>
              <w:right w:val="single" w:sz="4" w:space="0" w:color="auto"/>
            </w:tcBorders>
            <w:shd w:val="clear" w:color="auto" w:fill="auto"/>
            <w:noWrap/>
          </w:tcPr>
          <w:p w14:paraId="00423DF1" w14:textId="690741BB"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tcPr>
          <w:p w14:paraId="084F014C" w14:textId="72CA7094"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tcPr>
          <w:p w14:paraId="59F183AC" w14:textId="33D47748"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r w:rsidR="00572BB5" w:rsidRPr="00A95DC3" w14:paraId="698A90B9" w14:textId="77777777" w:rsidTr="00315BB1">
        <w:trPr>
          <w:trHeight w:val="432"/>
        </w:trPr>
        <w:tc>
          <w:tcPr>
            <w:tcW w:w="880" w:type="dxa"/>
            <w:tcBorders>
              <w:top w:val="nil"/>
              <w:left w:val="single" w:sz="4" w:space="0" w:color="auto"/>
              <w:bottom w:val="single" w:sz="4" w:space="0" w:color="auto"/>
              <w:right w:val="single" w:sz="4" w:space="0" w:color="auto"/>
            </w:tcBorders>
            <w:shd w:val="clear" w:color="auto" w:fill="auto"/>
            <w:noWrap/>
            <w:vAlign w:val="center"/>
          </w:tcPr>
          <w:p w14:paraId="3BC9318E" w14:textId="3EAB1B78"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10</w:t>
            </w:r>
          </w:p>
        </w:tc>
        <w:tc>
          <w:tcPr>
            <w:tcW w:w="3000" w:type="dxa"/>
            <w:tcBorders>
              <w:top w:val="nil"/>
              <w:left w:val="nil"/>
              <w:bottom w:val="single" w:sz="4" w:space="0" w:color="auto"/>
              <w:right w:val="single" w:sz="4" w:space="0" w:color="auto"/>
            </w:tcBorders>
            <w:shd w:val="clear" w:color="auto" w:fill="auto"/>
            <w:noWrap/>
          </w:tcPr>
          <w:p w14:paraId="307EE1C3" w14:textId="469487BF" w:rsidR="00572BB5" w:rsidRPr="0013246C" w:rsidRDefault="00572BB5" w:rsidP="00572BB5">
            <w:pPr>
              <w:jc w:val="center"/>
              <w:rPr>
                <w:rFonts w:ascii="Arial" w:eastAsia="Times New Roman" w:hAnsi="Arial" w:cs="Arial"/>
                <w:color w:val="000000"/>
                <w:kern w:val="0"/>
                <w:sz w:val="20"/>
                <w:szCs w:val="20"/>
                <w:lang w:eastAsia="en-US"/>
              </w:rPr>
            </w:pPr>
            <w:r w:rsidRPr="00634331">
              <w:rPr>
                <w:rFonts w:ascii="Arial" w:hAnsi="Arial" w:cs="Arial"/>
                <w:sz w:val="20"/>
                <w:szCs w:val="20"/>
              </w:rPr>
              <w:t>Crew Personal Accident</w:t>
            </w:r>
          </w:p>
        </w:tc>
        <w:tc>
          <w:tcPr>
            <w:tcW w:w="1060" w:type="dxa"/>
            <w:tcBorders>
              <w:top w:val="nil"/>
              <w:left w:val="nil"/>
              <w:bottom w:val="single" w:sz="4" w:space="0" w:color="auto"/>
              <w:right w:val="single" w:sz="4" w:space="0" w:color="auto"/>
            </w:tcBorders>
            <w:shd w:val="clear" w:color="auto" w:fill="auto"/>
            <w:noWrap/>
            <w:vAlign w:val="center"/>
          </w:tcPr>
          <w:p w14:paraId="0EA7D321" w14:textId="5B9CD438"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AI10</w:t>
            </w:r>
          </w:p>
        </w:tc>
        <w:tc>
          <w:tcPr>
            <w:tcW w:w="1780" w:type="dxa"/>
            <w:tcBorders>
              <w:top w:val="nil"/>
              <w:left w:val="nil"/>
              <w:bottom w:val="single" w:sz="4" w:space="0" w:color="auto"/>
              <w:right w:val="single" w:sz="4" w:space="0" w:color="auto"/>
            </w:tcBorders>
            <w:shd w:val="clear" w:color="auto" w:fill="auto"/>
            <w:noWrap/>
          </w:tcPr>
          <w:p w14:paraId="575B51EF" w14:textId="0E0515E8"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440" w:type="dxa"/>
            <w:tcBorders>
              <w:top w:val="nil"/>
              <w:left w:val="nil"/>
              <w:bottom w:val="single" w:sz="4" w:space="0" w:color="auto"/>
              <w:right w:val="single" w:sz="4" w:space="0" w:color="auto"/>
            </w:tcBorders>
            <w:shd w:val="clear" w:color="auto" w:fill="auto"/>
            <w:noWrap/>
          </w:tcPr>
          <w:p w14:paraId="65631976" w14:textId="550FC76D"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c>
          <w:tcPr>
            <w:tcW w:w="1660" w:type="dxa"/>
            <w:tcBorders>
              <w:top w:val="nil"/>
              <w:left w:val="nil"/>
              <w:bottom w:val="single" w:sz="4" w:space="0" w:color="auto"/>
              <w:right w:val="single" w:sz="4" w:space="0" w:color="auto"/>
            </w:tcBorders>
            <w:shd w:val="clear" w:color="auto" w:fill="auto"/>
            <w:noWrap/>
          </w:tcPr>
          <w:p w14:paraId="25D4A354" w14:textId="48A830D7" w:rsidR="00572BB5" w:rsidRPr="0013246C" w:rsidRDefault="00572BB5" w:rsidP="00572BB5">
            <w:pPr>
              <w:jc w:val="center"/>
              <w:rPr>
                <w:rFonts w:ascii="Arial" w:eastAsia="Times New Roman" w:hAnsi="Arial" w:cs="Arial"/>
                <w:color w:val="000000"/>
                <w:sz w:val="20"/>
                <w:szCs w:val="20"/>
                <w:lang w:val="en-SG"/>
              </w:rPr>
            </w:pPr>
            <w:r w:rsidRPr="0013246C">
              <w:rPr>
                <w:rFonts w:ascii="Arial" w:eastAsia="Times New Roman" w:hAnsi="Arial" w:cs="Arial"/>
                <w:color w:val="000000"/>
                <w:sz w:val="20"/>
                <w:szCs w:val="20"/>
                <w:lang w:val="en-SG"/>
              </w:rPr>
              <w:t>Manual</w:t>
            </w:r>
          </w:p>
        </w:tc>
      </w:tr>
    </w:tbl>
    <w:p w14:paraId="336437A5" w14:textId="53605ACF" w:rsidR="00EF0028" w:rsidRDefault="00FF5461" w:rsidP="00A23FDA">
      <w:pPr>
        <w:widowControl/>
        <w:jc w:val="center"/>
        <w:rPr>
          <w:rFonts w:ascii="Arial" w:eastAsia="SimSun" w:hAnsi="Arial" w:cs="Arial"/>
          <w:b/>
          <w:i/>
          <w:color w:val="000000" w:themeColor="text1"/>
          <w:kern w:val="0"/>
          <w:sz w:val="16"/>
          <w:szCs w:val="16"/>
          <w:lang w:eastAsia="en-US"/>
        </w:rPr>
      </w:pPr>
      <w:r w:rsidRPr="00AE3850">
        <w:rPr>
          <w:rFonts w:ascii="Arial" w:eastAsia="SimSun" w:hAnsi="Arial" w:cs="Arial"/>
          <w:b/>
          <w:i/>
          <w:color w:val="000000" w:themeColor="text1"/>
          <w:kern w:val="0"/>
          <w:sz w:val="16"/>
          <w:szCs w:val="16"/>
          <w:lang w:eastAsia="en-US"/>
        </w:rPr>
        <w:t>Table</w:t>
      </w:r>
      <w:r>
        <w:rPr>
          <w:rFonts w:ascii="Arial" w:eastAsia="SimSun" w:hAnsi="Arial" w:cs="Arial"/>
          <w:b/>
          <w:i/>
          <w:color w:val="000000" w:themeColor="text1"/>
          <w:kern w:val="0"/>
          <w:sz w:val="16"/>
          <w:szCs w:val="16"/>
          <w:lang w:eastAsia="en-US"/>
        </w:rPr>
        <w:t>10</w:t>
      </w:r>
      <w:r w:rsidRPr="00AE3850">
        <w:rPr>
          <w:rFonts w:ascii="Arial" w:eastAsia="SimSun" w:hAnsi="Arial" w:cs="Arial"/>
          <w:b/>
          <w:i/>
          <w:color w:val="000000" w:themeColor="text1"/>
          <w:kern w:val="0"/>
          <w:sz w:val="16"/>
          <w:szCs w:val="16"/>
          <w:lang w:eastAsia="en-US"/>
        </w:rPr>
        <w:t xml:space="preserve">: </w:t>
      </w:r>
      <w:r>
        <w:rPr>
          <w:rFonts w:ascii="Arial" w:eastAsia="SimSun" w:hAnsi="Arial" w:cs="Arial"/>
          <w:b/>
          <w:i/>
          <w:color w:val="000000" w:themeColor="text1"/>
          <w:kern w:val="0"/>
          <w:sz w:val="16"/>
          <w:szCs w:val="16"/>
          <w:lang w:eastAsia="en-US"/>
        </w:rPr>
        <w:t>Item Attribute</w:t>
      </w:r>
      <w:bookmarkStart w:id="68" w:name="_Toc512006011"/>
      <w:bookmarkStart w:id="69" w:name="_Toc128602250"/>
    </w:p>
    <w:p w14:paraId="3F0DFD54" w14:textId="77777777" w:rsidR="00A23FDA" w:rsidRDefault="00A23FDA" w:rsidP="00A23FDA">
      <w:pPr>
        <w:widowControl/>
        <w:jc w:val="center"/>
        <w:rPr>
          <w:rFonts w:ascii="Arial" w:eastAsia="SimSun" w:hAnsi="Arial" w:cs="Arial"/>
          <w:b/>
          <w:i/>
          <w:color w:val="000000" w:themeColor="text1"/>
          <w:kern w:val="0"/>
          <w:sz w:val="16"/>
          <w:szCs w:val="16"/>
          <w:lang w:eastAsia="en-US"/>
        </w:rPr>
      </w:pPr>
    </w:p>
    <w:p w14:paraId="0783689F" w14:textId="77777777" w:rsidR="00A23FDA" w:rsidRPr="00A23FDA" w:rsidRDefault="00A23FDA" w:rsidP="00A23FDA">
      <w:pPr>
        <w:widowControl/>
        <w:jc w:val="center"/>
        <w:rPr>
          <w:rFonts w:ascii="Arial" w:eastAsia="SimSun" w:hAnsi="Arial" w:cs="Arial"/>
          <w:b/>
          <w:i/>
          <w:color w:val="000000" w:themeColor="text1"/>
          <w:kern w:val="0"/>
          <w:sz w:val="16"/>
          <w:szCs w:val="16"/>
          <w:lang w:eastAsia="en-US"/>
        </w:rPr>
      </w:pPr>
    </w:p>
    <w:p w14:paraId="45A514FB" w14:textId="31DA5D5F" w:rsidR="0005347A" w:rsidRDefault="0005347A" w:rsidP="0005347A">
      <w:pPr>
        <w:pStyle w:val="Heading2"/>
        <w:rPr>
          <w:rFonts w:ascii="Arial" w:hAnsi="Arial" w:cs="Arial"/>
        </w:rPr>
      </w:pPr>
      <w:bookmarkStart w:id="70" w:name="_Toc137741095"/>
      <w:r w:rsidRPr="00CD393B">
        <w:rPr>
          <w:rFonts w:ascii="Arial" w:hAnsi="Arial" w:cs="Arial"/>
        </w:rPr>
        <w:t>Product Features</w:t>
      </w:r>
      <w:bookmarkEnd w:id="68"/>
      <w:bookmarkEnd w:id="69"/>
      <w:bookmarkEnd w:id="70"/>
    </w:p>
    <w:p w14:paraId="26EEAA5F" w14:textId="77777777" w:rsidR="00EF0028" w:rsidRPr="00EF0028" w:rsidRDefault="00EF0028" w:rsidP="00EF0028"/>
    <w:tbl>
      <w:tblPr>
        <w:tblW w:w="10377" w:type="dxa"/>
        <w:tblLayout w:type="fixed"/>
        <w:tblLook w:val="04A0" w:firstRow="1" w:lastRow="0" w:firstColumn="1" w:lastColumn="0" w:noHBand="0" w:noVBand="1"/>
      </w:tblPr>
      <w:tblGrid>
        <w:gridCol w:w="539"/>
        <w:gridCol w:w="2696"/>
        <w:gridCol w:w="871"/>
        <w:gridCol w:w="567"/>
        <w:gridCol w:w="632"/>
        <w:gridCol w:w="819"/>
        <w:gridCol w:w="900"/>
        <w:gridCol w:w="626"/>
        <w:gridCol w:w="709"/>
        <w:gridCol w:w="567"/>
        <w:gridCol w:w="708"/>
        <w:gridCol w:w="743"/>
      </w:tblGrid>
      <w:tr w:rsidR="007017F0" w:rsidRPr="00C52D53" w14:paraId="3BD398A9" w14:textId="497A02FB" w:rsidTr="00596F4F">
        <w:trPr>
          <w:trHeight w:val="315"/>
        </w:trPr>
        <w:tc>
          <w:tcPr>
            <w:tcW w:w="539" w:type="dxa"/>
            <w:vMerge w:val="restart"/>
            <w:tcBorders>
              <w:top w:val="single" w:sz="4" w:space="0" w:color="auto"/>
              <w:left w:val="single" w:sz="4" w:space="0" w:color="auto"/>
              <w:bottom w:val="single" w:sz="4" w:space="0" w:color="000000"/>
              <w:right w:val="single" w:sz="4" w:space="0" w:color="auto"/>
            </w:tcBorders>
            <w:shd w:val="clear" w:color="000000" w:fill="D9D9D9"/>
            <w:vAlign w:val="center"/>
            <w:hideMark/>
          </w:tcPr>
          <w:p w14:paraId="4B08BB74" w14:textId="53E73930" w:rsidR="007017F0" w:rsidRPr="00C52D53" w:rsidRDefault="007017F0" w:rsidP="005B763C">
            <w:pPr>
              <w:widowControl/>
              <w:jc w:val="center"/>
              <w:rPr>
                <w:rFonts w:ascii="Arial" w:eastAsia="Times New Roman" w:hAnsi="Arial" w:cs="Arial"/>
                <w:b/>
                <w:bCs/>
                <w:kern w:val="0"/>
                <w:sz w:val="20"/>
                <w:szCs w:val="20"/>
                <w:lang w:eastAsia="en-US"/>
              </w:rPr>
            </w:pPr>
            <w:r w:rsidRPr="00C52D53">
              <w:rPr>
                <w:rFonts w:ascii="Arial" w:eastAsia="Times New Roman" w:hAnsi="Arial" w:cs="Arial"/>
                <w:b/>
                <w:bCs/>
                <w:kern w:val="0"/>
                <w:sz w:val="20"/>
                <w:szCs w:val="20"/>
                <w:lang w:eastAsia="en-US"/>
              </w:rPr>
              <w:t>S</w:t>
            </w:r>
            <w:r w:rsidRPr="005B763C">
              <w:rPr>
                <w:rFonts w:ascii="Arial" w:eastAsia="Times New Roman" w:hAnsi="Arial" w:cs="Arial"/>
                <w:b/>
                <w:bCs/>
                <w:kern w:val="0"/>
                <w:sz w:val="20"/>
                <w:szCs w:val="20"/>
                <w:lang w:eastAsia="en-US"/>
              </w:rPr>
              <w:t>L No.</w:t>
            </w:r>
          </w:p>
        </w:tc>
        <w:tc>
          <w:tcPr>
            <w:tcW w:w="2696" w:type="dxa"/>
            <w:vMerge w:val="restart"/>
            <w:tcBorders>
              <w:top w:val="single" w:sz="4" w:space="0" w:color="auto"/>
              <w:left w:val="single" w:sz="4" w:space="0" w:color="auto"/>
              <w:bottom w:val="single" w:sz="4" w:space="0" w:color="000000"/>
              <w:right w:val="single" w:sz="4" w:space="0" w:color="auto"/>
            </w:tcBorders>
            <w:shd w:val="clear" w:color="000000" w:fill="D9D9D9"/>
            <w:vAlign w:val="center"/>
            <w:hideMark/>
          </w:tcPr>
          <w:p w14:paraId="290C1ED8" w14:textId="77777777" w:rsidR="007017F0" w:rsidRPr="00C52D53" w:rsidRDefault="007017F0" w:rsidP="005B763C">
            <w:pPr>
              <w:widowControl/>
              <w:jc w:val="center"/>
              <w:rPr>
                <w:rFonts w:ascii="Arial" w:eastAsia="Times New Roman" w:hAnsi="Arial" w:cs="Arial"/>
                <w:b/>
                <w:bCs/>
                <w:color w:val="000000"/>
                <w:kern w:val="0"/>
                <w:sz w:val="20"/>
                <w:szCs w:val="20"/>
                <w:lang w:eastAsia="en-US"/>
              </w:rPr>
            </w:pPr>
            <w:r w:rsidRPr="00C52D53">
              <w:rPr>
                <w:rFonts w:ascii="Arial" w:eastAsia="Times New Roman" w:hAnsi="Arial" w:cs="Arial"/>
                <w:b/>
                <w:bCs/>
                <w:color w:val="000000"/>
                <w:kern w:val="0"/>
                <w:sz w:val="20"/>
                <w:szCs w:val="20"/>
                <w:lang w:eastAsia="en-US"/>
              </w:rPr>
              <w:t>Section/Item List</w:t>
            </w:r>
          </w:p>
        </w:tc>
        <w:tc>
          <w:tcPr>
            <w:tcW w:w="7142" w:type="dxa"/>
            <w:gridSpan w:val="10"/>
            <w:tcBorders>
              <w:top w:val="single" w:sz="4" w:space="0" w:color="auto"/>
              <w:left w:val="nil"/>
              <w:bottom w:val="single" w:sz="4" w:space="0" w:color="auto"/>
              <w:right w:val="single" w:sz="4" w:space="0" w:color="auto"/>
            </w:tcBorders>
            <w:shd w:val="clear" w:color="000000" w:fill="D9D9D9"/>
            <w:vAlign w:val="center"/>
            <w:hideMark/>
          </w:tcPr>
          <w:p w14:paraId="68D134B1" w14:textId="71F92A7A" w:rsidR="007017F0" w:rsidRPr="00C52D53" w:rsidRDefault="007017F0" w:rsidP="005B763C">
            <w:pPr>
              <w:widowControl/>
              <w:jc w:val="center"/>
              <w:rPr>
                <w:rFonts w:ascii="Arial" w:eastAsia="Times New Roman" w:hAnsi="Arial" w:cs="Arial"/>
                <w:b/>
                <w:bCs/>
                <w:color w:val="000000"/>
                <w:kern w:val="0"/>
                <w:sz w:val="20"/>
                <w:szCs w:val="20"/>
                <w:lang w:eastAsia="en-US"/>
              </w:rPr>
            </w:pPr>
            <w:r w:rsidRPr="00C52D53">
              <w:rPr>
                <w:rFonts w:ascii="Arial" w:eastAsia="Times New Roman" w:hAnsi="Arial" w:cs="Arial"/>
                <w:b/>
                <w:bCs/>
                <w:color w:val="000000"/>
                <w:kern w:val="0"/>
                <w:sz w:val="20"/>
                <w:szCs w:val="20"/>
                <w:lang w:eastAsia="en-US"/>
              </w:rPr>
              <w:t>Product</w:t>
            </w:r>
          </w:p>
        </w:tc>
      </w:tr>
      <w:tr w:rsidR="007017F0" w:rsidRPr="00C52D53" w14:paraId="71962B2E" w14:textId="3CDF5E84" w:rsidTr="00834536">
        <w:trPr>
          <w:trHeight w:val="315"/>
        </w:trPr>
        <w:tc>
          <w:tcPr>
            <w:tcW w:w="539" w:type="dxa"/>
            <w:vMerge/>
            <w:tcBorders>
              <w:top w:val="single" w:sz="4" w:space="0" w:color="auto"/>
              <w:left w:val="single" w:sz="4" w:space="0" w:color="auto"/>
              <w:bottom w:val="single" w:sz="4" w:space="0" w:color="000000"/>
              <w:right w:val="single" w:sz="4" w:space="0" w:color="auto"/>
            </w:tcBorders>
            <w:vAlign w:val="center"/>
            <w:hideMark/>
          </w:tcPr>
          <w:p w14:paraId="3F9469A8" w14:textId="77777777" w:rsidR="007017F0" w:rsidRPr="00C52D53" w:rsidRDefault="007017F0" w:rsidP="005B763C">
            <w:pPr>
              <w:widowControl/>
              <w:jc w:val="center"/>
              <w:rPr>
                <w:rFonts w:ascii="Arial" w:eastAsia="Times New Roman" w:hAnsi="Arial" w:cs="Arial"/>
                <w:b/>
                <w:bCs/>
                <w:kern w:val="0"/>
                <w:sz w:val="20"/>
                <w:szCs w:val="20"/>
                <w:lang w:eastAsia="en-US"/>
              </w:rPr>
            </w:pPr>
          </w:p>
        </w:tc>
        <w:tc>
          <w:tcPr>
            <w:tcW w:w="2696" w:type="dxa"/>
            <w:vMerge/>
            <w:tcBorders>
              <w:top w:val="single" w:sz="4" w:space="0" w:color="auto"/>
              <w:left w:val="single" w:sz="4" w:space="0" w:color="auto"/>
              <w:bottom w:val="single" w:sz="4" w:space="0" w:color="000000"/>
              <w:right w:val="single" w:sz="4" w:space="0" w:color="auto"/>
            </w:tcBorders>
            <w:vAlign w:val="center"/>
            <w:hideMark/>
          </w:tcPr>
          <w:p w14:paraId="3BA618D7" w14:textId="77777777" w:rsidR="007017F0" w:rsidRPr="00C52D53" w:rsidRDefault="007017F0" w:rsidP="005B763C">
            <w:pPr>
              <w:widowControl/>
              <w:jc w:val="center"/>
              <w:rPr>
                <w:rFonts w:ascii="Arial" w:eastAsia="Times New Roman" w:hAnsi="Arial" w:cs="Arial"/>
                <w:b/>
                <w:bCs/>
                <w:color w:val="000000"/>
                <w:kern w:val="0"/>
                <w:sz w:val="20"/>
                <w:szCs w:val="20"/>
                <w:lang w:eastAsia="en-US"/>
              </w:rPr>
            </w:pPr>
          </w:p>
        </w:tc>
        <w:tc>
          <w:tcPr>
            <w:tcW w:w="871" w:type="dxa"/>
            <w:tcBorders>
              <w:top w:val="nil"/>
              <w:left w:val="nil"/>
              <w:bottom w:val="single" w:sz="4" w:space="0" w:color="auto"/>
              <w:right w:val="single" w:sz="4" w:space="0" w:color="auto"/>
            </w:tcBorders>
            <w:shd w:val="clear" w:color="000000" w:fill="D9D9D9"/>
            <w:vAlign w:val="center"/>
            <w:hideMark/>
          </w:tcPr>
          <w:p w14:paraId="6E13BC88" w14:textId="110E3F03"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AHAL</w:t>
            </w:r>
          </w:p>
        </w:tc>
        <w:tc>
          <w:tcPr>
            <w:tcW w:w="567" w:type="dxa"/>
            <w:tcBorders>
              <w:top w:val="nil"/>
              <w:left w:val="nil"/>
              <w:bottom w:val="single" w:sz="4" w:space="0" w:color="auto"/>
              <w:right w:val="single" w:sz="4" w:space="0" w:color="auto"/>
            </w:tcBorders>
            <w:shd w:val="clear" w:color="000000" w:fill="D9D9D9"/>
            <w:vAlign w:val="center"/>
            <w:hideMark/>
          </w:tcPr>
          <w:p w14:paraId="063491BD" w14:textId="00B40B1B"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ALI</w:t>
            </w:r>
          </w:p>
        </w:tc>
        <w:tc>
          <w:tcPr>
            <w:tcW w:w="632" w:type="dxa"/>
            <w:tcBorders>
              <w:top w:val="nil"/>
              <w:left w:val="nil"/>
              <w:bottom w:val="single" w:sz="4" w:space="0" w:color="auto"/>
              <w:right w:val="single" w:sz="4" w:space="0" w:color="auto"/>
            </w:tcBorders>
            <w:shd w:val="clear" w:color="000000" w:fill="D9D9D9"/>
            <w:vAlign w:val="center"/>
            <w:hideMark/>
          </w:tcPr>
          <w:p w14:paraId="29C7BB88" w14:textId="3AB24CFB"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AEL</w:t>
            </w:r>
          </w:p>
        </w:tc>
        <w:tc>
          <w:tcPr>
            <w:tcW w:w="819" w:type="dxa"/>
            <w:tcBorders>
              <w:top w:val="nil"/>
              <w:left w:val="nil"/>
              <w:bottom w:val="single" w:sz="4" w:space="0" w:color="auto"/>
              <w:right w:val="single" w:sz="4" w:space="0" w:color="auto"/>
            </w:tcBorders>
            <w:shd w:val="clear" w:color="000000" w:fill="D9D9D9"/>
            <w:vAlign w:val="center"/>
            <w:hideMark/>
          </w:tcPr>
          <w:p w14:paraId="6E7208E6" w14:textId="0A371DE5"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AHW</w:t>
            </w:r>
          </w:p>
        </w:tc>
        <w:tc>
          <w:tcPr>
            <w:tcW w:w="900" w:type="dxa"/>
            <w:tcBorders>
              <w:top w:val="nil"/>
              <w:left w:val="nil"/>
              <w:bottom w:val="single" w:sz="4" w:space="0" w:color="auto"/>
              <w:right w:val="single" w:sz="4" w:space="0" w:color="auto"/>
            </w:tcBorders>
            <w:shd w:val="clear" w:color="000000" w:fill="D9D9D9"/>
            <w:vAlign w:val="center"/>
            <w:hideMark/>
          </w:tcPr>
          <w:p w14:paraId="27CC5E1C" w14:textId="22017A87"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AD</w:t>
            </w:r>
          </w:p>
        </w:tc>
        <w:tc>
          <w:tcPr>
            <w:tcW w:w="626" w:type="dxa"/>
            <w:tcBorders>
              <w:top w:val="nil"/>
              <w:left w:val="nil"/>
              <w:bottom w:val="single" w:sz="4" w:space="0" w:color="auto"/>
              <w:right w:val="single" w:sz="4" w:space="0" w:color="auto"/>
            </w:tcBorders>
            <w:shd w:val="clear" w:color="000000" w:fill="D9D9D9"/>
            <w:vAlign w:val="center"/>
            <w:hideMark/>
          </w:tcPr>
          <w:p w14:paraId="66432A11" w14:textId="496056ED"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SRI</w:t>
            </w:r>
          </w:p>
        </w:tc>
        <w:tc>
          <w:tcPr>
            <w:tcW w:w="709" w:type="dxa"/>
            <w:tcBorders>
              <w:top w:val="nil"/>
              <w:left w:val="nil"/>
              <w:bottom w:val="single" w:sz="4" w:space="0" w:color="auto"/>
              <w:right w:val="single" w:sz="4" w:space="0" w:color="auto"/>
            </w:tcBorders>
            <w:shd w:val="clear" w:color="000000" w:fill="D9D9D9"/>
            <w:vAlign w:val="center"/>
            <w:hideMark/>
          </w:tcPr>
          <w:p w14:paraId="39B1BC79" w14:textId="46B2094C"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PAP</w:t>
            </w:r>
          </w:p>
        </w:tc>
        <w:tc>
          <w:tcPr>
            <w:tcW w:w="567" w:type="dxa"/>
            <w:tcBorders>
              <w:top w:val="nil"/>
              <w:left w:val="nil"/>
              <w:bottom w:val="single" w:sz="4" w:space="0" w:color="auto"/>
              <w:right w:val="single" w:sz="4" w:space="0" w:color="auto"/>
            </w:tcBorders>
            <w:shd w:val="clear" w:color="000000" w:fill="D9D9D9"/>
            <w:vAlign w:val="center"/>
            <w:hideMark/>
          </w:tcPr>
          <w:p w14:paraId="72982FD1" w14:textId="001B147D"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IOP</w:t>
            </w:r>
          </w:p>
        </w:tc>
        <w:tc>
          <w:tcPr>
            <w:tcW w:w="708" w:type="dxa"/>
            <w:tcBorders>
              <w:top w:val="nil"/>
              <w:left w:val="nil"/>
              <w:bottom w:val="single" w:sz="4" w:space="0" w:color="auto"/>
              <w:right w:val="single" w:sz="4" w:space="0" w:color="auto"/>
            </w:tcBorders>
            <w:shd w:val="clear" w:color="000000" w:fill="D9D9D9"/>
            <w:vAlign w:val="center"/>
            <w:hideMark/>
          </w:tcPr>
          <w:p w14:paraId="536F582A" w14:textId="1392D810" w:rsidR="007017F0" w:rsidRPr="00C52D53" w:rsidRDefault="007017F0"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DHLI</w:t>
            </w:r>
          </w:p>
        </w:tc>
        <w:tc>
          <w:tcPr>
            <w:tcW w:w="743" w:type="dxa"/>
            <w:tcBorders>
              <w:top w:val="nil"/>
              <w:left w:val="nil"/>
              <w:bottom w:val="single" w:sz="4" w:space="0" w:color="auto"/>
              <w:right w:val="single" w:sz="4" w:space="0" w:color="auto"/>
            </w:tcBorders>
            <w:shd w:val="clear" w:color="000000" w:fill="D9D9D9"/>
          </w:tcPr>
          <w:p w14:paraId="6039BD3A" w14:textId="17873D73" w:rsidR="007017F0" w:rsidRDefault="00834536" w:rsidP="005B763C">
            <w:pPr>
              <w:widowControl/>
              <w:jc w:val="center"/>
              <w:rPr>
                <w:rFonts w:ascii="Arial" w:eastAsia="Times New Roman" w:hAnsi="Arial" w:cs="Arial"/>
                <w:b/>
                <w:bCs/>
                <w:color w:val="000000"/>
                <w:kern w:val="0"/>
                <w:sz w:val="20"/>
                <w:szCs w:val="20"/>
                <w:lang w:eastAsia="en-US"/>
              </w:rPr>
            </w:pPr>
            <w:r>
              <w:rPr>
                <w:rFonts w:ascii="Arial" w:eastAsia="Times New Roman" w:hAnsi="Arial" w:cs="Arial"/>
                <w:b/>
                <w:bCs/>
                <w:color w:val="000000"/>
                <w:kern w:val="0"/>
                <w:sz w:val="20"/>
                <w:szCs w:val="20"/>
                <w:lang w:eastAsia="en-US"/>
              </w:rPr>
              <w:t>CPA</w:t>
            </w:r>
          </w:p>
        </w:tc>
      </w:tr>
      <w:tr w:rsidR="007017F0" w:rsidRPr="00C52D53" w14:paraId="421398B7" w14:textId="221D3AA8"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29038171"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1</w:t>
            </w:r>
          </w:p>
        </w:tc>
        <w:tc>
          <w:tcPr>
            <w:tcW w:w="2696" w:type="dxa"/>
            <w:tcBorders>
              <w:top w:val="nil"/>
              <w:left w:val="nil"/>
              <w:bottom w:val="single" w:sz="4" w:space="0" w:color="auto"/>
              <w:right w:val="single" w:sz="4" w:space="0" w:color="auto"/>
            </w:tcBorders>
            <w:shd w:val="clear" w:color="auto" w:fill="auto"/>
            <w:noWrap/>
            <w:hideMark/>
          </w:tcPr>
          <w:p w14:paraId="06899E1A" w14:textId="1C95C870"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 xml:space="preserve">Aviation Hull All Risk </w:t>
            </w:r>
          </w:p>
        </w:tc>
        <w:tc>
          <w:tcPr>
            <w:tcW w:w="871" w:type="dxa"/>
            <w:tcBorders>
              <w:top w:val="nil"/>
              <w:left w:val="nil"/>
              <w:bottom w:val="single" w:sz="4" w:space="0" w:color="auto"/>
              <w:right w:val="single" w:sz="4" w:space="0" w:color="auto"/>
            </w:tcBorders>
            <w:shd w:val="clear" w:color="auto" w:fill="auto"/>
            <w:noWrap/>
            <w:vAlign w:val="center"/>
            <w:hideMark/>
          </w:tcPr>
          <w:p w14:paraId="6882FAF3" w14:textId="15F6D475"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567" w:type="dxa"/>
            <w:tcBorders>
              <w:top w:val="nil"/>
              <w:left w:val="nil"/>
              <w:bottom w:val="single" w:sz="4" w:space="0" w:color="auto"/>
              <w:right w:val="single" w:sz="4" w:space="0" w:color="auto"/>
            </w:tcBorders>
            <w:shd w:val="clear" w:color="auto" w:fill="auto"/>
            <w:noWrap/>
            <w:hideMark/>
          </w:tcPr>
          <w:p w14:paraId="03E21C44" w14:textId="6AEAB330"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632" w:type="dxa"/>
            <w:tcBorders>
              <w:top w:val="nil"/>
              <w:left w:val="nil"/>
              <w:bottom w:val="single" w:sz="4" w:space="0" w:color="auto"/>
              <w:right w:val="single" w:sz="4" w:space="0" w:color="auto"/>
            </w:tcBorders>
            <w:shd w:val="clear" w:color="auto" w:fill="auto"/>
            <w:noWrap/>
            <w:hideMark/>
          </w:tcPr>
          <w:p w14:paraId="146303F8" w14:textId="32044D3B"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819" w:type="dxa"/>
            <w:tcBorders>
              <w:top w:val="nil"/>
              <w:left w:val="nil"/>
              <w:bottom w:val="single" w:sz="4" w:space="0" w:color="auto"/>
              <w:right w:val="single" w:sz="4" w:space="0" w:color="auto"/>
            </w:tcBorders>
            <w:shd w:val="clear" w:color="auto" w:fill="auto"/>
            <w:noWrap/>
            <w:hideMark/>
          </w:tcPr>
          <w:p w14:paraId="359BFB77" w14:textId="0E8F3B95"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900" w:type="dxa"/>
            <w:tcBorders>
              <w:top w:val="nil"/>
              <w:left w:val="nil"/>
              <w:bottom w:val="single" w:sz="4" w:space="0" w:color="auto"/>
              <w:right w:val="single" w:sz="4" w:space="0" w:color="auto"/>
            </w:tcBorders>
            <w:shd w:val="clear" w:color="auto" w:fill="auto"/>
            <w:noWrap/>
            <w:vAlign w:val="center"/>
            <w:hideMark/>
          </w:tcPr>
          <w:p w14:paraId="3C0ACAD0"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hideMark/>
          </w:tcPr>
          <w:p w14:paraId="05136B7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hideMark/>
          </w:tcPr>
          <w:p w14:paraId="550DE51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hideMark/>
          </w:tcPr>
          <w:p w14:paraId="111B1DD8" w14:textId="6C1A87D9"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708" w:type="dxa"/>
            <w:tcBorders>
              <w:top w:val="nil"/>
              <w:left w:val="nil"/>
              <w:bottom w:val="single" w:sz="4" w:space="0" w:color="auto"/>
              <w:right w:val="single" w:sz="4" w:space="0" w:color="auto"/>
            </w:tcBorders>
            <w:shd w:val="clear" w:color="auto" w:fill="auto"/>
            <w:noWrap/>
            <w:vAlign w:val="center"/>
            <w:hideMark/>
          </w:tcPr>
          <w:p w14:paraId="5854A38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43" w:type="dxa"/>
            <w:tcBorders>
              <w:top w:val="nil"/>
              <w:left w:val="nil"/>
              <w:bottom w:val="single" w:sz="4" w:space="0" w:color="auto"/>
              <w:right w:val="single" w:sz="4" w:space="0" w:color="auto"/>
            </w:tcBorders>
          </w:tcPr>
          <w:p w14:paraId="565FF7AD" w14:textId="77420BE4" w:rsidR="007017F0" w:rsidRPr="00C52D53" w:rsidRDefault="002D1D56"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r>
      <w:tr w:rsidR="007017F0" w:rsidRPr="00C52D53" w14:paraId="646D4376" w14:textId="3AAD8DFA"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04D67050"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2</w:t>
            </w:r>
          </w:p>
        </w:tc>
        <w:tc>
          <w:tcPr>
            <w:tcW w:w="2696" w:type="dxa"/>
            <w:tcBorders>
              <w:top w:val="nil"/>
              <w:left w:val="nil"/>
              <w:bottom w:val="single" w:sz="4" w:space="0" w:color="auto"/>
              <w:right w:val="single" w:sz="4" w:space="0" w:color="auto"/>
            </w:tcBorders>
            <w:shd w:val="clear" w:color="auto" w:fill="auto"/>
            <w:noWrap/>
            <w:hideMark/>
          </w:tcPr>
          <w:p w14:paraId="319F59A5" w14:textId="69424593"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 xml:space="preserve">Aviation Liability Insurance </w:t>
            </w:r>
          </w:p>
        </w:tc>
        <w:tc>
          <w:tcPr>
            <w:tcW w:w="871" w:type="dxa"/>
            <w:tcBorders>
              <w:top w:val="nil"/>
              <w:left w:val="nil"/>
              <w:bottom w:val="single" w:sz="4" w:space="0" w:color="auto"/>
              <w:right w:val="single" w:sz="4" w:space="0" w:color="auto"/>
            </w:tcBorders>
            <w:shd w:val="clear" w:color="auto" w:fill="auto"/>
            <w:noWrap/>
            <w:vAlign w:val="center"/>
            <w:hideMark/>
          </w:tcPr>
          <w:p w14:paraId="493EEBB4" w14:textId="014909E7"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567" w:type="dxa"/>
            <w:tcBorders>
              <w:top w:val="nil"/>
              <w:left w:val="nil"/>
              <w:bottom w:val="single" w:sz="4" w:space="0" w:color="auto"/>
              <w:right w:val="single" w:sz="4" w:space="0" w:color="auto"/>
            </w:tcBorders>
            <w:shd w:val="clear" w:color="auto" w:fill="auto"/>
            <w:noWrap/>
            <w:vAlign w:val="center"/>
            <w:hideMark/>
          </w:tcPr>
          <w:p w14:paraId="0DE52D4A"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632" w:type="dxa"/>
            <w:tcBorders>
              <w:top w:val="nil"/>
              <w:left w:val="nil"/>
              <w:bottom w:val="single" w:sz="4" w:space="0" w:color="auto"/>
              <w:right w:val="single" w:sz="4" w:space="0" w:color="auto"/>
            </w:tcBorders>
            <w:shd w:val="clear" w:color="auto" w:fill="auto"/>
            <w:noWrap/>
            <w:vAlign w:val="center"/>
            <w:hideMark/>
          </w:tcPr>
          <w:p w14:paraId="2C071BA4" w14:textId="5A22DE8B"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819" w:type="dxa"/>
            <w:tcBorders>
              <w:top w:val="nil"/>
              <w:left w:val="nil"/>
              <w:bottom w:val="single" w:sz="4" w:space="0" w:color="auto"/>
              <w:right w:val="single" w:sz="4" w:space="0" w:color="auto"/>
            </w:tcBorders>
            <w:shd w:val="clear" w:color="auto" w:fill="auto"/>
            <w:noWrap/>
            <w:vAlign w:val="center"/>
            <w:hideMark/>
          </w:tcPr>
          <w:p w14:paraId="27BC3F6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hideMark/>
          </w:tcPr>
          <w:p w14:paraId="7BD9A15E"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hideMark/>
          </w:tcPr>
          <w:p w14:paraId="67108783"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9" w:type="dxa"/>
            <w:tcBorders>
              <w:top w:val="nil"/>
              <w:left w:val="nil"/>
              <w:bottom w:val="single" w:sz="4" w:space="0" w:color="auto"/>
              <w:right w:val="single" w:sz="4" w:space="0" w:color="auto"/>
            </w:tcBorders>
            <w:shd w:val="clear" w:color="auto" w:fill="auto"/>
            <w:noWrap/>
            <w:vAlign w:val="center"/>
            <w:hideMark/>
          </w:tcPr>
          <w:p w14:paraId="002B89E1"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hideMark/>
          </w:tcPr>
          <w:p w14:paraId="215535B0" w14:textId="6BEB79FB"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708" w:type="dxa"/>
            <w:tcBorders>
              <w:top w:val="nil"/>
              <w:left w:val="nil"/>
              <w:bottom w:val="single" w:sz="4" w:space="0" w:color="auto"/>
              <w:right w:val="single" w:sz="4" w:space="0" w:color="auto"/>
            </w:tcBorders>
            <w:shd w:val="clear" w:color="auto" w:fill="auto"/>
            <w:noWrap/>
            <w:vAlign w:val="center"/>
            <w:hideMark/>
          </w:tcPr>
          <w:p w14:paraId="5CF95636"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43" w:type="dxa"/>
            <w:tcBorders>
              <w:top w:val="nil"/>
              <w:left w:val="nil"/>
              <w:bottom w:val="single" w:sz="4" w:space="0" w:color="auto"/>
              <w:right w:val="single" w:sz="4" w:space="0" w:color="auto"/>
            </w:tcBorders>
          </w:tcPr>
          <w:p w14:paraId="2F2C7967" w14:textId="1849BAAD" w:rsidR="007017F0" w:rsidRPr="00C52D53" w:rsidRDefault="002D1D56"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r>
      <w:tr w:rsidR="007017F0" w:rsidRPr="00C52D53" w14:paraId="19B8B071" w14:textId="583A2621"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4EC1EAA5"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3</w:t>
            </w:r>
          </w:p>
        </w:tc>
        <w:tc>
          <w:tcPr>
            <w:tcW w:w="2696" w:type="dxa"/>
            <w:tcBorders>
              <w:top w:val="nil"/>
              <w:left w:val="nil"/>
              <w:bottom w:val="single" w:sz="4" w:space="0" w:color="auto"/>
              <w:right w:val="single" w:sz="4" w:space="0" w:color="auto"/>
            </w:tcBorders>
            <w:shd w:val="clear" w:color="auto" w:fill="auto"/>
            <w:noWrap/>
            <w:hideMark/>
          </w:tcPr>
          <w:p w14:paraId="0053A18C" w14:textId="34544157"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 xml:space="preserve">Aviation Excess Liability </w:t>
            </w:r>
          </w:p>
        </w:tc>
        <w:tc>
          <w:tcPr>
            <w:tcW w:w="871" w:type="dxa"/>
            <w:tcBorders>
              <w:top w:val="nil"/>
              <w:left w:val="nil"/>
              <w:bottom w:val="single" w:sz="4" w:space="0" w:color="auto"/>
              <w:right w:val="single" w:sz="4" w:space="0" w:color="auto"/>
            </w:tcBorders>
            <w:shd w:val="clear" w:color="auto" w:fill="auto"/>
            <w:noWrap/>
            <w:vAlign w:val="center"/>
            <w:hideMark/>
          </w:tcPr>
          <w:p w14:paraId="23693707"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vAlign w:val="center"/>
            <w:hideMark/>
          </w:tcPr>
          <w:p w14:paraId="1670BFBE"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hideMark/>
          </w:tcPr>
          <w:p w14:paraId="7E78A6B9"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819" w:type="dxa"/>
            <w:tcBorders>
              <w:top w:val="nil"/>
              <w:left w:val="nil"/>
              <w:bottom w:val="single" w:sz="4" w:space="0" w:color="auto"/>
              <w:right w:val="single" w:sz="4" w:space="0" w:color="auto"/>
            </w:tcBorders>
            <w:shd w:val="clear" w:color="auto" w:fill="auto"/>
            <w:noWrap/>
            <w:vAlign w:val="center"/>
            <w:hideMark/>
          </w:tcPr>
          <w:p w14:paraId="75A10B1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hideMark/>
          </w:tcPr>
          <w:p w14:paraId="3E32F27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hideMark/>
          </w:tcPr>
          <w:p w14:paraId="438D2808"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hideMark/>
          </w:tcPr>
          <w:p w14:paraId="1945A276" w14:textId="570CFF70"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567" w:type="dxa"/>
            <w:tcBorders>
              <w:top w:val="nil"/>
              <w:left w:val="nil"/>
              <w:bottom w:val="single" w:sz="4" w:space="0" w:color="auto"/>
              <w:right w:val="single" w:sz="4" w:space="0" w:color="auto"/>
            </w:tcBorders>
            <w:shd w:val="clear" w:color="auto" w:fill="auto"/>
            <w:noWrap/>
            <w:vAlign w:val="center"/>
            <w:hideMark/>
          </w:tcPr>
          <w:p w14:paraId="1F763D65"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8" w:type="dxa"/>
            <w:tcBorders>
              <w:top w:val="nil"/>
              <w:left w:val="nil"/>
              <w:bottom w:val="single" w:sz="4" w:space="0" w:color="auto"/>
              <w:right w:val="single" w:sz="4" w:space="0" w:color="auto"/>
            </w:tcBorders>
            <w:shd w:val="clear" w:color="auto" w:fill="auto"/>
            <w:noWrap/>
            <w:vAlign w:val="center"/>
            <w:hideMark/>
          </w:tcPr>
          <w:p w14:paraId="161E0BD5"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43" w:type="dxa"/>
            <w:tcBorders>
              <w:top w:val="nil"/>
              <w:left w:val="nil"/>
              <w:bottom w:val="single" w:sz="4" w:space="0" w:color="auto"/>
              <w:right w:val="single" w:sz="4" w:space="0" w:color="auto"/>
            </w:tcBorders>
          </w:tcPr>
          <w:p w14:paraId="49D5A54B" w14:textId="58E999F7" w:rsidR="007017F0" w:rsidRPr="00C52D53" w:rsidRDefault="002D1D56"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r>
      <w:tr w:rsidR="007017F0" w:rsidRPr="00C52D53" w14:paraId="53DD55E5" w14:textId="2432F7E7"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5D558C28"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4</w:t>
            </w:r>
          </w:p>
        </w:tc>
        <w:tc>
          <w:tcPr>
            <w:tcW w:w="2696" w:type="dxa"/>
            <w:tcBorders>
              <w:top w:val="nil"/>
              <w:left w:val="nil"/>
              <w:bottom w:val="single" w:sz="4" w:space="0" w:color="auto"/>
              <w:right w:val="single" w:sz="4" w:space="0" w:color="auto"/>
            </w:tcBorders>
            <w:shd w:val="clear" w:color="auto" w:fill="auto"/>
            <w:noWrap/>
            <w:hideMark/>
          </w:tcPr>
          <w:p w14:paraId="35EEC1B5" w14:textId="10C0B09A"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 xml:space="preserve">Aviation Hull War </w:t>
            </w:r>
          </w:p>
        </w:tc>
        <w:tc>
          <w:tcPr>
            <w:tcW w:w="871" w:type="dxa"/>
            <w:tcBorders>
              <w:top w:val="nil"/>
              <w:left w:val="nil"/>
              <w:bottom w:val="single" w:sz="4" w:space="0" w:color="auto"/>
              <w:right w:val="single" w:sz="4" w:space="0" w:color="auto"/>
            </w:tcBorders>
            <w:shd w:val="clear" w:color="auto" w:fill="auto"/>
            <w:noWrap/>
            <w:vAlign w:val="center"/>
            <w:hideMark/>
          </w:tcPr>
          <w:p w14:paraId="238A1B2A"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vAlign w:val="center"/>
            <w:hideMark/>
          </w:tcPr>
          <w:p w14:paraId="0440EF01"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632" w:type="dxa"/>
            <w:tcBorders>
              <w:top w:val="nil"/>
              <w:left w:val="nil"/>
              <w:bottom w:val="single" w:sz="4" w:space="0" w:color="auto"/>
              <w:right w:val="single" w:sz="4" w:space="0" w:color="auto"/>
            </w:tcBorders>
            <w:shd w:val="clear" w:color="auto" w:fill="auto"/>
            <w:noWrap/>
            <w:vAlign w:val="center"/>
            <w:hideMark/>
          </w:tcPr>
          <w:p w14:paraId="4A1DBD8C"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819" w:type="dxa"/>
            <w:tcBorders>
              <w:top w:val="nil"/>
              <w:left w:val="nil"/>
              <w:bottom w:val="single" w:sz="4" w:space="0" w:color="auto"/>
              <w:right w:val="single" w:sz="4" w:space="0" w:color="auto"/>
            </w:tcBorders>
            <w:shd w:val="clear" w:color="auto" w:fill="auto"/>
            <w:noWrap/>
            <w:vAlign w:val="center"/>
            <w:hideMark/>
          </w:tcPr>
          <w:p w14:paraId="71FD88E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900" w:type="dxa"/>
            <w:tcBorders>
              <w:top w:val="nil"/>
              <w:left w:val="nil"/>
              <w:bottom w:val="single" w:sz="4" w:space="0" w:color="auto"/>
              <w:right w:val="single" w:sz="4" w:space="0" w:color="auto"/>
            </w:tcBorders>
            <w:shd w:val="clear" w:color="auto" w:fill="auto"/>
            <w:noWrap/>
            <w:vAlign w:val="center"/>
            <w:hideMark/>
          </w:tcPr>
          <w:p w14:paraId="267B3A4D"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626" w:type="dxa"/>
            <w:tcBorders>
              <w:top w:val="nil"/>
              <w:left w:val="nil"/>
              <w:bottom w:val="single" w:sz="4" w:space="0" w:color="auto"/>
              <w:right w:val="single" w:sz="4" w:space="0" w:color="auto"/>
            </w:tcBorders>
            <w:shd w:val="clear" w:color="auto" w:fill="auto"/>
            <w:noWrap/>
            <w:vAlign w:val="center"/>
            <w:hideMark/>
          </w:tcPr>
          <w:p w14:paraId="6078710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9" w:type="dxa"/>
            <w:tcBorders>
              <w:top w:val="nil"/>
              <w:left w:val="nil"/>
              <w:bottom w:val="single" w:sz="4" w:space="0" w:color="auto"/>
              <w:right w:val="single" w:sz="4" w:space="0" w:color="auto"/>
            </w:tcBorders>
            <w:shd w:val="clear" w:color="auto" w:fill="auto"/>
            <w:noWrap/>
            <w:vAlign w:val="center"/>
            <w:hideMark/>
          </w:tcPr>
          <w:p w14:paraId="0794868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vAlign w:val="center"/>
            <w:hideMark/>
          </w:tcPr>
          <w:p w14:paraId="67F9242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8" w:type="dxa"/>
            <w:tcBorders>
              <w:top w:val="nil"/>
              <w:left w:val="nil"/>
              <w:bottom w:val="single" w:sz="4" w:space="0" w:color="auto"/>
              <w:right w:val="single" w:sz="4" w:space="0" w:color="auto"/>
            </w:tcBorders>
            <w:shd w:val="clear" w:color="auto" w:fill="auto"/>
            <w:noWrap/>
            <w:vAlign w:val="center"/>
            <w:hideMark/>
          </w:tcPr>
          <w:p w14:paraId="5BEDFBA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43" w:type="dxa"/>
            <w:tcBorders>
              <w:top w:val="nil"/>
              <w:left w:val="nil"/>
              <w:bottom w:val="single" w:sz="4" w:space="0" w:color="auto"/>
              <w:right w:val="single" w:sz="4" w:space="0" w:color="auto"/>
            </w:tcBorders>
          </w:tcPr>
          <w:p w14:paraId="525D2199" w14:textId="5F8B30F9" w:rsidR="007017F0" w:rsidRPr="00C52D53" w:rsidRDefault="002D1D56"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r>
      <w:tr w:rsidR="007017F0" w:rsidRPr="00C52D53" w14:paraId="18F304B1" w14:textId="59DECBC3"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6D350C8D"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5</w:t>
            </w:r>
          </w:p>
        </w:tc>
        <w:tc>
          <w:tcPr>
            <w:tcW w:w="2696" w:type="dxa"/>
            <w:tcBorders>
              <w:top w:val="nil"/>
              <w:left w:val="nil"/>
              <w:bottom w:val="single" w:sz="4" w:space="0" w:color="auto"/>
              <w:right w:val="single" w:sz="4" w:space="0" w:color="auto"/>
            </w:tcBorders>
            <w:shd w:val="clear" w:color="auto" w:fill="auto"/>
            <w:noWrap/>
            <w:hideMark/>
          </w:tcPr>
          <w:p w14:paraId="272F7FAD" w14:textId="02953CBE"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 xml:space="preserve">Aviation Deductible </w:t>
            </w:r>
          </w:p>
        </w:tc>
        <w:tc>
          <w:tcPr>
            <w:tcW w:w="871" w:type="dxa"/>
            <w:tcBorders>
              <w:top w:val="nil"/>
              <w:left w:val="nil"/>
              <w:bottom w:val="single" w:sz="4" w:space="0" w:color="auto"/>
              <w:right w:val="single" w:sz="4" w:space="0" w:color="auto"/>
            </w:tcBorders>
            <w:shd w:val="clear" w:color="auto" w:fill="auto"/>
            <w:noWrap/>
            <w:vAlign w:val="center"/>
            <w:hideMark/>
          </w:tcPr>
          <w:p w14:paraId="6441CC76"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vAlign w:val="center"/>
            <w:hideMark/>
          </w:tcPr>
          <w:p w14:paraId="4B4DC90C"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hideMark/>
          </w:tcPr>
          <w:p w14:paraId="0226A6B5"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819" w:type="dxa"/>
            <w:tcBorders>
              <w:top w:val="nil"/>
              <w:left w:val="nil"/>
              <w:bottom w:val="single" w:sz="4" w:space="0" w:color="auto"/>
              <w:right w:val="single" w:sz="4" w:space="0" w:color="auto"/>
            </w:tcBorders>
            <w:shd w:val="clear" w:color="auto" w:fill="auto"/>
            <w:noWrap/>
            <w:vAlign w:val="center"/>
            <w:hideMark/>
          </w:tcPr>
          <w:p w14:paraId="1FD61CF6"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hideMark/>
          </w:tcPr>
          <w:p w14:paraId="7421CD7A"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hideMark/>
          </w:tcPr>
          <w:p w14:paraId="4FD4B66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hideMark/>
          </w:tcPr>
          <w:p w14:paraId="2E679691"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57081523"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8" w:type="dxa"/>
            <w:tcBorders>
              <w:top w:val="nil"/>
              <w:left w:val="nil"/>
              <w:bottom w:val="single" w:sz="4" w:space="0" w:color="auto"/>
              <w:right w:val="single" w:sz="4" w:space="0" w:color="auto"/>
            </w:tcBorders>
            <w:shd w:val="clear" w:color="auto" w:fill="auto"/>
            <w:noWrap/>
            <w:vAlign w:val="center"/>
            <w:hideMark/>
          </w:tcPr>
          <w:p w14:paraId="6C1FBF19" w14:textId="44A49B6C"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743" w:type="dxa"/>
            <w:tcBorders>
              <w:top w:val="nil"/>
              <w:left w:val="nil"/>
              <w:bottom w:val="single" w:sz="4" w:space="0" w:color="auto"/>
              <w:right w:val="single" w:sz="4" w:space="0" w:color="auto"/>
            </w:tcBorders>
          </w:tcPr>
          <w:p w14:paraId="533BE83B" w14:textId="3BCF180C" w:rsidR="007017F0" w:rsidRPr="005B763C" w:rsidRDefault="002D1D56"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r>
      <w:tr w:rsidR="007017F0" w:rsidRPr="00C52D53" w14:paraId="5B940A7F" w14:textId="3C490AF5"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3E07AF47"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6</w:t>
            </w:r>
          </w:p>
        </w:tc>
        <w:tc>
          <w:tcPr>
            <w:tcW w:w="2696" w:type="dxa"/>
            <w:tcBorders>
              <w:top w:val="nil"/>
              <w:left w:val="nil"/>
              <w:bottom w:val="single" w:sz="4" w:space="0" w:color="auto"/>
              <w:right w:val="single" w:sz="4" w:space="0" w:color="auto"/>
            </w:tcBorders>
            <w:shd w:val="clear" w:color="auto" w:fill="auto"/>
            <w:noWrap/>
            <w:hideMark/>
          </w:tcPr>
          <w:p w14:paraId="47DBFA61" w14:textId="0EA7B195"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 xml:space="preserve">Spares Risk Insurance </w:t>
            </w:r>
          </w:p>
        </w:tc>
        <w:tc>
          <w:tcPr>
            <w:tcW w:w="871" w:type="dxa"/>
            <w:tcBorders>
              <w:top w:val="nil"/>
              <w:left w:val="nil"/>
              <w:bottom w:val="single" w:sz="4" w:space="0" w:color="auto"/>
              <w:right w:val="single" w:sz="4" w:space="0" w:color="auto"/>
            </w:tcBorders>
            <w:shd w:val="clear" w:color="auto" w:fill="auto"/>
            <w:noWrap/>
            <w:vAlign w:val="center"/>
            <w:hideMark/>
          </w:tcPr>
          <w:p w14:paraId="5D212EE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5D125C8A"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hideMark/>
          </w:tcPr>
          <w:p w14:paraId="2475128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819" w:type="dxa"/>
            <w:tcBorders>
              <w:top w:val="nil"/>
              <w:left w:val="nil"/>
              <w:bottom w:val="single" w:sz="4" w:space="0" w:color="auto"/>
              <w:right w:val="single" w:sz="4" w:space="0" w:color="auto"/>
            </w:tcBorders>
            <w:shd w:val="clear" w:color="auto" w:fill="auto"/>
            <w:noWrap/>
            <w:vAlign w:val="center"/>
            <w:hideMark/>
          </w:tcPr>
          <w:p w14:paraId="3A55345D"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hideMark/>
          </w:tcPr>
          <w:p w14:paraId="71C6B3C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hideMark/>
          </w:tcPr>
          <w:p w14:paraId="6EEB5A31" w14:textId="5BD50C90"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709" w:type="dxa"/>
            <w:tcBorders>
              <w:top w:val="nil"/>
              <w:left w:val="nil"/>
              <w:bottom w:val="single" w:sz="4" w:space="0" w:color="auto"/>
              <w:right w:val="single" w:sz="4" w:space="0" w:color="auto"/>
            </w:tcBorders>
            <w:shd w:val="clear" w:color="auto" w:fill="auto"/>
            <w:noWrap/>
            <w:vAlign w:val="center"/>
            <w:hideMark/>
          </w:tcPr>
          <w:p w14:paraId="55EFEA88"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7005506D"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8" w:type="dxa"/>
            <w:tcBorders>
              <w:top w:val="nil"/>
              <w:left w:val="nil"/>
              <w:bottom w:val="single" w:sz="4" w:space="0" w:color="auto"/>
              <w:right w:val="single" w:sz="4" w:space="0" w:color="auto"/>
            </w:tcBorders>
            <w:shd w:val="clear" w:color="auto" w:fill="auto"/>
            <w:noWrap/>
            <w:vAlign w:val="center"/>
            <w:hideMark/>
          </w:tcPr>
          <w:p w14:paraId="16EB4A7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43" w:type="dxa"/>
            <w:tcBorders>
              <w:top w:val="nil"/>
              <w:left w:val="nil"/>
              <w:bottom w:val="single" w:sz="4" w:space="0" w:color="auto"/>
              <w:right w:val="single" w:sz="4" w:space="0" w:color="auto"/>
            </w:tcBorders>
          </w:tcPr>
          <w:p w14:paraId="59362594" w14:textId="79E2AE26" w:rsidR="007017F0" w:rsidRPr="00C52D53" w:rsidRDefault="002D1D56"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r>
      <w:tr w:rsidR="007017F0" w:rsidRPr="00C52D53" w14:paraId="741D516B" w14:textId="0D4C9109"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5963997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lastRenderedPageBreak/>
              <w:t>7</w:t>
            </w:r>
          </w:p>
        </w:tc>
        <w:tc>
          <w:tcPr>
            <w:tcW w:w="2696" w:type="dxa"/>
            <w:tcBorders>
              <w:top w:val="nil"/>
              <w:left w:val="nil"/>
              <w:bottom w:val="single" w:sz="4" w:space="0" w:color="auto"/>
              <w:right w:val="single" w:sz="4" w:space="0" w:color="auto"/>
            </w:tcBorders>
            <w:shd w:val="clear" w:color="auto" w:fill="auto"/>
            <w:noWrap/>
            <w:hideMark/>
          </w:tcPr>
          <w:p w14:paraId="5D03DA60" w14:textId="08DF88BE"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Personal Accident Policy</w:t>
            </w:r>
          </w:p>
        </w:tc>
        <w:tc>
          <w:tcPr>
            <w:tcW w:w="871" w:type="dxa"/>
            <w:tcBorders>
              <w:top w:val="nil"/>
              <w:left w:val="nil"/>
              <w:bottom w:val="single" w:sz="4" w:space="0" w:color="auto"/>
              <w:right w:val="single" w:sz="4" w:space="0" w:color="auto"/>
            </w:tcBorders>
            <w:shd w:val="clear" w:color="auto" w:fill="auto"/>
            <w:noWrap/>
            <w:vAlign w:val="center"/>
            <w:hideMark/>
          </w:tcPr>
          <w:p w14:paraId="77DD74C8"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05D609AE"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hideMark/>
          </w:tcPr>
          <w:p w14:paraId="7F3E16C6"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819" w:type="dxa"/>
            <w:tcBorders>
              <w:top w:val="nil"/>
              <w:left w:val="nil"/>
              <w:bottom w:val="single" w:sz="4" w:space="0" w:color="auto"/>
              <w:right w:val="single" w:sz="4" w:space="0" w:color="auto"/>
            </w:tcBorders>
            <w:shd w:val="clear" w:color="auto" w:fill="auto"/>
            <w:noWrap/>
            <w:vAlign w:val="center"/>
            <w:hideMark/>
          </w:tcPr>
          <w:p w14:paraId="0BFC9D79"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hideMark/>
          </w:tcPr>
          <w:p w14:paraId="7531E207"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hideMark/>
          </w:tcPr>
          <w:p w14:paraId="15B913C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hideMark/>
          </w:tcPr>
          <w:p w14:paraId="7838FFED"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3DBF153E"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8" w:type="dxa"/>
            <w:tcBorders>
              <w:top w:val="nil"/>
              <w:left w:val="nil"/>
              <w:bottom w:val="single" w:sz="4" w:space="0" w:color="auto"/>
              <w:right w:val="single" w:sz="4" w:space="0" w:color="auto"/>
            </w:tcBorders>
            <w:shd w:val="clear" w:color="auto" w:fill="auto"/>
            <w:noWrap/>
            <w:vAlign w:val="center"/>
            <w:hideMark/>
          </w:tcPr>
          <w:p w14:paraId="669EC5F6"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43" w:type="dxa"/>
            <w:tcBorders>
              <w:top w:val="nil"/>
              <w:left w:val="nil"/>
              <w:bottom w:val="single" w:sz="4" w:space="0" w:color="auto"/>
              <w:right w:val="single" w:sz="4" w:space="0" w:color="auto"/>
            </w:tcBorders>
          </w:tcPr>
          <w:p w14:paraId="4D64B9D2" w14:textId="083FE503" w:rsidR="007017F0" w:rsidRPr="00C52D53" w:rsidRDefault="002D1D56"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r>
      <w:tr w:rsidR="007017F0" w:rsidRPr="00C52D53" w14:paraId="41AD6D5A" w14:textId="2C3985EE"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hideMark/>
          </w:tcPr>
          <w:p w14:paraId="23C97B05"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8</w:t>
            </w:r>
          </w:p>
        </w:tc>
        <w:tc>
          <w:tcPr>
            <w:tcW w:w="2696" w:type="dxa"/>
            <w:tcBorders>
              <w:top w:val="nil"/>
              <w:left w:val="nil"/>
              <w:bottom w:val="single" w:sz="4" w:space="0" w:color="auto"/>
              <w:right w:val="single" w:sz="4" w:space="0" w:color="auto"/>
            </w:tcBorders>
            <w:shd w:val="clear" w:color="auto" w:fill="auto"/>
            <w:noWrap/>
            <w:hideMark/>
          </w:tcPr>
          <w:p w14:paraId="0381401E" w14:textId="0C5E85FC" w:rsidR="007017F0" w:rsidRPr="00C52D53" w:rsidRDefault="007017F0" w:rsidP="0094446A">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In Orbit Policy</w:t>
            </w:r>
          </w:p>
        </w:tc>
        <w:tc>
          <w:tcPr>
            <w:tcW w:w="871" w:type="dxa"/>
            <w:tcBorders>
              <w:top w:val="nil"/>
              <w:left w:val="nil"/>
              <w:bottom w:val="single" w:sz="4" w:space="0" w:color="auto"/>
              <w:right w:val="single" w:sz="4" w:space="0" w:color="auto"/>
            </w:tcBorders>
            <w:shd w:val="clear" w:color="auto" w:fill="auto"/>
            <w:noWrap/>
            <w:vAlign w:val="center"/>
            <w:hideMark/>
          </w:tcPr>
          <w:p w14:paraId="10857573"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6AF7793E"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hideMark/>
          </w:tcPr>
          <w:p w14:paraId="32F32FC4"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819" w:type="dxa"/>
            <w:tcBorders>
              <w:top w:val="nil"/>
              <w:left w:val="nil"/>
              <w:bottom w:val="single" w:sz="4" w:space="0" w:color="auto"/>
              <w:right w:val="single" w:sz="4" w:space="0" w:color="auto"/>
            </w:tcBorders>
            <w:shd w:val="clear" w:color="auto" w:fill="auto"/>
            <w:noWrap/>
            <w:vAlign w:val="center"/>
            <w:hideMark/>
          </w:tcPr>
          <w:p w14:paraId="367C4FF0"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hideMark/>
          </w:tcPr>
          <w:p w14:paraId="5A138CF1" w14:textId="0EF7ABBE" w:rsidR="007017F0" w:rsidRPr="00C52D53" w:rsidRDefault="007017F0" w:rsidP="0094446A">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626" w:type="dxa"/>
            <w:tcBorders>
              <w:top w:val="nil"/>
              <w:left w:val="nil"/>
              <w:bottom w:val="single" w:sz="4" w:space="0" w:color="auto"/>
              <w:right w:val="single" w:sz="4" w:space="0" w:color="auto"/>
            </w:tcBorders>
            <w:shd w:val="clear" w:color="auto" w:fill="auto"/>
            <w:noWrap/>
            <w:vAlign w:val="center"/>
            <w:hideMark/>
          </w:tcPr>
          <w:p w14:paraId="3B12E2D3"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hideMark/>
          </w:tcPr>
          <w:p w14:paraId="5E949A5B"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hideMark/>
          </w:tcPr>
          <w:p w14:paraId="05F28FDF" w14:textId="77777777" w:rsidR="007017F0" w:rsidRPr="00C52D53" w:rsidRDefault="007017F0"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8" w:type="dxa"/>
            <w:tcBorders>
              <w:top w:val="nil"/>
              <w:left w:val="nil"/>
              <w:bottom w:val="single" w:sz="4" w:space="0" w:color="auto"/>
              <w:right w:val="single" w:sz="4" w:space="0" w:color="auto"/>
            </w:tcBorders>
            <w:shd w:val="clear" w:color="auto" w:fill="auto"/>
            <w:noWrap/>
            <w:vAlign w:val="center"/>
          </w:tcPr>
          <w:p w14:paraId="45860653" w14:textId="44D822D2" w:rsidR="007017F0" w:rsidRPr="00C52D53" w:rsidRDefault="007017F0" w:rsidP="0094446A">
            <w:pPr>
              <w:widowControl/>
              <w:jc w:val="center"/>
              <w:rPr>
                <w:rFonts w:ascii="Arial" w:eastAsia="Times New Roman" w:hAnsi="Arial" w:cs="Arial"/>
                <w:color w:val="000000"/>
                <w:kern w:val="0"/>
                <w:sz w:val="20"/>
                <w:szCs w:val="20"/>
                <w:lang w:eastAsia="en-US"/>
              </w:rPr>
            </w:pPr>
          </w:p>
        </w:tc>
        <w:tc>
          <w:tcPr>
            <w:tcW w:w="743" w:type="dxa"/>
            <w:tcBorders>
              <w:top w:val="nil"/>
              <w:left w:val="nil"/>
              <w:bottom w:val="single" w:sz="4" w:space="0" w:color="auto"/>
              <w:right w:val="single" w:sz="4" w:space="0" w:color="auto"/>
            </w:tcBorders>
          </w:tcPr>
          <w:p w14:paraId="35D3D0BB" w14:textId="12DA65B2" w:rsidR="007017F0" w:rsidRPr="00C52D53" w:rsidRDefault="002D1D56" w:rsidP="0094446A">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r>
      <w:tr w:rsidR="002D1D56" w:rsidRPr="00C52D53" w14:paraId="5D76DF31" w14:textId="19FB6489"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tcPr>
          <w:p w14:paraId="49D75874" w14:textId="2350605B" w:rsidR="002D1D56" w:rsidRPr="00C52D53" w:rsidRDefault="002D1D56" w:rsidP="002D1D56">
            <w:pPr>
              <w:widowControl/>
              <w:jc w:val="center"/>
              <w:rPr>
                <w:rFonts w:ascii="Arial" w:eastAsia="Times New Roman" w:hAnsi="Arial" w:cs="Arial"/>
                <w:color w:val="000000"/>
                <w:kern w:val="0"/>
                <w:sz w:val="20"/>
                <w:szCs w:val="20"/>
                <w:lang w:eastAsia="en-US"/>
              </w:rPr>
            </w:pPr>
            <w:r>
              <w:rPr>
                <w:rFonts w:ascii="Arial" w:eastAsia="Times New Roman" w:hAnsi="Arial" w:cs="Arial"/>
                <w:color w:val="000000"/>
                <w:kern w:val="0"/>
                <w:sz w:val="20"/>
                <w:szCs w:val="20"/>
                <w:lang w:eastAsia="en-US"/>
              </w:rPr>
              <w:t>9</w:t>
            </w:r>
          </w:p>
        </w:tc>
        <w:tc>
          <w:tcPr>
            <w:tcW w:w="2696" w:type="dxa"/>
            <w:tcBorders>
              <w:top w:val="nil"/>
              <w:left w:val="nil"/>
              <w:bottom w:val="single" w:sz="4" w:space="0" w:color="auto"/>
              <w:right w:val="single" w:sz="4" w:space="0" w:color="auto"/>
            </w:tcBorders>
            <w:shd w:val="clear" w:color="auto" w:fill="auto"/>
            <w:noWrap/>
          </w:tcPr>
          <w:p w14:paraId="6569370D" w14:textId="2146DAE9" w:rsidR="002D1D56" w:rsidRPr="00C52D53" w:rsidRDefault="002D1D56" w:rsidP="002D1D56">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Drone Hull &amp; Liability Insurance</w:t>
            </w:r>
          </w:p>
        </w:tc>
        <w:tc>
          <w:tcPr>
            <w:tcW w:w="871" w:type="dxa"/>
            <w:tcBorders>
              <w:top w:val="nil"/>
              <w:left w:val="nil"/>
              <w:bottom w:val="single" w:sz="4" w:space="0" w:color="auto"/>
              <w:right w:val="single" w:sz="4" w:space="0" w:color="auto"/>
            </w:tcBorders>
            <w:shd w:val="clear" w:color="auto" w:fill="auto"/>
            <w:noWrap/>
            <w:vAlign w:val="center"/>
          </w:tcPr>
          <w:p w14:paraId="1071D08E" w14:textId="03CBF8FB"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vAlign w:val="center"/>
          </w:tcPr>
          <w:p w14:paraId="795AA176" w14:textId="25030530"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tcPr>
          <w:p w14:paraId="24F12FD1" w14:textId="7FEAD41B"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819" w:type="dxa"/>
            <w:tcBorders>
              <w:top w:val="nil"/>
              <w:left w:val="nil"/>
              <w:bottom w:val="single" w:sz="4" w:space="0" w:color="auto"/>
              <w:right w:val="single" w:sz="4" w:space="0" w:color="auto"/>
            </w:tcBorders>
            <w:shd w:val="clear" w:color="auto" w:fill="auto"/>
            <w:noWrap/>
            <w:vAlign w:val="center"/>
          </w:tcPr>
          <w:p w14:paraId="53C439D2" w14:textId="6ED81DF2"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tcPr>
          <w:p w14:paraId="29EAFF6A" w14:textId="7401BCC7" w:rsidR="002D1D56" w:rsidRPr="005B763C"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tcPr>
          <w:p w14:paraId="37553BFB" w14:textId="01B425D8"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tcPr>
          <w:p w14:paraId="5BEAE80B" w14:textId="771C7335"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567" w:type="dxa"/>
            <w:tcBorders>
              <w:top w:val="nil"/>
              <w:left w:val="nil"/>
              <w:bottom w:val="single" w:sz="4" w:space="0" w:color="auto"/>
              <w:right w:val="single" w:sz="4" w:space="0" w:color="auto"/>
            </w:tcBorders>
            <w:shd w:val="clear" w:color="auto" w:fill="auto"/>
            <w:noWrap/>
            <w:vAlign w:val="center"/>
          </w:tcPr>
          <w:p w14:paraId="5DD4E25C" w14:textId="197CAAC0"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8" w:type="dxa"/>
            <w:tcBorders>
              <w:top w:val="nil"/>
              <w:left w:val="nil"/>
              <w:bottom w:val="single" w:sz="4" w:space="0" w:color="auto"/>
              <w:right w:val="single" w:sz="4" w:space="0" w:color="auto"/>
            </w:tcBorders>
            <w:shd w:val="clear" w:color="auto" w:fill="auto"/>
            <w:noWrap/>
            <w:vAlign w:val="center"/>
          </w:tcPr>
          <w:p w14:paraId="4AFCC0A2" w14:textId="5EAF40EB" w:rsidR="002D1D56" w:rsidRPr="00C52D53" w:rsidRDefault="002D1D56" w:rsidP="002D1D56">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743" w:type="dxa"/>
            <w:tcBorders>
              <w:top w:val="nil"/>
              <w:left w:val="nil"/>
              <w:bottom w:val="single" w:sz="4" w:space="0" w:color="auto"/>
              <w:right w:val="single" w:sz="4" w:space="0" w:color="auto"/>
            </w:tcBorders>
          </w:tcPr>
          <w:p w14:paraId="5C4CA400" w14:textId="045A67EB"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r>
      <w:tr w:rsidR="002D1D56" w:rsidRPr="00C52D53" w14:paraId="72368E3D" w14:textId="033C71BD" w:rsidTr="00834536">
        <w:trPr>
          <w:trHeight w:val="300"/>
        </w:trPr>
        <w:tc>
          <w:tcPr>
            <w:tcW w:w="539" w:type="dxa"/>
            <w:tcBorders>
              <w:top w:val="nil"/>
              <w:left w:val="single" w:sz="4" w:space="0" w:color="auto"/>
              <w:bottom w:val="single" w:sz="4" w:space="0" w:color="auto"/>
              <w:right w:val="single" w:sz="4" w:space="0" w:color="auto"/>
            </w:tcBorders>
            <w:shd w:val="clear" w:color="auto" w:fill="auto"/>
            <w:vAlign w:val="center"/>
          </w:tcPr>
          <w:p w14:paraId="0C97B36C" w14:textId="1190E7FB" w:rsidR="002D1D56" w:rsidRPr="00C52D53" w:rsidRDefault="002D1D56" w:rsidP="002D1D56">
            <w:pPr>
              <w:widowControl/>
              <w:jc w:val="center"/>
              <w:rPr>
                <w:rFonts w:ascii="Arial" w:eastAsia="Times New Roman" w:hAnsi="Arial" w:cs="Arial"/>
                <w:color w:val="000000"/>
                <w:kern w:val="0"/>
                <w:sz w:val="20"/>
                <w:szCs w:val="20"/>
                <w:lang w:eastAsia="en-US"/>
              </w:rPr>
            </w:pPr>
            <w:r>
              <w:rPr>
                <w:rFonts w:ascii="Arial" w:eastAsia="Times New Roman" w:hAnsi="Arial" w:cs="Arial"/>
                <w:color w:val="000000"/>
                <w:kern w:val="0"/>
                <w:sz w:val="20"/>
                <w:szCs w:val="20"/>
                <w:lang w:eastAsia="en-US"/>
              </w:rPr>
              <w:t>10</w:t>
            </w:r>
          </w:p>
        </w:tc>
        <w:tc>
          <w:tcPr>
            <w:tcW w:w="2696" w:type="dxa"/>
            <w:tcBorders>
              <w:top w:val="nil"/>
              <w:left w:val="nil"/>
              <w:bottom w:val="single" w:sz="4" w:space="0" w:color="auto"/>
              <w:right w:val="single" w:sz="4" w:space="0" w:color="auto"/>
            </w:tcBorders>
            <w:shd w:val="clear" w:color="auto" w:fill="auto"/>
            <w:noWrap/>
          </w:tcPr>
          <w:p w14:paraId="32CAFB78" w14:textId="3648D642" w:rsidR="002D1D56" w:rsidRPr="00C52D53" w:rsidRDefault="002D1D56" w:rsidP="002D1D56">
            <w:pPr>
              <w:widowControl/>
              <w:jc w:val="center"/>
              <w:rPr>
                <w:rFonts w:ascii="Arial" w:eastAsia="Times New Roman" w:hAnsi="Arial" w:cs="Arial"/>
                <w:color w:val="000000"/>
                <w:kern w:val="0"/>
                <w:sz w:val="20"/>
                <w:szCs w:val="20"/>
                <w:lang w:eastAsia="en-US"/>
              </w:rPr>
            </w:pPr>
            <w:r w:rsidRPr="00634331">
              <w:rPr>
                <w:rFonts w:ascii="Arial" w:hAnsi="Arial" w:cs="Arial"/>
                <w:sz w:val="20"/>
                <w:szCs w:val="20"/>
              </w:rPr>
              <w:t>Crew Personal Accident</w:t>
            </w:r>
          </w:p>
        </w:tc>
        <w:tc>
          <w:tcPr>
            <w:tcW w:w="871" w:type="dxa"/>
            <w:tcBorders>
              <w:top w:val="nil"/>
              <w:left w:val="nil"/>
              <w:bottom w:val="single" w:sz="4" w:space="0" w:color="auto"/>
              <w:right w:val="single" w:sz="4" w:space="0" w:color="auto"/>
            </w:tcBorders>
            <w:shd w:val="clear" w:color="auto" w:fill="auto"/>
            <w:noWrap/>
            <w:vAlign w:val="center"/>
          </w:tcPr>
          <w:p w14:paraId="301DFE24" w14:textId="6A8FC444"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567" w:type="dxa"/>
            <w:tcBorders>
              <w:top w:val="nil"/>
              <w:left w:val="nil"/>
              <w:bottom w:val="single" w:sz="4" w:space="0" w:color="auto"/>
              <w:right w:val="single" w:sz="4" w:space="0" w:color="auto"/>
            </w:tcBorders>
            <w:shd w:val="clear" w:color="auto" w:fill="auto"/>
            <w:noWrap/>
            <w:vAlign w:val="center"/>
          </w:tcPr>
          <w:p w14:paraId="09AB72DD" w14:textId="2163EE96"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32" w:type="dxa"/>
            <w:tcBorders>
              <w:top w:val="nil"/>
              <w:left w:val="nil"/>
              <w:bottom w:val="single" w:sz="4" w:space="0" w:color="auto"/>
              <w:right w:val="single" w:sz="4" w:space="0" w:color="auto"/>
            </w:tcBorders>
            <w:shd w:val="clear" w:color="auto" w:fill="auto"/>
            <w:noWrap/>
            <w:vAlign w:val="center"/>
          </w:tcPr>
          <w:p w14:paraId="11623C37" w14:textId="11C4C35E"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819" w:type="dxa"/>
            <w:tcBorders>
              <w:top w:val="nil"/>
              <w:left w:val="nil"/>
              <w:bottom w:val="single" w:sz="4" w:space="0" w:color="auto"/>
              <w:right w:val="single" w:sz="4" w:space="0" w:color="auto"/>
            </w:tcBorders>
            <w:shd w:val="clear" w:color="auto" w:fill="auto"/>
            <w:noWrap/>
            <w:vAlign w:val="center"/>
          </w:tcPr>
          <w:p w14:paraId="00ACB8BD" w14:textId="44879C94"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900" w:type="dxa"/>
            <w:tcBorders>
              <w:top w:val="nil"/>
              <w:left w:val="nil"/>
              <w:bottom w:val="single" w:sz="4" w:space="0" w:color="auto"/>
              <w:right w:val="single" w:sz="4" w:space="0" w:color="auto"/>
            </w:tcBorders>
            <w:shd w:val="clear" w:color="auto" w:fill="auto"/>
            <w:noWrap/>
            <w:vAlign w:val="center"/>
          </w:tcPr>
          <w:p w14:paraId="7D37EB52" w14:textId="218EB2C8" w:rsidR="002D1D56" w:rsidRPr="005B763C"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626" w:type="dxa"/>
            <w:tcBorders>
              <w:top w:val="nil"/>
              <w:left w:val="nil"/>
              <w:bottom w:val="single" w:sz="4" w:space="0" w:color="auto"/>
              <w:right w:val="single" w:sz="4" w:space="0" w:color="auto"/>
            </w:tcBorders>
            <w:shd w:val="clear" w:color="auto" w:fill="auto"/>
            <w:noWrap/>
            <w:vAlign w:val="center"/>
          </w:tcPr>
          <w:p w14:paraId="654B9FA0" w14:textId="7A6D7466"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09" w:type="dxa"/>
            <w:tcBorders>
              <w:top w:val="nil"/>
              <w:left w:val="nil"/>
              <w:bottom w:val="single" w:sz="4" w:space="0" w:color="auto"/>
              <w:right w:val="single" w:sz="4" w:space="0" w:color="auto"/>
            </w:tcBorders>
            <w:shd w:val="clear" w:color="auto" w:fill="auto"/>
            <w:noWrap/>
            <w:vAlign w:val="center"/>
          </w:tcPr>
          <w:p w14:paraId="2137A5A7" w14:textId="541773C6" w:rsidR="002D1D56" w:rsidRPr="00C52D53" w:rsidRDefault="002D1D56" w:rsidP="002D1D56">
            <w:pPr>
              <w:widowControl/>
              <w:jc w:val="center"/>
              <w:rPr>
                <w:rFonts w:ascii="Arial" w:eastAsia="Times New Roman" w:hAnsi="Arial" w:cs="Arial"/>
                <w:color w:val="000000"/>
                <w:kern w:val="0"/>
                <w:sz w:val="20"/>
                <w:szCs w:val="20"/>
                <w:lang w:eastAsia="en-US"/>
              </w:rPr>
            </w:pPr>
            <w:r w:rsidRPr="005B763C">
              <w:rPr>
                <w:rFonts w:ascii="Arial" w:eastAsia="Times New Roman" w:hAnsi="Arial" w:cs="Arial"/>
                <w:color w:val="000000"/>
                <w:kern w:val="0"/>
                <w:sz w:val="20"/>
                <w:szCs w:val="20"/>
                <w:lang w:eastAsia="en-US"/>
              </w:rPr>
              <w:sym w:font="Wingdings 2" w:char="F050"/>
            </w:r>
          </w:p>
        </w:tc>
        <w:tc>
          <w:tcPr>
            <w:tcW w:w="567" w:type="dxa"/>
            <w:tcBorders>
              <w:top w:val="nil"/>
              <w:left w:val="nil"/>
              <w:bottom w:val="single" w:sz="4" w:space="0" w:color="auto"/>
              <w:right w:val="single" w:sz="4" w:space="0" w:color="auto"/>
            </w:tcBorders>
            <w:shd w:val="clear" w:color="auto" w:fill="auto"/>
            <w:noWrap/>
            <w:vAlign w:val="center"/>
          </w:tcPr>
          <w:p w14:paraId="6EDABA0D" w14:textId="22C1638D"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O</w:t>
            </w:r>
          </w:p>
        </w:tc>
        <w:tc>
          <w:tcPr>
            <w:tcW w:w="708" w:type="dxa"/>
            <w:tcBorders>
              <w:top w:val="nil"/>
              <w:left w:val="nil"/>
              <w:bottom w:val="single" w:sz="4" w:space="0" w:color="auto"/>
              <w:right w:val="single" w:sz="4" w:space="0" w:color="auto"/>
            </w:tcBorders>
            <w:shd w:val="clear" w:color="auto" w:fill="auto"/>
            <w:noWrap/>
            <w:vAlign w:val="center"/>
          </w:tcPr>
          <w:p w14:paraId="58208260" w14:textId="7014CBEC"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c>
          <w:tcPr>
            <w:tcW w:w="743" w:type="dxa"/>
            <w:tcBorders>
              <w:top w:val="nil"/>
              <w:left w:val="nil"/>
              <w:bottom w:val="single" w:sz="4" w:space="0" w:color="auto"/>
              <w:right w:val="single" w:sz="4" w:space="0" w:color="auto"/>
            </w:tcBorders>
          </w:tcPr>
          <w:p w14:paraId="40E41C0D" w14:textId="68E0034F" w:rsidR="002D1D56" w:rsidRPr="00C52D53" w:rsidRDefault="002D1D56" w:rsidP="002D1D56">
            <w:pPr>
              <w:widowControl/>
              <w:jc w:val="center"/>
              <w:rPr>
                <w:rFonts w:ascii="Arial" w:eastAsia="Times New Roman" w:hAnsi="Arial" w:cs="Arial"/>
                <w:color w:val="000000"/>
                <w:kern w:val="0"/>
                <w:sz w:val="20"/>
                <w:szCs w:val="20"/>
                <w:lang w:eastAsia="en-US"/>
              </w:rPr>
            </w:pPr>
            <w:r w:rsidRPr="00C52D53">
              <w:rPr>
                <w:rFonts w:ascii="Arial" w:eastAsia="Times New Roman" w:hAnsi="Arial" w:cs="Arial"/>
                <w:color w:val="000000"/>
                <w:kern w:val="0"/>
                <w:sz w:val="20"/>
                <w:szCs w:val="20"/>
                <w:lang w:eastAsia="en-US"/>
              </w:rPr>
              <w:t>×</w:t>
            </w:r>
          </w:p>
        </w:tc>
      </w:tr>
    </w:tbl>
    <w:p w14:paraId="0F7B7E1B" w14:textId="0229DAAF" w:rsidR="00FF5461" w:rsidRPr="00FB3FB8" w:rsidRDefault="00FF5461" w:rsidP="005B763C">
      <w:pPr>
        <w:widowControl/>
        <w:jc w:val="center"/>
        <w:rPr>
          <w:rFonts w:ascii="Arial" w:eastAsia="SimSun" w:hAnsi="Arial" w:cs="Arial"/>
          <w:b/>
          <w:i/>
          <w:color w:val="000000" w:themeColor="text1"/>
          <w:kern w:val="0"/>
          <w:sz w:val="16"/>
          <w:szCs w:val="16"/>
          <w:lang w:eastAsia="en-US"/>
        </w:rPr>
      </w:pPr>
      <w:r w:rsidRPr="00AE3850">
        <w:rPr>
          <w:rFonts w:ascii="Arial" w:eastAsia="SimSun" w:hAnsi="Arial" w:cs="Arial"/>
          <w:b/>
          <w:i/>
          <w:color w:val="000000" w:themeColor="text1"/>
          <w:kern w:val="0"/>
          <w:sz w:val="16"/>
          <w:szCs w:val="16"/>
          <w:lang w:eastAsia="en-US"/>
        </w:rPr>
        <w:t>Table</w:t>
      </w:r>
      <w:r>
        <w:rPr>
          <w:rFonts w:ascii="Arial" w:eastAsia="SimSun" w:hAnsi="Arial" w:cs="Arial"/>
          <w:b/>
          <w:i/>
          <w:color w:val="000000" w:themeColor="text1"/>
          <w:kern w:val="0"/>
          <w:sz w:val="16"/>
          <w:szCs w:val="16"/>
          <w:lang w:eastAsia="en-US"/>
        </w:rPr>
        <w:t>11</w:t>
      </w:r>
      <w:r w:rsidRPr="00AE3850">
        <w:rPr>
          <w:rFonts w:ascii="Arial" w:eastAsia="SimSun" w:hAnsi="Arial" w:cs="Arial"/>
          <w:b/>
          <w:i/>
          <w:color w:val="000000" w:themeColor="text1"/>
          <w:kern w:val="0"/>
          <w:sz w:val="16"/>
          <w:szCs w:val="16"/>
          <w:lang w:eastAsia="en-US"/>
        </w:rPr>
        <w:t>: Produ</w:t>
      </w:r>
      <w:r>
        <w:rPr>
          <w:rFonts w:ascii="Arial" w:eastAsia="SimSun" w:hAnsi="Arial" w:cs="Arial"/>
          <w:b/>
          <w:i/>
          <w:color w:val="000000" w:themeColor="text1"/>
          <w:kern w:val="0"/>
          <w:sz w:val="16"/>
          <w:szCs w:val="16"/>
          <w:lang w:eastAsia="en-US"/>
        </w:rPr>
        <w:t>ct Features</w:t>
      </w:r>
    </w:p>
    <w:p w14:paraId="758ACE23" w14:textId="2C440C28" w:rsidR="0047597D" w:rsidRDefault="0047597D" w:rsidP="0047597D"/>
    <w:p w14:paraId="435F37C8" w14:textId="13B22BD9" w:rsidR="00983FC1" w:rsidRDefault="00983FC1" w:rsidP="00983FC1">
      <w:pPr>
        <w:pStyle w:val="Heading2"/>
        <w:rPr>
          <w:rFonts w:ascii="Arial" w:hAnsi="Arial" w:cs="Arial"/>
        </w:rPr>
      </w:pPr>
      <w:bookmarkStart w:id="71" w:name="_Toc137741096"/>
      <w:r w:rsidRPr="00022822">
        <w:rPr>
          <w:rFonts w:ascii="Arial" w:hAnsi="Arial" w:cs="Arial"/>
        </w:rPr>
        <w:t>Clause</w:t>
      </w:r>
      <w:bookmarkEnd w:id="71"/>
      <w:r w:rsidRPr="00022822">
        <w:rPr>
          <w:rFonts w:ascii="Arial" w:hAnsi="Arial" w:cs="Arial"/>
        </w:rPr>
        <w:t xml:space="preserve"> </w:t>
      </w:r>
    </w:p>
    <w:p w14:paraId="1C0BCED8" w14:textId="26A5F562" w:rsidR="0087343A" w:rsidRPr="0087343A" w:rsidRDefault="0087343A" w:rsidP="0087343A">
      <w:pPr>
        <w:rPr>
          <w:rFonts w:ascii="Arial" w:hAnsi="Arial" w:cs="Arial"/>
          <w:sz w:val="20"/>
          <w:szCs w:val="20"/>
        </w:rPr>
      </w:pPr>
      <w:r w:rsidRPr="00E44F4F">
        <w:rPr>
          <w:rFonts w:ascii="Arial" w:hAnsi="Arial" w:cs="Arial"/>
          <w:b/>
          <w:bCs/>
          <w:sz w:val="20"/>
          <w:szCs w:val="20"/>
        </w:rPr>
        <w:t xml:space="preserve">Aviation </w:t>
      </w:r>
      <w:r w:rsidR="00845F3E" w:rsidRPr="00E44F4F">
        <w:rPr>
          <w:rFonts w:ascii="Arial" w:hAnsi="Arial" w:cs="Arial"/>
          <w:b/>
          <w:bCs/>
          <w:sz w:val="20"/>
          <w:szCs w:val="20"/>
        </w:rPr>
        <w:t xml:space="preserve">Insurance </w:t>
      </w:r>
      <w:r w:rsidRPr="00E44F4F">
        <w:rPr>
          <w:rFonts w:ascii="Arial" w:hAnsi="Arial" w:cs="Arial"/>
          <w:b/>
          <w:bCs/>
          <w:sz w:val="20"/>
          <w:szCs w:val="20"/>
        </w:rPr>
        <w:t>Clause</w:t>
      </w:r>
      <w:r w:rsidRPr="0087343A">
        <w:rPr>
          <w:rFonts w:ascii="Arial" w:hAnsi="Arial" w:cs="Arial"/>
          <w:sz w:val="20"/>
          <w:szCs w:val="20"/>
        </w:rPr>
        <w:t xml:space="preserve">: </w:t>
      </w:r>
      <w:r w:rsidRPr="0087343A">
        <w:rPr>
          <w:rFonts w:ascii="Arial" w:hAnsi="Arial" w:cs="Arial"/>
          <w:sz w:val="20"/>
          <w:szCs w:val="20"/>
          <w:lang w:val="en-BD"/>
        </w:rPr>
        <w:t>In the context of insurance or legal agreements, a clause is a specific provision or section within a document that outlines the terms, conditions, or requirements related to a particular aspect of the agreement. A clause can be a single sentence or a series of sentences, and it is designed to provide clarity and specificity to the agreement</w:t>
      </w:r>
      <w:r>
        <w:rPr>
          <w:rFonts w:ascii="Arial" w:hAnsi="Arial" w:cs="Arial"/>
          <w:sz w:val="20"/>
          <w:szCs w:val="20"/>
        </w:rPr>
        <w:t xml:space="preserve">. </w:t>
      </w:r>
      <w:r w:rsidRPr="0087343A">
        <w:rPr>
          <w:rFonts w:ascii="Arial" w:hAnsi="Arial" w:cs="Arial"/>
          <w:sz w:val="20"/>
          <w:szCs w:val="20"/>
          <w:lang w:val="en-BD"/>
        </w:rPr>
        <w:t>Clauses are an important part of any legal or insurance agreement, as they help to ensure that all parties understand their obligations and responsibilities. By clearly defining the terms and conditions of the agreement, clauses help to prevent misunderstandings and disputes that can arise from ambiguous or unclear language.</w:t>
      </w:r>
    </w:p>
    <w:p w14:paraId="1BF3A075" w14:textId="77777777" w:rsidR="007323AA" w:rsidRPr="007323AA" w:rsidRDefault="007323AA" w:rsidP="007323AA">
      <w:pPr>
        <w:rPr>
          <w:rFonts w:ascii="Arial" w:hAnsi="Arial" w:cs="Arial"/>
          <w:sz w:val="20"/>
          <w:szCs w:val="20"/>
          <w:lang w:val="en-BD"/>
        </w:rPr>
      </w:pPr>
      <w:r w:rsidRPr="007323AA">
        <w:rPr>
          <w:rFonts w:ascii="Arial" w:hAnsi="Arial" w:cs="Arial"/>
          <w:sz w:val="20"/>
          <w:szCs w:val="20"/>
          <w:lang w:val="en-BD"/>
        </w:rPr>
        <w:t>Aviation insurance typically includes various clauses, depending on the specific coverage and policy. Some common aviation insurance clauses include:</w:t>
      </w:r>
    </w:p>
    <w:p w14:paraId="6C5F771A" w14:textId="77777777" w:rsidR="007323AA" w:rsidRPr="007323AA" w:rsidRDefault="007323AA" w:rsidP="00617360">
      <w:pPr>
        <w:numPr>
          <w:ilvl w:val="0"/>
          <w:numId w:val="19"/>
        </w:numPr>
        <w:rPr>
          <w:rFonts w:ascii="Arial" w:hAnsi="Arial" w:cs="Arial"/>
          <w:sz w:val="20"/>
          <w:szCs w:val="20"/>
          <w:lang w:val="en-BD"/>
        </w:rPr>
      </w:pPr>
      <w:r w:rsidRPr="007323AA">
        <w:rPr>
          <w:rFonts w:ascii="Arial" w:hAnsi="Arial" w:cs="Arial"/>
          <w:sz w:val="20"/>
          <w:szCs w:val="20"/>
          <w:lang w:val="en-BD"/>
        </w:rPr>
        <w:t>Hull All Risks: This clause provides coverage for physical damage to the aircraft caused by accidents, theft, or other perils.</w:t>
      </w:r>
    </w:p>
    <w:p w14:paraId="25690F0B" w14:textId="77777777" w:rsidR="007323AA" w:rsidRPr="007323AA" w:rsidRDefault="007323AA" w:rsidP="00617360">
      <w:pPr>
        <w:numPr>
          <w:ilvl w:val="0"/>
          <w:numId w:val="19"/>
        </w:numPr>
        <w:rPr>
          <w:rFonts w:ascii="Arial" w:hAnsi="Arial" w:cs="Arial"/>
          <w:sz w:val="20"/>
          <w:szCs w:val="20"/>
          <w:lang w:val="en-BD"/>
        </w:rPr>
      </w:pPr>
      <w:r w:rsidRPr="007323AA">
        <w:rPr>
          <w:rFonts w:ascii="Arial" w:hAnsi="Arial" w:cs="Arial"/>
          <w:sz w:val="20"/>
          <w:szCs w:val="20"/>
          <w:lang w:val="en-BD"/>
        </w:rPr>
        <w:t>Liability: This clause provides coverage for bodily injury or property damage that the aircraft may cause to third parties.</w:t>
      </w:r>
    </w:p>
    <w:p w14:paraId="4A72D05E" w14:textId="77777777" w:rsidR="007323AA" w:rsidRPr="007323AA" w:rsidRDefault="007323AA" w:rsidP="00617360">
      <w:pPr>
        <w:numPr>
          <w:ilvl w:val="0"/>
          <w:numId w:val="19"/>
        </w:numPr>
        <w:rPr>
          <w:rFonts w:ascii="Arial" w:hAnsi="Arial" w:cs="Arial"/>
          <w:sz w:val="20"/>
          <w:szCs w:val="20"/>
          <w:lang w:val="en-BD"/>
        </w:rPr>
      </w:pPr>
      <w:r w:rsidRPr="007323AA">
        <w:rPr>
          <w:rFonts w:ascii="Arial" w:hAnsi="Arial" w:cs="Arial"/>
          <w:sz w:val="20"/>
          <w:szCs w:val="20"/>
          <w:lang w:val="en-BD"/>
        </w:rPr>
        <w:t>War Risk: This clause provides coverage for damage caused by acts of war, terrorism, or other political risks.</w:t>
      </w:r>
    </w:p>
    <w:p w14:paraId="31B088E8" w14:textId="77777777" w:rsidR="007323AA" w:rsidRPr="007323AA" w:rsidRDefault="007323AA" w:rsidP="00617360">
      <w:pPr>
        <w:numPr>
          <w:ilvl w:val="0"/>
          <w:numId w:val="19"/>
        </w:numPr>
        <w:rPr>
          <w:rFonts w:ascii="Arial" w:hAnsi="Arial" w:cs="Arial"/>
          <w:sz w:val="20"/>
          <w:szCs w:val="20"/>
          <w:lang w:val="en-BD"/>
        </w:rPr>
      </w:pPr>
      <w:r w:rsidRPr="007323AA">
        <w:rPr>
          <w:rFonts w:ascii="Arial" w:hAnsi="Arial" w:cs="Arial"/>
          <w:sz w:val="20"/>
          <w:szCs w:val="20"/>
          <w:lang w:val="en-BD"/>
        </w:rPr>
        <w:t>Personal Accident: This clause provides coverage for the pilot, crew, and passengers in the event of injury or death resulting from an accident.</w:t>
      </w:r>
    </w:p>
    <w:p w14:paraId="5C80EF31" w14:textId="77777777" w:rsidR="007323AA" w:rsidRDefault="007323AA" w:rsidP="00617360">
      <w:pPr>
        <w:numPr>
          <w:ilvl w:val="0"/>
          <w:numId w:val="19"/>
        </w:numPr>
        <w:rPr>
          <w:rFonts w:ascii="Arial" w:hAnsi="Arial" w:cs="Arial"/>
          <w:sz w:val="20"/>
          <w:szCs w:val="20"/>
          <w:lang w:val="en-BD"/>
        </w:rPr>
      </w:pPr>
      <w:r w:rsidRPr="007323AA">
        <w:rPr>
          <w:rFonts w:ascii="Arial" w:hAnsi="Arial" w:cs="Arial"/>
          <w:sz w:val="20"/>
          <w:szCs w:val="20"/>
          <w:lang w:val="en-BD"/>
        </w:rPr>
        <w:t>Passenger Liability: This clause provides coverage for bodily injury or property damage suffered by passengers while on board the aircraft.</w:t>
      </w:r>
    </w:p>
    <w:p w14:paraId="23CFF578" w14:textId="64EC2DC3" w:rsidR="00845F3E" w:rsidRDefault="00845F3E" w:rsidP="00845F3E">
      <w:pPr>
        <w:jc w:val="left"/>
        <w:rPr>
          <w:rFonts w:ascii="Arial" w:hAnsi="Arial" w:cs="Arial"/>
          <w:sz w:val="20"/>
          <w:szCs w:val="20"/>
        </w:rPr>
      </w:pPr>
    </w:p>
    <w:p w14:paraId="69D734EF" w14:textId="005C451E" w:rsidR="00845F3E" w:rsidRDefault="00845F3E" w:rsidP="00845F3E">
      <w:pPr>
        <w:jc w:val="left"/>
        <w:rPr>
          <w:rFonts w:ascii="Arial" w:hAnsi="Arial" w:cs="Arial"/>
          <w:sz w:val="20"/>
          <w:szCs w:val="20"/>
        </w:rPr>
      </w:pPr>
      <w:r>
        <w:rPr>
          <w:rFonts w:ascii="Arial" w:hAnsi="Arial" w:cs="Arial"/>
          <w:sz w:val="20"/>
          <w:szCs w:val="20"/>
        </w:rPr>
        <w:t>Aviation Insurance Clauses are given below here:</w:t>
      </w:r>
    </w:p>
    <w:p w14:paraId="5D5DCBC0" w14:textId="77777777" w:rsidR="00845F3E" w:rsidRDefault="00845F3E" w:rsidP="00845F3E">
      <w:pPr>
        <w:jc w:val="left"/>
        <w:rPr>
          <w:rFonts w:ascii="Arial" w:hAnsi="Arial" w:cs="Arial"/>
          <w:sz w:val="20"/>
          <w:szCs w:val="20"/>
        </w:rPr>
      </w:pPr>
    </w:p>
    <w:p w14:paraId="6AE05B56" w14:textId="5CD8B10E" w:rsidR="003B17DA" w:rsidRPr="003B17DA" w:rsidRDefault="003B17DA" w:rsidP="003B17DA">
      <w:pPr>
        <w:jc w:val="left"/>
        <w:rPr>
          <w:rFonts w:ascii="Arial" w:hAnsi="Arial" w:cs="Arial"/>
          <w:b/>
          <w:bCs/>
          <w:sz w:val="20"/>
          <w:szCs w:val="20"/>
        </w:rPr>
      </w:pPr>
      <w:r w:rsidRPr="003B17DA">
        <w:rPr>
          <w:rFonts w:ascii="Arial" w:hAnsi="Arial" w:cs="Arial"/>
          <w:b/>
          <w:bCs/>
          <w:sz w:val="20"/>
          <w:szCs w:val="20"/>
        </w:rPr>
        <w:t>(</w:t>
      </w:r>
      <w:proofErr w:type="spellStart"/>
      <w:r w:rsidRPr="003B17DA">
        <w:rPr>
          <w:rFonts w:ascii="Arial" w:hAnsi="Arial" w:cs="Arial"/>
          <w:b/>
          <w:bCs/>
          <w:sz w:val="20"/>
          <w:szCs w:val="20"/>
        </w:rPr>
        <w:t>i</w:t>
      </w:r>
      <w:proofErr w:type="spellEnd"/>
      <w:r>
        <w:rPr>
          <w:rFonts w:ascii="Arial" w:hAnsi="Arial" w:cs="Arial"/>
          <w:b/>
          <w:bCs/>
          <w:sz w:val="20"/>
          <w:szCs w:val="20"/>
        </w:rPr>
        <w:t xml:space="preserve">) </w:t>
      </w:r>
      <w:r w:rsidRPr="003B17DA">
        <w:rPr>
          <w:rFonts w:ascii="Arial" w:hAnsi="Arial" w:cs="Arial"/>
          <w:b/>
          <w:bCs/>
          <w:sz w:val="20"/>
          <w:szCs w:val="20"/>
        </w:rPr>
        <w:t>From Biman Policy Hull</w:t>
      </w:r>
    </w:p>
    <w:p w14:paraId="04ED6267" w14:textId="77777777" w:rsidR="003B17DA" w:rsidRDefault="003B17DA" w:rsidP="003B17DA"/>
    <w:p w14:paraId="2E64CCB4" w14:textId="77777777" w:rsidR="003B17DA" w:rsidRPr="003B17DA" w:rsidRDefault="003B17DA" w:rsidP="003B17DA">
      <w:pPr>
        <w:rPr>
          <w:rFonts w:ascii="Arial" w:hAnsi="Arial" w:cs="Arial"/>
          <w:sz w:val="20"/>
          <w:szCs w:val="20"/>
          <w:lang w:val="en-GB"/>
        </w:rPr>
      </w:pPr>
      <w:r w:rsidRPr="003B17DA">
        <w:rPr>
          <w:rFonts w:ascii="Arial" w:hAnsi="Arial" w:cs="Arial"/>
          <w:sz w:val="20"/>
          <w:szCs w:val="20"/>
        </w:rPr>
        <w:softHyphen/>
      </w:r>
      <w:r w:rsidRPr="003B17DA">
        <w:rPr>
          <w:rFonts w:ascii="Arial" w:hAnsi="Arial" w:cs="Arial"/>
          <w:sz w:val="20"/>
          <w:szCs w:val="20"/>
        </w:rPr>
        <w:softHyphen/>
      </w:r>
      <w:r w:rsidRPr="003B17DA">
        <w:rPr>
          <w:rFonts w:ascii="Arial" w:hAnsi="Arial" w:cs="Arial"/>
          <w:sz w:val="20"/>
          <w:szCs w:val="20"/>
        </w:rPr>
        <w:softHyphen/>
      </w:r>
      <w:r w:rsidRPr="003B17DA">
        <w:rPr>
          <w:rFonts w:ascii="Arial" w:hAnsi="Arial" w:cs="Arial"/>
          <w:sz w:val="20"/>
          <w:szCs w:val="20"/>
          <w:lang w:val="en-GB"/>
        </w:rPr>
        <w:t>1. This Insurance is automatically extended to include a pro rata additional premium further Aircraft added during the currency of this Insurance provided such Aircraft are owned or operated by the Insured and are of the same type as Aircraft already covered hereunder and subject to not exceeding the maximum agreed value of USD 225,000,000 any one Aircraft and of no greater seating capacity.</w:t>
      </w:r>
    </w:p>
    <w:p w14:paraId="5C37C2FE" w14:textId="77777777" w:rsidR="0051322C" w:rsidRPr="00686169" w:rsidRDefault="0051322C" w:rsidP="003B17DA">
      <w:pPr>
        <w:rPr>
          <w:rFonts w:ascii="Arial" w:hAnsi="Arial" w:cs="Arial"/>
          <w:sz w:val="20"/>
          <w:szCs w:val="20"/>
          <w:lang w:val="en-GB"/>
        </w:rPr>
      </w:pPr>
    </w:p>
    <w:p w14:paraId="6B3B37A6" w14:textId="1B56639A" w:rsidR="003B17DA" w:rsidRPr="003B17DA" w:rsidRDefault="003B17DA" w:rsidP="003B17DA">
      <w:pPr>
        <w:rPr>
          <w:rFonts w:ascii="Arial" w:hAnsi="Arial" w:cs="Arial"/>
          <w:sz w:val="20"/>
          <w:szCs w:val="20"/>
          <w:lang w:val="en-GB"/>
        </w:rPr>
      </w:pPr>
      <w:r w:rsidRPr="003B17DA">
        <w:rPr>
          <w:rFonts w:ascii="Arial" w:hAnsi="Arial" w:cs="Arial"/>
          <w:sz w:val="20"/>
          <w:szCs w:val="20"/>
          <w:lang w:val="en-GB"/>
        </w:rPr>
        <w:t>2. The inclusion of additional Aircraft of other types or greater agreed values or seating capacity shall be subject to special agreement and rating by Insurers prior to attachment. Premium in respect of the attachment of any additional aircraft is to be billed at the date of attachment of the aircraft to the contract.</w:t>
      </w:r>
    </w:p>
    <w:p w14:paraId="59D2D68F" w14:textId="77777777" w:rsidR="003B17DA" w:rsidRPr="003B17DA" w:rsidRDefault="003B17DA" w:rsidP="003B17DA">
      <w:pPr>
        <w:rPr>
          <w:rFonts w:ascii="Arial" w:hAnsi="Arial" w:cs="Arial"/>
          <w:sz w:val="20"/>
          <w:szCs w:val="20"/>
          <w:lang w:val="en-GB"/>
        </w:rPr>
      </w:pPr>
    </w:p>
    <w:p w14:paraId="087E2483" w14:textId="77777777" w:rsidR="003B17DA" w:rsidRPr="003B17DA" w:rsidRDefault="003B17DA" w:rsidP="003B17DA">
      <w:pPr>
        <w:rPr>
          <w:rFonts w:ascii="Arial" w:hAnsi="Arial" w:cs="Arial"/>
          <w:sz w:val="20"/>
          <w:szCs w:val="20"/>
          <w:lang w:val="en-GB"/>
        </w:rPr>
      </w:pPr>
      <w:r w:rsidRPr="003B17DA">
        <w:rPr>
          <w:rFonts w:ascii="Arial" w:hAnsi="Arial" w:cs="Arial"/>
          <w:sz w:val="20"/>
          <w:szCs w:val="20"/>
          <w:lang w:val="en-GB"/>
        </w:rPr>
        <w:lastRenderedPageBreak/>
        <w:t>3. Under the Aircraft loss or physical damage Section of this Insurance Aircraft which have been sold or disposed of shall be deleted from this Insurance and the Insured shall be entitled to pro rata return of premium provided no claim has arisen and become payable in respect of such Aircraft under the Aircraft loss or physical damage Section of this Insurance and that this Insurance is not cancelled by virtue of such deletion.</w:t>
      </w:r>
    </w:p>
    <w:p w14:paraId="6A4B7307" w14:textId="77777777" w:rsidR="003B17DA" w:rsidRPr="003B17DA" w:rsidRDefault="003B17DA" w:rsidP="003B17DA">
      <w:pPr>
        <w:rPr>
          <w:rFonts w:ascii="Arial" w:hAnsi="Arial" w:cs="Arial"/>
          <w:sz w:val="20"/>
          <w:szCs w:val="20"/>
          <w:lang w:val="en-GB"/>
        </w:rPr>
      </w:pPr>
    </w:p>
    <w:p w14:paraId="6B88D1A5" w14:textId="77777777" w:rsidR="003B17DA" w:rsidRPr="003B17DA" w:rsidRDefault="003B17DA" w:rsidP="003B17DA">
      <w:pPr>
        <w:rPr>
          <w:rFonts w:ascii="Arial" w:hAnsi="Arial" w:cs="Arial"/>
          <w:sz w:val="20"/>
          <w:szCs w:val="20"/>
          <w:lang w:val="en-GB"/>
        </w:rPr>
      </w:pPr>
      <w:r w:rsidRPr="003B17DA">
        <w:rPr>
          <w:rFonts w:ascii="Arial" w:hAnsi="Arial" w:cs="Arial"/>
          <w:sz w:val="20"/>
          <w:szCs w:val="20"/>
          <w:lang w:val="en-GB"/>
        </w:rPr>
        <w:t>4. Under the liability Section(s) of this Insurance Aircraft which have been sold or disposed of shall be deleted from this Insurance and the Insured shall be entitled to pro rata return of premium.</w:t>
      </w:r>
    </w:p>
    <w:p w14:paraId="7ADF9BAD" w14:textId="77777777" w:rsidR="003B17DA" w:rsidRPr="003B17DA" w:rsidRDefault="003B17DA" w:rsidP="003B17DA">
      <w:pPr>
        <w:rPr>
          <w:rFonts w:ascii="Arial" w:hAnsi="Arial" w:cs="Arial"/>
          <w:sz w:val="20"/>
          <w:szCs w:val="20"/>
          <w:lang w:val="en-GB"/>
        </w:rPr>
      </w:pPr>
    </w:p>
    <w:p w14:paraId="6F643C0C" w14:textId="77777777" w:rsidR="003B17DA" w:rsidRPr="003B17DA" w:rsidRDefault="003B17DA" w:rsidP="003B17DA">
      <w:pPr>
        <w:rPr>
          <w:rFonts w:ascii="Arial" w:hAnsi="Arial" w:cs="Arial"/>
          <w:sz w:val="20"/>
          <w:szCs w:val="20"/>
          <w:lang w:val="en-GB"/>
        </w:rPr>
      </w:pPr>
      <w:r w:rsidRPr="003B17DA">
        <w:rPr>
          <w:rFonts w:ascii="Arial" w:hAnsi="Arial" w:cs="Arial"/>
          <w:sz w:val="20"/>
          <w:szCs w:val="20"/>
          <w:lang w:val="en-GB"/>
        </w:rPr>
        <w:t xml:space="preserve">5. During seasonal Hajj flights maximum passenger seats may be increased by up to 20% each aircraft but subject to a maximum 550 seats any Aircraft subject to conforming to manufacturers guidelines and Certificate of Airworthiness. </w:t>
      </w:r>
    </w:p>
    <w:p w14:paraId="44B3628E" w14:textId="77777777" w:rsidR="003B17DA" w:rsidRPr="00686169" w:rsidRDefault="003B17DA" w:rsidP="003B17DA">
      <w:pPr>
        <w:rPr>
          <w:rFonts w:ascii="Arial" w:hAnsi="Arial" w:cs="Arial"/>
          <w:sz w:val="20"/>
          <w:szCs w:val="20"/>
          <w:lang w:val="en-GB"/>
        </w:rPr>
      </w:pPr>
    </w:p>
    <w:p w14:paraId="2EC75F63" w14:textId="24721622" w:rsidR="003B17DA" w:rsidRPr="00686169" w:rsidRDefault="003B17DA" w:rsidP="003B17DA">
      <w:pPr>
        <w:rPr>
          <w:rFonts w:ascii="Arial" w:hAnsi="Arial" w:cs="Arial"/>
          <w:sz w:val="20"/>
          <w:szCs w:val="20"/>
          <w:lang w:val="en-GB"/>
        </w:rPr>
      </w:pPr>
      <w:r w:rsidRPr="00686169">
        <w:rPr>
          <w:rFonts w:ascii="Arial" w:hAnsi="Arial" w:cs="Arial"/>
          <w:sz w:val="20"/>
          <w:szCs w:val="20"/>
          <w:lang w:val="en-GB"/>
        </w:rPr>
        <w:t xml:space="preserve">6. Notwithstanding any cancellation provision contained within the Insurance, in the </w:t>
      </w:r>
      <w:r w:rsidR="00E877A2" w:rsidRPr="00686169">
        <w:rPr>
          <w:rFonts w:ascii="Arial" w:hAnsi="Arial" w:cs="Arial"/>
          <w:sz w:val="20"/>
          <w:szCs w:val="20"/>
          <w:lang w:val="en-GB"/>
        </w:rPr>
        <w:t>event that</w:t>
      </w:r>
      <w:r w:rsidRPr="00686169">
        <w:rPr>
          <w:rFonts w:ascii="Arial" w:hAnsi="Arial" w:cs="Arial"/>
          <w:sz w:val="20"/>
          <w:szCs w:val="20"/>
          <w:lang w:val="en-GB"/>
        </w:rPr>
        <w:t xml:space="preserve"> an instalment of premium is not paid by its due date the Insurers shall have the right to terminate the cover afforded by the Insurance to the Insured and any other party(</w:t>
      </w:r>
      <w:proofErr w:type="spellStart"/>
      <w:r w:rsidRPr="00686169">
        <w:rPr>
          <w:rFonts w:ascii="Arial" w:hAnsi="Arial" w:cs="Arial"/>
          <w:sz w:val="20"/>
          <w:szCs w:val="20"/>
          <w:lang w:val="en-GB"/>
        </w:rPr>
        <w:t>ies</w:t>
      </w:r>
      <w:proofErr w:type="spellEnd"/>
      <w:r w:rsidRPr="00686169">
        <w:rPr>
          <w:rFonts w:ascii="Arial" w:hAnsi="Arial" w:cs="Arial"/>
          <w:sz w:val="20"/>
          <w:szCs w:val="20"/>
          <w:lang w:val="en-GB"/>
        </w:rPr>
        <w:t xml:space="preserve">) protected thereby, whether by endorsement or otherwise, by the giving of not less than Thirty (30) </w:t>
      </w:r>
      <w:r w:rsidR="0062197A" w:rsidRPr="00686169">
        <w:rPr>
          <w:rFonts w:ascii="Arial" w:hAnsi="Arial" w:cs="Arial"/>
          <w:sz w:val="20"/>
          <w:szCs w:val="20"/>
          <w:lang w:val="en-GB"/>
        </w:rPr>
        <w:t>days’ notice</w:t>
      </w:r>
      <w:r w:rsidRPr="00686169">
        <w:rPr>
          <w:rFonts w:ascii="Arial" w:hAnsi="Arial" w:cs="Arial"/>
          <w:sz w:val="20"/>
          <w:szCs w:val="20"/>
          <w:lang w:val="en-GB"/>
        </w:rPr>
        <w:t xml:space="preserve"> in writing to the Insured. Notice shall be deemed to commence from the date such notice is given by the Insurers.</w:t>
      </w:r>
    </w:p>
    <w:p w14:paraId="65C1C288" w14:textId="77777777" w:rsidR="003B17DA" w:rsidRPr="00686169" w:rsidRDefault="003B17DA" w:rsidP="003B17DA">
      <w:pPr>
        <w:rPr>
          <w:rFonts w:ascii="Arial" w:hAnsi="Arial" w:cs="Arial"/>
          <w:sz w:val="20"/>
          <w:szCs w:val="20"/>
          <w:lang w:val="en-GB"/>
        </w:rPr>
      </w:pPr>
    </w:p>
    <w:p w14:paraId="48D96386" w14:textId="290FD585" w:rsidR="00CE3658" w:rsidRPr="00686169" w:rsidRDefault="00CE3658" w:rsidP="00CE3658">
      <w:pPr>
        <w:rPr>
          <w:rFonts w:ascii="Arial" w:hAnsi="Arial" w:cs="Arial"/>
          <w:sz w:val="20"/>
          <w:szCs w:val="20"/>
          <w:lang w:val="en-GB"/>
        </w:rPr>
      </w:pPr>
      <w:r w:rsidRPr="00686169">
        <w:rPr>
          <w:rFonts w:ascii="Arial" w:hAnsi="Arial" w:cs="Arial"/>
          <w:sz w:val="20"/>
          <w:szCs w:val="20"/>
          <w:lang w:val="en-GB"/>
        </w:rPr>
        <w:t>7. Notwithstanding the foregoing provisions for additions and deletions the premium in respect of each separate period of Flight risk insurance on any Aircraft covered during the currency of this Insurance shall in no case be less than fifteen days' pro rata premium.</w:t>
      </w:r>
    </w:p>
    <w:p w14:paraId="56CBF195" w14:textId="77777777" w:rsidR="00CE3658" w:rsidRPr="00CE3658" w:rsidRDefault="00CE3658" w:rsidP="00CE3658">
      <w:pPr>
        <w:rPr>
          <w:rFonts w:ascii="Arial" w:hAnsi="Arial" w:cs="Arial"/>
          <w:sz w:val="20"/>
          <w:szCs w:val="20"/>
          <w:lang w:val="en-GB"/>
        </w:rPr>
      </w:pPr>
    </w:p>
    <w:p w14:paraId="15F2674B" w14:textId="19A5413C" w:rsidR="003B17DA" w:rsidRPr="00686169" w:rsidRDefault="00CE3658" w:rsidP="00CE3658">
      <w:pPr>
        <w:rPr>
          <w:rFonts w:ascii="Arial" w:hAnsi="Arial" w:cs="Arial"/>
          <w:sz w:val="20"/>
          <w:szCs w:val="20"/>
          <w:lang w:val="en-GB"/>
        </w:rPr>
      </w:pPr>
      <w:r w:rsidRPr="00686169">
        <w:rPr>
          <w:rFonts w:ascii="Arial" w:hAnsi="Arial" w:cs="Arial"/>
          <w:sz w:val="20"/>
          <w:szCs w:val="20"/>
          <w:lang w:val="en-GB"/>
        </w:rPr>
        <w:t>8. In the event of a claim arising in respect of any Aircraft added hereto being settled on a total loss basis full twelve months' Aircraft loss or physical damage premium shall be paid hereunder in respect of such Aircraft</w:t>
      </w:r>
    </w:p>
    <w:p w14:paraId="2BC1BABC" w14:textId="77777777" w:rsidR="003B17DA" w:rsidRPr="00686169" w:rsidRDefault="003B17DA" w:rsidP="003B17DA">
      <w:pPr>
        <w:rPr>
          <w:rFonts w:ascii="Arial" w:hAnsi="Arial" w:cs="Arial"/>
          <w:sz w:val="20"/>
          <w:szCs w:val="20"/>
          <w:lang w:val="en-GB"/>
        </w:rPr>
      </w:pPr>
    </w:p>
    <w:p w14:paraId="679EBBA1" w14:textId="50F45B93" w:rsidR="006D5876" w:rsidRPr="00686169" w:rsidRDefault="006D5876" w:rsidP="006D5876">
      <w:pPr>
        <w:rPr>
          <w:rFonts w:ascii="Arial" w:hAnsi="Arial" w:cs="Arial"/>
          <w:sz w:val="20"/>
          <w:szCs w:val="20"/>
          <w:lang w:val="en-GB"/>
        </w:rPr>
      </w:pPr>
      <w:r w:rsidRPr="00686169">
        <w:rPr>
          <w:rFonts w:ascii="Arial" w:hAnsi="Arial" w:cs="Arial"/>
          <w:sz w:val="20"/>
          <w:szCs w:val="20"/>
          <w:lang w:val="en-GB"/>
        </w:rPr>
        <w:t>9. Liability shall not attach unless and until the underlying insurers shall have admitted liability for the underlying limit(s) or unless and until the Insured has by final judgement been adjudged to pay an amount which exceeds such underlying limits and then only after the underlying insurers have paid or have been held liable to pay the full amount of the underlying limit(s).</w:t>
      </w:r>
    </w:p>
    <w:p w14:paraId="64274448" w14:textId="4F90FE62" w:rsidR="006D5876" w:rsidRPr="00686169" w:rsidRDefault="006D5876" w:rsidP="003B17DA">
      <w:pPr>
        <w:rPr>
          <w:rFonts w:ascii="Arial" w:hAnsi="Arial" w:cs="Arial"/>
          <w:sz w:val="20"/>
          <w:szCs w:val="20"/>
          <w:lang w:val="en-GB"/>
        </w:rPr>
      </w:pPr>
    </w:p>
    <w:p w14:paraId="5537B7B1" w14:textId="77777777" w:rsidR="00F278D8" w:rsidRPr="00686169" w:rsidRDefault="00F278D8" w:rsidP="00F278D8">
      <w:pPr>
        <w:rPr>
          <w:rFonts w:ascii="Arial" w:hAnsi="Arial" w:cs="Arial"/>
          <w:sz w:val="20"/>
          <w:szCs w:val="20"/>
          <w:lang w:val="en-GB"/>
        </w:rPr>
      </w:pPr>
      <w:r w:rsidRPr="00686169">
        <w:rPr>
          <w:rFonts w:ascii="Arial" w:hAnsi="Arial" w:cs="Arial"/>
          <w:sz w:val="20"/>
          <w:szCs w:val="20"/>
          <w:lang w:val="en-GB"/>
        </w:rPr>
        <w:t>10. It is a condition of this Insurance that the underlying insurances shall be maintained in full effect during the currency of this Insurance, failing which coverage under this Insurance shall thereupon cease, except for any reduction of any aggregate limits contained therein solely by payment of claims in respect of Occurrences happening during the Period of this Insurance.</w:t>
      </w:r>
    </w:p>
    <w:p w14:paraId="546D7B15" w14:textId="77777777" w:rsidR="009E1318" w:rsidRPr="00686169" w:rsidRDefault="009E1318" w:rsidP="00F278D8">
      <w:pPr>
        <w:rPr>
          <w:rFonts w:ascii="Arial" w:hAnsi="Arial" w:cs="Arial"/>
          <w:sz w:val="20"/>
          <w:szCs w:val="20"/>
          <w:lang w:val="en-GB"/>
        </w:rPr>
      </w:pPr>
    </w:p>
    <w:p w14:paraId="18310899" w14:textId="24A148A9" w:rsidR="009E1318" w:rsidRPr="00686169" w:rsidRDefault="009E1318" w:rsidP="009E1318">
      <w:pPr>
        <w:rPr>
          <w:rFonts w:ascii="Arial" w:hAnsi="Arial" w:cs="Arial"/>
          <w:sz w:val="20"/>
          <w:szCs w:val="20"/>
          <w:lang w:val="en-GB"/>
        </w:rPr>
      </w:pPr>
      <w:r w:rsidRPr="00686169">
        <w:rPr>
          <w:rFonts w:ascii="Arial" w:hAnsi="Arial" w:cs="Arial"/>
          <w:sz w:val="20"/>
          <w:szCs w:val="20"/>
          <w:lang w:val="en-GB"/>
        </w:rPr>
        <w:t>11. Upon the happening of an event likely to give rise to a claim hereunder notice containing particulars sufficient to identify the Insured and also reasonably obtainable information with respect to the time, place and circumstances thereof shall be given by or for the Insured to the Insurers at the address as set forth in the Wording Schedule as soon as reasonably possible. In the event of theft, robbery or pilferage the Insured shall also promptly give notice to the police.</w:t>
      </w:r>
    </w:p>
    <w:p w14:paraId="2C239114" w14:textId="77777777" w:rsidR="009E1318" w:rsidRPr="00686169" w:rsidRDefault="009E1318" w:rsidP="009E1318">
      <w:pPr>
        <w:rPr>
          <w:rFonts w:ascii="Arial" w:hAnsi="Arial" w:cs="Arial"/>
          <w:sz w:val="20"/>
          <w:szCs w:val="20"/>
          <w:lang w:val="en-GB"/>
        </w:rPr>
      </w:pPr>
    </w:p>
    <w:p w14:paraId="6B816848" w14:textId="5B445FEE" w:rsidR="009E1318" w:rsidRPr="00686169" w:rsidRDefault="009E1318" w:rsidP="009E1318">
      <w:pPr>
        <w:rPr>
          <w:rFonts w:ascii="Arial" w:hAnsi="Arial" w:cs="Arial"/>
          <w:sz w:val="20"/>
          <w:szCs w:val="20"/>
          <w:lang w:val="en-GB"/>
        </w:rPr>
      </w:pPr>
      <w:r w:rsidRPr="00686169">
        <w:rPr>
          <w:rFonts w:ascii="Arial" w:hAnsi="Arial" w:cs="Arial"/>
          <w:sz w:val="20"/>
          <w:szCs w:val="20"/>
          <w:lang w:val="en-GB"/>
        </w:rPr>
        <w:t xml:space="preserve">12. If a claim is made or a suit is brought against the Insured, the Insured shall immediately forward </w:t>
      </w:r>
      <w:r w:rsidRPr="00686169">
        <w:rPr>
          <w:rFonts w:ascii="Arial" w:hAnsi="Arial" w:cs="Arial"/>
          <w:sz w:val="20"/>
          <w:szCs w:val="20"/>
          <w:lang w:val="en-GB"/>
        </w:rPr>
        <w:lastRenderedPageBreak/>
        <w:t>to the Insurers every demand, notice, summons or other process received by them or their representatives.</w:t>
      </w:r>
    </w:p>
    <w:p w14:paraId="5E8A7EF3" w14:textId="77777777" w:rsidR="009E1318" w:rsidRPr="00686169" w:rsidRDefault="009E1318" w:rsidP="009E1318">
      <w:pPr>
        <w:rPr>
          <w:rFonts w:ascii="Arial" w:hAnsi="Arial" w:cs="Arial"/>
          <w:sz w:val="20"/>
          <w:szCs w:val="20"/>
          <w:lang w:val="en-GB"/>
        </w:rPr>
      </w:pPr>
    </w:p>
    <w:p w14:paraId="02352698" w14:textId="1F4217E1" w:rsidR="009E1318" w:rsidRPr="00686169" w:rsidRDefault="009E1318" w:rsidP="009E1318">
      <w:pPr>
        <w:rPr>
          <w:rFonts w:ascii="Arial" w:hAnsi="Arial" w:cs="Arial"/>
          <w:sz w:val="20"/>
          <w:szCs w:val="20"/>
          <w:lang w:val="en-GB"/>
        </w:rPr>
      </w:pPr>
      <w:r w:rsidRPr="00686169">
        <w:rPr>
          <w:rFonts w:ascii="Arial" w:hAnsi="Arial" w:cs="Arial"/>
          <w:sz w:val="20"/>
          <w:szCs w:val="20"/>
          <w:lang w:val="en-GB"/>
        </w:rPr>
        <w:t>13. The Insured shall co-operate with the Insurers and upon request will assist in making settlements, and in the conduct of suits; and the Insured shall attend hearings and trials and assist in securing and giving evidence and obtaining the attendance of witnesses.</w:t>
      </w:r>
    </w:p>
    <w:p w14:paraId="4C16416D" w14:textId="77777777" w:rsidR="009E1318" w:rsidRPr="00686169" w:rsidRDefault="009E1318" w:rsidP="009E1318">
      <w:pPr>
        <w:rPr>
          <w:rFonts w:ascii="Arial" w:hAnsi="Arial" w:cs="Arial"/>
          <w:sz w:val="20"/>
          <w:szCs w:val="20"/>
          <w:lang w:val="en-GB"/>
        </w:rPr>
      </w:pPr>
    </w:p>
    <w:p w14:paraId="0CD8D2E3" w14:textId="0048E851" w:rsidR="009E1318" w:rsidRPr="00686169" w:rsidRDefault="009E1318" w:rsidP="009E1318">
      <w:pPr>
        <w:rPr>
          <w:rFonts w:ascii="Arial" w:hAnsi="Arial" w:cs="Arial"/>
          <w:sz w:val="20"/>
          <w:szCs w:val="20"/>
          <w:lang w:val="en-GB"/>
        </w:rPr>
      </w:pPr>
      <w:r w:rsidRPr="00686169">
        <w:rPr>
          <w:rFonts w:ascii="Arial" w:hAnsi="Arial" w:cs="Arial"/>
          <w:sz w:val="20"/>
          <w:szCs w:val="20"/>
          <w:lang w:val="en-GB"/>
        </w:rPr>
        <w:t>14. The Insured shall render such further information and assistance as the Insurers may reasonably require and shall not act in any way to the detriment or prejudice of the interest of the Insurers. No admission, offer, promise or payment shall be made by the Insured without the written consent of the Insurers.</w:t>
      </w:r>
    </w:p>
    <w:p w14:paraId="24C7CAEA" w14:textId="77777777" w:rsidR="00E6381D" w:rsidRPr="00686169" w:rsidRDefault="00E6381D" w:rsidP="009E1318">
      <w:pPr>
        <w:rPr>
          <w:rFonts w:ascii="Arial" w:hAnsi="Arial" w:cs="Arial"/>
          <w:sz w:val="20"/>
          <w:szCs w:val="20"/>
          <w:lang w:val="en-GB"/>
        </w:rPr>
      </w:pPr>
    </w:p>
    <w:p w14:paraId="7C64FA61" w14:textId="68D6F1AB" w:rsidR="00E6381D" w:rsidRPr="00686169" w:rsidRDefault="00E6381D" w:rsidP="00E6381D">
      <w:pPr>
        <w:rPr>
          <w:rFonts w:ascii="Arial" w:hAnsi="Arial" w:cs="Arial"/>
          <w:sz w:val="20"/>
          <w:szCs w:val="20"/>
          <w:lang w:val="en-GB"/>
        </w:rPr>
      </w:pPr>
      <w:r w:rsidRPr="00686169">
        <w:rPr>
          <w:rFonts w:ascii="Arial" w:hAnsi="Arial" w:cs="Arial"/>
          <w:sz w:val="20"/>
          <w:szCs w:val="20"/>
          <w:lang w:val="en-GB"/>
        </w:rPr>
        <w:t>15. In the event of any payment under this Insurance, the Insurers may exercise their rights of recovery against any responsible party, other than where such rights have been waived in accordance with General Condition</w:t>
      </w:r>
      <w:r w:rsidR="00693732">
        <w:rPr>
          <w:rFonts w:ascii="Arial" w:hAnsi="Arial" w:cs="Arial"/>
          <w:sz w:val="20"/>
          <w:szCs w:val="20"/>
          <w:lang w:val="en-GB"/>
        </w:rPr>
        <w:t>,</w:t>
      </w:r>
      <w:r w:rsidR="00DB0B92">
        <w:rPr>
          <w:rFonts w:ascii="Arial" w:hAnsi="Arial" w:cs="Arial"/>
          <w:sz w:val="20"/>
          <w:szCs w:val="20"/>
          <w:lang w:val="en-GB"/>
        </w:rPr>
        <w:t xml:space="preserve"> </w:t>
      </w:r>
      <w:r w:rsidR="00693732">
        <w:rPr>
          <w:rFonts w:ascii="Arial" w:hAnsi="Arial" w:cs="Arial"/>
          <w:sz w:val="20"/>
          <w:szCs w:val="20"/>
          <w:lang w:val="en-GB"/>
        </w:rPr>
        <w:t>a</w:t>
      </w:r>
      <w:r w:rsidRPr="00686169">
        <w:rPr>
          <w:rFonts w:ascii="Arial" w:hAnsi="Arial" w:cs="Arial"/>
          <w:sz w:val="20"/>
          <w:szCs w:val="20"/>
          <w:lang w:val="en-GB"/>
        </w:rPr>
        <w:t>nd will advise the Insured of their intention so to do. However, should the Insured request the Insurers not to pursue a recovery then such request will not be unreasonably denied.</w:t>
      </w:r>
    </w:p>
    <w:p w14:paraId="486CCF1E" w14:textId="77777777" w:rsidR="00870BE2" w:rsidRPr="00686169" w:rsidRDefault="00870BE2" w:rsidP="00E6381D">
      <w:pPr>
        <w:rPr>
          <w:rFonts w:ascii="Arial" w:hAnsi="Arial" w:cs="Arial"/>
          <w:sz w:val="20"/>
          <w:szCs w:val="20"/>
          <w:lang w:val="en-GB"/>
        </w:rPr>
      </w:pPr>
    </w:p>
    <w:p w14:paraId="7942E9D9" w14:textId="20258AF8" w:rsidR="00870BE2" w:rsidRPr="00686169" w:rsidRDefault="00870BE2" w:rsidP="00870BE2">
      <w:pPr>
        <w:rPr>
          <w:rFonts w:ascii="Arial" w:hAnsi="Arial" w:cs="Arial"/>
          <w:sz w:val="20"/>
          <w:szCs w:val="20"/>
          <w:lang w:val="en-GB"/>
        </w:rPr>
      </w:pPr>
      <w:r w:rsidRPr="00686169">
        <w:rPr>
          <w:rFonts w:ascii="Arial" w:hAnsi="Arial" w:cs="Arial"/>
          <w:sz w:val="20"/>
          <w:szCs w:val="20"/>
          <w:lang w:val="en-GB"/>
        </w:rPr>
        <w:t>16. New aircraft finance and/or lease agreements subject to Airline Finance/Lease Contract Endorsement AVN67B provisions. Such agreements in existence at the inception of this Insurance shall also be automatically included hereunder. All such agreements shall be subject to an additional premium of USD 100 per agreement, receipt of which is hereby acknowledged by Insurers, and all such additional premiums are deemed included within the premium charged for this Insurance.</w:t>
      </w:r>
    </w:p>
    <w:p w14:paraId="17122757" w14:textId="77777777" w:rsidR="00870BE2" w:rsidRPr="00686169" w:rsidRDefault="00870BE2" w:rsidP="00870BE2">
      <w:pPr>
        <w:rPr>
          <w:rFonts w:ascii="Arial" w:hAnsi="Arial" w:cs="Arial"/>
          <w:sz w:val="20"/>
          <w:szCs w:val="20"/>
          <w:lang w:val="en-GB"/>
        </w:rPr>
      </w:pPr>
    </w:p>
    <w:p w14:paraId="2E7BF1AC" w14:textId="4F741578" w:rsidR="00870BE2" w:rsidRPr="00686169" w:rsidRDefault="00870BE2" w:rsidP="00870BE2">
      <w:pPr>
        <w:rPr>
          <w:rFonts w:ascii="Arial" w:hAnsi="Arial" w:cs="Arial"/>
          <w:sz w:val="20"/>
          <w:szCs w:val="20"/>
          <w:lang w:val="en-GB"/>
        </w:rPr>
      </w:pPr>
      <w:r w:rsidRPr="00686169">
        <w:rPr>
          <w:rFonts w:ascii="Arial" w:hAnsi="Arial" w:cs="Arial"/>
          <w:sz w:val="20"/>
          <w:szCs w:val="20"/>
          <w:lang w:val="en-GB"/>
        </w:rPr>
        <w:t>17. Where required by the Insured, any new or existing finance/lease agreement can be automatically noted hereunder subject to Airline Finance/Lease Contract Endorsement AVN67C and Aircraft Finance/Lease Contract – Continuing Liability Endorsement AVN99 can automatically apply hereunder.</w:t>
      </w:r>
    </w:p>
    <w:p w14:paraId="68289E04" w14:textId="77777777" w:rsidR="00870BE2" w:rsidRPr="00686169" w:rsidRDefault="00870BE2" w:rsidP="00E6381D">
      <w:pPr>
        <w:rPr>
          <w:rFonts w:ascii="Arial" w:hAnsi="Arial" w:cs="Arial"/>
          <w:sz w:val="20"/>
          <w:szCs w:val="20"/>
          <w:lang w:val="en-GB"/>
        </w:rPr>
      </w:pPr>
    </w:p>
    <w:p w14:paraId="28E64D91" w14:textId="1902149A" w:rsidR="00040B68" w:rsidRPr="00686169" w:rsidRDefault="00040B68" w:rsidP="00040B68">
      <w:pPr>
        <w:rPr>
          <w:rFonts w:ascii="Arial" w:hAnsi="Arial" w:cs="Arial"/>
          <w:sz w:val="20"/>
          <w:szCs w:val="20"/>
          <w:lang w:val="en-GB"/>
        </w:rPr>
      </w:pPr>
      <w:r w:rsidRPr="00686169">
        <w:rPr>
          <w:rFonts w:ascii="Arial" w:hAnsi="Arial" w:cs="Arial"/>
          <w:sz w:val="20"/>
          <w:szCs w:val="20"/>
          <w:lang w:val="en-GB"/>
        </w:rPr>
        <w:t xml:space="preserve">18. Each of the Insureds included for cover under this Insurance will be considered as a separate person or organisation, it being the intention for this Insurance to protect each such person or organisation in the same manner as though a separate insurance had been issued to each. </w:t>
      </w:r>
    </w:p>
    <w:p w14:paraId="1E6046B7" w14:textId="3A97EA33" w:rsidR="005942B6" w:rsidRPr="00686169" w:rsidRDefault="005942B6" w:rsidP="005942B6">
      <w:pPr>
        <w:rPr>
          <w:rFonts w:ascii="Arial" w:hAnsi="Arial" w:cs="Arial"/>
          <w:sz w:val="20"/>
          <w:szCs w:val="20"/>
          <w:lang w:val="en-GB"/>
        </w:rPr>
      </w:pPr>
      <w:r w:rsidRPr="00686169">
        <w:rPr>
          <w:rFonts w:ascii="Arial" w:hAnsi="Arial" w:cs="Arial"/>
          <w:sz w:val="20"/>
          <w:szCs w:val="20"/>
          <w:lang w:val="en-GB"/>
        </w:rPr>
        <w:t xml:space="preserve">19. This Insurance shall be governed by and construed in accordance with the law of the </w:t>
      </w:r>
    </w:p>
    <w:p w14:paraId="6E85AA5A" w14:textId="77777777" w:rsidR="005942B6" w:rsidRPr="00686169" w:rsidRDefault="005942B6" w:rsidP="005942B6">
      <w:pPr>
        <w:rPr>
          <w:rFonts w:ascii="Arial" w:hAnsi="Arial" w:cs="Arial"/>
          <w:sz w:val="20"/>
          <w:szCs w:val="20"/>
          <w:lang w:val="en-GB"/>
        </w:rPr>
      </w:pPr>
      <w:r w:rsidRPr="00686169">
        <w:rPr>
          <w:rFonts w:ascii="Arial" w:hAnsi="Arial" w:cs="Arial"/>
          <w:sz w:val="20"/>
          <w:szCs w:val="20"/>
          <w:lang w:val="en-GB"/>
        </w:rPr>
        <w:t xml:space="preserve">Insured’s country of domicile, as per the address shown herein, and each party agrees to </w:t>
      </w:r>
    </w:p>
    <w:p w14:paraId="18E530AA" w14:textId="77777777" w:rsidR="005942B6" w:rsidRPr="00686169" w:rsidRDefault="005942B6" w:rsidP="005942B6">
      <w:pPr>
        <w:rPr>
          <w:rFonts w:ascii="Arial" w:hAnsi="Arial" w:cs="Arial"/>
          <w:sz w:val="20"/>
          <w:szCs w:val="20"/>
          <w:lang w:val="en-GB"/>
        </w:rPr>
      </w:pPr>
      <w:r w:rsidRPr="00686169">
        <w:rPr>
          <w:rFonts w:ascii="Arial" w:hAnsi="Arial" w:cs="Arial"/>
          <w:sz w:val="20"/>
          <w:szCs w:val="20"/>
          <w:lang w:val="en-GB"/>
        </w:rPr>
        <w:t xml:space="preserve">submit to the exclusive jurisdiction of the courts of the Insured’s country of domicile in any </w:t>
      </w:r>
    </w:p>
    <w:p w14:paraId="2B88A7E0" w14:textId="77777777" w:rsidR="005942B6" w:rsidRPr="00686169" w:rsidRDefault="005942B6" w:rsidP="005942B6">
      <w:pPr>
        <w:rPr>
          <w:rFonts w:ascii="Arial" w:hAnsi="Arial" w:cs="Arial"/>
          <w:sz w:val="20"/>
          <w:szCs w:val="20"/>
          <w:lang w:val="en-GB"/>
        </w:rPr>
      </w:pPr>
      <w:r w:rsidRPr="00686169">
        <w:rPr>
          <w:rFonts w:ascii="Arial" w:hAnsi="Arial" w:cs="Arial"/>
          <w:sz w:val="20"/>
          <w:szCs w:val="20"/>
          <w:lang w:val="en-GB"/>
        </w:rPr>
        <w:t>dispute arising hereunder.</w:t>
      </w:r>
    </w:p>
    <w:p w14:paraId="38C5FBF9" w14:textId="77777777" w:rsidR="005942B6" w:rsidRPr="00686169" w:rsidRDefault="005942B6" w:rsidP="00E6381D">
      <w:pPr>
        <w:rPr>
          <w:rFonts w:ascii="Arial" w:hAnsi="Arial" w:cs="Arial"/>
          <w:sz w:val="20"/>
          <w:szCs w:val="20"/>
          <w:lang w:val="en-GB"/>
        </w:rPr>
      </w:pPr>
    </w:p>
    <w:p w14:paraId="113E2E7D" w14:textId="4C602554" w:rsidR="00DD34F8" w:rsidRPr="00686169" w:rsidRDefault="00DD34F8" w:rsidP="00DD34F8">
      <w:pPr>
        <w:rPr>
          <w:rFonts w:ascii="Arial" w:hAnsi="Arial" w:cs="Arial"/>
          <w:sz w:val="20"/>
          <w:szCs w:val="20"/>
          <w:lang w:val="en-GB"/>
        </w:rPr>
      </w:pPr>
      <w:r w:rsidRPr="00686169">
        <w:rPr>
          <w:rFonts w:ascii="Arial" w:hAnsi="Arial" w:cs="Arial"/>
          <w:sz w:val="20"/>
          <w:szCs w:val="20"/>
          <w:lang w:val="en-GB"/>
        </w:rPr>
        <w:t xml:space="preserve">20. This Insurance may be cancelled at the request of the Insured at any time by written notice to the Insurers stating when thereafter such cancellation shall be effective. This Insurance may be cancelled by the Insurers by giving 30 (thirty) </w:t>
      </w:r>
      <w:r w:rsidR="00227B93" w:rsidRPr="00686169">
        <w:rPr>
          <w:rFonts w:ascii="Arial" w:hAnsi="Arial" w:cs="Arial"/>
          <w:sz w:val="20"/>
          <w:szCs w:val="20"/>
          <w:lang w:val="en-GB"/>
        </w:rPr>
        <w:t>days’ notice</w:t>
      </w:r>
      <w:r w:rsidRPr="00686169">
        <w:rPr>
          <w:rFonts w:ascii="Arial" w:hAnsi="Arial" w:cs="Arial"/>
          <w:sz w:val="20"/>
          <w:szCs w:val="20"/>
          <w:lang w:val="en-GB"/>
        </w:rPr>
        <w:t xml:space="preserve"> in writing to the Insured at the address as shown in this Insurance. Such notice shall apply with effect from the time and date of its receipt by either the Insured or the Insurers.</w:t>
      </w:r>
    </w:p>
    <w:p w14:paraId="198A1F7E" w14:textId="77777777" w:rsidR="00DD34F8" w:rsidRPr="00686169" w:rsidRDefault="00DD34F8" w:rsidP="00DD34F8">
      <w:pPr>
        <w:rPr>
          <w:rFonts w:ascii="Arial" w:hAnsi="Arial" w:cs="Arial"/>
          <w:sz w:val="20"/>
          <w:szCs w:val="20"/>
          <w:lang w:val="en-GB"/>
        </w:rPr>
      </w:pPr>
    </w:p>
    <w:p w14:paraId="7743C460" w14:textId="297510F1" w:rsidR="00BC287D" w:rsidRPr="00686169" w:rsidRDefault="00BC287D" w:rsidP="00BC287D">
      <w:pPr>
        <w:rPr>
          <w:rFonts w:ascii="Arial" w:hAnsi="Arial" w:cs="Arial"/>
          <w:sz w:val="20"/>
          <w:szCs w:val="20"/>
          <w:lang w:val="en-GB"/>
        </w:rPr>
      </w:pPr>
      <w:r w:rsidRPr="00686169">
        <w:rPr>
          <w:rFonts w:ascii="Arial" w:hAnsi="Arial" w:cs="Arial"/>
          <w:sz w:val="20"/>
          <w:szCs w:val="20"/>
          <w:lang w:val="en-GB"/>
        </w:rPr>
        <w:t xml:space="preserve">21. In the event that this Insurance is cancelled by the Insured the Insurers shall receive or retain </w:t>
      </w:r>
      <w:r w:rsidRPr="00686169">
        <w:rPr>
          <w:rFonts w:ascii="Arial" w:hAnsi="Arial" w:cs="Arial"/>
          <w:sz w:val="20"/>
          <w:szCs w:val="20"/>
          <w:lang w:val="en-GB"/>
        </w:rPr>
        <w:lastRenderedPageBreak/>
        <w:t>whichever is the greater of (</w:t>
      </w:r>
      <w:proofErr w:type="spellStart"/>
      <w:r w:rsidRPr="00686169">
        <w:rPr>
          <w:rFonts w:ascii="Arial" w:hAnsi="Arial" w:cs="Arial"/>
          <w:sz w:val="20"/>
          <w:szCs w:val="20"/>
          <w:lang w:val="en-GB"/>
        </w:rPr>
        <w:t>i</w:t>
      </w:r>
      <w:proofErr w:type="spellEnd"/>
      <w:r w:rsidRPr="00686169">
        <w:rPr>
          <w:rFonts w:ascii="Arial" w:hAnsi="Arial" w:cs="Arial"/>
          <w:sz w:val="20"/>
          <w:szCs w:val="20"/>
          <w:lang w:val="en-GB"/>
        </w:rPr>
        <w:t>) that proportion of the minimum premium for this Insurance, calculated in accordance with the attached short rate scale or (ii) the earned premium for the period that the Insurance has been in force.</w:t>
      </w:r>
    </w:p>
    <w:p w14:paraId="0D60CB5E" w14:textId="77777777" w:rsidR="00BC287D" w:rsidRPr="00686169" w:rsidRDefault="00BC287D" w:rsidP="00BC287D">
      <w:pPr>
        <w:rPr>
          <w:rFonts w:ascii="Arial" w:hAnsi="Arial" w:cs="Arial"/>
          <w:sz w:val="20"/>
          <w:szCs w:val="20"/>
          <w:lang w:val="en-GB"/>
        </w:rPr>
      </w:pPr>
    </w:p>
    <w:p w14:paraId="59D930B1" w14:textId="24F34D5A" w:rsidR="00BC287D" w:rsidRPr="00686169" w:rsidRDefault="00BC287D" w:rsidP="00BC287D">
      <w:pPr>
        <w:rPr>
          <w:rFonts w:ascii="Arial" w:hAnsi="Arial" w:cs="Arial"/>
          <w:sz w:val="20"/>
          <w:szCs w:val="20"/>
          <w:lang w:val="en-GB"/>
        </w:rPr>
      </w:pPr>
      <w:r w:rsidRPr="00686169">
        <w:rPr>
          <w:rFonts w:ascii="Arial" w:hAnsi="Arial" w:cs="Arial"/>
          <w:sz w:val="20"/>
          <w:szCs w:val="20"/>
          <w:lang w:val="en-GB"/>
        </w:rPr>
        <w:t xml:space="preserve">22. </w:t>
      </w:r>
      <w:r w:rsidR="00CC56D3" w:rsidRPr="00686169">
        <w:rPr>
          <w:rFonts w:ascii="Arial" w:hAnsi="Arial" w:cs="Arial"/>
          <w:sz w:val="20"/>
          <w:szCs w:val="20"/>
          <w:lang w:val="en-GB"/>
        </w:rPr>
        <w:t>In the event that this Insurance is cancelled by the Insurers the Insured shall receive or retain the earned premium for the period that the Insurance has been in force.</w:t>
      </w:r>
    </w:p>
    <w:p w14:paraId="79CBB3C6" w14:textId="77777777" w:rsidR="003E54C0" w:rsidRPr="00686169" w:rsidRDefault="003E54C0" w:rsidP="00BC287D">
      <w:pPr>
        <w:rPr>
          <w:rFonts w:ascii="Arial" w:hAnsi="Arial" w:cs="Arial"/>
          <w:sz w:val="20"/>
          <w:szCs w:val="20"/>
          <w:lang w:val="en-GB"/>
        </w:rPr>
      </w:pPr>
    </w:p>
    <w:p w14:paraId="40BA15AC" w14:textId="77777777" w:rsidR="003E54C0" w:rsidRPr="00686169" w:rsidRDefault="003E54C0" w:rsidP="003E54C0">
      <w:pPr>
        <w:rPr>
          <w:rFonts w:ascii="Arial" w:hAnsi="Arial" w:cs="Arial"/>
          <w:sz w:val="20"/>
          <w:szCs w:val="20"/>
          <w:lang w:val="en-GB"/>
        </w:rPr>
      </w:pPr>
      <w:r w:rsidRPr="00686169">
        <w:rPr>
          <w:rFonts w:ascii="Arial" w:hAnsi="Arial" w:cs="Arial"/>
          <w:sz w:val="20"/>
          <w:szCs w:val="20"/>
          <w:lang w:val="en-GB"/>
        </w:rPr>
        <w:t>23. If the Insurers are called upon to provide coverage to the Insured in compliance with this clause including the defence and legal costs associated therewith and if by reason of any other terms, conditions, limitations and exclusions of this Policy such coverage would not have been provided except for this clause then the Insured will reimburse the Insurers for such payments made in providing coverage hereunder.</w:t>
      </w:r>
    </w:p>
    <w:p w14:paraId="5C9EDA39" w14:textId="3DDE2DFE" w:rsidR="003E54C0" w:rsidRPr="00686169" w:rsidRDefault="003E54C0" w:rsidP="00BC287D">
      <w:pPr>
        <w:rPr>
          <w:rFonts w:ascii="Arial" w:hAnsi="Arial" w:cs="Arial"/>
          <w:sz w:val="20"/>
          <w:szCs w:val="20"/>
          <w:lang w:val="en-GB"/>
        </w:rPr>
      </w:pPr>
    </w:p>
    <w:p w14:paraId="3284CF17" w14:textId="286971E0" w:rsidR="003C0875" w:rsidRPr="00686169" w:rsidRDefault="003C0875" w:rsidP="003C0875">
      <w:pPr>
        <w:rPr>
          <w:rFonts w:ascii="Arial" w:hAnsi="Arial" w:cs="Arial"/>
          <w:sz w:val="20"/>
          <w:szCs w:val="20"/>
          <w:lang w:val="en-GB"/>
        </w:rPr>
      </w:pPr>
      <w:r w:rsidRPr="00686169">
        <w:rPr>
          <w:rFonts w:ascii="Arial" w:hAnsi="Arial" w:cs="Arial"/>
          <w:sz w:val="20"/>
          <w:szCs w:val="20"/>
          <w:lang w:val="en-GB"/>
        </w:rPr>
        <w:t>24. If Insurers are called upon to provide coverage to the Insured in compliance with the said Air Navigation Act or Air Navigation Decree including the defence and legal costs associated therewith and if by reason of the terms, conditions, limitations and exclusions of the Insurance such coverage would not have been provided except for the provisions of this endorsement then the Insured will reimburse the Insurers for such payments made in providing such coverage.</w:t>
      </w:r>
    </w:p>
    <w:p w14:paraId="66BDE2FD" w14:textId="77777777" w:rsidR="00596680" w:rsidRPr="00686169" w:rsidRDefault="00596680" w:rsidP="003C0875">
      <w:pPr>
        <w:rPr>
          <w:rFonts w:ascii="Arial" w:hAnsi="Arial" w:cs="Arial"/>
          <w:sz w:val="20"/>
          <w:szCs w:val="20"/>
          <w:lang w:val="en-GB"/>
        </w:rPr>
      </w:pPr>
    </w:p>
    <w:p w14:paraId="67E4FB2A" w14:textId="606E6F62" w:rsidR="00596680" w:rsidRPr="00686169" w:rsidRDefault="00596680" w:rsidP="00596680">
      <w:pPr>
        <w:rPr>
          <w:rFonts w:ascii="Arial" w:hAnsi="Arial" w:cs="Arial"/>
          <w:sz w:val="20"/>
          <w:szCs w:val="20"/>
          <w:lang w:val="en-GB"/>
        </w:rPr>
      </w:pPr>
      <w:r w:rsidRPr="00686169">
        <w:rPr>
          <w:rFonts w:ascii="Arial" w:hAnsi="Arial" w:cs="Arial"/>
          <w:sz w:val="20"/>
          <w:szCs w:val="20"/>
          <w:lang w:val="en-GB"/>
        </w:rPr>
        <w:t>25. Upon payment of any loss or claim to or on behalf of any Contract Party(</w:t>
      </w:r>
      <w:proofErr w:type="spellStart"/>
      <w:r w:rsidRPr="00686169">
        <w:rPr>
          <w:rFonts w:ascii="Arial" w:hAnsi="Arial" w:cs="Arial"/>
          <w:sz w:val="20"/>
          <w:szCs w:val="20"/>
          <w:lang w:val="en-GB"/>
        </w:rPr>
        <w:t>ies</w:t>
      </w:r>
      <w:proofErr w:type="spellEnd"/>
      <w:r w:rsidRPr="00686169">
        <w:rPr>
          <w:rFonts w:ascii="Arial" w:hAnsi="Arial" w:cs="Arial"/>
          <w:sz w:val="20"/>
          <w:szCs w:val="20"/>
          <w:lang w:val="en-GB"/>
        </w:rPr>
        <w:t>), Insurers shall to the extent and in respect of such payment be thereupon subrogated to all legal and equitable rights of the Contract Party(</w:t>
      </w:r>
      <w:proofErr w:type="spellStart"/>
      <w:r w:rsidRPr="00686169">
        <w:rPr>
          <w:rFonts w:ascii="Arial" w:hAnsi="Arial" w:cs="Arial"/>
          <w:sz w:val="20"/>
          <w:szCs w:val="20"/>
          <w:lang w:val="en-GB"/>
        </w:rPr>
        <w:t>ies</w:t>
      </w:r>
      <w:proofErr w:type="spellEnd"/>
      <w:r w:rsidRPr="00686169">
        <w:rPr>
          <w:rFonts w:ascii="Arial" w:hAnsi="Arial" w:cs="Arial"/>
          <w:sz w:val="20"/>
          <w:szCs w:val="20"/>
          <w:lang w:val="en-GB"/>
        </w:rPr>
        <w:t>) indemnified hereby (but not against any Contract Party). Insurers shall not exercise such rights without the consent of those indemnified, such consent not to be unreasonably withheld. At the expense of Insurers such Contract Party(</w:t>
      </w:r>
      <w:proofErr w:type="spellStart"/>
      <w:r w:rsidRPr="00686169">
        <w:rPr>
          <w:rFonts w:ascii="Arial" w:hAnsi="Arial" w:cs="Arial"/>
          <w:sz w:val="20"/>
          <w:szCs w:val="20"/>
          <w:lang w:val="en-GB"/>
        </w:rPr>
        <w:t>ies</w:t>
      </w:r>
      <w:proofErr w:type="spellEnd"/>
      <w:r w:rsidRPr="00686169">
        <w:rPr>
          <w:rFonts w:ascii="Arial" w:hAnsi="Arial" w:cs="Arial"/>
          <w:sz w:val="20"/>
          <w:szCs w:val="20"/>
          <w:lang w:val="en-GB"/>
        </w:rPr>
        <w:t>) shall do all things reasonably necessary to assist the Insurers to exercise said rights.</w:t>
      </w:r>
    </w:p>
    <w:p w14:paraId="56846E66" w14:textId="77777777" w:rsidR="00596680" w:rsidRPr="00686169" w:rsidRDefault="00596680" w:rsidP="00596680">
      <w:pPr>
        <w:rPr>
          <w:rFonts w:ascii="Arial" w:hAnsi="Arial" w:cs="Arial"/>
          <w:sz w:val="20"/>
          <w:szCs w:val="20"/>
          <w:lang w:val="en-GB"/>
        </w:rPr>
      </w:pPr>
    </w:p>
    <w:p w14:paraId="01EC78DA" w14:textId="3A8C5172" w:rsidR="00596680" w:rsidRDefault="00596680" w:rsidP="00596680">
      <w:pPr>
        <w:rPr>
          <w:rFonts w:ascii="Arial" w:hAnsi="Arial" w:cs="Arial"/>
          <w:sz w:val="20"/>
          <w:szCs w:val="20"/>
          <w:lang w:val="en-GB"/>
        </w:rPr>
      </w:pPr>
      <w:r w:rsidRPr="00686169">
        <w:rPr>
          <w:rFonts w:ascii="Arial" w:hAnsi="Arial" w:cs="Arial"/>
          <w:sz w:val="20"/>
          <w:szCs w:val="20"/>
          <w:lang w:val="en-GB"/>
        </w:rPr>
        <w:t>26. Except in respect of any provision for Cancellation or Automatic Termination specified in the Insurance or any endorsement thereof, cover provided by this Endorsement may only be cancelled or materially altered in a manner adverse to the Contract Party(</w:t>
      </w:r>
      <w:proofErr w:type="spellStart"/>
      <w:r w:rsidRPr="00686169">
        <w:rPr>
          <w:rFonts w:ascii="Arial" w:hAnsi="Arial" w:cs="Arial"/>
          <w:sz w:val="20"/>
          <w:szCs w:val="20"/>
          <w:lang w:val="en-GB"/>
        </w:rPr>
        <w:t>ies</w:t>
      </w:r>
      <w:proofErr w:type="spellEnd"/>
      <w:r w:rsidRPr="00686169">
        <w:rPr>
          <w:rFonts w:ascii="Arial" w:hAnsi="Arial" w:cs="Arial"/>
          <w:sz w:val="20"/>
          <w:szCs w:val="20"/>
          <w:lang w:val="en-GB"/>
        </w:rPr>
        <w:t>) by the Insurers giving not less than thirty (30) days’ notice in writing to the Contract Party(</w:t>
      </w:r>
      <w:proofErr w:type="spellStart"/>
      <w:r w:rsidRPr="00686169">
        <w:rPr>
          <w:rFonts w:ascii="Arial" w:hAnsi="Arial" w:cs="Arial"/>
          <w:sz w:val="20"/>
          <w:szCs w:val="20"/>
          <w:lang w:val="en-GB"/>
        </w:rPr>
        <w:t>ies</w:t>
      </w:r>
      <w:proofErr w:type="spellEnd"/>
      <w:r w:rsidRPr="00686169">
        <w:rPr>
          <w:rFonts w:ascii="Arial" w:hAnsi="Arial" w:cs="Arial"/>
          <w:sz w:val="20"/>
          <w:szCs w:val="20"/>
          <w:lang w:val="en-GB"/>
        </w:rPr>
        <w:t>) (via the Appointed Broker, if any). Notice shall be deemed to commence from the date such notice is given by the Insurers. Such notice will NOT, however, be given at normal expiry date of the Insurance or any endorsement</w:t>
      </w:r>
      <w:r w:rsidR="00744A97">
        <w:rPr>
          <w:rFonts w:ascii="Arial" w:hAnsi="Arial" w:cs="Arial"/>
          <w:sz w:val="20"/>
          <w:szCs w:val="20"/>
          <w:lang w:val="en-GB"/>
        </w:rPr>
        <w:t>.</w:t>
      </w:r>
    </w:p>
    <w:p w14:paraId="7DC0AE73" w14:textId="77777777" w:rsidR="00867B3D" w:rsidRDefault="00867B3D" w:rsidP="00596680">
      <w:pPr>
        <w:rPr>
          <w:rFonts w:ascii="Arial" w:hAnsi="Arial" w:cs="Arial"/>
          <w:sz w:val="20"/>
          <w:szCs w:val="20"/>
          <w:lang w:val="en-GB"/>
        </w:rPr>
      </w:pPr>
    </w:p>
    <w:p w14:paraId="238FE721" w14:textId="7E720EDD" w:rsidR="00C05726" w:rsidRPr="006C4BF5" w:rsidRDefault="00CC0360" w:rsidP="00C05726">
      <w:pPr>
        <w:rPr>
          <w:rFonts w:ascii="Arial" w:hAnsi="Arial" w:cs="Arial"/>
          <w:b/>
          <w:sz w:val="20"/>
          <w:szCs w:val="20"/>
        </w:rPr>
      </w:pPr>
      <w:r>
        <w:rPr>
          <w:rFonts w:ascii="Arial" w:hAnsi="Arial" w:cs="Arial"/>
          <w:b/>
          <w:sz w:val="20"/>
          <w:szCs w:val="20"/>
        </w:rPr>
        <w:t xml:space="preserve">(ii) From </w:t>
      </w:r>
      <w:r w:rsidR="00C05726" w:rsidRPr="006C4BF5">
        <w:rPr>
          <w:rFonts w:ascii="Arial" w:hAnsi="Arial" w:cs="Arial"/>
          <w:b/>
          <w:sz w:val="20"/>
          <w:szCs w:val="20"/>
        </w:rPr>
        <w:t>AVIATION HULL “WAR AND ALLIED PERILES” POLICY</w:t>
      </w:r>
    </w:p>
    <w:p w14:paraId="3E774D00" w14:textId="77777777" w:rsidR="00C05726" w:rsidRPr="006C4BF5" w:rsidRDefault="00C05726" w:rsidP="00C05726">
      <w:pPr>
        <w:rPr>
          <w:rFonts w:ascii="Arial" w:hAnsi="Arial" w:cs="Arial"/>
          <w:b/>
          <w:sz w:val="20"/>
          <w:szCs w:val="20"/>
        </w:rPr>
      </w:pPr>
    </w:p>
    <w:p w14:paraId="0DAED1F3" w14:textId="33B2682C" w:rsidR="000F0B65" w:rsidRPr="006C4BF5" w:rsidRDefault="000F0B65" w:rsidP="000F0B65">
      <w:pPr>
        <w:pStyle w:val="Default"/>
        <w:jc w:val="both"/>
        <w:rPr>
          <w:sz w:val="20"/>
          <w:szCs w:val="20"/>
        </w:rPr>
      </w:pPr>
      <w:r w:rsidRPr="006C4BF5">
        <w:rPr>
          <w:sz w:val="20"/>
          <w:szCs w:val="20"/>
        </w:rPr>
        <w:t xml:space="preserve">1. Including Confiscation, </w:t>
      </w:r>
      <w:r w:rsidR="0020547C" w:rsidRPr="006C4BF5">
        <w:rPr>
          <w:sz w:val="20"/>
          <w:szCs w:val="20"/>
        </w:rPr>
        <w:t>nationalization</w:t>
      </w:r>
      <w:r w:rsidRPr="006C4BF5">
        <w:rPr>
          <w:sz w:val="20"/>
          <w:szCs w:val="20"/>
        </w:rPr>
        <w:t xml:space="preserve">, seizure, restraint, detention, appropriation, requisition for title or use by or under the authority of the Government of Country of registration of the aircraft, or any public or local authority under its jurisdiction. Subject to a sub-limit of USD 250,000,000 in the annual aggregate which is included within the annual aggregate limit applicable to this Policy. </w:t>
      </w:r>
    </w:p>
    <w:p w14:paraId="0C8ED750" w14:textId="77777777" w:rsidR="0063757F" w:rsidRPr="006C4BF5" w:rsidRDefault="0063757F" w:rsidP="000F0B65">
      <w:pPr>
        <w:pStyle w:val="Default"/>
        <w:jc w:val="both"/>
        <w:rPr>
          <w:sz w:val="20"/>
          <w:szCs w:val="20"/>
        </w:rPr>
      </w:pPr>
    </w:p>
    <w:p w14:paraId="72863292" w14:textId="4C2777B7" w:rsidR="0063757F" w:rsidRPr="006C4BF5" w:rsidRDefault="0063757F" w:rsidP="0063757F">
      <w:pPr>
        <w:pStyle w:val="Default"/>
        <w:jc w:val="both"/>
        <w:rPr>
          <w:sz w:val="20"/>
          <w:szCs w:val="20"/>
        </w:rPr>
      </w:pPr>
      <w:r w:rsidRPr="006C4BF5">
        <w:rPr>
          <w:sz w:val="20"/>
          <w:szCs w:val="20"/>
        </w:rPr>
        <w:t xml:space="preserve">2. This Policy will also indemnify the Insured subject to the terms, conditions, exclusions and limitations set out below, and up to the limit stated in the Schedule for: </w:t>
      </w:r>
    </w:p>
    <w:p w14:paraId="214EF37E" w14:textId="77777777" w:rsidR="0063757F" w:rsidRPr="006C4BF5" w:rsidRDefault="0063757F" w:rsidP="0063757F">
      <w:pPr>
        <w:pStyle w:val="Default"/>
        <w:jc w:val="both"/>
        <w:rPr>
          <w:sz w:val="20"/>
          <w:szCs w:val="20"/>
        </w:rPr>
      </w:pPr>
      <w:r w:rsidRPr="006C4BF5">
        <w:rPr>
          <w:sz w:val="20"/>
          <w:szCs w:val="20"/>
        </w:rPr>
        <w:lastRenderedPageBreak/>
        <w:t xml:space="preserve">(a) threats against any Aircraft stated in the Schedule or its passengers or crew or Spares and Equipment or arising from kidnap and ransom of its passengers or crew made during the currency of this Policy. </w:t>
      </w:r>
    </w:p>
    <w:p w14:paraId="6CDFE457" w14:textId="77777777" w:rsidR="0063757F" w:rsidRPr="006C4BF5" w:rsidRDefault="0063757F" w:rsidP="0063757F">
      <w:pPr>
        <w:pStyle w:val="Default"/>
        <w:jc w:val="both"/>
        <w:rPr>
          <w:sz w:val="20"/>
          <w:szCs w:val="20"/>
        </w:rPr>
      </w:pPr>
      <w:r w:rsidRPr="006C4BF5">
        <w:rPr>
          <w:sz w:val="20"/>
          <w:szCs w:val="20"/>
        </w:rPr>
        <w:t xml:space="preserve">(b) extra expenses necessarily incurred following confiscation, etcetera (as Section One clause (e)) of any Aircraft stated in the Schedule or Spares and Equipment covered by this Policy or hi-jacking, etcetera (as Section One clause (f)) of any Aircraft stated in the Schedule or Spares and Equipment on board any such aircraft. </w:t>
      </w:r>
    </w:p>
    <w:p w14:paraId="15C3D061" w14:textId="77777777" w:rsidR="00FB6FA4" w:rsidRPr="006C4BF5" w:rsidRDefault="00FB6FA4" w:rsidP="0063757F">
      <w:pPr>
        <w:pStyle w:val="Default"/>
        <w:jc w:val="both"/>
        <w:rPr>
          <w:sz w:val="20"/>
          <w:szCs w:val="20"/>
        </w:rPr>
      </w:pPr>
    </w:p>
    <w:p w14:paraId="133049D1" w14:textId="0819BDD8" w:rsidR="006C4BF5" w:rsidRPr="006C4BF5" w:rsidRDefault="006C4BF5" w:rsidP="006C4BF5">
      <w:pPr>
        <w:pStyle w:val="Default"/>
        <w:jc w:val="both"/>
        <w:rPr>
          <w:sz w:val="20"/>
          <w:szCs w:val="20"/>
        </w:rPr>
      </w:pPr>
      <w:r w:rsidRPr="006C4BF5">
        <w:rPr>
          <w:sz w:val="20"/>
          <w:szCs w:val="20"/>
        </w:rPr>
        <w:t xml:space="preserve">3. This Policy is subject to the same warranties, terms and conditions (except as regards the premium, the obligations to investigate and defend, the renewal agreement (if any), the amount of deductible or </w:t>
      </w:r>
      <w:r w:rsidR="00A8096A" w:rsidRPr="006C4BF5">
        <w:rPr>
          <w:sz w:val="20"/>
          <w:szCs w:val="20"/>
        </w:rPr>
        <w:t>self-insurance</w:t>
      </w:r>
      <w:r w:rsidRPr="006C4BF5">
        <w:rPr>
          <w:sz w:val="20"/>
          <w:szCs w:val="20"/>
        </w:rPr>
        <w:t xml:space="preserve"> provision where applicable AND EXCEPT AS OTHERWISE PROVIDED HEREIN) as are contained in or may be added to the Insured’s Hull and Spares and Equipment ‘‘All Risks’’ Policy. </w:t>
      </w:r>
    </w:p>
    <w:p w14:paraId="3E8CA467" w14:textId="77777777" w:rsidR="006C4BF5" w:rsidRPr="006C4BF5" w:rsidRDefault="006C4BF5" w:rsidP="006C4BF5">
      <w:pPr>
        <w:pStyle w:val="Default"/>
        <w:jc w:val="both"/>
        <w:rPr>
          <w:sz w:val="20"/>
          <w:szCs w:val="20"/>
        </w:rPr>
      </w:pPr>
    </w:p>
    <w:p w14:paraId="348BD637" w14:textId="23FC8506" w:rsidR="006C4BF5" w:rsidRPr="006C4BF5" w:rsidRDefault="006C4BF5" w:rsidP="006C4BF5">
      <w:pPr>
        <w:pStyle w:val="Default"/>
        <w:jc w:val="both"/>
        <w:rPr>
          <w:sz w:val="20"/>
          <w:szCs w:val="20"/>
        </w:rPr>
      </w:pPr>
      <w:r w:rsidRPr="006C4BF5">
        <w:rPr>
          <w:sz w:val="20"/>
          <w:szCs w:val="20"/>
        </w:rPr>
        <w:t xml:space="preserve">4. Should there be any Material Change in the nature or area of the Insured’s operations, the Insured shall give immediate notice of such Change to the Insurers; no claim arising subsequent to a Material Change over which the Insured had control shall be recoverable hereunder unless such change has been accepted by the Insurers. </w:t>
      </w:r>
    </w:p>
    <w:p w14:paraId="73A5CACD" w14:textId="77777777" w:rsidR="006C4BF5" w:rsidRPr="006C4BF5" w:rsidRDefault="006C4BF5" w:rsidP="006C4BF5">
      <w:pPr>
        <w:pStyle w:val="Default"/>
        <w:jc w:val="both"/>
        <w:rPr>
          <w:sz w:val="20"/>
          <w:szCs w:val="20"/>
        </w:rPr>
      </w:pPr>
      <w:r w:rsidRPr="006C4BF5">
        <w:rPr>
          <w:sz w:val="20"/>
          <w:szCs w:val="20"/>
        </w:rPr>
        <w:t xml:space="preserve">‘‘Material Change’’ shall be understood to mean any change in the operation of the Insured which might reasonably be regarded by the Insurers as increasing their risk in degree or frequency, or reducing possibilities of recovery or subrogation. </w:t>
      </w:r>
    </w:p>
    <w:p w14:paraId="3A621DF9" w14:textId="77777777" w:rsidR="006C4BF5" w:rsidRPr="006C4BF5" w:rsidRDefault="006C4BF5" w:rsidP="006C4BF5">
      <w:pPr>
        <w:rPr>
          <w:rFonts w:ascii="Arial" w:hAnsi="Arial" w:cs="Arial"/>
          <w:sz w:val="20"/>
          <w:szCs w:val="20"/>
        </w:rPr>
      </w:pPr>
    </w:p>
    <w:p w14:paraId="6124AAE7" w14:textId="5ECEDA5D" w:rsidR="006C4BF5" w:rsidRPr="006C4BF5" w:rsidRDefault="006C4BF5" w:rsidP="006C4BF5">
      <w:pPr>
        <w:rPr>
          <w:rFonts w:ascii="Arial" w:hAnsi="Arial" w:cs="Arial"/>
          <w:sz w:val="20"/>
          <w:szCs w:val="20"/>
        </w:rPr>
      </w:pPr>
      <w:r w:rsidRPr="006C4BF5">
        <w:rPr>
          <w:rFonts w:ascii="Arial" w:hAnsi="Arial" w:cs="Arial"/>
          <w:sz w:val="20"/>
          <w:szCs w:val="20"/>
        </w:rPr>
        <w:t>5. The due observance and fulfilment of the terms, provisions, conditions and endorsements of this Policy shall be conditions precedent to any liability of the Insurers to make any payment under this Policy: in particular the Insured should use all reasonable efforts to ensure that he complies and continues to comply with the laws (local or otherwise) of any country within whose jurisdiction the Aircraft, Spares and Equipment may be, and to obtain all permits necessary for the lawful operation of the Aircraft.</w:t>
      </w:r>
    </w:p>
    <w:p w14:paraId="56BD4AC4" w14:textId="77777777" w:rsidR="006C4BF5" w:rsidRPr="006C4BF5" w:rsidRDefault="006C4BF5" w:rsidP="006C4BF5">
      <w:pPr>
        <w:rPr>
          <w:rFonts w:ascii="Arial" w:hAnsi="Arial" w:cs="Arial"/>
          <w:sz w:val="20"/>
          <w:szCs w:val="20"/>
        </w:rPr>
      </w:pPr>
    </w:p>
    <w:p w14:paraId="36EA1BCB" w14:textId="3F3B6AD1" w:rsidR="006C4BF5" w:rsidRPr="006C4BF5" w:rsidRDefault="006C4BF5" w:rsidP="006C4BF5">
      <w:pPr>
        <w:pStyle w:val="Default"/>
        <w:jc w:val="both"/>
        <w:rPr>
          <w:sz w:val="20"/>
          <w:szCs w:val="20"/>
        </w:rPr>
      </w:pPr>
      <w:r w:rsidRPr="006C4BF5">
        <w:rPr>
          <w:sz w:val="20"/>
          <w:szCs w:val="20"/>
        </w:rPr>
        <w:t xml:space="preserve">6. Subject always to the provisions of Section Five, and the Schedule, this Policy follows the Insured’s Hull and Spares and Equipment “All Risks” Policy in respect of: </w:t>
      </w:r>
    </w:p>
    <w:p w14:paraId="4E390560" w14:textId="77777777" w:rsidR="006C4BF5" w:rsidRPr="006C4BF5" w:rsidRDefault="006C4BF5" w:rsidP="006C4BF5">
      <w:pPr>
        <w:pStyle w:val="Default"/>
        <w:jc w:val="both"/>
        <w:rPr>
          <w:sz w:val="20"/>
          <w:szCs w:val="20"/>
        </w:rPr>
      </w:pPr>
    </w:p>
    <w:p w14:paraId="7C900A6A" w14:textId="77777777" w:rsidR="006C4BF5" w:rsidRPr="006C4BF5" w:rsidRDefault="006C4BF5" w:rsidP="006C4BF5">
      <w:pPr>
        <w:pStyle w:val="Default"/>
        <w:jc w:val="both"/>
        <w:rPr>
          <w:sz w:val="20"/>
          <w:szCs w:val="20"/>
        </w:rPr>
      </w:pPr>
      <w:r w:rsidRPr="006C4BF5">
        <w:rPr>
          <w:sz w:val="20"/>
          <w:szCs w:val="20"/>
        </w:rPr>
        <w:t>(</w:t>
      </w:r>
      <w:proofErr w:type="spellStart"/>
      <w:r w:rsidRPr="006C4BF5">
        <w:rPr>
          <w:sz w:val="20"/>
          <w:szCs w:val="20"/>
        </w:rPr>
        <w:t>i</w:t>
      </w:r>
      <w:proofErr w:type="spellEnd"/>
      <w:r w:rsidRPr="006C4BF5">
        <w:rPr>
          <w:sz w:val="20"/>
          <w:szCs w:val="20"/>
        </w:rPr>
        <w:t xml:space="preserve">) contractual provisions, including hold harmless agreements; indemnity agreements; waivers of subrogation; additional Insureds; breach of warranty; lienholders; loss payees and assignments, and </w:t>
      </w:r>
    </w:p>
    <w:p w14:paraId="3CEC7CD8" w14:textId="77777777" w:rsidR="006C4BF5" w:rsidRPr="006C4BF5" w:rsidRDefault="006C4BF5" w:rsidP="006C4BF5">
      <w:pPr>
        <w:pStyle w:val="Default"/>
        <w:jc w:val="both"/>
        <w:rPr>
          <w:sz w:val="20"/>
          <w:szCs w:val="20"/>
        </w:rPr>
      </w:pPr>
    </w:p>
    <w:p w14:paraId="577E3984" w14:textId="77777777" w:rsidR="006C4BF5" w:rsidRPr="006C4BF5" w:rsidRDefault="006C4BF5" w:rsidP="006C4BF5">
      <w:pPr>
        <w:pStyle w:val="Default"/>
        <w:jc w:val="both"/>
        <w:rPr>
          <w:sz w:val="20"/>
          <w:szCs w:val="20"/>
        </w:rPr>
      </w:pPr>
      <w:r w:rsidRPr="006C4BF5">
        <w:rPr>
          <w:sz w:val="20"/>
          <w:szCs w:val="20"/>
        </w:rPr>
        <w:t xml:space="preserve">(ii) additions to the Schedule of Aircraft, substitutions of Aircraft and amendments to Aircraft agreed values, subject to the maximum agreed value hereunder and deletions from the Schedule of Aircraft (premium adjustable at pro-rata contract terms at the end of the of the Policy Period) </w:t>
      </w:r>
    </w:p>
    <w:p w14:paraId="20716EFF" w14:textId="77777777" w:rsidR="006C4BF5" w:rsidRPr="006C4BF5" w:rsidRDefault="006C4BF5" w:rsidP="006C4BF5">
      <w:pPr>
        <w:rPr>
          <w:rFonts w:ascii="Arial" w:hAnsi="Arial" w:cs="Arial"/>
          <w:sz w:val="20"/>
          <w:szCs w:val="20"/>
        </w:rPr>
      </w:pPr>
    </w:p>
    <w:p w14:paraId="7EF4BADC" w14:textId="0DB17DB1" w:rsidR="00AB7C3D" w:rsidRDefault="006C4BF5" w:rsidP="006C4BF5">
      <w:pPr>
        <w:rPr>
          <w:rFonts w:ascii="Arial" w:hAnsi="Arial" w:cs="Arial"/>
          <w:sz w:val="20"/>
          <w:szCs w:val="20"/>
        </w:rPr>
      </w:pPr>
      <w:r w:rsidRPr="006C4BF5">
        <w:rPr>
          <w:rFonts w:ascii="Arial" w:hAnsi="Arial" w:cs="Arial"/>
          <w:sz w:val="20"/>
          <w:szCs w:val="20"/>
        </w:rPr>
        <w:t>7. This Policy shall be governed by and construed in accordance with the law of Bangladesh and each party agrees to submit to the exclusive jurisdiction of Bangladesh in any dispute arising hereunder.</w:t>
      </w:r>
    </w:p>
    <w:p w14:paraId="556DD605" w14:textId="77777777" w:rsidR="00AB7C3D" w:rsidRDefault="00AB7C3D" w:rsidP="006C4BF5">
      <w:pPr>
        <w:rPr>
          <w:rFonts w:ascii="Arial" w:hAnsi="Arial" w:cs="Arial"/>
          <w:sz w:val="20"/>
          <w:szCs w:val="20"/>
        </w:rPr>
      </w:pPr>
    </w:p>
    <w:p w14:paraId="2AA78179" w14:textId="7BB41331" w:rsidR="00AB7C3D" w:rsidRPr="00A8096A" w:rsidRDefault="00AB7C3D" w:rsidP="00AB7C3D">
      <w:pPr>
        <w:rPr>
          <w:rFonts w:ascii="Arial" w:hAnsi="Arial" w:cs="Arial"/>
          <w:sz w:val="20"/>
          <w:szCs w:val="20"/>
        </w:rPr>
      </w:pPr>
      <w:r w:rsidRPr="00A8096A">
        <w:rPr>
          <w:rFonts w:ascii="Arial" w:hAnsi="Arial" w:cs="Arial"/>
          <w:sz w:val="20"/>
          <w:szCs w:val="20"/>
        </w:rPr>
        <w:lastRenderedPageBreak/>
        <w:t>8. If during the insured transit the oversea vessel or aircraft arrives at an intermediate place to discharge the Spares and Equipment for on-carriage by oversea vessel or by aircraft, or the goods are discharged from the oversea vessel at a place of refuge, then this coverage continues until the expiry of 15 days counting from midnight of the day of arrival of the oversea vessel or aircraft at such place, but thereafter reattaches as the Spares and Equipment and as to any part as that part is loaded on an on-carrying oversea vessel or aircraft. During the period of 15 days this coverage remains in force after discharge only whilst the Spares and Equipment and as to any part as that part is at such intermediate place.</w:t>
      </w:r>
    </w:p>
    <w:p w14:paraId="771EC397" w14:textId="77777777" w:rsidR="00AB7C3D" w:rsidRPr="00A8096A" w:rsidRDefault="00AB7C3D" w:rsidP="00AB7C3D">
      <w:pPr>
        <w:rPr>
          <w:rFonts w:ascii="Arial" w:hAnsi="Arial" w:cs="Arial"/>
          <w:sz w:val="20"/>
          <w:szCs w:val="20"/>
        </w:rPr>
      </w:pPr>
    </w:p>
    <w:p w14:paraId="61DAD56C" w14:textId="34128C70" w:rsidR="00AB7C3D" w:rsidRPr="00715934" w:rsidRDefault="00AB7C3D" w:rsidP="00AB7C3D">
      <w:pPr>
        <w:rPr>
          <w:rFonts w:ascii="Arial" w:hAnsi="Arial" w:cs="Arial"/>
          <w:sz w:val="20"/>
          <w:szCs w:val="20"/>
        </w:rPr>
      </w:pPr>
      <w:r w:rsidRPr="00715934">
        <w:rPr>
          <w:rFonts w:ascii="Arial" w:hAnsi="Arial" w:cs="Arial"/>
          <w:sz w:val="20"/>
          <w:szCs w:val="20"/>
        </w:rPr>
        <w:t>9. In the case of the Spares and Equipment having been discharged, as the Spares and Equipment and as to any part as that part is loaded on the on-carrying oversea vessel or an on-carrying aircraft for transit.</w:t>
      </w:r>
    </w:p>
    <w:p w14:paraId="6E89FAFC" w14:textId="77777777" w:rsidR="00715934" w:rsidRPr="00715934" w:rsidRDefault="00715934" w:rsidP="00715934">
      <w:pPr>
        <w:rPr>
          <w:rFonts w:ascii="Arial" w:hAnsi="Arial" w:cs="Arial"/>
          <w:sz w:val="20"/>
          <w:szCs w:val="20"/>
        </w:rPr>
      </w:pPr>
    </w:p>
    <w:p w14:paraId="514A39EB" w14:textId="1E98FF61" w:rsidR="00715934" w:rsidRPr="00715934" w:rsidRDefault="00A8096A" w:rsidP="00715934">
      <w:pPr>
        <w:rPr>
          <w:rFonts w:ascii="Arial" w:hAnsi="Arial" w:cs="Arial"/>
          <w:sz w:val="20"/>
          <w:szCs w:val="20"/>
        </w:rPr>
      </w:pPr>
      <w:r w:rsidRPr="00715934">
        <w:rPr>
          <w:rFonts w:ascii="Arial" w:hAnsi="Arial" w:cs="Arial"/>
          <w:sz w:val="20"/>
          <w:szCs w:val="20"/>
        </w:rPr>
        <w:t>10.</w:t>
      </w:r>
      <w:r w:rsidR="00715934" w:rsidRPr="00715934">
        <w:rPr>
          <w:rFonts w:ascii="Arial" w:hAnsi="Arial" w:cs="Arial"/>
          <w:sz w:val="20"/>
          <w:szCs w:val="20"/>
        </w:rPr>
        <w:t xml:space="preserve"> This coverage shall remain in force during any deviation, or any variation of the adventure arising from the exercise of a liberty granted to shipowners, charterers or the air carriers under a contract of affreightment or carriage.</w:t>
      </w:r>
    </w:p>
    <w:p w14:paraId="426E5AAA" w14:textId="77777777" w:rsidR="00715934" w:rsidRPr="00715934" w:rsidRDefault="00715934" w:rsidP="00715934">
      <w:pPr>
        <w:rPr>
          <w:rFonts w:ascii="Arial" w:hAnsi="Arial" w:cs="Arial"/>
          <w:sz w:val="20"/>
          <w:szCs w:val="20"/>
        </w:rPr>
      </w:pPr>
    </w:p>
    <w:p w14:paraId="04A6EA4F" w14:textId="113BE935" w:rsidR="00715934" w:rsidRPr="00715934" w:rsidRDefault="00715934" w:rsidP="00715934">
      <w:pPr>
        <w:rPr>
          <w:rFonts w:ascii="Arial" w:hAnsi="Arial" w:cs="Arial"/>
          <w:sz w:val="20"/>
          <w:szCs w:val="20"/>
        </w:rPr>
      </w:pPr>
      <w:r w:rsidRPr="00715934">
        <w:rPr>
          <w:rFonts w:ascii="Arial" w:hAnsi="Arial" w:cs="Arial"/>
          <w:sz w:val="20"/>
          <w:szCs w:val="20"/>
        </w:rPr>
        <w:t xml:space="preserve">11. In respect of sea transits this coverage includes general average and salvage charges, adjusted or determined according to the contract of affreightment and/or governing law and practice, incurred to avoid or in connection with the avoidance of loss from any </w:t>
      </w:r>
      <w:proofErr w:type="gramStart"/>
      <w:r w:rsidRPr="00715934">
        <w:rPr>
          <w:rFonts w:ascii="Arial" w:hAnsi="Arial" w:cs="Arial"/>
          <w:sz w:val="20"/>
          <w:szCs w:val="20"/>
        </w:rPr>
        <w:t>cause</w:t>
      </w:r>
      <w:proofErr w:type="gramEnd"/>
      <w:r w:rsidRPr="00715934">
        <w:rPr>
          <w:rFonts w:ascii="Arial" w:hAnsi="Arial" w:cs="Arial"/>
          <w:sz w:val="20"/>
          <w:szCs w:val="20"/>
        </w:rPr>
        <w:t xml:space="preserve"> that would have been covered by this Clause.</w:t>
      </w:r>
    </w:p>
    <w:p w14:paraId="4D639C45" w14:textId="12778E80" w:rsidR="00A8096A" w:rsidRDefault="00A8096A" w:rsidP="006C4BF5">
      <w:pPr>
        <w:rPr>
          <w:rFonts w:ascii="Arial" w:hAnsi="Arial" w:cs="Arial"/>
          <w:sz w:val="20"/>
          <w:szCs w:val="20"/>
        </w:rPr>
      </w:pPr>
    </w:p>
    <w:p w14:paraId="3C85A541" w14:textId="0B2BB9DB" w:rsidR="00E74328" w:rsidRPr="00E74328" w:rsidRDefault="00E74328" w:rsidP="00E74328">
      <w:pPr>
        <w:pStyle w:val="Default"/>
        <w:jc w:val="both"/>
        <w:rPr>
          <w:sz w:val="20"/>
          <w:szCs w:val="20"/>
        </w:rPr>
      </w:pPr>
      <w:r w:rsidRPr="00E74328">
        <w:rPr>
          <w:sz w:val="20"/>
          <w:szCs w:val="20"/>
        </w:rPr>
        <w:t xml:space="preserve">12. It is understood and agreed that this Policy is extended to cover as more fully set forth under those paragraph(s) identified below. It is expressly understood that no cover is provided under those paragraphs of this Clause which have not been identified below. </w:t>
      </w:r>
    </w:p>
    <w:p w14:paraId="6E219004" w14:textId="77777777" w:rsidR="00E74328" w:rsidRPr="00E74328" w:rsidRDefault="00E74328" w:rsidP="00E74328">
      <w:pPr>
        <w:pStyle w:val="Default"/>
        <w:jc w:val="both"/>
        <w:rPr>
          <w:sz w:val="20"/>
          <w:szCs w:val="20"/>
        </w:rPr>
      </w:pPr>
    </w:p>
    <w:p w14:paraId="189EEEC1" w14:textId="77777777" w:rsidR="00E74328" w:rsidRPr="00E74328" w:rsidRDefault="00E74328" w:rsidP="00E74328">
      <w:pPr>
        <w:pStyle w:val="Default"/>
        <w:jc w:val="both"/>
        <w:rPr>
          <w:sz w:val="20"/>
          <w:szCs w:val="20"/>
        </w:rPr>
      </w:pPr>
      <w:r w:rsidRPr="00E74328">
        <w:rPr>
          <w:sz w:val="20"/>
          <w:szCs w:val="20"/>
        </w:rPr>
        <w:t xml:space="preserve">The Insurers agree to indemnify the Insured for </w:t>
      </w:r>
    </w:p>
    <w:p w14:paraId="243A1AFC" w14:textId="77777777" w:rsidR="00E74328" w:rsidRPr="00E74328" w:rsidRDefault="00E74328" w:rsidP="00E74328">
      <w:pPr>
        <w:pStyle w:val="Default"/>
        <w:jc w:val="both"/>
        <w:rPr>
          <w:sz w:val="20"/>
          <w:szCs w:val="20"/>
        </w:rPr>
      </w:pPr>
    </w:p>
    <w:p w14:paraId="642A0A37" w14:textId="77777777" w:rsidR="00E74328" w:rsidRPr="00E74328" w:rsidRDefault="00E74328" w:rsidP="00E74328">
      <w:pPr>
        <w:pStyle w:val="Default"/>
        <w:jc w:val="both"/>
        <w:rPr>
          <w:sz w:val="20"/>
          <w:szCs w:val="20"/>
        </w:rPr>
      </w:pPr>
      <w:r w:rsidRPr="00E74328">
        <w:rPr>
          <w:sz w:val="20"/>
          <w:szCs w:val="20"/>
        </w:rPr>
        <w:t xml:space="preserve">(a) any reasonable expenses incurred for the purpose of search and rescue operations for an Aircraft insured hereunder determined to be missing and unreported after the computed maximum endurance of the flight has been exceeded; </w:t>
      </w:r>
    </w:p>
    <w:p w14:paraId="3BD6C390" w14:textId="77777777" w:rsidR="00E74328" w:rsidRPr="00E74328" w:rsidRDefault="00E74328" w:rsidP="00E74328">
      <w:pPr>
        <w:pStyle w:val="Default"/>
        <w:jc w:val="both"/>
        <w:rPr>
          <w:sz w:val="20"/>
          <w:szCs w:val="20"/>
        </w:rPr>
      </w:pPr>
    </w:p>
    <w:p w14:paraId="39192E26" w14:textId="77777777" w:rsidR="00E74328" w:rsidRPr="00E74328" w:rsidRDefault="00E74328" w:rsidP="00E74328">
      <w:pPr>
        <w:pStyle w:val="Default"/>
        <w:jc w:val="both"/>
        <w:rPr>
          <w:sz w:val="20"/>
          <w:szCs w:val="20"/>
        </w:rPr>
      </w:pPr>
      <w:r w:rsidRPr="00E74328">
        <w:rPr>
          <w:sz w:val="20"/>
          <w:szCs w:val="20"/>
        </w:rPr>
        <w:t xml:space="preserve">(b) any reasonable expenses incurred for the purpose of runway foaming to prevent or mitigate possible loss or damage because of malfunction or suspected malfunction of an Aircraft insured hereunder; </w:t>
      </w:r>
    </w:p>
    <w:p w14:paraId="160C428C" w14:textId="77777777" w:rsidR="00E74328" w:rsidRPr="00E74328" w:rsidRDefault="00E74328" w:rsidP="00E74328">
      <w:pPr>
        <w:pStyle w:val="Default"/>
        <w:jc w:val="both"/>
        <w:rPr>
          <w:sz w:val="20"/>
          <w:szCs w:val="20"/>
        </w:rPr>
      </w:pPr>
    </w:p>
    <w:p w14:paraId="6F61A70F" w14:textId="77777777" w:rsidR="00E74328" w:rsidRPr="00E74328" w:rsidRDefault="00E74328" w:rsidP="00E74328">
      <w:pPr>
        <w:pStyle w:val="Default"/>
        <w:jc w:val="both"/>
        <w:rPr>
          <w:sz w:val="20"/>
          <w:szCs w:val="20"/>
        </w:rPr>
      </w:pPr>
      <w:r w:rsidRPr="00E74328">
        <w:rPr>
          <w:sz w:val="20"/>
          <w:szCs w:val="20"/>
        </w:rPr>
        <w:t xml:space="preserve">(c) any reasonable expenses incurred for the purpose of attempted or actual raising, removal, disposal or destruction of the wreck of an Aircraft insured hereunder and the contents thereof; </w:t>
      </w:r>
    </w:p>
    <w:p w14:paraId="1052DF1E" w14:textId="77777777" w:rsidR="00E74328" w:rsidRPr="00E74328" w:rsidRDefault="00E74328" w:rsidP="00E74328">
      <w:pPr>
        <w:pStyle w:val="Default"/>
        <w:jc w:val="both"/>
        <w:rPr>
          <w:sz w:val="20"/>
          <w:szCs w:val="20"/>
        </w:rPr>
      </w:pPr>
    </w:p>
    <w:p w14:paraId="56462E54" w14:textId="77777777" w:rsidR="00E74328" w:rsidRPr="00E74328" w:rsidRDefault="00E74328" w:rsidP="00E74328">
      <w:pPr>
        <w:pStyle w:val="Default"/>
        <w:jc w:val="both"/>
        <w:rPr>
          <w:sz w:val="20"/>
          <w:szCs w:val="20"/>
        </w:rPr>
      </w:pPr>
      <w:r w:rsidRPr="00E74328">
        <w:rPr>
          <w:sz w:val="20"/>
          <w:szCs w:val="20"/>
        </w:rPr>
        <w:t xml:space="preserve">(d) any reasonable expenses which the Insured may be called upon to pay in respect of any public inquiry or inquiry by the Civil Aviation Authority or any other relevant authority into an Accident involving an Aircraft insured hereunder. </w:t>
      </w:r>
    </w:p>
    <w:p w14:paraId="5D6C41B4" w14:textId="77777777" w:rsidR="00E74328" w:rsidRPr="00E74328" w:rsidRDefault="00E74328" w:rsidP="00E74328">
      <w:pPr>
        <w:pStyle w:val="Default"/>
        <w:jc w:val="both"/>
        <w:rPr>
          <w:sz w:val="20"/>
          <w:szCs w:val="20"/>
        </w:rPr>
      </w:pPr>
    </w:p>
    <w:p w14:paraId="1D217387" w14:textId="77777777" w:rsidR="00E74328" w:rsidRPr="00E74328" w:rsidRDefault="00E74328" w:rsidP="00E74328">
      <w:pPr>
        <w:pStyle w:val="Default"/>
        <w:jc w:val="both"/>
        <w:rPr>
          <w:sz w:val="20"/>
          <w:szCs w:val="20"/>
        </w:rPr>
      </w:pPr>
      <w:r w:rsidRPr="00E74328">
        <w:rPr>
          <w:sz w:val="20"/>
          <w:szCs w:val="20"/>
        </w:rPr>
        <w:lastRenderedPageBreak/>
        <w:t xml:space="preserve">(e) any reasonable expenses incurred in fire and crash control operations related to Aircraft insured hereunder; </w:t>
      </w:r>
    </w:p>
    <w:p w14:paraId="6AAC222E" w14:textId="77777777" w:rsidR="006A2ADE" w:rsidRDefault="006A2ADE" w:rsidP="00E74328">
      <w:pPr>
        <w:pStyle w:val="Default"/>
        <w:jc w:val="both"/>
        <w:rPr>
          <w:sz w:val="20"/>
          <w:szCs w:val="20"/>
        </w:rPr>
      </w:pPr>
    </w:p>
    <w:p w14:paraId="3C106D63" w14:textId="440ABAC6" w:rsidR="00E74328" w:rsidRPr="00E74328" w:rsidRDefault="00E74328" w:rsidP="00E74328">
      <w:pPr>
        <w:pStyle w:val="Default"/>
        <w:jc w:val="both"/>
        <w:rPr>
          <w:sz w:val="20"/>
          <w:szCs w:val="20"/>
        </w:rPr>
      </w:pPr>
      <w:r w:rsidRPr="00E74328">
        <w:rPr>
          <w:sz w:val="20"/>
          <w:szCs w:val="20"/>
        </w:rPr>
        <w:t xml:space="preserve">(f) any reasonable expenses incurred by or on behalf of the Insured arising out of a loss covered hereunder for (1) the use of an emergency procedures </w:t>
      </w:r>
      <w:r w:rsidR="000171A2" w:rsidRPr="00E74328">
        <w:rPr>
          <w:sz w:val="20"/>
          <w:szCs w:val="20"/>
        </w:rPr>
        <w:t>center</w:t>
      </w:r>
      <w:r w:rsidRPr="00E74328">
        <w:rPr>
          <w:sz w:val="20"/>
          <w:szCs w:val="20"/>
        </w:rPr>
        <w:t xml:space="preserve"> and/or (2) the use of a crisis management center. </w:t>
      </w:r>
    </w:p>
    <w:p w14:paraId="0E8DC5FE" w14:textId="77777777" w:rsidR="00715934" w:rsidRPr="00E74328" w:rsidRDefault="00715934" w:rsidP="006C4BF5">
      <w:pPr>
        <w:rPr>
          <w:rFonts w:ascii="Arial" w:hAnsi="Arial" w:cs="Arial"/>
          <w:sz w:val="20"/>
          <w:szCs w:val="20"/>
          <w:lang w:val="en"/>
        </w:rPr>
      </w:pPr>
    </w:p>
    <w:p w14:paraId="68A84043" w14:textId="63EBE312" w:rsidR="006A2ADE" w:rsidRPr="006A2ADE" w:rsidRDefault="006A2ADE" w:rsidP="006A2ADE">
      <w:pPr>
        <w:pStyle w:val="Default"/>
        <w:jc w:val="both"/>
        <w:rPr>
          <w:sz w:val="20"/>
          <w:szCs w:val="20"/>
        </w:rPr>
      </w:pPr>
      <w:r w:rsidRPr="006A2ADE">
        <w:rPr>
          <w:sz w:val="20"/>
          <w:szCs w:val="20"/>
        </w:rPr>
        <w:t xml:space="preserve">13. In the event of a claim on the Insured Property adjustable on the basis of a total loss, settlement (net of any applicable deductible) under the Lessee’s insurance shall be made to, or to the order of the Insured </w:t>
      </w:r>
    </w:p>
    <w:p w14:paraId="19B6265B" w14:textId="77777777" w:rsidR="006A2ADE" w:rsidRPr="006A2ADE" w:rsidRDefault="006A2ADE" w:rsidP="006A2ADE">
      <w:pPr>
        <w:pStyle w:val="Default"/>
        <w:jc w:val="both"/>
        <w:rPr>
          <w:sz w:val="20"/>
          <w:szCs w:val="20"/>
        </w:rPr>
      </w:pPr>
    </w:p>
    <w:p w14:paraId="7BEA26A1" w14:textId="37890413" w:rsidR="006A2ADE" w:rsidRPr="006A2ADE" w:rsidRDefault="006A2ADE" w:rsidP="006A2ADE">
      <w:pPr>
        <w:pStyle w:val="Default"/>
        <w:jc w:val="both"/>
        <w:rPr>
          <w:sz w:val="20"/>
          <w:szCs w:val="20"/>
        </w:rPr>
      </w:pPr>
      <w:r w:rsidRPr="006A2ADE">
        <w:rPr>
          <w:sz w:val="20"/>
          <w:szCs w:val="20"/>
        </w:rPr>
        <w:t xml:space="preserve">14. The coverage afforded to them under the Lessee’s insurance shall not be invalidated by any act or omission of any other person or organization which results in a breach of any term, condition or warranty of such insurance provided that the Insured has not caused, contributed to or knowingly condoned the said act or omission. </w:t>
      </w:r>
    </w:p>
    <w:p w14:paraId="57E475C0" w14:textId="77777777" w:rsidR="0063757F" w:rsidRDefault="0063757F" w:rsidP="000F0B65">
      <w:pPr>
        <w:pStyle w:val="Default"/>
        <w:jc w:val="both"/>
        <w:rPr>
          <w:sz w:val="20"/>
          <w:szCs w:val="20"/>
        </w:rPr>
      </w:pPr>
    </w:p>
    <w:p w14:paraId="5C14C128" w14:textId="7BE1AE90" w:rsidR="006A2ADE" w:rsidRPr="006A2ADE" w:rsidRDefault="006A2ADE" w:rsidP="006A2ADE">
      <w:pPr>
        <w:pStyle w:val="Default"/>
        <w:jc w:val="both"/>
        <w:rPr>
          <w:sz w:val="20"/>
          <w:szCs w:val="20"/>
        </w:rPr>
      </w:pPr>
      <w:r w:rsidRPr="006A2ADE">
        <w:rPr>
          <w:sz w:val="20"/>
          <w:szCs w:val="20"/>
        </w:rPr>
        <w:t xml:space="preserve">15. If, by virtue of any law or regulation which is applicable to an Insurer at the inception of this Policy or becomes applicable at any time thereafter, providing coverage to the Insured is or would be unlawful because it breaches an embargo or sanction, that Insurer shall provide no coverage and have no liability whatsoever nor provide any defense to the Insured or make any payment of defense costs or provide any form of security on behalf of the Insured, to the extent that it would be in breach of such law or regulation. </w:t>
      </w:r>
    </w:p>
    <w:p w14:paraId="23430110" w14:textId="77777777" w:rsidR="006A2ADE" w:rsidRPr="006A2ADE" w:rsidRDefault="006A2ADE" w:rsidP="006A2ADE">
      <w:pPr>
        <w:pStyle w:val="Default"/>
        <w:jc w:val="both"/>
        <w:rPr>
          <w:sz w:val="20"/>
          <w:szCs w:val="20"/>
        </w:rPr>
      </w:pPr>
    </w:p>
    <w:p w14:paraId="5C8C7B02" w14:textId="4AEB8BBC" w:rsidR="006A2ADE" w:rsidRPr="006A2ADE" w:rsidRDefault="006A2ADE" w:rsidP="006A2ADE">
      <w:pPr>
        <w:pStyle w:val="Default"/>
        <w:jc w:val="both"/>
        <w:rPr>
          <w:sz w:val="20"/>
          <w:szCs w:val="20"/>
        </w:rPr>
      </w:pPr>
      <w:r w:rsidRPr="006A2ADE">
        <w:rPr>
          <w:sz w:val="20"/>
          <w:szCs w:val="20"/>
        </w:rPr>
        <w:t xml:space="preserve">16. In circumstances where it is lawful for an Insurer to provide coverage under the Policy, but the payment of a valid and otherwise collectable claim may breach an embargo or sanction, then the Insurer will take all reasonable measures to obtain the necessary authorization to make such payment. </w:t>
      </w:r>
    </w:p>
    <w:p w14:paraId="1457DE69" w14:textId="77777777" w:rsidR="006A2ADE" w:rsidRPr="006A2ADE" w:rsidRDefault="006A2ADE" w:rsidP="006A2ADE">
      <w:pPr>
        <w:pStyle w:val="Default"/>
        <w:jc w:val="both"/>
        <w:rPr>
          <w:sz w:val="20"/>
          <w:szCs w:val="20"/>
        </w:rPr>
      </w:pPr>
    </w:p>
    <w:p w14:paraId="09FC1E17" w14:textId="29B798E9" w:rsidR="006A2ADE" w:rsidRPr="006A2ADE" w:rsidRDefault="006A2ADE" w:rsidP="006A2ADE">
      <w:pPr>
        <w:pStyle w:val="Default"/>
        <w:jc w:val="both"/>
        <w:rPr>
          <w:sz w:val="20"/>
          <w:szCs w:val="20"/>
        </w:rPr>
      </w:pPr>
      <w:r w:rsidRPr="006A2ADE">
        <w:rPr>
          <w:sz w:val="20"/>
          <w:szCs w:val="20"/>
        </w:rPr>
        <w:t xml:space="preserve">17. In the event of any law or regulation becoming applicable during the Policy period </w:t>
      </w:r>
    </w:p>
    <w:p w14:paraId="06DCB4E7" w14:textId="68532528" w:rsidR="006A2ADE" w:rsidRPr="006A2ADE" w:rsidRDefault="006A2ADE" w:rsidP="006A2ADE">
      <w:pPr>
        <w:pStyle w:val="Default"/>
        <w:jc w:val="both"/>
        <w:rPr>
          <w:sz w:val="20"/>
          <w:szCs w:val="20"/>
        </w:rPr>
      </w:pPr>
      <w:r w:rsidRPr="006A2ADE">
        <w:rPr>
          <w:sz w:val="20"/>
          <w:szCs w:val="20"/>
        </w:rPr>
        <w:t>which will restrict the ability of an Insurer to provide coverage as specified in paragraph 1, then both the Insured and the Insurer shall have the right to cancel its participation on this Policy in accordance with the laws and regulations applicable to the Policy provided that in respect of cancellation by the Insurer a minimum of 30 days’ notice in writing be given. In the event of cancellation by either the Insured or the Insurer, the Insurer shall retain the pro rata proportion of the premium for the period that the Policy has been in force. However, in the event that the incurred claims at the effective date of cancellation exceed the earned or pro rata premium (as applicable) due to the Insurer, and in the absence of a more specific provision in the Policy relating to the return of premium, any return premium shall be subject to mutual agreement. Notice of cancellation by the Insurer shall be effective even though the Insurer makes no payment or tender of return premium</w:t>
      </w:r>
      <w:r>
        <w:rPr>
          <w:sz w:val="20"/>
          <w:szCs w:val="20"/>
        </w:rPr>
        <w:t>.</w:t>
      </w:r>
    </w:p>
    <w:p w14:paraId="66D07D29" w14:textId="77777777" w:rsidR="004E1C4A" w:rsidRPr="006A2ADE" w:rsidRDefault="004E1C4A" w:rsidP="000F0B65">
      <w:pPr>
        <w:pStyle w:val="Default"/>
        <w:jc w:val="both"/>
        <w:rPr>
          <w:sz w:val="20"/>
          <w:szCs w:val="20"/>
        </w:rPr>
      </w:pPr>
    </w:p>
    <w:p w14:paraId="7D7D5949" w14:textId="4CD73EFA" w:rsidR="0039675A" w:rsidRPr="0039675A" w:rsidRDefault="0039675A" w:rsidP="001609AD">
      <w:pPr>
        <w:pStyle w:val="Default"/>
        <w:jc w:val="both"/>
        <w:rPr>
          <w:sz w:val="20"/>
          <w:szCs w:val="20"/>
        </w:rPr>
      </w:pPr>
      <w:r w:rsidRPr="0039675A">
        <w:rPr>
          <w:sz w:val="20"/>
          <w:szCs w:val="20"/>
        </w:rPr>
        <w:t xml:space="preserve">18. When leased engines/components are installed on aircraft insured hereunder, the agreed value of such aircraft shall be automatically increased, at nil additional premium, by the amount required to be insured under the lease agreement in respect of such engines/components for the period that such engines/components are installed. Where such amount is not specified in the lease agreement, </w:t>
      </w:r>
      <w:r w:rsidRPr="0039675A">
        <w:rPr>
          <w:sz w:val="20"/>
          <w:szCs w:val="20"/>
        </w:rPr>
        <w:lastRenderedPageBreak/>
        <w:t xml:space="preserve">this shall be the fair market value of such engines/components as agreed between the Insurers and the owners of the engines/components at the time of the loss. Subject always to the maximum hull agreed value not being exceeded and the benefit of salvage of the removed engine/component to Insurers hereon. </w:t>
      </w:r>
    </w:p>
    <w:p w14:paraId="769C85D6" w14:textId="77777777" w:rsidR="0039675A" w:rsidRPr="0039675A" w:rsidRDefault="0039675A" w:rsidP="0039675A">
      <w:pPr>
        <w:pStyle w:val="Default"/>
        <w:spacing w:line="360" w:lineRule="auto"/>
        <w:jc w:val="both"/>
        <w:rPr>
          <w:sz w:val="20"/>
          <w:szCs w:val="20"/>
        </w:rPr>
      </w:pPr>
    </w:p>
    <w:p w14:paraId="1CD18E67" w14:textId="77777777" w:rsidR="0039675A" w:rsidRDefault="0039675A" w:rsidP="001609AD">
      <w:pPr>
        <w:pStyle w:val="Default"/>
        <w:jc w:val="both"/>
        <w:rPr>
          <w:sz w:val="20"/>
          <w:szCs w:val="20"/>
        </w:rPr>
      </w:pPr>
      <w:r w:rsidRPr="0039675A">
        <w:rPr>
          <w:sz w:val="20"/>
          <w:szCs w:val="20"/>
        </w:rPr>
        <w:t xml:space="preserve">19. Where the Insured is rendered unable by any peril covered by this Policy to protect the Aircraft and/or Spares and Equipment, (hereinafter referred to as ‘Insured Property’), from damage or wear, tear or gradual deterioration or are prevented thereby from performing any service to any part of the Insured Property made necessary by the passage of time, Insurers shall cover all costs and expenses necessarily incurred to reinstate the Insured Property to its condition immediately prior to exposure to such peril subject to the maximum agreed value of the Insured Property. </w:t>
      </w:r>
    </w:p>
    <w:p w14:paraId="018AC218" w14:textId="77777777" w:rsidR="006221CC" w:rsidRDefault="006221CC" w:rsidP="001609AD">
      <w:pPr>
        <w:pStyle w:val="Default"/>
        <w:jc w:val="both"/>
        <w:rPr>
          <w:sz w:val="20"/>
          <w:szCs w:val="20"/>
        </w:rPr>
      </w:pPr>
    </w:p>
    <w:p w14:paraId="4203CBDC" w14:textId="7C86E3CE" w:rsidR="006221CC" w:rsidRPr="006221CC" w:rsidRDefault="006221CC" w:rsidP="001609AD">
      <w:pPr>
        <w:pStyle w:val="Default"/>
        <w:jc w:val="both"/>
        <w:rPr>
          <w:b/>
          <w:bCs/>
          <w:sz w:val="20"/>
          <w:szCs w:val="20"/>
        </w:rPr>
      </w:pPr>
      <w:r w:rsidRPr="006221CC">
        <w:rPr>
          <w:b/>
          <w:bCs/>
          <w:sz w:val="20"/>
          <w:szCs w:val="20"/>
        </w:rPr>
        <w:t xml:space="preserve">(iii) From </w:t>
      </w:r>
      <w:r w:rsidRPr="006221CC">
        <w:rPr>
          <w:b/>
          <w:bCs/>
          <w:sz w:val="20"/>
          <w:szCs w:val="20"/>
          <w:lang w:val="en-US"/>
        </w:rPr>
        <w:t>Aviation Hull &amp; Spare Engines Deductible Insurance</w:t>
      </w:r>
    </w:p>
    <w:p w14:paraId="5CF049B2" w14:textId="77777777" w:rsidR="00AF7EE4" w:rsidRPr="00A276F8" w:rsidRDefault="00AF7EE4" w:rsidP="0047597D">
      <w:pPr>
        <w:rPr>
          <w:rFonts w:ascii="Arial" w:hAnsi="Arial" w:cs="Arial"/>
          <w:sz w:val="20"/>
          <w:szCs w:val="20"/>
        </w:rPr>
      </w:pPr>
    </w:p>
    <w:p w14:paraId="42118C50" w14:textId="4C945685" w:rsidR="00B34EB6" w:rsidRPr="00A276F8" w:rsidRDefault="00B34EB6" w:rsidP="0047597D">
      <w:pPr>
        <w:rPr>
          <w:rFonts w:ascii="Arial" w:hAnsi="Arial" w:cs="Arial"/>
          <w:sz w:val="20"/>
          <w:szCs w:val="20"/>
        </w:rPr>
      </w:pPr>
      <w:r w:rsidRPr="00A276F8">
        <w:rPr>
          <w:rFonts w:ascii="Arial" w:hAnsi="Arial" w:cs="Arial"/>
          <w:sz w:val="20"/>
          <w:szCs w:val="20"/>
        </w:rPr>
        <w:t>1. In consideration of the Insured paying the Premium set out in the Schedule (the “Premium”) and subject to the terms and conditions of this policy, Underwriters will indemnify the Insured in respect of direct losses in the event of physical loss or damage occurring during the period set out in the Schedule (the “Policy Period”) to the Aircraft and Spare Engines (but only while the Spare Engines are undergoing test running) which would have been covered under the hull and spares sections of the Overlaying Policy but for the Deductible.</w:t>
      </w:r>
    </w:p>
    <w:p w14:paraId="26F4B00C" w14:textId="77777777" w:rsidR="00B34EB6" w:rsidRPr="00A276F8" w:rsidRDefault="00B34EB6" w:rsidP="0047597D">
      <w:pPr>
        <w:rPr>
          <w:rFonts w:ascii="Arial" w:hAnsi="Arial" w:cs="Arial"/>
          <w:sz w:val="20"/>
          <w:szCs w:val="20"/>
        </w:rPr>
      </w:pPr>
    </w:p>
    <w:p w14:paraId="6102CE6E" w14:textId="77777777" w:rsidR="00A276F8" w:rsidRPr="00A276F8" w:rsidRDefault="00A276F8" w:rsidP="00A276F8">
      <w:pPr>
        <w:rPr>
          <w:rFonts w:ascii="Arial" w:hAnsi="Arial" w:cs="Arial"/>
          <w:sz w:val="20"/>
          <w:szCs w:val="20"/>
        </w:rPr>
      </w:pPr>
      <w:r w:rsidRPr="00A276F8">
        <w:rPr>
          <w:rFonts w:ascii="Arial" w:hAnsi="Arial" w:cs="Arial"/>
          <w:sz w:val="20"/>
          <w:szCs w:val="20"/>
        </w:rPr>
        <w:t>2. “Engine” and “Spare Engine” have the corresponding meanings as those contained in the Overlaying Policy. In the event that there is no such definition, then Engine and Spare Engine shall mean a propulsion unit for the Aircraft as designed together with all ancillaries required to operate efficiently as a propulsion unit or to drive a propeller system in the case of a turbo-prop. For the avoidance of doubt, Engine and Spare Engine shall exclude spare parts, components and any equipment not physically attached or affixed to or forming part of the propulsion unit or turbo-prop.</w:t>
      </w:r>
    </w:p>
    <w:p w14:paraId="43B63385" w14:textId="77777777" w:rsidR="00A276F8" w:rsidRPr="00A276F8" w:rsidRDefault="00A276F8" w:rsidP="00A276F8">
      <w:pPr>
        <w:rPr>
          <w:rFonts w:ascii="Arial" w:hAnsi="Arial" w:cs="Arial"/>
          <w:sz w:val="20"/>
          <w:szCs w:val="20"/>
        </w:rPr>
      </w:pPr>
    </w:p>
    <w:p w14:paraId="3FE33BD3" w14:textId="77777777" w:rsidR="00A276F8" w:rsidRPr="00A276F8" w:rsidRDefault="00A276F8" w:rsidP="00A276F8">
      <w:pPr>
        <w:rPr>
          <w:rFonts w:ascii="Arial" w:hAnsi="Arial" w:cs="Arial"/>
          <w:sz w:val="20"/>
          <w:szCs w:val="20"/>
        </w:rPr>
      </w:pPr>
      <w:r w:rsidRPr="00A276F8">
        <w:rPr>
          <w:rFonts w:ascii="Arial" w:hAnsi="Arial" w:cs="Arial"/>
          <w:sz w:val="20"/>
          <w:szCs w:val="20"/>
        </w:rPr>
        <w:t>3. Underwriters’ Liability will be the difference between the Deductible and the Excess under this Policy (the “Excess”) as set out in the Schedule (the “Limit of Liability”).</w:t>
      </w:r>
    </w:p>
    <w:p w14:paraId="0B7AE493" w14:textId="77777777" w:rsidR="00A276F8" w:rsidRPr="00A276F8" w:rsidRDefault="00A276F8" w:rsidP="00A276F8">
      <w:pPr>
        <w:rPr>
          <w:rFonts w:ascii="Arial" w:hAnsi="Arial" w:cs="Arial"/>
          <w:sz w:val="20"/>
          <w:szCs w:val="20"/>
        </w:rPr>
      </w:pPr>
      <w:r w:rsidRPr="00A276F8">
        <w:rPr>
          <w:rFonts w:ascii="Arial" w:hAnsi="Arial" w:cs="Arial"/>
          <w:sz w:val="20"/>
          <w:szCs w:val="20"/>
        </w:rPr>
        <w:t>4. In the event of any difference between the Deductible specified in the Schedule and the amount of the actual Deductible in the Overlaying Policy, the liability of Underwriters hereof is limited to whichever is the lower. Underwriters are not liable unless and until the amount of any claim hereunder exceeds the amount of the Excess.</w:t>
      </w:r>
    </w:p>
    <w:p w14:paraId="049F837E" w14:textId="77777777" w:rsidR="00A276F8" w:rsidRPr="00A276F8" w:rsidRDefault="00A276F8" w:rsidP="00A276F8">
      <w:pPr>
        <w:rPr>
          <w:rFonts w:ascii="Arial" w:hAnsi="Arial" w:cs="Arial"/>
          <w:sz w:val="20"/>
          <w:szCs w:val="20"/>
        </w:rPr>
      </w:pPr>
    </w:p>
    <w:p w14:paraId="76843311" w14:textId="77777777" w:rsidR="00A276F8" w:rsidRPr="00A276F8" w:rsidRDefault="00A276F8" w:rsidP="00A276F8">
      <w:pPr>
        <w:rPr>
          <w:rFonts w:ascii="Arial" w:hAnsi="Arial" w:cs="Arial"/>
          <w:sz w:val="20"/>
          <w:szCs w:val="20"/>
        </w:rPr>
      </w:pPr>
      <w:r w:rsidRPr="00A276F8">
        <w:rPr>
          <w:rFonts w:ascii="Arial" w:hAnsi="Arial" w:cs="Arial"/>
          <w:sz w:val="20"/>
          <w:szCs w:val="20"/>
        </w:rPr>
        <w:t>5. In the event of an incident involving the application of more than one Deductible under the Overlaying Policy, where that policy provides that the highest Deductible shall be applied as an aggregate Deductible for all losses arising out of that incident, then the sum payable under this policy shall be limited to the difference between the Deductible applied under the Overlaying Policy and the corresponding Excess as shown in the Schedule.</w:t>
      </w:r>
    </w:p>
    <w:p w14:paraId="1769E0A8" w14:textId="77777777" w:rsidR="00A276F8" w:rsidRPr="00A276F8" w:rsidRDefault="00A276F8" w:rsidP="0047597D">
      <w:pPr>
        <w:rPr>
          <w:rFonts w:ascii="Arial" w:hAnsi="Arial" w:cs="Arial"/>
          <w:sz w:val="20"/>
          <w:szCs w:val="20"/>
        </w:rPr>
      </w:pPr>
    </w:p>
    <w:p w14:paraId="3D6C6419" w14:textId="77777777" w:rsidR="00A276F8" w:rsidRPr="00A276F8" w:rsidRDefault="00A276F8" w:rsidP="00A276F8">
      <w:pPr>
        <w:tabs>
          <w:tab w:val="left" w:pos="567"/>
          <w:tab w:val="left" w:pos="1276"/>
          <w:tab w:val="left" w:pos="2127"/>
          <w:tab w:val="left" w:pos="3119"/>
        </w:tabs>
        <w:rPr>
          <w:rFonts w:ascii="Arial" w:hAnsi="Arial" w:cs="Arial"/>
          <w:snapToGrid w:val="0"/>
          <w:color w:val="000000"/>
          <w:sz w:val="20"/>
          <w:szCs w:val="20"/>
          <w:lang w:val="en-GB"/>
        </w:rPr>
      </w:pPr>
      <w:r w:rsidRPr="00A276F8">
        <w:rPr>
          <w:rFonts w:ascii="Arial" w:hAnsi="Arial" w:cs="Arial"/>
          <w:sz w:val="20"/>
          <w:szCs w:val="20"/>
        </w:rPr>
        <w:t>6. Similarly in the event of an incident arising hereon involving the application of the same Deductible under the Overlaying Policy and more than one Excess, then the highest Excess shall be applied as an aggregate excess for all losses arising out of that occurrence.</w:t>
      </w:r>
    </w:p>
    <w:p w14:paraId="0248F817" w14:textId="77777777" w:rsidR="00A276F8" w:rsidRPr="00A276F8" w:rsidRDefault="00A276F8" w:rsidP="00A276F8">
      <w:pPr>
        <w:tabs>
          <w:tab w:val="left" w:pos="567"/>
          <w:tab w:val="left" w:pos="1276"/>
          <w:tab w:val="left" w:pos="2127"/>
          <w:tab w:val="left" w:pos="3119"/>
          <w:tab w:val="left" w:pos="8364"/>
        </w:tabs>
        <w:spacing w:line="240" w:lineRule="exact"/>
        <w:rPr>
          <w:rFonts w:ascii="Arial" w:hAnsi="Arial" w:cs="Arial"/>
          <w:snapToGrid w:val="0"/>
          <w:color w:val="000000"/>
          <w:sz w:val="20"/>
          <w:szCs w:val="20"/>
          <w:lang w:val="en-GB"/>
        </w:rPr>
      </w:pPr>
      <w:r w:rsidRPr="00A276F8">
        <w:rPr>
          <w:rFonts w:ascii="Arial" w:hAnsi="Arial" w:cs="Arial"/>
          <w:snapToGrid w:val="0"/>
          <w:color w:val="000000"/>
          <w:sz w:val="20"/>
          <w:szCs w:val="20"/>
          <w:lang w:val="en-GB"/>
        </w:rPr>
        <w:lastRenderedPageBreak/>
        <w:tab/>
      </w:r>
    </w:p>
    <w:p w14:paraId="44623823" w14:textId="77777777" w:rsidR="00A276F8" w:rsidRPr="00A276F8" w:rsidRDefault="00A276F8" w:rsidP="00A276F8">
      <w:pPr>
        <w:pStyle w:val="Default"/>
        <w:jc w:val="both"/>
        <w:rPr>
          <w:sz w:val="20"/>
          <w:szCs w:val="20"/>
        </w:rPr>
      </w:pPr>
      <w:r w:rsidRPr="00A276F8">
        <w:rPr>
          <w:sz w:val="20"/>
          <w:szCs w:val="20"/>
        </w:rPr>
        <w:t xml:space="preserve">7. This insurance is a policy of indemnity and in no event shall the amount recoverable exceed the actual cost of repair or replacement (whichever is lower) as agreed by </w:t>
      </w:r>
      <w:r w:rsidRPr="00A276F8">
        <w:rPr>
          <w:b/>
          <w:bCs/>
          <w:sz w:val="20"/>
          <w:szCs w:val="20"/>
        </w:rPr>
        <w:t>Underwriters</w:t>
      </w:r>
      <w:r w:rsidRPr="00A276F8">
        <w:rPr>
          <w:sz w:val="20"/>
          <w:szCs w:val="20"/>
        </w:rPr>
        <w:t xml:space="preserve">, less the </w:t>
      </w:r>
      <w:r w:rsidRPr="00A276F8">
        <w:rPr>
          <w:b/>
          <w:bCs/>
          <w:sz w:val="20"/>
          <w:szCs w:val="20"/>
        </w:rPr>
        <w:t>Excess</w:t>
      </w:r>
      <w:r w:rsidRPr="00A276F8">
        <w:rPr>
          <w:sz w:val="20"/>
          <w:szCs w:val="20"/>
        </w:rPr>
        <w:t xml:space="preserve">. </w:t>
      </w:r>
    </w:p>
    <w:p w14:paraId="07106FE3" w14:textId="77777777" w:rsidR="00A276F8" w:rsidRPr="00A276F8" w:rsidRDefault="00A276F8" w:rsidP="00A276F8">
      <w:pPr>
        <w:pStyle w:val="Default"/>
        <w:jc w:val="both"/>
        <w:rPr>
          <w:sz w:val="20"/>
          <w:szCs w:val="20"/>
        </w:rPr>
      </w:pPr>
    </w:p>
    <w:p w14:paraId="43FF88C3" w14:textId="1CA1016D" w:rsidR="00A276F8" w:rsidRPr="00A276F8" w:rsidRDefault="00A276F8" w:rsidP="00A276F8">
      <w:pPr>
        <w:rPr>
          <w:rFonts w:ascii="Arial" w:hAnsi="Arial" w:cs="Arial"/>
          <w:sz w:val="20"/>
          <w:szCs w:val="20"/>
        </w:rPr>
      </w:pPr>
      <w:r w:rsidRPr="00A276F8">
        <w:rPr>
          <w:rFonts w:ascii="Arial" w:hAnsi="Arial" w:cs="Arial"/>
          <w:sz w:val="20"/>
          <w:szCs w:val="20"/>
        </w:rPr>
        <w:t xml:space="preserve">8. The total liability of </w:t>
      </w:r>
      <w:r w:rsidRPr="00A276F8">
        <w:rPr>
          <w:rFonts w:ascii="Arial" w:hAnsi="Arial" w:cs="Arial"/>
          <w:b/>
          <w:bCs/>
          <w:sz w:val="20"/>
          <w:szCs w:val="20"/>
        </w:rPr>
        <w:t xml:space="preserve">Underwriters </w:t>
      </w:r>
      <w:r w:rsidRPr="00A276F8">
        <w:rPr>
          <w:rFonts w:ascii="Arial" w:hAnsi="Arial" w:cs="Arial"/>
          <w:sz w:val="20"/>
          <w:szCs w:val="20"/>
        </w:rPr>
        <w:t xml:space="preserve">in respect of all losses occurring during the </w:t>
      </w:r>
      <w:r w:rsidRPr="00A276F8">
        <w:rPr>
          <w:rFonts w:ascii="Arial" w:hAnsi="Arial" w:cs="Arial"/>
          <w:b/>
          <w:bCs/>
          <w:sz w:val="20"/>
          <w:szCs w:val="20"/>
        </w:rPr>
        <w:t xml:space="preserve">Policy Period </w:t>
      </w:r>
      <w:r w:rsidRPr="00A276F8">
        <w:rPr>
          <w:rFonts w:ascii="Arial" w:hAnsi="Arial" w:cs="Arial"/>
          <w:sz w:val="20"/>
          <w:szCs w:val="20"/>
        </w:rPr>
        <w:t xml:space="preserve">shall not exceed the </w:t>
      </w:r>
      <w:r w:rsidRPr="00A276F8">
        <w:rPr>
          <w:rFonts w:ascii="Arial" w:hAnsi="Arial" w:cs="Arial"/>
          <w:b/>
          <w:bCs/>
          <w:sz w:val="20"/>
          <w:szCs w:val="20"/>
        </w:rPr>
        <w:t xml:space="preserve">Policy Aggregate </w:t>
      </w:r>
      <w:r w:rsidRPr="00A276F8">
        <w:rPr>
          <w:rFonts w:ascii="Arial" w:hAnsi="Arial" w:cs="Arial"/>
          <w:sz w:val="20"/>
          <w:szCs w:val="20"/>
        </w:rPr>
        <w:t xml:space="preserve">set out in the </w:t>
      </w:r>
      <w:r w:rsidRPr="00A276F8">
        <w:rPr>
          <w:rFonts w:ascii="Arial" w:hAnsi="Arial" w:cs="Arial"/>
          <w:b/>
          <w:bCs/>
          <w:sz w:val="20"/>
          <w:szCs w:val="20"/>
        </w:rPr>
        <w:t xml:space="preserve">Schedule </w:t>
      </w:r>
      <w:r w:rsidRPr="00A276F8">
        <w:rPr>
          <w:rFonts w:ascii="Arial" w:hAnsi="Arial" w:cs="Arial"/>
          <w:sz w:val="20"/>
          <w:szCs w:val="20"/>
        </w:rPr>
        <w:t>(the “</w:t>
      </w:r>
      <w:r w:rsidRPr="00A276F8">
        <w:rPr>
          <w:rFonts w:ascii="Arial" w:hAnsi="Arial" w:cs="Arial"/>
          <w:b/>
          <w:bCs/>
          <w:sz w:val="20"/>
          <w:szCs w:val="20"/>
        </w:rPr>
        <w:t>Policy Aggregate</w:t>
      </w:r>
      <w:r w:rsidRPr="00A276F8">
        <w:rPr>
          <w:rFonts w:ascii="Arial" w:hAnsi="Arial" w:cs="Arial"/>
          <w:sz w:val="20"/>
          <w:szCs w:val="20"/>
        </w:rPr>
        <w:t>”).</w:t>
      </w:r>
    </w:p>
    <w:p w14:paraId="06933248" w14:textId="77777777" w:rsidR="00B34EB6" w:rsidRDefault="00B34EB6" w:rsidP="0047597D"/>
    <w:p w14:paraId="721E7BB5" w14:textId="77777777" w:rsidR="008604A9" w:rsidRPr="008604A9" w:rsidRDefault="008604A9" w:rsidP="008604A9">
      <w:pPr>
        <w:pStyle w:val="Default"/>
        <w:jc w:val="both"/>
        <w:rPr>
          <w:sz w:val="20"/>
          <w:szCs w:val="20"/>
        </w:rPr>
      </w:pPr>
      <w:r w:rsidRPr="008604A9">
        <w:rPr>
          <w:sz w:val="20"/>
          <w:szCs w:val="20"/>
        </w:rPr>
        <w:t xml:space="preserve">9. It is a condition precedent to </w:t>
      </w:r>
      <w:r w:rsidRPr="008604A9">
        <w:rPr>
          <w:b/>
          <w:bCs/>
          <w:sz w:val="20"/>
          <w:szCs w:val="20"/>
        </w:rPr>
        <w:t>Underwriters</w:t>
      </w:r>
      <w:r w:rsidRPr="008604A9">
        <w:rPr>
          <w:sz w:val="20"/>
          <w:szCs w:val="20"/>
        </w:rPr>
        <w:t xml:space="preserve">’ liability that the </w:t>
      </w:r>
      <w:r w:rsidRPr="008604A9">
        <w:rPr>
          <w:b/>
          <w:bCs/>
          <w:sz w:val="20"/>
          <w:szCs w:val="20"/>
        </w:rPr>
        <w:t xml:space="preserve">Insured </w:t>
      </w:r>
      <w:r w:rsidRPr="008604A9">
        <w:rPr>
          <w:sz w:val="20"/>
          <w:szCs w:val="20"/>
        </w:rPr>
        <w:t xml:space="preserve">observe and fulfil all of the terms, conditions and endorsements of this policy and the </w:t>
      </w:r>
      <w:r w:rsidRPr="008604A9">
        <w:rPr>
          <w:b/>
          <w:bCs/>
          <w:sz w:val="20"/>
          <w:szCs w:val="20"/>
        </w:rPr>
        <w:t>Overlaying Policy</w:t>
      </w:r>
      <w:r w:rsidRPr="008604A9">
        <w:rPr>
          <w:sz w:val="20"/>
          <w:szCs w:val="20"/>
        </w:rPr>
        <w:t xml:space="preserve">. </w:t>
      </w:r>
    </w:p>
    <w:p w14:paraId="167CD062" w14:textId="77777777" w:rsidR="008604A9" w:rsidRPr="008604A9" w:rsidRDefault="008604A9" w:rsidP="008604A9">
      <w:pPr>
        <w:pStyle w:val="Default"/>
        <w:jc w:val="both"/>
        <w:rPr>
          <w:sz w:val="20"/>
          <w:szCs w:val="20"/>
        </w:rPr>
      </w:pPr>
    </w:p>
    <w:p w14:paraId="4D52FC5E" w14:textId="77777777" w:rsidR="008604A9" w:rsidRPr="008604A9" w:rsidRDefault="008604A9" w:rsidP="008604A9">
      <w:pPr>
        <w:pStyle w:val="Default"/>
        <w:jc w:val="both"/>
        <w:rPr>
          <w:sz w:val="20"/>
          <w:szCs w:val="20"/>
        </w:rPr>
      </w:pPr>
      <w:r w:rsidRPr="008604A9">
        <w:rPr>
          <w:sz w:val="20"/>
          <w:szCs w:val="20"/>
        </w:rPr>
        <w:t xml:space="preserve">10. This policy is subject to the same warranties, definitions, terms, conditions and exclusions including but not limited to any provisions relating to law and jurisdiction and/or arbitration, cancellation, the identity of the </w:t>
      </w:r>
      <w:r w:rsidRPr="008604A9">
        <w:rPr>
          <w:b/>
          <w:bCs/>
          <w:sz w:val="20"/>
          <w:szCs w:val="20"/>
        </w:rPr>
        <w:t>Insured</w:t>
      </w:r>
      <w:r w:rsidRPr="008604A9">
        <w:rPr>
          <w:sz w:val="20"/>
          <w:szCs w:val="20"/>
        </w:rPr>
        <w:t xml:space="preserve">, claims notification and investigation (except in relation to the </w:t>
      </w:r>
      <w:r w:rsidRPr="008604A9">
        <w:rPr>
          <w:b/>
          <w:bCs/>
          <w:sz w:val="20"/>
          <w:szCs w:val="20"/>
        </w:rPr>
        <w:t>Premium</w:t>
      </w:r>
      <w:r w:rsidRPr="008604A9">
        <w:rPr>
          <w:sz w:val="20"/>
          <w:szCs w:val="20"/>
        </w:rPr>
        <w:t xml:space="preserve">, the renewal agreement (if any) the </w:t>
      </w:r>
      <w:r w:rsidRPr="008604A9">
        <w:rPr>
          <w:b/>
          <w:bCs/>
          <w:sz w:val="20"/>
          <w:szCs w:val="20"/>
        </w:rPr>
        <w:t xml:space="preserve">Limit of liability </w:t>
      </w:r>
      <w:r w:rsidRPr="008604A9">
        <w:rPr>
          <w:sz w:val="20"/>
          <w:szCs w:val="20"/>
        </w:rPr>
        <w:t xml:space="preserve">and except as otherwise provided herein) and as otherwise are contained in or as may be added to the </w:t>
      </w:r>
      <w:r w:rsidRPr="008604A9">
        <w:rPr>
          <w:b/>
          <w:bCs/>
          <w:sz w:val="20"/>
          <w:szCs w:val="20"/>
        </w:rPr>
        <w:t xml:space="preserve">Overlaying Policy </w:t>
      </w:r>
      <w:r w:rsidRPr="008604A9">
        <w:rPr>
          <w:sz w:val="20"/>
          <w:szCs w:val="20"/>
        </w:rPr>
        <w:t xml:space="preserve">prior to the happening of a loss for which a claim is made under this policy. </w:t>
      </w:r>
    </w:p>
    <w:p w14:paraId="03A887E8" w14:textId="77777777" w:rsidR="008604A9" w:rsidRPr="008604A9" w:rsidRDefault="008604A9" w:rsidP="008604A9">
      <w:pPr>
        <w:pStyle w:val="Default"/>
        <w:jc w:val="both"/>
        <w:rPr>
          <w:sz w:val="20"/>
          <w:szCs w:val="20"/>
        </w:rPr>
      </w:pPr>
    </w:p>
    <w:p w14:paraId="09267423" w14:textId="1CFDE7F3" w:rsidR="008604A9" w:rsidRPr="008604A9" w:rsidRDefault="008604A9" w:rsidP="00E12D7F">
      <w:pPr>
        <w:pStyle w:val="Default"/>
        <w:jc w:val="both"/>
        <w:rPr>
          <w:sz w:val="20"/>
          <w:szCs w:val="20"/>
        </w:rPr>
      </w:pPr>
      <w:r w:rsidRPr="008604A9">
        <w:rPr>
          <w:sz w:val="20"/>
          <w:szCs w:val="20"/>
        </w:rPr>
        <w:t xml:space="preserve">11. The </w:t>
      </w:r>
      <w:r w:rsidRPr="008604A9">
        <w:rPr>
          <w:b/>
          <w:bCs/>
          <w:sz w:val="20"/>
          <w:szCs w:val="20"/>
        </w:rPr>
        <w:t xml:space="preserve">Insured </w:t>
      </w:r>
      <w:r w:rsidRPr="008604A9">
        <w:rPr>
          <w:sz w:val="20"/>
          <w:szCs w:val="20"/>
        </w:rPr>
        <w:t xml:space="preserve">warrants that: </w:t>
      </w:r>
    </w:p>
    <w:p w14:paraId="48730D80" w14:textId="77777777" w:rsidR="00E12D7F" w:rsidRDefault="008604A9" w:rsidP="008604A9">
      <w:pPr>
        <w:pStyle w:val="Default"/>
        <w:spacing w:after="253"/>
        <w:jc w:val="both"/>
        <w:rPr>
          <w:sz w:val="20"/>
          <w:szCs w:val="20"/>
        </w:rPr>
      </w:pPr>
      <w:r w:rsidRPr="008604A9">
        <w:rPr>
          <w:sz w:val="20"/>
          <w:szCs w:val="20"/>
        </w:rPr>
        <w:t xml:space="preserve">(a) The </w:t>
      </w:r>
      <w:r w:rsidRPr="008604A9">
        <w:rPr>
          <w:b/>
          <w:bCs/>
          <w:sz w:val="20"/>
          <w:szCs w:val="20"/>
        </w:rPr>
        <w:t xml:space="preserve">Overlaying Policy </w:t>
      </w:r>
      <w:r w:rsidRPr="008604A9">
        <w:rPr>
          <w:sz w:val="20"/>
          <w:szCs w:val="20"/>
        </w:rPr>
        <w:t xml:space="preserve">is in full force and effect for the </w:t>
      </w:r>
      <w:r w:rsidRPr="008604A9">
        <w:rPr>
          <w:b/>
          <w:bCs/>
          <w:sz w:val="20"/>
          <w:szCs w:val="20"/>
        </w:rPr>
        <w:t xml:space="preserve">Policy Period </w:t>
      </w:r>
      <w:r w:rsidRPr="008604A9">
        <w:rPr>
          <w:sz w:val="20"/>
          <w:szCs w:val="20"/>
        </w:rPr>
        <w:t xml:space="preserve">with respect to any </w:t>
      </w:r>
      <w:r w:rsidRPr="008604A9">
        <w:rPr>
          <w:b/>
          <w:bCs/>
          <w:sz w:val="20"/>
          <w:szCs w:val="20"/>
        </w:rPr>
        <w:t xml:space="preserve">Aircraft </w:t>
      </w:r>
      <w:r w:rsidRPr="008604A9">
        <w:rPr>
          <w:sz w:val="20"/>
          <w:szCs w:val="20"/>
        </w:rPr>
        <w:t xml:space="preserve">insured or the subject of a claim under this policy. </w:t>
      </w:r>
    </w:p>
    <w:p w14:paraId="3ACA16EB" w14:textId="1AB26255" w:rsidR="008604A9" w:rsidRPr="008604A9" w:rsidRDefault="008604A9" w:rsidP="008604A9">
      <w:pPr>
        <w:pStyle w:val="Default"/>
        <w:spacing w:after="253"/>
        <w:jc w:val="both"/>
        <w:rPr>
          <w:sz w:val="20"/>
          <w:szCs w:val="20"/>
        </w:rPr>
      </w:pPr>
      <w:r w:rsidRPr="008604A9">
        <w:rPr>
          <w:sz w:val="20"/>
          <w:szCs w:val="20"/>
        </w:rPr>
        <w:t xml:space="preserve">(b) Loss and damage which is the subject of any claim under this policy would have been covered by and paid under the provisions of the </w:t>
      </w:r>
      <w:r w:rsidRPr="008604A9">
        <w:rPr>
          <w:b/>
          <w:bCs/>
          <w:sz w:val="20"/>
          <w:szCs w:val="20"/>
        </w:rPr>
        <w:t xml:space="preserve">Overlaying Policy </w:t>
      </w:r>
      <w:r w:rsidRPr="008604A9">
        <w:rPr>
          <w:sz w:val="20"/>
          <w:szCs w:val="20"/>
        </w:rPr>
        <w:t xml:space="preserve">but for the application of the </w:t>
      </w:r>
      <w:r w:rsidRPr="008604A9">
        <w:rPr>
          <w:b/>
          <w:bCs/>
          <w:sz w:val="20"/>
          <w:szCs w:val="20"/>
        </w:rPr>
        <w:t>Deductible</w:t>
      </w:r>
      <w:r w:rsidRPr="008604A9">
        <w:rPr>
          <w:sz w:val="20"/>
          <w:szCs w:val="20"/>
        </w:rPr>
        <w:t xml:space="preserve">. </w:t>
      </w:r>
    </w:p>
    <w:p w14:paraId="75DE1859" w14:textId="77777777" w:rsidR="008604A9" w:rsidRPr="008604A9" w:rsidRDefault="008604A9" w:rsidP="008604A9">
      <w:pPr>
        <w:pStyle w:val="Default"/>
        <w:jc w:val="both"/>
        <w:rPr>
          <w:sz w:val="20"/>
          <w:szCs w:val="20"/>
        </w:rPr>
      </w:pPr>
      <w:r w:rsidRPr="008604A9">
        <w:rPr>
          <w:sz w:val="20"/>
          <w:szCs w:val="20"/>
        </w:rPr>
        <w:t xml:space="preserve">(c) The </w:t>
      </w:r>
      <w:r w:rsidRPr="008604A9">
        <w:rPr>
          <w:b/>
          <w:bCs/>
          <w:sz w:val="20"/>
          <w:szCs w:val="20"/>
        </w:rPr>
        <w:t xml:space="preserve">Aircraft </w:t>
      </w:r>
      <w:r w:rsidRPr="008604A9">
        <w:rPr>
          <w:sz w:val="20"/>
          <w:szCs w:val="20"/>
        </w:rPr>
        <w:t xml:space="preserve">insured under this policy have been declared to </w:t>
      </w:r>
      <w:r w:rsidRPr="008604A9">
        <w:rPr>
          <w:b/>
          <w:bCs/>
          <w:sz w:val="20"/>
          <w:szCs w:val="20"/>
        </w:rPr>
        <w:t xml:space="preserve">Underwriters </w:t>
      </w:r>
      <w:r w:rsidRPr="008604A9">
        <w:rPr>
          <w:sz w:val="20"/>
          <w:szCs w:val="20"/>
        </w:rPr>
        <w:t xml:space="preserve">and all </w:t>
      </w:r>
      <w:r w:rsidRPr="008604A9">
        <w:rPr>
          <w:b/>
          <w:bCs/>
          <w:sz w:val="20"/>
          <w:szCs w:val="20"/>
        </w:rPr>
        <w:t xml:space="preserve">Premium </w:t>
      </w:r>
      <w:r w:rsidRPr="008604A9">
        <w:rPr>
          <w:sz w:val="20"/>
          <w:szCs w:val="20"/>
        </w:rPr>
        <w:t xml:space="preserve">due under this policy have been paid, or will be paid subject to the terms and conditions hereof. </w:t>
      </w:r>
    </w:p>
    <w:p w14:paraId="64590C82" w14:textId="77777777" w:rsidR="008604A9" w:rsidRPr="008604A9" w:rsidRDefault="008604A9" w:rsidP="008604A9">
      <w:pPr>
        <w:pStyle w:val="Default"/>
        <w:jc w:val="both"/>
        <w:rPr>
          <w:sz w:val="20"/>
          <w:szCs w:val="20"/>
        </w:rPr>
      </w:pPr>
    </w:p>
    <w:p w14:paraId="4741D2EF" w14:textId="77777777" w:rsidR="008604A9" w:rsidRDefault="008604A9" w:rsidP="008604A9">
      <w:pPr>
        <w:pStyle w:val="Default"/>
        <w:jc w:val="both"/>
        <w:rPr>
          <w:sz w:val="20"/>
          <w:szCs w:val="20"/>
        </w:rPr>
      </w:pPr>
      <w:r w:rsidRPr="008604A9">
        <w:rPr>
          <w:sz w:val="20"/>
          <w:szCs w:val="20"/>
        </w:rPr>
        <w:t xml:space="preserve">12. In the event of any conflict between the provisions of the </w:t>
      </w:r>
      <w:r w:rsidRPr="008604A9">
        <w:rPr>
          <w:b/>
          <w:bCs/>
          <w:sz w:val="20"/>
          <w:szCs w:val="20"/>
        </w:rPr>
        <w:t xml:space="preserve">Overlaying Policy </w:t>
      </w:r>
      <w:r w:rsidRPr="008604A9">
        <w:rPr>
          <w:sz w:val="20"/>
          <w:szCs w:val="20"/>
        </w:rPr>
        <w:t xml:space="preserve">and the provisions of this policy, the provisions of this policy shall prevail to the extent of the </w:t>
      </w:r>
      <w:r w:rsidRPr="008604A9">
        <w:rPr>
          <w:b/>
          <w:bCs/>
          <w:sz w:val="20"/>
          <w:szCs w:val="20"/>
        </w:rPr>
        <w:t>Limit of Liability</w:t>
      </w:r>
      <w:r w:rsidRPr="008604A9">
        <w:rPr>
          <w:sz w:val="20"/>
          <w:szCs w:val="20"/>
        </w:rPr>
        <w:t xml:space="preserve">. </w:t>
      </w:r>
    </w:p>
    <w:p w14:paraId="01B3AFB5" w14:textId="77777777" w:rsidR="00B30460" w:rsidRDefault="00B30460" w:rsidP="008604A9">
      <w:pPr>
        <w:pStyle w:val="Default"/>
        <w:jc w:val="both"/>
        <w:rPr>
          <w:sz w:val="20"/>
          <w:szCs w:val="20"/>
        </w:rPr>
      </w:pPr>
    </w:p>
    <w:p w14:paraId="3A82FC79" w14:textId="300BF698" w:rsidR="00B30460" w:rsidRPr="00B30460" w:rsidRDefault="00B30460" w:rsidP="00B30460">
      <w:pPr>
        <w:pStyle w:val="Default"/>
        <w:jc w:val="both"/>
        <w:rPr>
          <w:sz w:val="20"/>
          <w:szCs w:val="20"/>
        </w:rPr>
      </w:pPr>
      <w:r w:rsidRPr="00B30460">
        <w:rPr>
          <w:sz w:val="20"/>
          <w:szCs w:val="20"/>
        </w:rPr>
        <w:t xml:space="preserve">13. In the event of a claim hereunder which exceeds the instalments of premium paid on this Policy, the instalments of premium then outstanding shall become payable forthwith. </w:t>
      </w:r>
    </w:p>
    <w:p w14:paraId="4E1C78F6" w14:textId="77777777" w:rsidR="00B30460" w:rsidRPr="00B30460" w:rsidRDefault="00B30460" w:rsidP="00B30460">
      <w:pPr>
        <w:pStyle w:val="Default"/>
        <w:jc w:val="both"/>
        <w:rPr>
          <w:sz w:val="20"/>
          <w:szCs w:val="20"/>
        </w:rPr>
      </w:pPr>
    </w:p>
    <w:p w14:paraId="35594864" w14:textId="5DD9385E" w:rsidR="00B30460" w:rsidRPr="00B30460" w:rsidRDefault="00B30460" w:rsidP="00B30460">
      <w:pPr>
        <w:pStyle w:val="Default"/>
        <w:jc w:val="both"/>
        <w:rPr>
          <w:sz w:val="20"/>
          <w:szCs w:val="20"/>
        </w:rPr>
      </w:pPr>
      <w:r w:rsidRPr="00B30460">
        <w:rPr>
          <w:sz w:val="20"/>
          <w:szCs w:val="20"/>
        </w:rPr>
        <w:t>14. Notwithstanding any cancellation provision contained within the Policy, in the event that an instalment of premium is not paid by its due date Insurers shall have the right to terminate the cover afforded by the Policy to the Insured and any other party(</w:t>
      </w:r>
      <w:proofErr w:type="spellStart"/>
      <w:r w:rsidRPr="00B30460">
        <w:rPr>
          <w:sz w:val="20"/>
          <w:szCs w:val="20"/>
        </w:rPr>
        <w:t>ies</w:t>
      </w:r>
      <w:proofErr w:type="spellEnd"/>
      <w:r w:rsidRPr="00B30460">
        <w:rPr>
          <w:sz w:val="20"/>
          <w:szCs w:val="20"/>
        </w:rPr>
        <w:t xml:space="preserve">) protected thereby, whether by endorsement or otherwise, by the giving of not less than Thirty (30) days’ notice in writing to the Insured. Notice shall be deemed to commence from the date such notice is given by the Insurers. </w:t>
      </w:r>
    </w:p>
    <w:p w14:paraId="54C23BF5" w14:textId="77777777" w:rsidR="00B30460" w:rsidRDefault="00B30460" w:rsidP="008604A9">
      <w:pPr>
        <w:pStyle w:val="Default"/>
        <w:jc w:val="both"/>
        <w:rPr>
          <w:sz w:val="20"/>
          <w:szCs w:val="20"/>
        </w:rPr>
      </w:pPr>
    </w:p>
    <w:p w14:paraId="7BF81F8C" w14:textId="5EFE51AF" w:rsidR="00A63496" w:rsidRPr="00A63496" w:rsidRDefault="00A63496" w:rsidP="00A63496">
      <w:pPr>
        <w:pStyle w:val="Default"/>
        <w:jc w:val="both"/>
        <w:rPr>
          <w:sz w:val="20"/>
          <w:szCs w:val="20"/>
        </w:rPr>
      </w:pPr>
      <w:r w:rsidRPr="00A63496">
        <w:rPr>
          <w:sz w:val="20"/>
          <w:szCs w:val="20"/>
        </w:rPr>
        <w:t xml:space="preserve">15. This Policy does not cover claims caused by </w:t>
      </w:r>
    </w:p>
    <w:p w14:paraId="78DF34D8" w14:textId="77777777" w:rsidR="00A63496" w:rsidRPr="00A63496" w:rsidRDefault="00A63496" w:rsidP="00A63496">
      <w:pPr>
        <w:pStyle w:val="Default"/>
        <w:jc w:val="both"/>
        <w:rPr>
          <w:sz w:val="20"/>
          <w:szCs w:val="20"/>
        </w:rPr>
      </w:pPr>
    </w:p>
    <w:p w14:paraId="25FB2D65" w14:textId="77777777" w:rsidR="00A63496" w:rsidRPr="00A63496" w:rsidRDefault="00A63496" w:rsidP="00A63496">
      <w:pPr>
        <w:pStyle w:val="Default"/>
        <w:jc w:val="both"/>
        <w:rPr>
          <w:sz w:val="20"/>
          <w:szCs w:val="20"/>
        </w:rPr>
      </w:pPr>
      <w:r w:rsidRPr="00A63496">
        <w:rPr>
          <w:sz w:val="20"/>
          <w:szCs w:val="20"/>
        </w:rPr>
        <w:t xml:space="preserve">(a) War, invasion, acts of foreign enemies, hostilities (whether war be declared or not), civil war, rebellion, revolution, insurrection, martial law, military or usurped power or attempts at usurpation of power. </w:t>
      </w:r>
    </w:p>
    <w:p w14:paraId="300936F6" w14:textId="77777777" w:rsidR="00A63496" w:rsidRPr="00A63496" w:rsidRDefault="00A63496" w:rsidP="00A63496">
      <w:pPr>
        <w:pStyle w:val="Default"/>
        <w:jc w:val="both"/>
        <w:rPr>
          <w:sz w:val="20"/>
          <w:szCs w:val="20"/>
        </w:rPr>
      </w:pPr>
    </w:p>
    <w:p w14:paraId="6C8E48D7" w14:textId="77777777" w:rsidR="00A63496" w:rsidRPr="00A63496" w:rsidRDefault="00A63496" w:rsidP="00A63496">
      <w:pPr>
        <w:pStyle w:val="Default"/>
        <w:jc w:val="both"/>
        <w:rPr>
          <w:sz w:val="20"/>
          <w:szCs w:val="20"/>
        </w:rPr>
      </w:pPr>
      <w:r w:rsidRPr="00A63496">
        <w:rPr>
          <w:sz w:val="20"/>
          <w:szCs w:val="20"/>
        </w:rPr>
        <w:t xml:space="preserve">(b) Any hostile detonation of any weapon of war employing atomic or nuclear fission and/or fusion or other like reaction or radioactive force or matter. </w:t>
      </w:r>
    </w:p>
    <w:p w14:paraId="298D5944" w14:textId="77777777" w:rsidR="00A63496" w:rsidRPr="00A63496" w:rsidRDefault="00A63496" w:rsidP="00A63496">
      <w:pPr>
        <w:pStyle w:val="Default"/>
        <w:jc w:val="both"/>
        <w:rPr>
          <w:sz w:val="20"/>
          <w:szCs w:val="20"/>
        </w:rPr>
      </w:pPr>
    </w:p>
    <w:p w14:paraId="2EA6549B" w14:textId="3475AC47" w:rsidR="00A63496" w:rsidRPr="00A63496" w:rsidRDefault="00A63496" w:rsidP="00A63496">
      <w:pPr>
        <w:pStyle w:val="Default"/>
        <w:jc w:val="both"/>
        <w:rPr>
          <w:sz w:val="20"/>
          <w:szCs w:val="20"/>
        </w:rPr>
      </w:pPr>
      <w:r w:rsidRPr="00A63496">
        <w:rPr>
          <w:sz w:val="20"/>
          <w:szCs w:val="20"/>
        </w:rPr>
        <w:t xml:space="preserve">(c) Strikes, riots, civil commotions or labor disturbances. </w:t>
      </w:r>
    </w:p>
    <w:p w14:paraId="3E087C0D" w14:textId="77777777" w:rsidR="00A63496" w:rsidRPr="00A63496" w:rsidRDefault="00A63496" w:rsidP="00A63496">
      <w:pPr>
        <w:pStyle w:val="Default"/>
        <w:jc w:val="both"/>
        <w:rPr>
          <w:sz w:val="20"/>
          <w:szCs w:val="20"/>
        </w:rPr>
      </w:pPr>
    </w:p>
    <w:p w14:paraId="668BCBF9" w14:textId="77777777" w:rsidR="00A63496" w:rsidRPr="00A63496" w:rsidRDefault="00A63496" w:rsidP="00A63496">
      <w:pPr>
        <w:pStyle w:val="Default"/>
        <w:jc w:val="both"/>
        <w:rPr>
          <w:sz w:val="20"/>
          <w:szCs w:val="20"/>
        </w:rPr>
      </w:pPr>
      <w:r w:rsidRPr="00A63496">
        <w:rPr>
          <w:sz w:val="20"/>
          <w:szCs w:val="20"/>
        </w:rPr>
        <w:t xml:space="preserve">(d) Any act of one or more persons, whether or not agents of a sovereign Power, for political or terrorist purposes and whether the loss or damage resulting therefrom is accidental or intentional. </w:t>
      </w:r>
    </w:p>
    <w:p w14:paraId="1C1CF3B7" w14:textId="77777777" w:rsidR="00A63496" w:rsidRPr="00A63496" w:rsidRDefault="00A63496" w:rsidP="00A63496">
      <w:pPr>
        <w:pStyle w:val="Default"/>
        <w:jc w:val="both"/>
        <w:rPr>
          <w:sz w:val="20"/>
          <w:szCs w:val="20"/>
        </w:rPr>
      </w:pPr>
    </w:p>
    <w:p w14:paraId="1DBE684F" w14:textId="77777777" w:rsidR="00A63496" w:rsidRPr="00A63496" w:rsidRDefault="00A63496" w:rsidP="00A63496">
      <w:pPr>
        <w:pStyle w:val="Default"/>
        <w:jc w:val="both"/>
        <w:rPr>
          <w:sz w:val="20"/>
          <w:szCs w:val="20"/>
        </w:rPr>
      </w:pPr>
      <w:r w:rsidRPr="00A63496">
        <w:rPr>
          <w:sz w:val="20"/>
          <w:szCs w:val="20"/>
        </w:rPr>
        <w:t xml:space="preserve">(e) Any malicious act or act of sabotage. </w:t>
      </w:r>
    </w:p>
    <w:p w14:paraId="2CB45459" w14:textId="77777777" w:rsidR="00A63496" w:rsidRPr="00A63496" w:rsidRDefault="00A63496" w:rsidP="00A63496">
      <w:pPr>
        <w:pStyle w:val="Default"/>
        <w:jc w:val="both"/>
        <w:rPr>
          <w:sz w:val="20"/>
          <w:szCs w:val="20"/>
        </w:rPr>
      </w:pPr>
    </w:p>
    <w:p w14:paraId="1D14B646" w14:textId="7AF4A31A" w:rsidR="00A63496" w:rsidRPr="00A63496" w:rsidRDefault="00A63496" w:rsidP="00A63496">
      <w:pPr>
        <w:pStyle w:val="Default"/>
        <w:jc w:val="both"/>
        <w:rPr>
          <w:sz w:val="20"/>
          <w:szCs w:val="20"/>
        </w:rPr>
      </w:pPr>
      <w:r w:rsidRPr="00A63496">
        <w:rPr>
          <w:sz w:val="20"/>
          <w:szCs w:val="20"/>
        </w:rPr>
        <w:t xml:space="preserve">(f) Confiscation, nationalization, seizure, restraint, detention, appropriation, requisition for title or use by or under the order of any Government (whether civil military or de facto) or public or local authority. </w:t>
      </w:r>
    </w:p>
    <w:p w14:paraId="3EA14A09" w14:textId="77777777" w:rsidR="00A63496" w:rsidRPr="00A63496" w:rsidRDefault="00A63496" w:rsidP="00A63496">
      <w:pPr>
        <w:pStyle w:val="Default"/>
        <w:jc w:val="both"/>
        <w:rPr>
          <w:sz w:val="20"/>
          <w:szCs w:val="20"/>
        </w:rPr>
      </w:pPr>
    </w:p>
    <w:p w14:paraId="4CA2145C" w14:textId="77777777" w:rsidR="00A63496" w:rsidRPr="00A63496" w:rsidRDefault="00A63496" w:rsidP="00A63496">
      <w:pPr>
        <w:pStyle w:val="Default"/>
        <w:jc w:val="both"/>
        <w:rPr>
          <w:sz w:val="20"/>
          <w:szCs w:val="20"/>
        </w:rPr>
      </w:pPr>
      <w:r w:rsidRPr="00A63496">
        <w:rPr>
          <w:sz w:val="20"/>
          <w:szCs w:val="20"/>
        </w:rPr>
        <w:t xml:space="preserve">(g) Hi-jacking or any unlawful seizure or wrongful exercise of control of the Aircraft or crew in Flight (including any attempt at such seizure or control) made by any person or persons on board the Aircraft acting without the consent of the Insured. </w:t>
      </w:r>
    </w:p>
    <w:p w14:paraId="00F3E624" w14:textId="77777777" w:rsidR="00A63496" w:rsidRPr="00A63496" w:rsidRDefault="00A63496" w:rsidP="00A63496">
      <w:pPr>
        <w:pStyle w:val="Default"/>
        <w:jc w:val="both"/>
        <w:rPr>
          <w:sz w:val="20"/>
          <w:szCs w:val="20"/>
        </w:rPr>
      </w:pPr>
    </w:p>
    <w:p w14:paraId="27D0A8F4" w14:textId="51156BF0" w:rsidR="00A63496" w:rsidRPr="00A63496" w:rsidRDefault="002D7493" w:rsidP="00A63496">
      <w:pPr>
        <w:pStyle w:val="Default"/>
        <w:jc w:val="both"/>
        <w:rPr>
          <w:sz w:val="20"/>
          <w:szCs w:val="20"/>
        </w:rPr>
      </w:pPr>
      <w:r w:rsidRPr="00A63496">
        <w:rPr>
          <w:sz w:val="20"/>
          <w:szCs w:val="20"/>
        </w:rPr>
        <w:t>Furthermore,</w:t>
      </w:r>
      <w:r w:rsidR="00A63496" w:rsidRPr="00A63496">
        <w:rPr>
          <w:sz w:val="20"/>
          <w:szCs w:val="20"/>
        </w:rPr>
        <w:t xml:space="preserve"> this Policy does not cover claims arising whilst the Aircraft is outside the control of the Insured by reason of any of the above perils. The Aircraft shall be deemed to have been restored to the control of the Insured on the safe return of the Aircraft to the Insured at an airfield not excluded by the geographical limits of this Policy, and entirely suitable for the operation of the Aircraft (such safe return shall require that the Aircraft be parked with engines shut down and under no duress). </w:t>
      </w:r>
    </w:p>
    <w:p w14:paraId="30DA0129" w14:textId="77777777" w:rsidR="00B35D3D" w:rsidRDefault="00B35D3D" w:rsidP="00A63496">
      <w:pPr>
        <w:rPr>
          <w:rFonts w:ascii="Arial" w:hAnsi="Arial" w:cs="Arial"/>
          <w:b/>
          <w:bCs/>
          <w:sz w:val="20"/>
          <w:szCs w:val="20"/>
        </w:rPr>
      </w:pPr>
    </w:p>
    <w:p w14:paraId="5D154DF5" w14:textId="47BD19D3" w:rsidR="00B35D3D" w:rsidRPr="00B35D3D" w:rsidRDefault="00B35D3D" w:rsidP="00B35D3D">
      <w:pPr>
        <w:pStyle w:val="Default"/>
        <w:jc w:val="both"/>
        <w:rPr>
          <w:sz w:val="20"/>
          <w:szCs w:val="20"/>
        </w:rPr>
      </w:pPr>
      <w:r w:rsidRPr="00B35D3D">
        <w:rPr>
          <w:sz w:val="20"/>
          <w:szCs w:val="20"/>
        </w:rPr>
        <w:t xml:space="preserve">16. This Policy does not cover: </w:t>
      </w:r>
    </w:p>
    <w:p w14:paraId="155CAA37" w14:textId="77777777" w:rsidR="00B35D3D" w:rsidRPr="00B35D3D" w:rsidRDefault="00B35D3D" w:rsidP="00B35D3D">
      <w:pPr>
        <w:pStyle w:val="Default"/>
        <w:jc w:val="both"/>
        <w:rPr>
          <w:sz w:val="20"/>
          <w:szCs w:val="20"/>
        </w:rPr>
      </w:pPr>
    </w:p>
    <w:p w14:paraId="1EFABD46" w14:textId="77777777" w:rsidR="00B35D3D" w:rsidRPr="00B35D3D" w:rsidRDefault="00B35D3D" w:rsidP="00B35D3D">
      <w:pPr>
        <w:pStyle w:val="Default"/>
        <w:jc w:val="both"/>
        <w:rPr>
          <w:sz w:val="20"/>
          <w:szCs w:val="20"/>
        </w:rPr>
      </w:pPr>
      <w:r w:rsidRPr="00B35D3D">
        <w:rPr>
          <w:sz w:val="20"/>
          <w:szCs w:val="20"/>
        </w:rPr>
        <w:t>(</w:t>
      </w:r>
      <w:proofErr w:type="spellStart"/>
      <w:r w:rsidRPr="00B35D3D">
        <w:rPr>
          <w:sz w:val="20"/>
          <w:szCs w:val="20"/>
        </w:rPr>
        <w:t>i</w:t>
      </w:r>
      <w:proofErr w:type="spellEnd"/>
      <w:r w:rsidRPr="00B35D3D">
        <w:rPr>
          <w:sz w:val="20"/>
          <w:szCs w:val="20"/>
        </w:rPr>
        <w:t xml:space="preserve">) loss of or destruction of or damage to any property whatsoever or any loss or expense whatsoever resulting or arising therefrom or any consequential loss </w:t>
      </w:r>
    </w:p>
    <w:p w14:paraId="143BF03D" w14:textId="77777777" w:rsidR="00B35D3D" w:rsidRPr="00B35D3D" w:rsidRDefault="00B35D3D" w:rsidP="00B35D3D">
      <w:pPr>
        <w:pStyle w:val="Default"/>
        <w:jc w:val="both"/>
        <w:rPr>
          <w:sz w:val="20"/>
          <w:szCs w:val="20"/>
        </w:rPr>
      </w:pPr>
    </w:p>
    <w:p w14:paraId="5A7C046A" w14:textId="77777777" w:rsidR="00B35D3D" w:rsidRPr="00B35D3D" w:rsidRDefault="00B35D3D" w:rsidP="00B35D3D">
      <w:pPr>
        <w:pStyle w:val="Default"/>
        <w:jc w:val="both"/>
        <w:rPr>
          <w:sz w:val="20"/>
          <w:szCs w:val="20"/>
        </w:rPr>
      </w:pPr>
      <w:r w:rsidRPr="00B35D3D">
        <w:rPr>
          <w:sz w:val="20"/>
          <w:szCs w:val="20"/>
        </w:rPr>
        <w:t xml:space="preserve">(ii) any legal liability of whatsoever nature </w:t>
      </w:r>
    </w:p>
    <w:p w14:paraId="62C22F72" w14:textId="77777777" w:rsidR="00B35D3D" w:rsidRPr="00B35D3D" w:rsidRDefault="00B35D3D" w:rsidP="00B35D3D">
      <w:pPr>
        <w:pStyle w:val="Default"/>
        <w:jc w:val="both"/>
        <w:rPr>
          <w:sz w:val="20"/>
          <w:szCs w:val="20"/>
        </w:rPr>
      </w:pPr>
      <w:r w:rsidRPr="00B35D3D">
        <w:rPr>
          <w:sz w:val="20"/>
          <w:szCs w:val="20"/>
        </w:rPr>
        <w:t xml:space="preserve">directly or indirectly caused by or contributed to </w:t>
      </w:r>
      <w:proofErr w:type="spellStart"/>
      <w:r w:rsidRPr="00B35D3D">
        <w:rPr>
          <w:sz w:val="20"/>
          <w:szCs w:val="20"/>
        </w:rPr>
        <w:t>by</w:t>
      </w:r>
      <w:proofErr w:type="spellEnd"/>
      <w:r w:rsidRPr="00B35D3D">
        <w:rPr>
          <w:sz w:val="20"/>
          <w:szCs w:val="20"/>
        </w:rPr>
        <w:t xml:space="preserve"> or arising from: </w:t>
      </w:r>
    </w:p>
    <w:p w14:paraId="4EA3198E" w14:textId="77777777" w:rsidR="00B35D3D" w:rsidRPr="00B35D3D" w:rsidRDefault="00B35D3D" w:rsidP="00B35D3D">
      <w:pPr>
        <w:pStyle w:val="Default"/>
        <w:jc w:val="both"/>
        <w:rPr>
          <w:sz w:val="20"/>
          <w:szCs w:val="20"/>
        </w:rPr>
      </w:pPr>
    </w:p>
    <w:p w14:paraId="62184110" w14:textId="77777777" w:rsidR="00B35D3D" w:rsidRPr="00B35D3D" w:rsidRDefault="00B35D3D" w:rsidP="00B35D3D">
      <w:pPr>
        <w:pStyle w:val="Default"/>
        <w:jc w:val="both"/>
        <w:rPr>
          <w:sz w:val="20"/>
          <w:szCs w:val="20"/>
        </w:rPr>
      </w:pPr>
      <w:r w:rsidRPr="00B35D3D">
        <w:rPr>
          <w:sz w:val="20"/>
          <w:szCs w:val="20"/>
        </w:rPr>
        <w:t xml:space="preserve">(a) the radioactive, toxic, explosive or other hazardous properties of any explosive nuclear assembly or nuclear component thereof; </w:t>
      </w:r>
    </w:p>
    <w:p w14:paraId="5784F2E7" w14:textId="77777777" w:rsidR="00B35D3D" w:rsidRPr="00B35D3D" w:rsidRDefault="00B35D3D" w:rsidP="00B35D3D">
      <w:pPr>
        <w:pStyle w:val="Default"/>
        <w:jc w:val="both"/>
        <w:rPr>
          <w:sz w:val="20"/>
          <w:szCs w:val="20"/>
        </w:rPr>
      </w:pPr>
    </w:p>
    <w:p w14:paraId="22677DEF" w14:textId="77777777" w:rsidR="00B35D3D" w:rsidRPr="00B35D3D" w:rsidRDefault="00B35D3D" w:rsidP="00B35D3D">
      <w:pPr>
        <w:pStyle w:val="Default"/>
        <w:jc w:val="both"/>
        <w:rPr>
          <w:sz w:val="20"/>
          <w:szCs w:val="20"/>
        </w:rPr>
      </w:pPr>
      <w:r w:rsidRPr="00B35D3D">
        <w:rPr>
          <w:sz w:val="20"/>
          <w:szCs w:val="20"/>
        </w:rPr>
        <w:t xml:space="preserve">(b) the radioactive properties of, or a combination of radioactive properties with toxic, explosive or other hazardous properties of, any other radioactive material in the course of carriage as cargo, including storage or handling incidental thereto; </w:t>
      </w:r>
    </w:p>
    <w:p w14:paraId="7756F085" w14:textId="77777777" w:rsidR="00B35D3D" w:rsidRPr="00B35D3D" w:rsidRDefault="00B35D3D" w:rsidP="00B35D3D">
      <w:pPr>
        <w:pStyle w:val="Default"/>
        <w:jc w:val="both"/>
        <w:rPr>
          <w:sz w:val="20"/>
          <w:szCs w:val="20"/>
        </w:rPr>
      </w:pPr>
    </w:p>
    <w:p w14:paraId="5D560F15" w14:textId="77777777" w:rsidR="00B35D3D" w:rsidRPr="00B35D3D" w:rsidRDefault="00B35D3D" w:rsidP="00B35D3D">
      <w:pPr>
        <w:pStyle w:val="Default"/>
        <w:jc w:val="both"/>
        <w:rPr>
          <w:sz w:val="20"/>
          <w:szCs w:val="20"/>
        </w:rPr>
      </w:pPr>
      <w:r w:rsidRPr="00B35D3D">
        <w:rPr>
          <w:sz w:val="20"/>
          <w:szCs w:val="20"/>
        </w:rPr>
        <w:t xml:space="preserve">(c) ionizing radiations or contamination by radioactivity from, or the toxic, explosive or other hazardous properties of, any other radioactive source whatsoever. </w:t>
      </w:r>
    </w:p>
    <w:p w14:paraId="498D80B4" w14:textId="77777777" w:rsidR="00B35D3D" w:rsidRPr="00B35D3D" w:rsidRDefault="00B35D3D" w:rsidP="00B35D3D">
      <w:pPr>
        <w:pStyle w:val="Default"/>
        <w:jc w:val="both"/>
        <w:rPr>
          <w:sz w:val="20"/>
          <w:szCs w:val="20"/>
        </w:rPr>
      </w:pPr>
    </w:p>
    <w:p w14:paraId="548F5EB1" w14:textId="0064E811" w:rsidR="00B35D3D" w:rsidRPr="00B35D3D" w:rsidRDefault="00581877" w:rsidP="00B35D3D">
      <w:pPr>
        <w:pStyle w:val="Default"/>
        <w:jc w:val="both"/>
        <w:rPr>
          <w:sz w:val="20"/>
          <w:szCs w:val="20"/>
        </w:rPr>
      </w:pPr>
      <w:r>
        <w:rPr>
          <w:sz w:val="20"/>
          <w:szCs w:val="20"/>
        </w:rPr>
        <w:lastRenderedPageBreak/>
        <w:t>17</w:t>
      </w:r>
      <w:r w:rsidR="00B35D3D" w:rsidRPr="00B35D3D">
        <w:rPr>
          <w:sz w:val="20"/>
          <w:szCs w:val="20"/>
        </w:rPr>
        <w:t xml:space="preserve">. It is understood and agreed that such radioactive material or other radioactive source in paragraph 1(b) and (c) above shall not include: </w:t>
      </w:r>
    </w:p>
    <w:p w14:paraId="1B309C52" w14:textId="77777777" w:rsidR="00B35D3D" w:rsidRPr="00B35D3D" w:rsidRDefault="00B35D3D" w:rsidP="00B35D3D">
      <w:pPr>
        <w:pStyle w:val="Default"/>
        <w:jc w:val="both"/>
        <w:rPr>
          <w:sz w:val="20"/>
          <w:szCs w:val="20"/>
        </w:rPr>
      </w:pPr>
    </w:p>
    <w:p w14:paraId="32E9BE78" w14:textId="77777777" w:rsidR="00B35D3D" w:rsidRPr="00B35D3D" w:rsidRDefault="00B35D3D" w:rsidP="00B35D3D">
      <w:pPr>
        <w:pStyle w:val="Default"/>
        <w:jc w:val="both"/>
        <w:rPr>
          <w:sz w:val="20"/>
          <w:szCs w:val="20"/>
        </w:rPr>
      </w:pPr>
      <w:r w:rsidRPr="00B35D3D">
        <w:rPr>
          <w:sz w:val="20"/>
          <w:szCs w:val="20"/>
        </w:rPr>
        <w:t>(</w:t>
      </w:r>
      <w:proofErr w:type="spellStart"/>
      <w:r w:rsidRPr="00B35D3D">
        <w:rPr>
          <w:sz w:val="20"/>
          <w:szCs w:val="20"/>
        </w:rPr>
        <w:t>i</w:t>
      </w:r>
      <w:proofErr w:type="spellEnd"/>
      <w:r w:rsidRPr="00B35D3D">
        <w:rPr>
          <w:sz w:val="20"/>
          <w:szCs w:val="20"/>
        </w:rPr>
        <w:t xml:space="preserve">) depleted uranium and natural uranium in any form; </w:t>
      </w:r>
    </w:p>
    <w:p w14:paraId="4C3CE2C6" w14:textId="77777777" w:rsidR="00B35D3D" w:rsidRPr="00B35D3D" w:rsidRDefault="00B35D3D" w:rsidP="00B35D3D">
      <w:pPr>
        <w:pStyle w:val="Default"/>
        <w:jc w:val="both"/>
        <w:rPr>
          <w:sz w:val="20"/>
          <w:szCs w:val="20"/>
        </w:rPr>
      </w:pPr>
    </w:p>
    <w:p w14:paraId="56D4B652" w14:textId="77777777" w:rsidR="00B35D3D" w:rsidRPr="00B35D3D" w:rsidRDefault="00B35D3D" w:rsidP="00B35D3D">
      <w:pPr>
        <w:pStyle w:val="Default"/>
        <w:jc w:val="both"/>
        <w:rPr>
          <w:sz w:val="20"/>
          <w:szCs w:val="20"/>
        </w:rPr>
      </w:pPr>
      <w:r w:rsidRPr="00B35D3D">
        <w:rPr>
          <w:sz w:val="20"/>
          <w:szCs w:val="20"/>
        </w:rPr>
        <w:t xml:space="preserve">(ii) radioisotopes which have reached the final stage of fabrication so as to be usable for any scientific, medical, agricultural, commercial, educational or industrial purpose. </w:t>
      </w:r>
    </w:p>
    <w:p w14:paraId="39635350" w14:textId="77777777" w:rsidR="00B35D3D" w:rsidRPr="00B35D3D" w:rsidRDefault="00B35D3D" w:rsidP="00B35D3D">
      <w:pPr>
        <w:pStyle w:val="Default"/>
        <w:jc w:val="both"/>
        <w:rPr>
          <w:sz w:val="20"/>
          <w:szCs w:val="20"/>
        </w:rPr>
      </w:pPr>
    </w:p>
    <w:p w14:paraId="327FF0A4" w14:textId="3FDCC23E" w:rsidR="00B35D3D" w:rsidRPr="00B35D3D" w:rsidRDefault="00885BF5" w:rsidP="00B35D3D">
      <w:pPr>
        <w:pStyle w:val="Default"/>
        <w:jc w:val="both"/>
        <w:rPr>
          <w:sz w:val="20"/>
          <w:szCs w:val="20"/>
        </w:rPr>
      </w:pPr>
      <w:r>
        <w:rPr>
          <w:sz w:val="20"/>
          <w:szCs w:val="20"/>
        </w:rPr>
        <w:t>18</w:t>
      </w:r>
      <w:r w:rsidR="00B35D3D" w:rsidRPr="00B35D3D">
        <w:rPr>
          <w:sz w:val="20"/>
          <w:szCs w:val="20"/>
        </w:rPr>
        <w:t xml:space="preserve">. This Policy, however, does not cover loss of or destruction of or damage to any property or any consequential loss or any legal liability of whatsoever nature with respect to which: </w:t>
      </w:r>
    </w:p>
    <w:p w14:paraId="713F8F7A" w14:textId="77777777" w:rsidR="00B35D3D" w:rsidRPr="00B35D3D" w:rsidRDefault="00B35D3D" w:rsidP="00B35D3D">
      <w:pPr>
        <w:pStyle w:val="Default"/>
        <w:jc w:val="both"/>
        <w:rPr>
          <w:sz w:val="20"/>
          <w:szCs w:val="20"/>
        </w:rPr>
      </w:pPr>
    </w:p>
    <w:p w14:paraId="2E703B99" w14:textId="77777777" w:rsidR="00B35D3D" w:rsidRPr="00B35D3D" w:rsidRDefault="00B35D3D" w:rsidP="00B35D3D">
      <w:pPr>
        <w:pStyle w:val="Default"/>
        <w:jc w:val="both"/>
        <w:rPr>
          <w:sz w:val="20"/>
          <w:szCs w:val="20"/>
        </w:rPr>
      </w:pPr>
      <w:r w:rsidRPr="00B35D3D">
        <w:rPr>
          <w:sz w:val="20"/>
          <w:szCs w:val="20"/>
        </w:rPr>
        <w:t>(</w:t>
      </w:r>
      <w:proofErr w:type="spellStart"/>
      <w:r w:rsidRPr="00B35D3D">
        <w:rPr>
          <w:sz w:val="20"/>
          <w:szCs w:val="20"/>
        </w:rPr>
        <w:t>i</w:t>
      </w:r>
      <w:proofErr w:type="spellEnd"/>
      <w:r w:rsidRPr="00B35D3D">
        <w:rPr>
          <w:sz w:val="20"/>
          <w:szCs w:val="20"/>
        </w:rPr>
        <w:t xml:space="preserve">) the Insured under this Policy is also an insured or an additional insured under any other insurance policy, including any nuclear energy liability policy; or </w:t>
      </w:r>
    </w:p>
    <w:p w14:paraId="22AB3539" w14:textId="77777777" w:rsidR="00B35D3D" w:rsidRPr="00B35D3D" w:rsidRDefault="00B35D3D" w:rsidP="00B35D3D">
      <w:pPr>
        <w:pStyle w:val="Default"/>
        <w:jc w:val="both"/>
        <w:rPr>
          <w:sz w:val="20"/>
          <w:szCs w:val="20"/>
        </w:rPr>
      </w:pPr>
    </w:p>
    <w:p w14:paraId="1D25A0FA" w14:textId="77777777" w:rsidR="00B35D3D" w:rsidRPr="00B35D3D" w:rsidRDefault="00B35D3D" w:rsidP="00B35D3D">
      <w:pPr>
        <w:pStyle w:val="Default"/>
        <w:jc w:val="both"/>
        <w:rPr>
          <w:sz w:val="20"/>
          <w:szCs w:val="20"/>
        </w:rPr>
      </w:pPr>
      <w:r w:rsidRPr="00B35D3D">
        <w:rPr>
          <w:sz w:val="20"/>
          <w:szCs w:val="20"/>
        </w:rPr>
        <w:t xml:space="preserve">(ii) any person or organization is required to maintain financial protection pursuant to legislation in any country; or </w:t>
      </w:r>
    </w:p>
    <w:p w14:paraId="479D656C" w14:textId="77777777" w:rsidR="00B35D3D" w:rsidRPr="00B35D3D" w:rsidRDefault="00B35D3D" w:rsidP="00B35D3D">
      <w:pPr>
        <w:pStyle w:val="Default"/>
        <w:jc w:val="both"/>
        <w:rPr>
          <w:sz w:val="20"/>
          <w:szCs w:val="20"/>
        </w:rPr>
      </w:pPr>
    </w:p>
    <w:p w14:paraId="7C48A876" w14:textId="77777777" w:rsidR="00B35D3D" w:rsidRPr="00B35D3D" w:rsidRDefault="00B35D3D" w:rsidP="00B35D3D">
      <w:pPr>
        <w:pStyle w:val="Default"/>
        <w:jc w:val="both"/>
        <w:rPr>
          <w:sz w:val="20"/>
          <w:szCs w:val="20"/>
        </w:rPr>
      </w:pPr>
      <w:r w:rsidRPr="00B35D3D">
        <w:rPr>
          <w:sz w:val="20"/>
          <w:szCs w:val="20"/>
        </w:rPr>
        <w:t xml:space="preserve">(iii) the Insured under this Policy is, or had this Policy not been issued would be, entitled to indemnification from any government or agency thereof. </w:t>
      </w:r>
    </w:p>
    <w:p w14:paraId="0A73BAF8" w14:textId="77777777" w:rsidR="00B35D3D" w:rsidRPr="00B35D3D" w:rsidRDefault="00B35D3D" w:rsidP="00B35D3D">
      <w:pPr>
        <w:pStyle w:val="Default"/>
        <w:jc w:val="both"/>
        <w:rPr>
          <w:sz w:val="20"/>
          <w:szCs w:val="20"/>
        </w:rPr>
      </w:pPr>
    </w:p>
    <w:p w14:paraId="14D87890" w14:textId="77777777" w:rsidR="00B35D3D" w:rsidRPr="00B35D3D" w:rsidRDefault="00B35D3D" w:rsidP="00B35D3D">
      <w:pPr>
        <w:pStyle w:val="Default"/>
        <w:jc w:val="both"/>
        <w:rPr>
          <w:sz w:val="20"/>
          <w:szCs w:val="20"/>
        </w:rPr>
      </w:pPr>
    </w:p>
    <w:p w14:paraId="4F95F631" w14:textId="13F456B1" w:rsidR="00B35D3D" w:rsidRPr="00B35D3D" w:rsidRDefault="000D5EBD" w:rsidP="00B35D3D">
      <w:pPr>
        <w:pStyle w:val="Default"/>
        <w:jc w:val="both"/>
        <w:rPr>
          <w:sz w:val="20"/>
          <w:szCs w:val="20"/>
        </w:rPr>
      </w:pPr>
      <w:r>
        <w:rPr>
          <w:sz w:val="20"/>
          <w:szCs w:val="20"/>
        </w:rPr>
        <w:t>19</w:t>
      </w:r>
      <w:r w:rsidR="00B35D3D" w:rsidRPr="00B35D3D">
        <w:rPr>
          <w:sz w:val="20"/>
          <w:szCs w:val="20"/>
        </w:rPr>
        <w:t xml:space="preserve">. Loss, destruction, damage, expense or legal liability in respect of the nuclear risks not excluded by reason of paragraph 2 shall (subject to all other terms, conditions, limitations, warranties and exclusions of this Policy) be covered, provided that: </w:t>
      </w:r>
    </w:p>
    <w:p w14:paraId="47129363" w14:textId="77777777" w:rsidR="00B35D3D" w:rsidRPr="00B35D3D" w:rsidRDefault="00B35D3D" w:rsidP="00B35D3D">
      <w:pPr>
        <w:rPr>
          <w:rFonts w:ascii="Arial" w:hAnsi="Arial" w:cs="Arial"/>
          <w:sz w:val="20"/>
          <w:szCs w:val="20"/>
        </w:rPr>
      </w:pPr>
    </w:p>
    <w:p w14:paraId="2EAD11C9" w14:textId="77777777" w:rsidR="00B35D3D" w:rsidRPr="00B35D3D" w:rsidRDefault="00B35D3D" w:rsidP="00B35D3D">
      <w:pPr>
        <w:rPr>
          <w:rFonts w:ascii="Arial" w:hAnsi="Arial" w:cs="Arial"/>
          <w:sz w:val="20"/>
          <w:szCs w:val="20"/>
        </w:rPr>
      </w:pPr>
      <w:r w:rsidRPr="00B35D3D">
        <w:rPr>
          <w:rFonts w:ascii="Arial" w:hAnsi="Arial" w:cs="Arial"/>
          <w:sz w:val="20"/>
          <w:szCs w:val="20"/>
        </w:rPr>
        <w:t>(</w:t>
      </w:r>
      <w:proofErr w:type="spellStart"/>
      <w:r w:rsidRPr="00B35D3D">
        <w:rPr>
          <w:rFonts w:ascii="Arial" w:hAnsi="Arial" w:cs="Arial"/>
          <w:sz w:val="20"/>
          <w:szCs w:val="20"/>
        </w:rPr>
        <w:t>i</w:t>
      </w:r>
      <w:proofErr w:type="spellEnd"/>
      <w:r w:rsidRPr="00B35D3D">
        <w:rPr>
          <w:rFonts w:ascii="Arial" w:hAnsi="Arial" w:cs="Arial"/>
          <w:sz w:val="20"/>
          <w:szCs w:val="20"/>
        </w:rPr>
        <w:t>) in the case of any claim in respect of radioactive material in the course of carriage as cargo, including storage or handling incidental thereto, such carriage shall in all respects have complied with the full International Civil Aviation Organization "Technical Instructions for the Safe Transport of Dangerous Goods by Air", unless the carriage shall have been subject to any more restrictive legislation, when it shall in all respects have complied with such legislation;</w:t>
      </w:r>
    </w:p>
    <w:p w14:paraId="4090172C" w14:textId="77777777" w:rsidR="00B35D3D" w:rsidRPr="00B35D3D" w:rsidRDefault="00B35D3D" w:rsidP="00B35D3D">
      <w:pPr>
        <w:rPr>
          <w:rFonts w:ascii="Arial" w:hAnsi="Arial" w:cs="Arial"/>
          <w:sz w:val="20"/>
          <w:szCs w:val="20"/>
        </w:rPr>
      </w:pPr>
    </w:p>
    <w:p w14:paraId="4F4F111B" w14:textId="31C19F5D" w:rsidR="00B35D3D" w:rsidRDefault="00B35D3D" w:rsidP="00B35D3D">
      <w:pPr>
        <w:rPr>
          <w:rFonts w:ascii="Arial" w:hAnsi="Arial" w:cs="Arial"/>
          <w:sz w:val="20"/>
          <w:szCs w:val="20"/>
        </w:rPr>
      </w:pPr>
      <w:r w:rsidRPr="00B35D3D">
        <w:rPr>
          <w:rFonts w:ascii="Arial" w:hAnsi="Arial" w:cs="Arial"/>
          <w:sz w:val="20"/>
          <w:szCs w:val="20"/>
        </w:rPr>
        <w:t>(ii) this Policy shall only apply to an incident happening during the period of this Policy and where any claim by the Insured against the Insurers or by any claimant against the Insured arising out of such incident shall have been made within three years after the date</w:t>
      </w:r>
      <w:r w:rsidR="00581877">
        <w:rPr>
          <w:rFonts w:ascii="Arial" w:hAnsi="Arial" w:cs="Arial"/>
          <w:sz w:val="20"/>
          <w:szCs w:val="20"/>
        </w:rPr>
        <w:t>.</w:t>
      </w:r>
    </w:p>
    <w:p w14:paraId="1038DDA8" w14:textId="77777777" w:rsidR="00581877" w:rsidRDefault="00581877" w:rsidP="00B35D3D">
      <w:pPr>
        <w:rPr>
          <w:rFonts w:ascii="Arial" w:hAnsi="Arial" w:cs="Arial"/>
          <w:sz w:val="20"/>
          <w:szCs w:val="20"/>
        </w:rPr>
      </w:pPr>
    </w:p>
    <w:p w14:paraId="4CC88228" w14:textId="6E7A9FE4" w:rsidR="00D035CB" w:rsidRPr="00D035CB" w:rsidRDefault="00D035CB" w:rsidP="00D035CB">
      <w:pPr>
        <w:pStyle w:val="Default"/>
        <w:jc w:val="both"/>
        <w:rPr>
          <w:sz w:val="20"/>
          <w:szCs w:val="20"/>
        </w:rPr>
      </w:pPr>
      <w:r w:rsidRPr="00D035CB">
        <w:rPr>
          <w:sz w:val="20"/>
          <w:szCs w:val="20"/>
        </w:rPr>
        <w:t xml:space="preserve">20. This Policy does not cover any claim, damage, injury, loss, cost, expense or liability (whether in contract, tort, negligence, product liability, misrepresentation, fraud or otherwise) of any nature whatsoever arising from or occasioned by or in consequence of (whether directly or indirectly and whether wholly or partly): </w:t>
      </w:r>
    </w:p>
    <w:p w14:paraId="433624CE" w14:textId="77777777" w:rsidR="00D035CB" w:rsidRPr="00D035CB" w:rsidRDefault="00D035CB" w:rsidP="00D035CB">
      <w:pPr>
        <w:pStyle w:val="Default"/>
        <w:jc w:val="both"/>
        <w:rPr>
          <w:sz w:val="20"/>
          <w:szCs w:val="20"/>
        </w:rPr>
      </w:pPr>
    </w:p>
    <w:p w14:paraId="0F2EB85F" w14:textId="77777777" w:rsidR="00D035CB" w:rsidRPr="00D035CB" w:rsidRDefault="00D035CB" w:rsidP="00D035CB">
      <w:pPr>
        <w:pStyle w:val="Default"/>
        <w:jc w:val="both"/>
        <w:rPr>
          <w:sz w:val="20"/>
          <w:szCs w:val="20"/>
        </w:rPr>
      </w:pPr>
      <w:r w:rsidRPr="00D035CB">
        <w:rPr>
          <w:sz w:val="20"/>
          <w:szCs w:val="20"/>
        </w:rPr>
        <w:t xml:space="preserve">(a) the failure or inability of any computer hardware, software, integrated circuit, chip or information technology equipment or system (whether in the possession of the Insured or of any third party) accurately or completely to process, exchange or transfer year, date or time data or information in </w:t>
      </w:r>
      <w:r w:rsidRPr="00D035CB">
        <w:rPr>
          <w:sz w:val="20"/>
          <w:szCs w:val="20"/>
        </w:rPr>
        <w:lastRenderedPageBreak/>
        <w:t xml:space="preserve">connection with any change of year, date or time; whether on or before or after such change of year, date or time; </w:t>
      </w:r>
    </w:p>
    <w:p w14:paraId="0E63DD92" w14:textId="77777777" w:rsidR="00D035CB" w:rsidRPr="00D035CB" w:rsidRDefault="00D035CB" w:rsidP="00D035CB">
      <w:pPr>
        <w:pStyle w:val="Default"/>
        <w:jc w:val="both"/>
        <w:rPr>
          <w:sz w:val="20"/>
          <w:szCs w:val="20"/>
        </w:rPr>
      </w:pPr>
    </w:p>
    <w:p w14:paraId="2837E157" w14:textId="77777777" w:rsidR="00D035CB" w:rsidRPr="00D035CB" w:rsidRDefault="00D035CB" w:rsidP="00D035CB">
      <w:pPr>
        <w:pStyle w:val="Default"/>
        <w:jc w:val="both"/>
        <w:rPr>
          <w:sz w:val="20"/>
          <w:szCs w:val="20"/>
        </w:rPr>
      </w:pPr>
      <w:r w:rsidRPr="00D035CB">
        <w:rPr>
          <w:sz w:val="20"/>
          <w:szCs w:val="20"/>
        </w:rPr>
        <w:t xml:space="preserve">(b) any implemented or attempted change or modification of any computer hardware, software, integrated circuit, chip or information technology equipment or system (whether in the possession of the Insured or of any third party) in anticipation of or in response to any such change of year, date or time, or any advice given or services performed in connection with any such change or modification; </w:t>
      </w:r>
    </w:p>
    <w:p w14:paraId="02CC7C09" w14:textId="77777777" w:rsidR="00D035CB" w:rsidRPr="00D035CB" w:rsidRDefault="00D035CB" w:rsidP="00D035CB">
      <w:pPr>
        <w:pStyle w:val="Default"/>
        <w:jc w:val="both"/>
        <w:rPr>
          <w:sz w:val="20"/>
          <w:szCs w:val="20"/>
        </w:rPr>
      </w:pPr>
    </w:p>
    <w:p w14:paraId="79BF05EF" w14:textId="77777777" w:rsidR="00D035CB" w:rsidRPr="00D035CB" w:rsidRDefault="00D035CB" w:rsidP="00D035CB">
      <w:pPr>
        <w:pStyle w:val="Default"/>
        <w:jc w:val="both"/>
        <w:rPr>
          <w:sz w:val="20"/>
          <w:szCs w:val="20"/>
        </w:rPr>
      </w:pPr>
      <w:r w:rsidRPr="00D035CB">
        <w:rPr>
          <w:sz w:val="20"/>
          <w:szCs w:val="20"/>
        </w:rPr>
        <w:t xml:space="preserve">(c) any non-use or unavailability for use of any property or equipment of any kind whatsoever resulting from any act, failure to act or decision of the Insured or of any third party related to any such change of year, date or time; </w:t>
      </w:r>
    </w:p>
    <w:p w14:paraId="3053A986" w14:textId="77777777" w:rsidR="00D035CB" w:rsidRPr="00D035CB" w:rsidRDefault="00D035CB" w:rsidP="00D035CB">
      <w:pPr>
        <w:pStyle w:val="Default"/>
        <w:jc w:val="both"/>
        <w:rPr>
          <w:sz w:val="20"/>
          <w:szCs w:val="20"/>
        </w:rPr>
      </w:pPr>
    </w:p>
    <w:p w14:paraId="149B424A" w14:textId="77777777" w:rsidR="00D035CB" w:rsidRDefault="00D035CB" w:rsidP="00D035CB">
      <w:pPr>
        <w:pStyle w:val="Default"/>
        <w:jc w:val="both"/>
        <w:rPr>
          <w:sz w:val="20"/>
          <w:szCs w:val="20"/>
        </w:rPr>
      </w:pPr>
      <w:r w:rsidRPr="00D035CB">
        <w:rPr>
          <w:sz w:val="20"/>
          <w:szCs w:val="20"/>
        </w:rPr>
        <w:t xml:space="preserve">and any provision in this Policy concerning any duty of Insurers to investigate or defend claims shall not apply to any claims so excluded. </w:t>
      </w:r>
    </w:p>
    <w:p w14:paraId="55924ECA" w14:textId="77777777" w:rsidR="00FE06A9" w:rsidRDefault="00FE06A9" w:rsidP="00D035CB">
      <w:pPr>
        <w:pStyle w:val="Default"/>
        <w:jc w:val="both"/>
        <w:rPr>
          <w:sz w:val="20"/>
          <w:szCs w:val="20"/>
        </w:rPr>
      </w:pPr>
    </w:p>
    <w:p w14:paraId="3A48274F" w14:textId="415EEA3B" w:rsidR="00FE06A9" w:rsidRPr="00FE06A9" w:rsidRDefault="00FE06A9" w:rsidP="00FE06A9">
      <w:pPr>
        <w:pStyle w:val="Default"/>
        <w:jc w:val="both"/>
        <w:rPr>
          <w:sz w:val="20"/>
          <w:szCs w:val="20"/>
        </w:rPr>
      </w:pPr>
      <w:r w:rsidRPr="00FE06A9">
        <w:rPr>
          <w:sz w:val="20"/>
          <w:szCs w:val="20"/>
        </w:rPr>
        <w:t xml:space="preserve">21. WHEREAS the Policy of which this Endorsement </w:t>
      </w:r>
      <w:r w:rsidR="004C777D" w:rsidRPr="00FE06A9">
        <w:rPr>
          <w:sz w:val="20"/>
          <w:szCs w:val="20"/>
        </w:rPr>
        <w:t>form’s</w:t>
      </w:r>
      <w:r w:rsidRPr="00FE06A9">
        <w:rPr>
          <w:sz w:val="20"/>
          <w:szCs w:val="20"/>
        </w:rPr>
        <w:t xml:space="preserve"> part includes the Date Recognition Exclusion Clause (Clause AVN 2000A), it is hereby understood and agreed that, subject to all terms and provisions of this Endorsement, Clause AVN 2000A shall not apply: </w:t>
      </w:r>
    </w:p>
    <w:p w14:paraId="7D18DF6E" w14:textId="77777777" w:rsidR="00FE06A9" w:rsidRPr="00FE06A9" w:rsidRDefault="00FE06A9" w:rsidP="00FE06A9">
      <w:pPr>
        <w:pStyle w:val="Default"/>
        <w:jc w:val="both"/>
        <w:rPr>
          <w:sz w:val="20"/>
          <w:szCs w:val="20"/>
        </w:rPr>
      </w:pPr>
    </w:p>
    <w:p w14:paraId="3E408815" w14:textId="77777777" w:rsidR="00FE06A9" w:rsidRPr="00FE06A9" w:rsidRDefault="00FE06A9" w:rsidP="00FE06A9">
      <w:pPr>
        <w:pStyle w:val="Default"/>
        <w:jc w:val="both"/>
        <w:rPr>
          <w:sz w:val="20"/>
          <w:szCs w:val="20"/>
        </w:rPr>
      </w:pPr>
      <w:r w:rsidRPr="00FE06A9">
        <w:rPr>
          <w:sz w:val="20"/>
          <w:szCs w:val="20"/>
        </w:rPr>
        <w:t xml:space="preserve">1. to any accidental loss of or damage to an aircraft defined in the Policy Schedule (“Insured Aircraft”); </w:t>
      </w:r>
    </w:p>
    <w:p w14:paraId="4CB150B0" w14:textId="77777777" w:rsidR="00FE06A9" w:rsidRPr="00FE06A9" w:rsidRDefault="00FE06A9" w:rsidP="00FE06A9">
      <w:pPr>
        <w:pStyle w:val="Default"/>
        <w:jc w:val="both"/>
        <w:rPr>
          <w:sz w:val="20"/>
          <w:szCs w:val="20"/>
        </w:rPr>
      </w:pPr>
    </w:p>
    <w:p w14:paraId="49715F95" w14:textId="77777777" w:rsidR="00FE06A9" w:rsidRPr="00FE06A9" w:rsidRDefault="00FE06A9" w:rsidP="00FE06A9">
      <w:pPr>
        <w:pStyle w:val="Default"/>
        <w:jc w:val="both"/>
        <w:rPr>
          <w:sz w:val="20"/>
          <w:szCs w:val="20"/>
        </w:rPr>
      </w:pPr>
      <w:r w:rsidRPr="00FE06A9">
        <w:rPr>
          <w:sz w:val="20"/>
          <w:szCs w:val="20"/>
        </w:rPr>
        <w:t xml:space="preserve">2. to any sums which the Insured shall become legally liable to pay, and (if </w:t>
      </w:r>
      <w:proofErr w:type="gramStart"/>
      <w:r w:rsidRPr="00FE06A9">
        <w:rPr>
          <w:sz w:val="20"/>
          <w:szCs w:val="20"/>
        </w:rPr>
        <w:t>so</w:t>
      </w:r>
      <w:proofErr w:type="gramEnd"/>
      <w:r w:rsidRPr="00FE06A9">
        <w:rPr>
          <w:sz w:val="20"/>
          <w:szCs w:val="20"/>
        </w:rPr>
        <w:t xml:space="preserve"> required by the Policy) shall pay (including costs awarded against the Insured) in respect of: </w:t>
      </w:r>
    </w:p>
    <w:p w14:paraId="1D6CA355" w14:textId="77777777" w:rsidR="00FE06A9" w:rsidRPr="00FE06A9" w:rsidRDefault="00FE06A9" w:rsidP="00FE06A9">
      <w:pPr>
        <w:pStyle w:val="Default"/>
        <w:jc w:val="both"/>
        <w:rPr>
          <w:sz w:val="20"/>
          <w:szCs w:val="20"/>
        </w:rPr>
      </w:pPr>
    </w:p>
    <w:p w14:paraId="6BC2C34D" w14:textId="77777777" w:rsidR="00FE06A9" w:rsidRPr="00FE06A9" w:rsidRDefault="00FE06A9" w:rsidP="00FE06A9">
      <w:pPr>
        <w:pStyle w:val="Default"/>
        <w:jc w:val="both"/>
        <w:rPr>
          <w:sz w:val="20"/>
          <w:szCs w:val="20"/>
        </w:rPr>
      </w:pPr>
      <w:r w:rsidRPr="00FE06A9">
        <w:rPr>
          <w:sz w:val="20"/>
          <w:szCs w:val="20"/>
        </w:rPr>
        <w:t xml:space="preserve">(a) accidental bodily injury, fatal or otherwise, to passengers caused by an accident to an Insured Aircraft; and/or </w:t>
      </w:r>
    </w:p>
    <w:p w14:paraId="29CB4F7E" w14:textId="77777777" w:rsidR="00FE06A9" w:rsidRPr="00FE06A9" w:rsidRDefault="00FE06A9" w:rsidP="00FE06A9">
      <w:pPr>
        <w:pStyle w:val="Default"/>
        <w:jc w:val="both"/>
        <w:rPr>
          <w:sz w:val="20"/>
          <w:szCs w:val="20"/>
        </w:rPr>
      </w:pPr>
    </w:p>
    <w:p w14:paraId="77B56B9D" w14:textId="77777777" w:rsidR="00FE06A9" w:rsidRPr="00FE06A9" w:rsidRDefault="00FE06A9" w:rsidP="00FE06A9">
      <w:pPr>
        <w:pStyle w:val="Default"/>
        <w:jc w:val="both"/>
        <w:rPr>
          <w:sz w:val="20"/>
          <w:szCs w:val="20"/>
        </w:rPr>
      </w:pPr>
      <w:r w:rsidRPr="00FE06A9">
        <w:rPr>
          <w:sz w:val="20"/>
          <w:szCs w:val="20"/>
        </w:rPr>
        <w:t xml:space="preserve">(b) loss of or damage to baggage and personal articles of passengers, mail and cargo caused by an accident to an Insured Aircraft; and/or </w:t>
      </w:r>
    </w:p>
    <w:p w14:paraId="05EE53E2" w14:textId="77777777" w:rsidR="00FE06A9" w:rsidRPr="00FE06A9" w:rsidRDefault="00FE06A9" w:rsidP="00FE06A9">
      <w:pPr>
        <w:pStyle w:val="Default"/>
        <w:jc w:val="both"/>
        <w:rPr>
          <w:sz w:val="20"/>
          <w:szCs w:val="20"/>
        </w:rPr>
      </w:pPr>
    </w:p>
    <w:p w14:paraId="2314C3AB" w14:textId="77777777" w:rsidR="00FE06A9" w:rsidRPr="00FE06A9" w:rsidRDefault="00FE06A9" w:rsidP="00FE06A9">
      <w:pPr>
        <w:pStyle w:val="Default"/>
        <w:jc w:val="both"/>
        <w:rPr>
          <w:sz w:val="20"/>
          <w:szCs w:val="20"/>
        </w:rPr>
      </w:pPr>
      <w:r w:rsidRPr="00FE06A9">
        <w:rPr>
          <w:sz w:val="20"/>
          <w:szCs w:val="20"/>
        </w:rPr>
        <w:t xml:space="preserve">(c) accidental bodily injury, fatal or otherwise, and accidental damage to property caused by an Insured Aircraft or by any person or object falling therefrom. </w:t>
      </w:r>
    </w:p>
    <w:p w14:paraId="6EA3444B" w14:textId="77777777" w:rsidR="00FE06A9" w:rsidRPr="00FE06A9" w:rsidRDefault="00FE06A9" w:rsidP="00FE06A9">
      <w:pPr>
        <w:pStyle w:val="Default"/>
        <w:jc w:val="both"/>
        <w:rPr>
          <w:sz w:val="20"/>
          <w:szCs w:val="20"/>
        </w:rPr>
      </w:pPr>
    </w:p>
    <w:p w14:paraId="087FF4E6" w14:textId="77777777" w:rsidR="00FE06A9" w:rsidRPr="00FE06A9" w:rsidRDefault="00FE06A9" w:rsidP="00FE06A9">
      <w:pPr>
        <w:pStyle w:val="Default"/>
        <w:jc w:val="both"/>
        <w:rPr>
          <w:sz w:val="20"/>
          <w:szCs w:val="20"/>
        </w:rPr>
      </w:pPr>
      <w:r w:rsidRPr="00FE06A9">
        <w:rPr>
          <w:sz w:val="20"/>
          <w:szCs w:val="20"/>
        </w:rPr>
        <w:t xml:space="preserve">PROVIDED THAT: </w:t>
      </w:r>
    </w:p>
    <w:p w14:paraId="2FE2D494" w14:textId="77777777" w:rsidR="00FE06A9" w:rsidRPr="00FE06A9" w:rsidRDefault="00FE06A9" w:rsidP="00FE06A9">
      <w:pPr>
        <w:pStyle w:val="Default"/>
        <w:jc w:val="both"/>
        <w:rPr>
          <w:sz w:val="20"/>
          <w:szCs w:val="20"/>
        </w:rPr>
      </w:pPr>
    </w:p>
    <w:p w14:paraId="2C01EE02" w14:textId="77777777" w:rsidR="00FE06A9" w:rsidRPr="00FE06A9" w:rsidRDefault="00FE06A9" w:rsidP="00FE06A9">
      <w:pPr>
        <w:pStyle w:val="Default"/>
        <w:jc w:val="both"/>
        <w:rPr>
          <w:sz w:val="20"/>
          <w:szCs w:val="20"/>
        </w:rPr>
      </w:pPr>
      <w:r w:rsidRPr="00FE06A9">
        <w:rPr>
          <w:sz w:val="20"/>
          <w:szCs w:val="20"/>
        </w:rPr>
        <w:t xml:space="preserve">1. Coverage provided pursuant to this Endorsement shall be subject to all terms, conditions, limitations, warranties, exclusions and cancellation provisions of the Policy (except as specifically provided herein), and nothing in this Endorsement extends coverage beyond that which is provided by the Policy. </w:t>
      </w:r>
    </w:p>
    <w:p w14:paraId="61149E10" w14:textId="77777777" w:rsidR="00FE06A9" w:rsidRPr="00FE06A9" w:rsidRDefault="00FE06A9" w:rsidP="00FE06A9">
      <w:pPr>
        <w:pStyle w:val="Default"/>
        <w:jc w:val="both"/>
        <w:rPr>
          <w:sz w:val="20"/>
          <w:szCs w:val="20"/>
        </w:rPr>
      </w:pPr>
    </w:p>
    <w:p w14:paraId="6F00B5C2" w14:textId="77777777" w:rsidR="00FE06A9" w:rsidRPr="00FE06A9" w:rsidRDefault="00FE06A9" w:rsidP="00FE06A9">
      <w:pPr>
        <w:pStyle w:val="Default"/>
        <w:jc w:val="both"/>
        <w:rPr>
          <w:sz w:val="20"/>
          <w:szCs w:val="20"/>
        </w:rPr>
      </w:pPr>
      <w:r w:rsidRPr="00FE06A9">
        <w:rPr>
          <w:sz w:val="20"/>
          <w:szCs w:val="20"/>
        </w:rPr>
        <w:t xml:space="preserve">2. Nothing in this Endorsement shall provide any coverage: </w:t>
      </w:r>
    </w:p>
    <w:p w14:paraId="0949CD8A" w14:textId="77777777" w:rsidR="00FE06A9" w:rsidRPr="00FE06A9" w:rsidRDefault="00FE06A9" w:rsidP="00FE06A9">
      <w:pPr>
        <w:pStyle w:val="Default"/>
        <w:jc w:val="both"/>
        <w:rPr>
          <w:sz w:val="20"/>
          <w:szCs w:val="20"/>
        </w:rPr>
      </w:pPr>
    </w:p>
    <w:p w14:paraId="6F5ED68F" w14:textId="77777777" w:rsidR="00FE06A9" w:rsidRPr="00FE06A9" w:rsidRDefault="00FE06A9" w:rsidP="00FE06A9">
      <w:pPr>
        <w:pStyle w:val="Default"/>
        <w:jc w:val="both"/>
        <w:rPr>
          <w:sz w:val="20"/>
          <w:szCs w:val="20"/>
        </w:rPr>
      </w:pPr>
      <w:r w:rsidRPr="00FE06A9">
        <w:rPr>
          <w:sz w:val="20"/>
          <w:szCs w:val="20"/>
        </w:rPr>
        <w:lastRenderedPageBreak/>
        <w:t xml:space="preserve">(a) in respect of grounding of any aircraft; and/or </w:t>
      </w:r>
    </w:p>
    <w:p w14:paraId="245A2B54" w14:textId="77777777" w:rsidR="00FE06A9" w:rsidRPr="00FE06A9" w:rsidRDefault="00FE06A9" w:rsidP="00FE06A9">
      <w:pPr>
        <w:pStyle w:val="Default"/>
        <w:jc w:val="both"/>
        <w:rPr>
          <w:sz w:val="20"/>
          <w:szCs w:val="20"/>
        </w:rPr>
      </w:pPr>
    </w:p>
    <w:p w14:paraId="323D0743" w14:textId="77777777" w:rsidR="00FE06A9" w:rsidRPr="00FE06A9" w:rsidRDefault="00FE06A9" w:rsidP="00FE06A9">
      <w:pPr>
        <w:pStyle w:val="Default"/>
        <w:jc w:val="both"/>
        <w:rPr>
          <w:sz w:val="20"/>
          <w:szCs w:val="20"/>
        </w:rPr>
      </w:pPr>
      <w:r w:rsidRPr="00FE06A9">
        <w:rPr>
          <w:sz w:val="20"/>
          <w:szCs w:val="20"/>
        </w:rPr>
        <w:t xml:space="preserve">(b) in respect of loss of use of any property unless it arises out of physical damage to or destruction of property in the accident giving rise to a claim under the Policy. </w:t>
      </w:r>
    </w:p>
    <w:p w14:paraId="6A4C75B2" w14:textId="77777777" w:rsidR="00FE06A9" w:rsidRPr="00FE06A9" w:rsidRDefault="00FE06A9" w:rsidP="00FE06A9">
      <w:pPr>
        <w:pStyle w:val="Default"/>
        <w:jc w:val="both"/>
        <w:rPr>
          <w:sz w:val="20"/>
          <w:szCs w:val="20"/>
        </w:rPr>
      </w:pPr>
    </w:p>
    <w:p w14:paraId="124C1E22" w14:textId="77777777" w:rsidR="00FE06A9" w:rsidRPr="00FE06A9" w:rsidRDefault="00FE06A9" w:rsidP="00FE06A9">
      <w:pPr>
        <w:pStyle w:val="Default"/>
        <w:jc w:val="both"/>
        <w:rPr>
          <w:sz w:val="20"/>
          <w:szCs w:val="20"/>
        </w:rPr>
      </w:pPr>
      <w:r w:rsidRPr="00FE06A9">
        <w:rPr>
          <w:sz w:val="20"/>
          <w:szCs w:val="20"/>
        </w:rPr>
        <w:t xml:space="preserve">3. The Insured agrees that it has an obligation to disclose in writing to the Insurers during the Policy period any material facts relating to the Date Recognition Conformity of the Insured’s operations, equipment and products. </w:t>
      </w:r>
    </w:p>
    <w:p w14:paraId="466FDACB" w14:textId="77777777" w:rsidR="00192EB5" w:rsidRDefault="00192EB5" w:rsidP="00D035CB">
      <w:pPr>
        <w:pStyle w:val="Default"/>
        <w:jc w:val="both"/>
        <w:rPr>
          <w:sz w:val="20"/>
          <w:szCs w:val="20"/>
        </w:rPr>
      </w:pPr>
    </w:p>
    <w:p w14:paraId="0CC2CA3E" w14:textId="22BBB6AA" w:rsidR="00192EB5" w:rsidRPr="00192EB5" w:rsidRDefault="00192EB5" w:rsidP="00192EB5">
      <w:pPr>
        <w:pStyle w:val="Default"/>
        <w:jc w:val="both"/>
        <w:rPr>
          <w:sz w:val="20"/>
          <w:szCs w:val="20"/>
        </w:rPr>
      </w:pPr>
      <w:r w:rsidRPr="00192EB5">
        <w:rPr>
          <w:sz w:val="20"/>
          <w:szCs w:val="20"/>
        </w:rPr>
        <w:t xml:space="preserve">22. After expiry of this Policy and following the receipt by the Insurers of the final adjustment of all premiums due and settlement of all Aircraft loss or physical damage claims in respect of this period of insurance and subject to renewal with the Insurers hereon, Insurers agree to return to the Insured a Profit Commission of 20% of the net ascertained profit in respect of this period of insurance. </w:t>
      </w:r>
    </w:p>
    <w:p w14:paraId="27D55A02" w14:textId="77777777" w:rsidR="00192EB5" w:rsidRPr="00192EB5" w:rsidRDefault="00192EB5" w:rsidP="00192EB5">
      <w:pPr>
        <w:pStyle w:val="Default"/>
        <w:jc w:val="both"/>
        <w:rPr>
          <w:sz w:val="20"/>
          <w:szCs w:val="20"/>
        </w:rPr>
      </w:pPr>
    </w:p>
    <w:p w14:paraId="3EEABC05" w14:textId="77777777" w:rsidR="00192EB5" w:rsidRPr="00192EB5" w:rsidRDefault="00192EB5" w:rsidP="00192EB5">
      <w:pPr>
        <w:pStyle w:val="Default"/>
        <w:jc w:val="both"/>
        <w:rPr>
          <w:sz w:val="20"/>
          <w:szCs w:val="20"/>
        </w:rPr>
      </w:pPr>
      <w:r w:rsidRPr="00192EB5">
        <w:rPr>
          <w:sz w:val="20"/>
          <w:szCs w:val="20"/>
        </w:rPr>
        <w:t xml:space="preserve">The net ascertained profit shall be calculated by deducting the 'outgo' from the 'income' as follows: </w:t>
      </w:r>
    </w:p>
    <w:p w14:paraId="4E3BD59F" w14:textId="77777777" w:rsidR="00192EB5" w:rsidRPr="00192EB5" w:rsidRDefault="00192EB5" w:rsidP="00192EB5">
      <w:pPr>
        <w:pStyle w:val="Default"/>
        <w:jc w:val="both"/>
        <w:rPr>
          <w:b/>
          <w:bCs/>
          <w:sz w:val="20"/>
          <w:szCs w:val="20"/>
        </w:rPr>
      </w:pPr>
    </w:p>
    <w:p w14:paraId="687F0B60" w14:textId="77777777" w:rsidR="00192EB5" w:rsidRPr="00192EB5" w:rsidRDefault="00192EB5" w:rsidP="00192EB5">
      <w:pPr>
        <w:pStyle w:val="Default"/>
        <w:jc w:val="both"/>
        <w:rPr>
          <w:sz w:val="20"/>
          <w:szCs w:val="20"/>
        </w:rPr>
      </w:pPr>
      <w:r w:rsidRPr="00192EB5">
        <w:rPr>
          <w:b/>
          <w:bCs/>
          <w:sz w:val="20"/>
          <w:szCs w:val="20"/>
        </w:rPr>
        <w:t xml:space="preserve">Income </w:t>
      </w:r>
    </w:p>
    <w:p w14:paraId="6CE4612D" w14:textId="77777777" w:rsidR="00192EB5" w:rsidRPr="00192EB5" w:rsidRDefault="00192EB5" w:rsidP="00192EB5">
      <w:pPr>
        <w:pStyle w:val="Default"/>
        <w:jc w:val="both"/>
        <w:rPr>
          <w:sz w:val="20"/>
          <w:szCs w:val="20"/>
        </w:rPr>
      </w:pPr>
    </w:p>
    <w:p w14:paraId="1070EC7E" w14:textId="77777777" w:rsidR="00192EB5" w:rsidRPr="00192EB5" w:rsidRDefault="00192EB5" w:rsidP="00192EB5">
      <w:pPr>
        <w:pStyle w:val="Default"/>
        <w:jc w:val="both"/>
        <w:rPr>
          <w:sz w:val="20"/>
          <w:szCs w:val="20"/>
        </w:rPr>
      </w:pPr>
      <w:r w:rsidRPr="00192EB5">
        <w:rPr>
          <w:sz w:val="20"/>
          <w:szCs w:val="20"/>
        </w:rPr>
        <w:t xml:space="preserve">80% of premium paid for Aircraft loss or physical damage coverage less all returns of premium. </w:t>
      </w:r>
    </w:p>
    <w:p w14:paraId="572D5C0A" w14:textId="77777777" w:rsidR="00192EB5" w:rsidRPr="00192EB5" w:rsidRDefault="00192EB5" w:rsidP="00192EB5">
      <w:pPr>
        <w:pStyle w:val="Default"/>
        <w:jc w:val="both"/>
        <w:rPr>
          <w:b/>
          <w:bCs/>
          <w:sz w:val="20"/>
          <w:szCs w:val="20"/>
        </w:rPr>
      </w:pPr>
    </w:p>
    <w:p w14:paraId="0230C34E" w14:textId="77777777" w:rsidR="00192EB5" w:rsidRPr="00192EB5" w:rsidRDefault="00192EB5" w:rsidP="00192EB5">
      <w:pPr>
        <w:pStyle w:val="Default"/>
        <w:jc w:val="both"/>
        <w:rPr>
          <w:sz w:val="20"/>
          <w:szCs w:val="20"/>
        </w:rPr>
      </w:pPr>
      <w:r w:rsidRPr="00192EB5">
        <w:rPr>
          <w:b/>
          <w:bCs/>
          <w:sz w:val="20"/>
          <w:szCs w:val="20"/>
        </w:rPr>
        <w:t xml:space="preserve">Outgo </w:t>
      </w:r>
    </w:p>
    <w:p w14:paraId="23C12862" w14:textId="77777777" w:rsidR="00192EB5" w:rsidRPr="00192EB5" w:rsidRDefault="00192EB5" w:rsidP="00192EB5">
      <w:pPr>
        <w:pStyle w:val="Default"/>
        <w:jc w:val="both"/>
        <w:rPr>
          <w:sz w:val="20"/>
          <w:szCs w:val="20"/>
        </w:rPr>
      </w:pPr>
    </w:p>
    <w:p w14:paraId="4436EF0D" w14:textId="77777777" w:rsidR="00192EB5" w:rsidRDefault="00192EB5" w:rsidP="00192EB5">
      <w:pPr>
        <w:pStyle w:val="Default"/>
        <w:jc w:val="both"/>
        <w:rPr>
          <w:sz w:val="20"/>
          <w:szCs w:val="20"/>
        </w:rPr>
      </w:pPr>
      <w:r w:rsidRPr="00192EB5">
        <w:rPr>
          <w:sz w:val="20"/>
          <w:szCs w:val="20"/>
        </w:rPr>
        <w:t xml:space="preserve">Total of settled Aircraft loss or physical damage claims and related expenses less any salvages and recoveries. </w:t>
      </w:r>
    </w:p>
    <w:p w14:paraId="1D335D53" w14:textId="77777777" w:rsidR="009840A4" w:rsidRDefault="009840A4" w:rsidP="00192EB5">
      <w:pPr>
        <w:pStyle w:val="Default"/>
        <w:jc w:val="both"/>
        <w:rPr>
          <w:sz w:val="20"/>
          <w:szCs w:val="20"/>
        </w:rPr>
      </w:pPr>
    </w:p>
    <w:p w14:paraId="6BDCFDFE" w14:textId="77777777" w:rsidR="009840A4" w:rsidRDefault="009840A4" w:rsidP="00192EB5">
      <w:pPr>
        <w:pStyle w:val="Default"/>
        <w:jc w:val="both"/>
        <w:rPr>
          <w:sz w:val="20"/>
          <w:szCs w:val="20"/>
        </w:rPr>
      </w:pPr>
    </w:p>
    <w:p w14:paraId="2716ADBC" w14:textId="77777777" w:rsidR="008F1A9C" w:rsidRDefault="008F1A9C" w:rsidP="009840A4">
      <w:pPr>
        <w:pStyle w:val="Default"/>
        <w:jc w:val="both"/>
        <w:rPr>
          <w:sz w:val="20"/>
          <w:szCs w:val="20"/>
        </w:rPr>
      </w:pPr>
    </w:p>
    <w:p w14:paraId="3EC85E61" w14:textId="1772B857" w:rsidR="009840A4" w:rsidRDefault="009840A4" w:rsidP="009840A4">
      <w:pPr>
        <w:pStyle w:val="Default"/>
        <w:jc w:val="both"/>
        <w:rPr>
          <w:b/>
          <w:bCs/>
          <w:sz w:val="20"/>
          <w:szCs w:val="20"/>
        </w:rPr>
      </w:pPr>
      <w:r w:rsidRPr="006221CC">
        <w:rPr>
          <w:b/>
          <w:bCs/>
          <w:sz w:val="20"/>
          <w:szCs w:val="20"/>
        </w:rPr>
        <w:t>(i</w:t>
      </w:r>
      <w:r>
        <w:rPr>
          <w:b/>
          <w:bCs/>
          <w:sz w:val="20"/>
          <w:szCs w:val="20"/>
        </w:rPr>
        <w:t>v</w:t>
      </w:r>
      <w:r w:rsidRPr="006221CC">
        <w:rPr>
          <w:b/>
          <w:bCs/>
          <w:sz w:val="20"/>
          <w:szCs w:val="20"/>
        </w:rPr>
        <w:t xml:space="preserve">) </w:t>
      </w:r>
      <w:r>
        <w:rPr>
          <w:b/>
          <w:bCs/>
          <w:sz w:val="20"/>
          <w:szCs w:val="20"/>
        </w:rPr>
        <w:t>Drone Policy</w:t>
      </w:r>
    </w:p>
    <w:p w14:paraId="4BA456D6" w14:textId="77777777" w:rsidR="009840A4" w:rsidRDefault="009840A4" w:rsidP="009840A4">
      <w:pPr>
        <w:pStyle w:val="Default"/>
        <w:jc w:val="both"/>
        <w:rPr>
          <w:b/>
          <w:bCs/>
          <w:sz w:val="20"/>
          <w:szCs w:val="20"/>
        </w:rPr>
      </w:pPr>
    </w:p>
    <w:p w14:paraId="22E87E86" w14:textId="0EC93165" w:rsidR="008F1A9C" w:rsidRPr="008F1A9C" w:rsidRDefault="008F1A9C" w:rsidP="008F1A9C">
      <w:pPr>
        <w:pStyle w:val="Default"/>
        <w:rPr>
          <w:sz w:val="20"/>
          <w:szCs w:val="20"/>
        </w:rPr>
      </w:pPr>
      <w:r>
        <w:rPr>
          <w:sz w:val="20"/>
          <w:szCs w:val="20"/>
        </w:rPr>
        <w:t xml:space="preserve">1. </w:t>
      </w:r>
      <w:r w:rsidRPr="008F1A9C">
        <w:rPr>
          <w:sz w:val="20"/>
          <w:szCs w:val="20"/>
        </w:rPr>
        <w:t>War, invasion, acts of foreign enemies, hostilities (whether war be declared or not), civil war, rebellion, revolution, insurrection, martial law, military or usurped power or attempts at usurpation of power.</w:t>
      </w:r>
    </w:p>
    <w:p w14:paraId="4C4AB0B2" w14:textId="77777777" w:rsidR="008F1A9C" w:rsidRPr="008F1A9C" w:rsidRDefault="008F1A9C" w:rsidP="008F1A9C">
      <w:pPr>
        <w:pStyle w:val="Default"/>
        <w:rPr>
          <w:sz w:val="20"/>
          <w:szCs w:val="20"/>
        </w:rPr>
      </w:pPr>
    </w:p>
    <w:p w14:paraId="68698A95" w14:textId="26CA6057" w:rsidR="008F1A9C" w:rsidRPr="008F1A9C" w:rsidRDefault="008F1A9C" w:rsidP="008F1A9C">
      <w:pPr>
        <w:pStyle w:val="Default"/>
        <w:rPr>
          <w:sz w:val="20"/>
          <w:szCs w:val="20"/>
        </w:rPr>
      </w:pPr>
      <w:r>
        <w:rPr>
          <w:sz w:val="20"/>
          <w:szCs w:val="20"/>
        </w:rPr>
        <w:t xml:space="preserve">2. </w:t>
      </w:r>
      <w:r w:rsidRPr="008F1A9C">
        <w:rPr>
          <w:sz w:val="20"/>
          <w:szCs w:val="20"/>
        </w:rPr>
        <w:t>Any hostile detonation of any weapon of war employing atomic or nuclear fission and/or fusion or other like reaction or radioactive force or matter.</w:t>
      </w:r>
    </w:p>
    <w:p w14:paraId="6B6937C2" w14:textId="77777777" w:rsidR="008F1A9C" w:rsidRDefault="008F1A9C" w:rsidP="008F1A9C">
      <w:pPr>
        <w:pStyle w:val="Default"/>
        <w:rPr>
          <w:sz w:val="20"/>
          <w:szCs w:val="20"/>
        </w:rPr>
      </w:pPr>
    </w:p>
    <w:p w14:paraId="0E15AFDC" w14:textId="4025A189" w:rsidR="008F1A9C" w:rsidRPr="008F1A9C" w:rsidRDefault="008F1A9C" w:rsidP="008F1A9C">
      <w:pPr>
        <w:pStyle w:val="Default"/>
        <w:rPr>
          <w:sz w:val="20"/>
          <w:szCs w:val="20"/>
        </w:rPr>
      </w:pPr>
      <w:r>
        <w:rPr>
          <w:sz w:val="20"/>
          <w:szCs w:val="20"/>
        </w:rPr>
        <w:t xml:space="preserve">3. </w:t>
      </w:r>
      <w:r w:rsidRPr="008F1A9C">
        <w:rPr>
          <w:sz w:val="20"/>
          <w:szCs w:val="20"/>
        </w:rPr>
        <w:t>Strikes, riots, civil commotions or labor disturbances.</w:t>
      </w:r>
    </w:p>
    <w:p w14:paraId="71084A75" w14:textId="77777777" w:rsidR="008F1A9C" w:rsidRPr="008F1A9C" w:rsidRDefault="008F1A9C" w:rsidP="008F1A9C">
      <w:pPr>
        <w:pStyle w:val="Default"/>
        <w:rPr>
          <w:sz w:val="20"/>
          <w:szCs w:val="20"/>
        </w:rPr>
      </w:pPr>
    </w:p>
    <w:p w14:paraId="661D6BE7" w14:textId="70FA8316" w:rsidR="008F1A9C" w:rsidRPr="008F1A9C" w:rsidRDefault="008F1A9C" w:rsidP="008F1A9C">
      <w:pPr>
        <w:pStyle w:val="Default"/>
        <w:rPr>
          <w:sz w:val="20"/>
          <w:szCs w:val="20"/>
        </w:rPr>
      </w:pPr>
      <w:r>
        <w:rPr>
          <w:sz w:val="20"/>
          <w:szCs w:val="20"/>
        </w:rPr>
        <w:t xml:space="preserve">4. </w:t>
      </w:r>
      <w:r w:rsidRPr="008F1A9C">
        <w:rPr>
          <w:sz w:val="20"/>
          <w:szCs w:val="20"/>
        </w:rPr>
        <w:t>Any act of one or more persons, whether or not agents of a sovereign power, for political or terrorist purposes and whether the loss or damage resulting therefrom is accidental or intentional.</w:t>
      </w:r>
    </w:p>
    <w:p w14:paraId="11C1716F" w14:textId="77777777" w:rsidR="008F1A9C" w:rsidRPr="008F1A9C" w:rsidRDefault="008F1A9C" w:rsidP="008F1A9C">
      <w:pPr>
        <w:pStyle w:val="Default"/>
        <w:rPr>
          <w:sz w:val="20"/>
          <w:szCs w:val="20"/>
        </w:rPr>
      </w:pPr>
    </w:p>
    <w:p w14:paraId="4529741C" w14:textId="25F886E2" w:rsidR="008F1A9C" w:rsidRPr="008F1A9C" w:rsidRDefault="00583300" w:rsidP="008F1A9C">
      <w:pPr>
        <w:pStyle w:val="Default"/>
        <w:rPr>
          <w:sz w:val="20"/>
          <w:szCs w:val="20"/>
        </w:rPr>
      </w:pPr>
      <w:r>
        <w:rPr>
          <w:sz w:val="20"/>
          <w:szCs w:val="20"/>
        </w:rPr>
        <w:t xml:space="preserve">5. </w:t>
      </w:r>
      <w:r w:rsidR="008F1A9C" w:rsidRPr="008F1A9C">
        <w:rPr>
          <w:sz w:val="20"/>
          <w:szCs w:val="20"/>
        </w:rPr>
        <w:t>Any malicious act or act of sabotage.</w:t>
      </w:r>
    </w:p>
    <w:p w14:paraId="62582645" w14:textId="77777777" w:rsidR="008F1A9C" w:rsidRPr="008F1A9C" w:rsidRDefault="008F1A9C" w:rsidP="008F1A9C">
      <w:pPr>
        <w:pStyle w:val="Default"/>
        <w:rPr>
          <w:sz w:val="20"/>
          <w:szCs w:val="20"/>
        </w:rPr>
      </w:pPr>
    </w:p>
    <w:p w14:paraId="6AC10592" w14:textId="2DED5B36" w:rsidR="008F1A9C" w:rsidRPr="008F1A9C" w:rsidRDefault="00583300" w:rsidP="008F1A9C">
      <w:pPr>
        <w:pStyle w:val="Default"/>
        <w:rPr>
          <w:sz w:val="20"/>
          <w:szCs w:val="20"/>
        </w:rPr>
      </w:pPr>
      <w:r>
        <w:rPr>
          <w:sz w:val="20"/>
          <w:szCs w:val="20"/>
        </w:rPr>
        <w:lastRenderedPageBreak/>
        <w:t xml:space="preserve">6. </w:t>
      </w:r>
      <w:r w:rsidR="008F1A9C" w:rsidRPr="008F1A9C">
        <w:rPr>
          <w:sz w:val="20"/>
          <w:szCs w:val="20"/>
        </w:rPr>
        <w:t xml:space="preserve">Confiscation, </w:t>
      </w:r>
      <w:r w:rsidRPr="008F1A9C">
        <w:rPr>
          <w:sz w:val="20"/>
          <w:szCs w:val="20"/>
        </w:rPr>
        <w:t>nationalization</w:t>
      </w:r>
      <w:r w:rsidR="008F1A9C" w:rsidRPr="008F1A9C">
        <w:rPr>
          <w:sz w:val="20"/>
          <w:szCs w:val="20"/>
        </w:rPr>
        <w:t xml:space="preserve">, seizure, restraint, detention, appropriation, requisition for title or use by or under the order of any </w:t>
      </w:r>
      <w:r w:rsidRPr="008F1A9C">
        <w:rPr>
          <w:sz w:val="20"/>
          <w:szCs w:val="20"/>
        </w:rPr>
        <w:t>Government (</w:t>
      </w:r>
      <w:r w:rsidR="008F1A9C" w:rsidRPr="008F1A9C">
        <w:rPr>
          <w:sz w:val="20"/>
          <w:szCs w:val="20"/>
        </w:rPr>
        <w:t>whether civil military or de facto) or public or local authority.</w:t>
      </w:r>
    </w:p>
    <w:p w14:paraId="09FFB072" w14:textId="77777777" w:rsidR="008F1A9C" w:rsidRPr="008F1A9C" w:rsidRDefault="008F1A9C" w:rsidP="008F1A9C">
      <w:pPr>
        <w:pStyle w:val="Default"/>
        <w:rPr>
          <w:sz w:val="20"/>
          <w:szCs w:val="20"/>
        </w:rPr>
      </w:pPr>
    </w:p>
    <w:p w14:paraId="0A20852C" w14:textId="683B8C80" w:rsidR="009840A4" w:rsidRDefault="00583300" w:rsidP="008F1A9C">
      <w:pPr>
        <w:pStyle w:val="Default"/>
        <w:jc w:val="both"/>
        <w:rPr>
          <w:sz w:val="20"/>
          <w:szCs w:val="20"/>
        </w:rPr>
      </w:pPr>
      <w:r>
        <w:rPr>
          <w:sz w:val="20"/>
          <w:szCs w:val="20"/>
        </w:rPr>
        <w:t xml:space="preserve">7. </w:t>
      </w:r>
      <w:r w:rsidR="008F1A9C" w:rsidRPr="008F1A9C">
        <w:rPr>
          <w:sz w:val="20"/>
          <w:szCs w:val="20"/>
        </w:rPr>
        <w:t>Hi-jacking or any unlawful seizure or wrongful exercise of control of the UAS in Flight (including any attempt at such seizure or control) of the UAS acting without the consent of the Insured.</w:t>
      </w:r>
    </w:p>
    <w:p w14:paraId="5BDC9982" w14:textId="77777777" w:rsidR="00DA5E74" w:rsidRDefault="00DA5E74" w:rsidP="008F1A9C">
      <w:pPr>
        <w:pStyle w:val="Default"/>
        <w:jc w:val="both"/>
        <w:rPr>
          <w:sz w:val="20"/>
          <w:szCs w:val="20"/>
        </w:rPr>
      </w:pPr>
    </w:p>
    <w:p w14:paraId="3B16F1C5" w14:textId="0F135ED4" w:rsidR="00DA5E74" w:rsidRPr="00DA5E74" w:rsidRDefault="00DA5E74" w:rsidP="00DA5E74">
      <w:pPr>
        <w:pStyle w:val="Default"/>
        <w:rPr>
          <w:sz w:val="20"/>
          <w:szCs w:val="20"/>
        </w:rPr>
      </w:pPr>
      <w:r>
        <w:rPr>
          <w:sz w:val="20"/>
          <w:szCs w:val="20"/>
        </w:rPr>
        <w:t xml:space="preserve">8. </w:t>
      </w:r>
      <w:r w:rsidRPr="00DA5E74">
        <w:rPr>
          <w:sz w:val="20"/>
          <w:szCs w:val="20"/>
        </w:rPr>
        <w:t>The Insured shall and will at all times exercise reasonable care in seeing that the ways, implements, plant, machinery and appliances used in the Insured’s</w:t>
      </w:r>
      <w:r>
        <w:rPr>
          <w:sz w:val="20"/>
          <w:szCs w:val="20"/>
        </w:rPr>
        <w:t xml:space="preserve"> </w:t>
      </w:r>
      <w:r w:rsidRPr="00DA5E74">
        <w:rPr>
          <w:sz w:val="20"/>
          <w:szCs w:val="20"/>
        </w:rPr>
        <w:t>business is substantial and sound and in proper order, and fit for the purpose for which they are used, and that all reasonable safeguards and precautions against accidents are provided and used.</w:t>
      </w:r>
    </w:p>
    <w:p w14:paraId="10EA51ED" w14:textId="77777777" w:rsidR="00DA5E74" w:rsidRDefault="00DA5E74" w:rsidP="00DA5E74">
      <w:pPr>
        <w:pStyle w:val="Default"/>
        <w:rPr>
          <w:sz w:val="20"/>
          <w:szCs w:val="20"/>
        </w:rPr>
      </w:pPr>
    </w:p>
    <w:p w14:paraId="7A45E19D" w14:textId="57645109" w:rsidR="00DA5E74" w:rsidRPr="00DA5E74" w:rsidRDefault="00DA5E74" w:rsidP="00DA5E74">
      <w:pPr>
        <w:pStyle w:val="Default"/>
        <w:rPr>
          <w:sz w:val="20"/>
          <w:szCs w:val="20"/>
        </w:rPr>
      </w:pPr>
      <w:r>
        <w:rPr>
          <w:sz w:val="20"/>
          <w:szCs w:val="20"/>
        </w:rPr>
        <w:t xml:space="preserve">9. </w:t>
      </w:r>
      <w:r w:rsidRPr="00DA5E74">
        <w:rPr>
          <w:sz w:val="20"/>
          <w:szCs w:val="20"/>
        </w:rPr>
        <w:t>The Insured shall at all times use due diligence and do and concur in doing everything reasonably practicable to avoid accidents and to avoid or diminish any loss hereon.</w:t>
      </w:r>
    </w:p>
    <w:p w14:paraId="4A504EC8" w14:textId="77777777" w:rsidR="00DA5E74" w:rsidRDefault="00DA5E74" w:rsidP="00DA5E74">
      <w:pPr>
        <w:pStyle w:val="Default"/>
        <w:rPr>
          <w:sz w:val="20"/>
          <w:szCs w:val="20"/>
        </w:rPr>
      </w:pPr>
    </w:p>
    <w:p w14:paraId="65ED3613" w14:textId="3851CA31" w:rsidR="00DA5E74" w:rsidRPr="00DA5E74" w:rsidRDefault="00DA5E74" w:rsidP="00DA5E74">
      <w:pPr>
        <w:pStyle w:val="Default"/>
        <w:rPr>
          <w:sz w:val="20"/>
          <w:szCs w:val="20"/>
        </w:rPr>
      </w:pPr>
      <w:r>
        <w:rPr>
          <w:sz w:val="20"/>
          <w:szCs w:val="20"/>
        </w:rPr>
        <w:t xml:space="preserve">10. </w:t>
      </w:r>
      <w:r w:rsidRPr="00DA5E74">
        <w:rPr>
          <w:sz w:val="20"/>
          <w:szCs w:val="20"/>
        </w:rPr>
        <w:t>The Insured shall comply with all air navigation and airworthiness orders and requirements issued by any competent authority affecting the safe operation</w:t>
      </w:r>
    </w:p>
    <w:p w14:paraId="664D8314" w14:textId="34C68F12" w:rsidR="00DA5E74" w:rsidRDefault="00DA5E74" w:rsidP="00DA5E74">
      <w:pPr>
        <w:pStyle w:val="Default"/>
        <w:jc w:val="both"/>
        <w:rPr>
          <w:sz w:val="20"/>
          <w:szCs w:val="20"/>
        </w:rPr>
      </w:pPr>
      <w:r w:rsidRPr="00DA5E74">
        <w:rPr>
          <w:sz w:val="20"/>
          <w:szCs w:val="20"/>
        </w:rPr>
        <w:t>of the UAS and shall ensure that</w:t>
      </w:r>
      <w:r>
        <w:rPr>
          <w:sz w:val="20"/>
          <w:szCs w:val="20"/>
        </w:rPr>
        <w:t>.</w:t>
      </w:r>
    </w:p>
    <w:p w14:paraId="69C5A734" w14:textId="77777777" w:rsidR="00DA5E74" w:rsidRDefault="00DA5E74" w:rsidP="00DA5E74">
      <w:pPr>
        <w:pStyle w:val="Default"/>
        <w:rPr>
          <w:sz w:val="20"/>
          <w:szCs w:val="20"/>
        </w:rPr>
      </w:pPr>
    </w:p>
    <w:p w14:paraId="53561873" w14:textId="353688A7" w:rsidR="00DA5E74" w:rsidRDefault="00DA5E74" w:rsidP="00DA5E74">
      <w:pPr>
        <w:pStyle w:val="Default"/>
        <w:rPr>
          <w:sz w:val="20"/>
          <w:szCs w:val="20"/>
        </w:rPr>
      </w:pPr>
      <w:r>
        <w:rPr>
          <w:sz w:val="20"/>
          <w:szCs w:val="20"/>
        </w:rPr>
        <w:t xml:space="preserve">11. </w:t>
      </w:r>
      <w:r w:rsidRPr="00DA5E74">
        <w:rPr>
          <w:sz w:val="20"/>
          <w:szCs w:val="20"/>
        </w:rPr>
        <w:t>The Insurers shall be entitled (if they so elect) at any time and for so long as they desire to take absolute control of all negotiations and proceedings and in the name of the Insured to settle, defend or pursue any claim.</w:t>
      </w:r>
    </w:p>
    <w:p w14:paraId="16141AAA" w14:textId="77777777" w:rsidR="00DA5E74" w:rsidRPr="00DA5E74" w:rsidRDefault="00DA5E74" w:rsidP="00DA5E74">
      <w:pPr>
        <w:pStyle w:val="Default"/>
        <w:rPr>
          <w:sz w:val="20"/>
          <w:szCs w:val="20"/>
        </w:rPr>
      </w:pPr>
    </w:p>
    <w:p w14:paraId="28F4C407" w14:textId="2BE9D117" w:rsidR="00DA5E74" w:rsidRPr="00DA5E74" w:rsidRDefault="00DA5E74" w:rsidP="00DA5E74">
      <w:pPr>
        <w:pStyle w:val="Default"/>
        <w:rPr>
          <w:sz w:val="20"/>
          <w:szCs w:val="20"/>
        </w:rPr>
      </w:pPr>
      <w:r>
        <w:rPr>
          <w:sz w:val="20"/>
          <w:szCs w:val="20"/>
        </w:rPr>
        <w:t xml:space="preserve">12. </w:t>
      </w:r>
      <w:r w:rsidRPr="00DA5E74">
        <w:rPr>
          <w:sz w:val="20"/>
          <w:szCs w:val="20"/>
        </w:rPr>
        <w:t>Upon an indemnity being given or a payment being made by the Insurers under this Policy, they shall be subrogated to the rights and remedies of the Insured who shall co-operate with and do all things necessary to assist the Insurers to exercise such rights and remedies.</w:t>
      </w:r>
    </w:p>
    <w:p w14:paraId="125C03C3" w14:textId="77777777" w:rsidR="00DA5E74" w:rsidRDefault="00DA5E74" w:rsidP="00DA5E74">
      <w:pPr>
        <w:pStyle w:val="Default"/>
        <w:rPr>
          <w:sz w:val="20"/>
          <w:szCs w:val="20"/>
        </w:rPr>
      </w:pPr>
    </w:p>
    <w:p w14:paraId="511108A0" w14:textId="7A92825F" w:rsidR="00DA5E74" w:rsidRDefault="00DA5E74" w:rsidP="00DA5E74">
      <w:pPr>
        <w:pStyle w:val="Default"/>
        <w:rPr>
          <w:sz w:val="20"/>
          <w:szCs w:val="20"/>
        </w:rPr>
      </w:pPr>
      <w:r>
        <w:rPr>
          <w:sz w:val="20"/>
          <w:szCs w:val="20"/>
        </w:rPr>
        <w:t xml:space="preserve">13. </w:t>
      </w:r>
      <w:r w:rsidRPr="00DA5E74">
        <w:rPr>
          <w:sz w:val="20"/>
          <w:szCs w:val="20"/>
        </w:rPr>
        <w:t>Should there be any change in the circumstances or nature of the risks which are the basis of this contract the Insured shall give immediate notice thereof to the Insurers and no claim arising subsequent to such change shall be recoverable hereunder unless such change has been accepted by the Insurers.</w:t>
      </w:r>
    </w:p>
    <w:p w14:paraId="6527CE84" w14:textId="77777777" w:rsidR="00DA5E74" w:rsidRPr="00DA5E74" w:rsidRDefault="00DA5E74" w:rsidP="00DA5E74">
      <w:pPr>
        <w:pStyle w:val="Default"/>
        <w:rPr>
          <w:sz w:val="20"/>
          <w:szCs w:val="20"/>
        </w:rPr>
      </w:pPr>
    </w:p>
    <w:p w14:paraId="1584B1ED" w14:textId="005E586C" w:rsidR="00DA5E74" w:rsidRDefault="00DA5E74" w:rsidP="00DA5E74">
      <w:pPr>
        <w:pStyle w:val="Default"/>
        <w:rPr>
          <w:sz w:val="20"/>
          <w:szCs w:val="20"/>
        </w:rPr>
      </w:pPr>
      <w:r>
        <w:rPr>
          <w:sz w:val="20"/>
          <w:szCs w:val="20"/>
        </w:rPr>
        <w:t>1</w:t>
      </w:r>
      <w:r w:rsidRPr="00DA5E74">
        <w:rPr>
          <w:sz w:val="20"/>
          <w:szCs w:val="20"/>
        </w:rPr>
        <w:t>4.</w:t>
      </w:r>
      <w:r>
        <w:rPr>
          <w:sz w:val="20"/>
          <w:szCs w:val="20"/>
        </w:rPr>
        <w:t xml:space="preserve"> </w:t>
      </w:r>
      <w:r w:rsidRPr="00DA5E74">
        <w:rPr>
          <w:sz w:val="20"/>
          <w:szCs w:val="20"/>
        </w:rPr>
        <w:t xml:space="preserve">This Policy may be cancelled by either the Insurers or the Insured giving 14 </w:t>
      </w:r>
      <w:proofErr w:type="spellStart"/>
      <w:r w:rsidRPr="00DA5E74">
        <w:rPr>
          <w:sz w:val="20"/>
          <w:szCs w:val="20"/>
        </w:rPr>
        <w:t>days notice</w:t>
      </w:r>
      <w:proofErr w:type="spellEnd"/>
      <w:r w:rsidRPr="00DA5E74">
        <w:rPr>
          <w:sz w:val="20"/>
          <w:szCs w:val="20"/>
        </w:rPr>
        <w:t xml:space="preserve"> in writing of such cancellation. If cancelled by the Insurers they will return a pro rata portion of the premium in respect of the unexpired period of the Policy. If cancelled by the Insured a return of premium shall be at the discretion of the Insurers. There will be no return of premium in respect of any UAS on which a loss is paid or is payable under this Policy.</w:t>
      </w:r>
    </w:p>
    <w:p w14:paraId="55042365" w14:textId="77777777" w:rsidR="00DA5E74" w:rsidRPr="00DA5E74" w:rsidRDefault="00DA5E74" w:rsidP="00DA5E74">
      <w:pPr>
        <w:pStyle w:val="Default"/>
        <w:rPr>
          <w:sz w:val="20"/>
          <w:szCs w:val="20"/>
        </w:rPr>
      </w:pPr>
    </w:p>
    <w:p w14:paraId="1EAA95BC" w14:textId="27CC4293" w:rsidR="00DA5E74" w:rsidRDefault="00DA5E74" w:rsidP="00DA5E74">
      <w:pPr>
        <w:pStyle w:val="Default"/>
        <w:rPr>
          <w:sz w:val="20"/>
          <w:szCs w:val="20"/>
        </w:rPr>
      </w:pPr>
      <w:r>
        <w:rPr>
          <w:sz w:val="20"/>
          <w:szCs w:val="20"/>
        </w:rPr>
        <w:t xml:space="preserve">15. </w:t>
      </w:r>
      <w:r w:rsidRPr="00DA5E74">
        <w:rPr>
          <w:sz w:val="20"/>
          <w:szCs w:val="20"/>
        </w:rPr>
        <w:t>This Policy shall not be assigned in whole or in part except with the consent of the Insurers verified by endorsement hereon.</w:t>
      </w:r>
    </w:p>
    <w:p w14:paraId="1FEDDE2A" w14:textId="77777777" w:rsidR="00DA5E74" w:rsidRPr="00DA5E74" w:rsidRDefault="00DA5E74" w:rsidP="00DA5E74">
      <w:pPr>
        <w:pStyle w:val="Default"/>
        <w:rPr>
          <w:sz w:val="20"/>
          <w:szCs w:val="20"/>
        </w:rPr>
      </w:pPr>
    </w:p>
    <w:p w14:paraId="438168E8" w14:textId="5C84DA5D" w:rsidR="00DA5E74" w:rsidRPr="00DA5E74" w:rsidRDefault="00DA5E74" w:rsidP="00DA5E74">
      <w:pPr>
        <w:pStyle w:val="Default"/>
        <w:rPr>
          <w:sz w:val="20"/>
          <w:szCs w:val="20"/>
        </w:rPr>
      </w:pPr>
      <w:r>
        <w:rPr>
          <w:sz w:val="20"/>
          <w:szCs w:val="20"/>
        </w:rPr>
        <w:t>16</w:t>
      </w:r>
      <w:r w:rsidRPr="00DA5E74">
        <w:rPr>
          <w:sz w:val="20"/>
          <w:szCs w:val="20"/>
        </w:rPr>
        <w:t>.</w:t>
      </w:r>
      <w:r>
        <w:rPr>
          <w:sz w:val="20"/>
          <w:szCs w:val="20"/>
        </w:rPr>
        <w:t xml:space="preserve"> </w:t>
      </w:r>
      <w:r w:rsidRPr="00DA5E74">
        <w:rPr>
          <w:sz w:val="20"/>
          <w:szCs w:val="20"/>
        </w:rPr>
        <w:t>This Policy shall be construed in accordance with English Law and any dispute or difference between the Insured and the Insurers shall be submitted to arbitration in London in accordance with the Statutory provision for arbitration for the time being in force.</w:t>
      </w:r>
    </w:p>
    <w:p w14:paraId="2E068228" w14:textId="12D8F4D8" w:rsidR="00DA5E74" w:rsidRPr="008F1A9C" w:rsidRDefault="00DA5E74" w:rsidP="00DA5E74">
      <w:pPr>
        <w:pStyle w:val="Default"/>
        <w:jc w:val="both"/>
        <w:rPr>
          <w:sz w:val="20"/>
          <w:szCs w:val="20"/>
        </w:rPr>
      </w:pPr>
      <w:r w:rsidRPr="00DA5E74">
        <w:rPr>
          <w:sz w:val="20"/>
          <w:szCs w:val="20"/>
        </w:rPr>
        <w:lastRenderedPageBreak/>
        <w:t>1</w:t>
      </w:r>
      <w:r w:rsidR="00A531F1">
        <w:rPr>
          <w:sz w:val="20"/>
          <w:szCs w:val="20"/>
        </w:rPr>
        <w:t>7</w:t>
      </w:r>
      <w:r w:rsidRPr="00DA5E74">
        <w:rPr>
          <w:sz w:val="20"/>
          <w:szCs w:val="20"/>
        </w:rPr>
        <w:t>.</w:t>
      </w:r>
      <w:r w:rsidRPr="00DA5E74">
        <w:rPr>
          <w:sz w:val="20"/>
          <w:szCs w:val="20"/>
        </w:rPr>
        <w:tab/>
        <w:t>If the Insured shall make any claim knowing the same to be false or fraudulent as regards amount or otherwise this Policy shall become void and all claims hereunder shall be forfeited.</w:t>
      </w:r>
    </w:p>
    <w:p w14:paraId="6EBDBD13" w14:textId="77777777" w:rsidR="00192EB5" w:rsidRPr="009840A4" w:rsidRDefault="00192EB5" w:rsidP="00D035CB">
      <w:pPr>
        <w:pStyle w:val="Default"/>
        <w:jc w:val="both"/>
        <w:rPr>
          <w:sz w:val="20"/>
          <w:szCs w:val="20"/>
          <w:lang w:val="en-US"/>
        </w:rPr>
      </w:pPr>
    </w:p>
    <w:p w14:paraId="77466644" w14:textId="6D9F7843" w:rsidR="009840A4" w:rsidRDefault="008A30BF" w:rsidP="00D035CB">
      <w:pPr>
        <w:pStyle w:val="Default"/>
        <w:jc w:val="both"/>
        <w:rPr>
          <w:b/>
          <w:bCs/>
          <w:sz w:val="20"/>
          <w:szCs w:val="20"/>
          <w:lang w:val="en-US"/>
        </w:rPr>
      </w:pPr>
      <w:r w:rsidRPr="006221CC">
        <w:rPr>
          <w:b/>
          <w:bCs/>
          <w:sz w:val="20"/>
          <w:szCs w:val="20"/>
        </w:rPr>
        <w:t>(</w:t>
      </w:r>
      <w:r>
        <w:rPr>
          <w:b/>
          <w:bCs/>
          <w:sz w:val="20"/>
          <w:szCs w:val="20"/>
        </w:rPr>
        <w:t>v</w:t>
      </w:r>
      <w:r w:rsidRPr="006221CC">
        <w:rPr>
          <w:b/>
          <w:bCs/>
          <w:sz w:val="20"/>
          <w:szCs w:val="20"/>
        </w:rPr>
        <w:t xml:space="preserve">) From </w:t>
      </w:r>
      <w:r w:rsidRPr="008A30BF">
        <w:rPr>
          <w:b/>
          <w:bCs/>
          <w:sz w:val="20"/>
          <w:szCs w:val="20"/>
          <w:lang w:val="en-US"/>
        </w:rPr>
        <w:t>AVIATION WAR, HI-JACKING AND OTHER PERILS EXCESS LIABILITY INSURANCE</w:t>
      </w:r>
    </w:p>
    <w:p w14:paraId="7A5770B5" w14:textId="77777777" w:rsidR="00602D94" w:rsidRDefault="00602D94" w:rsidP="00D035CB">
      <w:pPr>
        <w:pStyle w:val="Default"/>
        <w:jc w:val="both"/>
        <w:rPr>
          <w:b/>
          <w:bCs/>
          <w:sz w:val="20"/>
          <w:szCs w:val="20"/>
          <w:lang w:val="en-US"/>
        </w:rPr>
      </w:pPr>
    </w:p>
    <w:p w14:paraId="4533DEA1" w14:textId="082CFE26" w:rsidR="00602D94" w:rsidRPr="00602D94" w:rsidRDefault="00602D94" w:rsidP="00602D94">
      <w:pPr>
        <w:pStyle w:val="Default"/>
        <w:rPr>
          <w:sz w:val="20"/>
          <w:szCs w:val="20"/>
          <w:lang w:val="en-GB"/>
        </w:rPr>
      </w:pPr>
      <w:r w:rsidRPr="00602D94">
        <w:rPr>
          <w:sz w:val="20"/>
          <w:szCs w:val="20"/>
          <w:lang w:val="en-GB"/>
        </w:rPr>
        <w:t>1</w:t>
      </w:r>
      <w:r>
        <w:rPr>
          <w:sz w:val="20"/>
          <w:szCs w:val="20"/>
          <w:lang w:val="en-GB"/>
        </w:rPr>
        <w:t xml:space="preserve">. </w:t>
      </w:r>
      <w:r w:rsidRPr="00602D94">
        <w:rPr>
          <w:sz w:val="20"/>
          <w:szCs w:val="20"/>
          <w:lang w:val="en-GB"/>
        </w:rPr>
        <w:t>This Insurance does not cover:</w:t>
      </w:r>
    </w:p>
    <w:p w14:paraId="71F093F6" w14:textId="77777777" w:rsidR="00602D94" w:rsidRPr="00602D94" w:rsidRDefault="00602D94" w:rsidP="00602D94">
      <w:pPr>
        <w:pStyle w:val="Default"/>
        <w:rPr>
          <w:sz w:val="20"/>
          <w:szCs w:val="20"/>
          <w:lang w:val="en-GB"/>
        </w:rPr>
      </w:pPr>
    </w:p>
    <w:p w14:paraId="35693D87" w14:textId="77777777" w:rsidR="00602D94" w:rsidRPr="00602D94" w:rsidRDefault="00602D94" w:rsidP="00602D94">
      <w:pPr>
        <w:pStyle w:val="Default"/>
        <w:rPr>
          <w:sz w:val="20"/>
          <w:szCs w:val="20"/>
          <w:lang w:val="en-GB"/>
        </w:rPr>
      </w:pPr>
      <w:r w:rsidRPr="00602D94">
        <w:rPr>
          <w:sz w:val="20"/>
          <w:szCs w:val="20"/>
          <w:lang w:val="en-GB"/>
        </w:rPr>
        <w:tab/>
        <w:t>(</w:t>
      </w:r>
      <w:proofErr w:type="spellStart"/>
      <w:r w:rsidRPr="00602D94">
        <w:rPr>
          <w:sz w:val="20"/>
          <w:szCs w:val="20"/>
          <w:lang w:val="en-GB"/>
        </w:rPr>
        <w:t>i</w:t>
      </w:r>
      <w:proofErr w:type="spellEnd"/>
      <w:r w:rsidRPr="00602D94">
        <w:rPr>
          <w:sz w:val="20"/>
          <w:szCs w:val="20"/>
          <w:lang w:val="en-GB"/>
        </w:rPr>
        <w:t>)</w:t>
      </w:r>
      <w:r w:rsidRPr="00602D94">
        <w:rPr>
          <w:sz w:val="20"/>
          <w:szCs w:val="20"/>
          <w:lang w:val="en-GB"/>
        </w:rPr>
        <w:tab/>
        <w:t>loss of or destruction of or damage to any property whatsoever or any loss or expense whatsoever resulting or arising therefrom or any consequential loss</w:t>
      </w:r>
    </w:p>
    <w:p w14:paraId="216A32F2" w14:textId="77777777" w:rsidR="00602D94" w:rsidRPr="00602D94" w:rsidRDefault="00602D94" w:rsidP="00602D94">
      <w:pPr>
        <w:pStyle w:val="Default"/>
        <w:rPr>
          <w:sz w:val="20"/>
          <w:szCs w:val="20"/>
          <w:lang w:val="en-GB"/>
        </w:rPr>
      </w:pPr>
    </w:p>
    <w:p w14:paraId="02312BA9" w14:textId="77777777" w:rsidR="00602D94" w:rsidRPr="00602D94" w:rsidRDefault="00602D94" w:rsidP="00602D94">
      <w:pPr>
        <w:pStyle w:val="Default"/>
        <w:rPr>
          <w:sz w:val="20"/>
          <w:szCs w:val="20"/>
          <w:lang w:val="en-GB"/>
        </w:rPr>
      </w:pPr>
      <w:r w:rsidRPr="00602D94">
        <w:rPr>
          <w:sz w:val="20"/>
          <w:szCs w:val="20"/>
          <w:lang w:val="en-GB"/>
        </w:rPr>
        <w:tab/>
        <w:t>(ii)</w:t>
      </w:r>
      <w:r w:rsidRPr="00602D94">
        <w:rPr>
          <w:sz w:val="20"/>
          <w:szCs w:val="20"/>
          <w:lang w:val="en-GB"/>
        </w:rPr>
        <w:tab/>
        <w:t>any legal liability of whatsoever nature</w:t>
      </w:r>
    </w:p>
    <w:p w14:paraId="33649949" w14:textId="77777777" w:rsidR="00602D94" w:rsidRPr="00602D94" w:rsidRDefault="00602D94" w:rsidP="00602D94">
      <w:pPr>
        <w:pStyle w:val="Default"/>
        <w:rPr>
          <w:sz w:val="20"/>
          <w:szCs w:val="20"/>
          <w:lang w:val="en-GB"/>
        </w:rPr>
      </w:pPr>
    </w:p>
    <w:p w14:paraId="3559436A" w14:textId="77777777" w:rsidR="00602D94" w:rsidRPr="00602D94" w:rsidRDefault="00602D94" w:rsidP="00602D94">
      <w:pPr>
        <w:pStyle w:val="Default"/>
        <w:rPr>
          <w:sz w:val="20"/>
          <w:szCs w:val="20"/>
          <w:lang w:val="en-GB"/>
        </w:rPr>
      </w:pPr>
      <w:r w:rsidRPr="00602D94">
        <w:rPr>
          <w:sz w:val="20"/>
          <w:szCs w:val="20"/>
          <w:lang w:val="en-GB"/>
        </w:rPr>
        <w:t xml:space="preserve">directly or indirectly caused by or contributed to </w:t>
      </w:r>
      <w:proofErr w:type="spellStart"/>
      <w:r w:rsidRPr="00602D94">
        <w:rPr>
          <w:sz w:val="20"/>
          <w:szCs w:val="20"/>
          <w:lang w:val="en-GB"/>
        </w:rPr>
        <w:t>by</w:t>
      </w:r>
      <w:proofErr w:type="spellEnd"/>
      <w:r w:rsidRPr="00602D94">
        <w:rPr>
          <w:sz w:val="20"/>
          <w:szCs w:val="20"/>
          <w:lang w:val="en-GB"/>
        </w:rPr>
        <w:t xml:space="preserve"> or arising from:</w:t>
      </w:r>
    </w:p>
    <w:p w14:paraId="3C7C0556" w14:textId="77777777" w:rsidR="00602D94" w:rsidRPr="00602D94" w:rsidRDefault="00602D94" w:rsidP="00602D94">
      <w:pPr>
        <w:pStyle w:val="Default"/>
        <w:rPr>
          <w:sz w:val="20"/>
          <w:szCs w:val="20"/>
          <w:lang w:val="en-GB"/>
        </w:rPr>
      </w:pPr>
    </w:p>
    <w:p w14:paraId="7CE5872F" w14:textId="77777777" w:rsidR="00602D94" w:rsidRPr="00602D94" w:rsidRDefault="00602D94" w:rsidP="00602D94">
      <w:pPr>
        <w:pStyle w:val="Default"/>
        <w:rPr>
          <w:sz w:val="20"/>
          <w:szCs w:val="20"/>
          <w:lang w:val="en-GB"/>
        </w:rPr>
      </w:pPr>
      <w:r w:rsidRPr="00602D94">
        <w:rPr>
          <w:sz w:val="20"/>
          <w:szCs w:val="20"/>
          <w:lang w:val="en-GB"/>
        </w:rPr>
        <w:t>(a)</w:t>
      </w:r>
      <w:r w:rsidRPr="00602D94">
        <w:rPr>
          <w:sz w:val="20"/>
          <w:szCs w:val="20"/>
          <w:lang w:val="en-GB"/>
        </w:rPr>
        <w:tab/>
        <w:t>the radioactive, toxic, explosive or other hazardous properties of any explosive nuclear assembly or nuclear component thereof;</w:t>
      </w:r>
    </w:p>
    <w:p w14:paraId="0C801934" w14:textId="77777777" w:rsidR="00602D94" w:rsidRPr="00602D94" w:rsidRDefault="00602D94" w:rsidP="00602D94">
      <w:pPr>
        <w:pStyle w:val="Default"/>
        <w:rPr>
          <w:sz w:val="20"/>
          <w:szCs w:val="20"/>
          <w:lang w:val="en-GB"/>
        </w:rPr>
      </w:pPr>
    </w:p>
    <w:p w14:paraId="29538E93" w14:textId="77777777" w:rsidR="00602D94" w:rsidRPr="00602D94" w:rsidRDefault="00602D94" w:rsidP="00602D94">
      <w:pPr>
        <w:pStyle w:val="Default"/>
        <w:rPr>
          <w:sz w:val="20"/>
          <w:szCs w:val="20"/>
          <w:lang w:val="en-GB"/>
        </w:rPr>
      </w:pPr>
      <w:r w:rsidRPr="00602D94">
        <w:rPr>
          <w:sz w:val="20"/>
          <w:szCs w:val="20"/>
          <w:lang w:val="en-GB"/>
        </w:rPr>
        <w:t>(b)</w:t>
      </w:r>
      <w:r w:rsidRPr="00602D94">
        <w:rPr>
          <w:sz w:val="20"/>
          <w:szCs w:val="20"/>
          <w:lang w:val="en-GB"/>
        </w:rPr>
        <w:tab/>
        <w:t>the radioactive properties of, or a combination of radioactive properties with toxic, explosive or other hazardous properties of, any other radioactive material in the course of carriage as cargo, including storage or handling incidental thereto;</w:t>
      </w:r>
    </w:p>
    <w:p w14:paraId="0591571A" w14:textId="77777777" w:rsidR="00602D94" w:rsidRPr="00602D94" w:rsidRDefault="00602D94" w:rsidP="00602D94">
      <w:pPr>
        <w:pStyle w:val="Default"/>
        <w:rPr>
          <w:sz w:val="20"/>
          <w:szCs w:val="20"/>
          <w:lang w:val="en-GB"/>
        </w:rPr>
      </w:pPr>
    </w:p>
    <w:p w14:paraId="193D012F" w14:textId="33C72EAD" w:rsidR="00602D94" w:rsidRPr="008A30BF" w:rsidRDefault="00602D94" w:rsidP="00602D94">
      <w:pPr>
        <w:pStyle w:val="Default"/>
        <w:jc w:val="both"/>
        <w:rPr>
          <w:sz w:val="20"/>
          <w:szCs w:val="20"/>
          <w:lang w:val="en-GB"/>
        </w:rPr>
      </w:pPr>
      <w:r w:rsidRPr="00602D94">
        <w:rPr>
          <w:sz w:val="20"/>
          <w:szCs w:val="20"/>
          <w:lang w:val="en-GB"/>
        </w:rPr>
        <w:t xml:space="preserve">(c) </w:t>
      </w:r>
      <w:r w:rsidRPr="00602D94">
        <w:rPr>
          <w:sz w:val="20"/>
          <w:szCs w:val="20"/>
          <w:lang w:val="en-GB"/>
        </w:rPr>
        <w:tab/>
        <w:t>ionising radiations or contamination by radioactivity from, or the toxic, explosive or other hazardous properties of, any other radioactive source whatsoever.</w:t>
      </w:r>
    </w:p>
    <w:p w14:paraId="6B162CFB" w14:textId="77777777" w:rsidR="00D035CB" w:rsidRPr="00D035CB" w:rsidRDefault="00D035CB" w:rsidP="00B35D3D">
      <w:pPr>
        <w:rPr>
          <w:rFonts w:ascii="Arial" w:hAnsi="Arial" w:cs="Arial"/>
          <w:sz w:val="20"/>
          <w:szCs w:val="20"/>
          <w:lang w:val="en"/>
        </w:rPr>
      </w:pPr>
    </w:p>
    <w:p w14:paraId="7261D469" w14:textId="77777777" w:rsidR="0071027F" w:rsidRPr="0071027F" w:rsidRDefault="00A127ED" w:rsidP="0071027F">
      <w:pPr>
        <w:rPr>
          <w:rFonts w:ascii="Arial" w:hAnsi="Arial" w:cs="Arial"/>
          <w:sz w:val="20"/>
          <w:szCs w:val="20"/>
        </w:rPr>
      </w:pPr>
      <w:r w:rsidRPr="00A127ED">
        <w:rPr>
          <w:rFonts w:ascii="Arial" w:hAnsi="Arial" w:cs="Arial"/>
          <w:sz w:val="20"/>
          <w:szCs w:val="20"/>
        </w:rPr>
        <w:t>2.</w:t>
      </w:r>
      <w:r>
        <w:rPr>
          <w:rFonts w:ascii="Arial" w:hAnsi="Arial" w:cs="Arial"/>
          <w:sz w:val="20"/>
          <w:szCs w:val="20"/>
        </w:rPr>
        <w:t xml:space="preserve"> </w:t>
      </w:r>
      <w:r w:rsidR="0071027F" w:rsidRPr="0071027F">
        <w:rPr>
          <w:rFonts w:ascii="Arial" w:hAnsi="Arial" w:cs="Arial"/>
          <w:sz w:val="20"/>
          <w:szCs w:val="20"/>
        </w:rPr>
        <w:t>It is understood and agreed that such radioactive material or other radioactive source in paragraph (1)(b) and (c) above shall not include:</w:t>
      </w:r>
    </w:p>
    <w:p w14:paraId="2E1EB782" w14:textId="77777777" w:rsidR="0071027F" w:rsidRPr="0071027F" w:rsidRDefault="0071027F" w:rsidP="0071027F">
      <w:pPr>
        <w:rPr>
          <w:rFonts w:ascii="Arial" w:hAnsi="Arial" w:cs="Arial"/>
          <w:sz w:val="20"/>
          <w:szCs w:val="20"/>
        </w:rPr>
      </w:pPr>
    </w:p>
    <w:p w14:paraId="6B72B756" w14:textId="77777777" w:rsidR="0071027F" w:rsidRPr="0071027F" w:rsidRDefault="0071027F" w:rsidP="0071027F">
      <w:pPr>
        <w:rPr>
          <w:rFonts w:ascii="Arial" w:hAnsi="Arial" w:cs="Arial"/>
          <w:sz w:val="20"/>
          <w:szCs w:val="20"/>
        </w:rPr>
      </w:pPr>
      <w:r w:rsidRPr="0071027F">
        <w:rPr>
          <w:rFonts w:ascii="Arial" w:hAnsi="Arial" w:cs="Arial"/>
          <w:sz w:val="20"/>
          <w:szCs w:val="20"/>
        </w:rPr>
        <w:tab/>
        <w:t>(</w:t>
      </w:r>
      <w:proofErr w:type="spellStart"/>
      <w:r w:rsidRPr="0071027F">
        <w:rPr>
          <w:rFonts w:ascii="Arial" w:hAnsi="Arial" w:cs="Arial"/>
          <w:sz w:val="20"/>
          <w:szCs w:val="20"/>
        </w:rPr>
        <w:t>i</w:t>
      </w:r>
      <w:proofErr w:type="spellEnd"/>
      <w:r w:rsidRPr="0071027F">
        <w:rPr>
          <w:rFonts w:ascii="Arial" w:hAnsi="Arial" w:cs="Arial"/>
          <w:sz w:val="20"/>
          <w:szCs w:val="20"/>
        </w:rPr>
        <w:t>)</w:t>
      </w:r>
      <w:r w:rsidRPr="0071027F">
        <w:rPr>
          <w:rFonts w:ascii="Arial" w:hAnsi="Arial" w:cs="Arial"/>
          <w:sz w:val="20"/>
          <w:szCs w:val="20"/>
        </w:rPr>
        <w:tab/>
        <w:t>depleted uranium and natural uranium in any form;</w:t>
      </w:r>
    </w:p>
    <w:p w14:paraId="2AF05887" w14:textId="77777777" w:rsidR="0071027F" w:rsidRPr="0071027F" w:rsidRDefault="0071027F" w:rsidP="0071027F">
      <w:pPr>
        <w:rPr>
          <w:rFonts w:ascii="Arial" w:hAnsi="Arial" w:cs="Arial"/>
          <w:sz w:val="20"/>
          <w:szCs w:val="20"/>
        </w:rPr>
      </w:pPr>
    </w:p>
    <w:p w14:paraId="32C5E854" w14:textId="6180F74D" w:rsidR="00581877" w:rsidRDefault="0071027F" w:rsidP="0071027F">
      <w:pPr>
        <w:rPr>
          <w:rFonts w:ascii="Arial" w:hAnsi="Arial" w:cs="Arial"/>
          <w:sz w:val="20"/>
          <w:szCs w:val="20"/>
        </w:rPr>
      </w:pPr>
      <w:r w:rsidRPr="0071027F">
        <w:rPr>
          <w:rFonts w:ascii="Arial" w:hAnsi="Arial" w:cs="Arial"/>
          <w:sz w:val="20"/>
          <w:szCs w:val="20"/>
        </w:rPr>
        <w:tab/>
        <w:t>(ii)</w:t>
      </w:r>
      <w:r w:rsidRPr="0071027F">
        <w:rPr>
          <w:rFonts w:ascii="Arial" w:hAnsi="Arial" w:cs="Arial"/>
          <w:sz w:val="20"/>
          <w:szCs w:val="20"/>
        </w:rPr>
        <w:tab/>
        <w:t>radioisotopes which have reached the final stage of fabrication so as to be usable for any scientific, medical, agricultural, commercial, educational or industrial purpose.</w:t>
      </w:r>
    </w:p>
    <w:p w14:paraId="41A91A90" w14:textId="77777777" w:rsidR="00D75310" w:rsidRDefault="00D75310" w:rsidP="0071027F">
      <w:pPr>
        <w:rPr>
          <w:rFonts w:ascii="Arial" w:hAnsi="Arial" w:cs="Arial"/>
          <w:sz w:val="20"/>
          <w:szCs w:val="20"/>
        </w:rPr>
      </w:pPr>
    </w:p>
    <w:p w14:paraId="45C378D8" w14:textId="77777777" w:rsidR="004B6206" w:rsidRPr="004B6206" w:rsidRDefault="00D75310" w:rsidP="004B6206">
      <w:pPr>
        <w:rPr>
          <w:rFonts w:ascii="Arial" w:hAnsi="Arial" w:cs="Arial"/>
          <w:sz w:val="20"/>
          <w:szCs w:val="20"/>
        </w:rPr>
      </w:pPr>
      <w:r>
        <w:rPr>
          <w:rFonts w:ascii="Arial" w:hAnsi="Arial" w:cs="Arial"/>
          <w:sz w:val="20"/>
          <w:szCs w:val="20"/>
        </w:rPr>
        <w:t xml:space="preserve">3. </w:t>
      </w:r>
      <w:r w:rsidR="004B6206" w:rsidRPr="004B6206">
        <w:rPr>
          <w:rFonts w:ascii="Arial" w:hAnsi="Arial" w:cs="Arial"/>
          <w:sz w:val="20"/>
          <w:szCs w:val="20"/>
        </w:rPr>
        <w:t>This Insurance, however, does not cover loss of or destruction of or damage to any property or any consequential loss or any legal liability of whatsoever nature with respect to which:</w:t>
      </w:r>
    </w:p>
    <w:p w14:paraId="76FFD04E" w14:textId="77777777" w:rsidR="004B6206" w:rsidRPr="004B6206" w:rsidRDefault="004B6206" w:rsidP="004B6206">
      <w:pPr>
        <w:rPr>
          <w:rFonts w:ascii="Arial" w:hAnsi="Arial" w:cs="Arial"/>
          <w:sz w:val="20"/>
          <w:szCs w:val="20"/>
        </w:rPr>
      </w:pPr>
    </w:p>
    <w:p w14:paraId="4EE7385F" w14:textId="77777777" w:rsidR="004B6206" w:rsidRPr="004B6206" w:rsidRDefault="004B6206" w:rsidP="004B6206">
      <w:pPr>
        <w:rPr>
          <w:rFonts w:ascii="Arial" w:hAnsi="Arial" w:cs="Arial"/>
          <w:sz w:val="20"/>
          <w:szCs w:val="20"/>
        </w:rPr>
      </w:pPr>
      <w:r w:rsidRPr="004B6206">
        <w:rPr>
          <w:rFonts w:ascii="Arial" w:hAnsi="Arial" w:cs="Arial"/>
          <w:sz w:val="20"/>
          <w:szCs w:val="20"/>
        </w:rPr>
        <w:tab/>
        <w:t>(</w:t>
      </w:r>
      <w:proofErr w:type="spellStart"/>
      <w:r w:rsidRPr="004B6206">
        <w:rPr>
          <w:rFonts w:ascii="Arial" w:hAnsi="Arial" w:cs="Arial"/>
          <w:sz w:val="20"/>
          <w:szCs w:val="20"/>
        </w:rPr>
        <w:t>i</w:t>
      </w:r>
      <w:proofErr w:type="spellEnd"/>
      <w:r w:rsidRPr="004B6206">
        <w:rPr>
          <w:rFonts w:ascii="Arial" w:hAnsi="Arial" w:cs="Arial"/>
          <w:sz w:val="20"/>
          <w:szCs w:val="20"/>
        </w:rPr>
        <w:t>)</w:t>
      </w:r>
      <w:r w:rsidRPr="004B6206">
        <w:rPr>
          <w:rFonts w:ascii="Arial" w:hAnsi="Arial" w:cs="Arial"/>
          <w:sz w:val="20"/>
          <w:szCs w:val="20"/>
        </w:rPr>
        <w:tab/>
        <w:t>the Insured under this Insurance is also an insured or an additional insured under any other insurance, including any nuclear energy liability insurance; or</w:t>
      </w:r>
    </w:p>
    <w:p w14:paraId="176A6E0E" w14:textId="77777777" w:rsidR="004B6206" w:rsidRPr="004B6206" w:rsidRDefault="004B6206" w:rsidP="004B6206">
      <w:pPr>
        <w:rPr>
          <w:rFonts w:ascii="Arial" w:hAnsi="Arial" w:cs="Arial"/>
          <w:sz w:val="20"/>
          <w:szCs w:val="20"/>
        </w:rPr>
      </w:pPr>
    </w:p>
    <w:p w14:paraId="690CC4E2" w14:textId="77777777" w:rsidR="004B6206" w:rsidRPr="004B6206" w:rsidRDefault="004B6206" w:rsidP="004B6206">
      <w:pPr>
        <w:rPr>
          <w:rFonts w:ascii="Arial" w:hAnsi="Arial" w:cs="Arial"/>
          <w:sz w:val="20"/>
          <w:szCs w:val="20"/>
        </w:rPr>
      </w:pPr>
      <w:r w:rsidRPr="004B6206">
        <w:rPr>
          <w:rFonts w:ascii="Arial" w:hAnsi="Arial" w:cs="Arial"/>
          <w:sz w:val="20"/>
          <w:szCs w:val="20"/>
        </w:rPr>
        <w:tab/>
        <w:t>(ii)</w:t>
      </w:r>
      <w:r w:rsidRPr="004B6206">
        <w:rPr>
          <w:rFonts w:ascii="Arial" w:hAnsi="Arial" w:cs="Arial"/>
          <w:sz w:val="20"/>
          <w:szCs w:val="20"/>
        </w:rPr>
        <w:tab/>
        <w:t>any person or organization is required to maintain financial protection pursuant to legislation in any country; or</w:t>
      </w:r>
    </w:p>
    <w:p w14:paraId="29E9FBFA" w14:textId="77777777" w:rsidR="004B6206" w:rsidRPr="004B6206" w:rsidRDefault="004B6206" w:rsidP="004B6206">
      <w:pPr>
        <w:rPr>
          <w:rFonts w:ascii="Arial" w:hAnsi="Arial" w:cs="Arial"/>
          <w:sz w:val="20"/>
          <w:szCs w:val="20"/>
        </w:rPr>
      </w:pPr>
    </w:p>
    <w:p w14:paraId="61051123" w14:textId="1074728D" w:rsidR="00D75310" w:rsidRDefault="004B6206" w:rsidP="004B6206">
      <w:pPr>
        <w:rPr>
          <w:rFonts w:ascii="Arial" w:hAnsi="Arial" w:cs="Arial"/>
          <w:sz w:val="20"/>
          <w:szCs w:val="20"/>
        </w:rPr>
      </w:pPr>
      <w:r w:rsidRPr="004B6206">
        <w:rPr>
          <w:rFonts w:ascii="Arial" w:hAnsi="Arial" w:cs="Arial"/>
          <w:sz w:val="20"/>
          <w:szCs w:val="20"/>
        </w:rPr>
        <w:tab/>
        <w:t>(iii)</w:t>
      </w:r>
      <w:r w:rsidRPr="004B6206">
        <w:rPr>
          <w:rFonts w:ascii="Arial" w:hAnsi="Arial" w:cs="Arial"/>
          <w:sz w:val="20"/>
          <w:szCs w:val="20"/>
        </w:rPr>
        <w:tab/>
        <w:t>the Insured under this Insurance is, or had this Insurance not been issued would be, entitled to indemnification from any government or agency thereof.</w:t>
      </w:r>
    </w:p>
    <w:p w14:paraId="4D82DC5F" w14:textId="77777777" w:rsidR="00D25866" w:rsidRDefault="00D25866" w:rsidP="004B6206">
      <w:pPr>
        <w:rPr>
          <w:rFonts w:ascii="Arial" w:hAnsi="Arial" w:cs="Arial"/>
          <w:sz w:val="20"/>
          <w:szCs w:val="20"/>
        </w:rPr>
      </w:pPr>
    </w:p>
    <w:p w14:paraId="34883F53" w14:textId="77777777" w:rsidR="00A51FB5" w:rsidRPr="00A51FB5" w:rsidRDefault="00A51FB5" w:rsidP="00A51FB5">
      <w:pPr>
        <w:rPr>
          <w:rFonts w:ascii="Arial" w:hAnsi="Arial" w:cs="Arial"/>
          <w:sz w:val="20"/>
          <w:szCs w:val="20"/>
        </w:rPr>
      </w:pPr>
      <w:r>
        <w:rPr>
          <w:rFonts w:ascii="Arial" w:hAnsi="Arial" w:cs="Arial"/>
          <w:sz w:val="20"/>
          <w:szCs w:val="20"/>
        </w:rPr>
        <w:lastRenderedPageBreak/>
        <w:t xml:space="preserve">4. </w:t>
      </w:r>
      <w:r w:rsidRPr="00A51FB5">
        <w:rPr>
          <w:rFonts w:ascii="Arial" w:hAnsi="Arial" w:cs="Arial"/>
          <w:sz w:val="20"/>
          <w:szCs w:val="20"/>
        </w:rPr>
        <w:t>Loss, destruction, damage, expense or legal liability in respect of the nuclear risks not excluded by reason of paragraph (2) shall (subject to all other terms, conditions, limitations, warranties and exclusions of this Insurance) be covered, provided that:</w:t>
      </w:r>
    </w:p>
    <w:p w14:paraId="69F22246" w14:textId="77777777" w:rsidR="00A51FB5" w:rsidRPr="00A51FB5" w:rsidRDefault="00A51FB5" w:rsidP="00A51FB5">
      <w:pPr>
        <w:rPr>
          <w:rFonts w:ascii="Arial" w:hAnsi="Arial" w:cs="Arial"/>
          <w:sz w:val="20"/>
          <w:szCs w:val="20"/>
        </w:rPr>
      </w:pPr>
    </w:p>
    <w:p w14:paraId="0919D071" w14:textId="77777777" w:rsidR="00A51FB5" w:rsidRPr="00A51FB5" w:rsidRDefault="00A51FB5" w:rsidP="00A51FB5">
      <w:pPr>
        <w:rPr>
          <w:rFonts w:ascii="Arial" w:hAnsi="Arial" w:cs="Arial"/>
          <w:sz w:val="20"/>
          <w:szCs w:val="20"/>
        </w:rPr>
      </w:pPr>
      <w:r w:rsidRPr="00A51FB5">
        <w:rPr>
          <w:rFonts w:ascii="Arial" w:hAnsi="Arial" w:cs="Arial"/>
          <w:sz w:val="20"/>
          <w:szCs w:val="20"/>
        </w:rPr>
        <w:tab/>
        <w:t>(</w:t>
      </w:r>
      <w:proofErr w:type="spellStart"/>
      <w:r w:rsidRPr="00A51FB5">
        <w:rPr>
          <w:rFonts w:ascii="Arial" w:hAnsi="Arial" w:cs="Arial"/>
          <w:sz w:val="20"/>
          <w:szCs w:val="20"/>
        </w:rPr>
        <w:t>i</w:t>
      </w:r>
      <w:proofErr w:type="spellEnd"/>
      <w:r w:rsidRPr="00A51FB5">
        <w:rPr>
          <w:rFonts w:ascii="Arial" w:hAnsi="Arial" w:cs="Arial"/>
          <w:sz w:val="20"/>
          <w:szCs w:val="20"/>
        </w:rPr>
        <w:t>)</w:t>
      </w:r>
      <w:r w:rsidRPr="00A51FB5">
        <w:rPr>
          <w:rFonts w:ascii="Arial" w:hAnsi="Arial" w:cs="Arial"/>
          <w:sz w:val="20"/>
          <w:szCs w:val="20"/>
        </w:rPr>
        <w:tab/>
        <w:t>in the case of any claim in respect of radioactive material in the course of carriage as cargo, including storage or handling incidental thereto, such carriage shall in all respects have complied with the full International Civil Aviation Organization "Technical Instructions for the Safe Transport of Dangerous Goods by Air", unless the carriage shall have been subject to any more restrictive legislation, when it shall in all respects have complied with such legislation;</w:t>
      </w:r>
    </w:p>
    <w:p w14:paraId="3E5E3FF0" w14:textId="77777777" w:rsidR="00A51FB5" w:rsidRPr="00A51FB5" w:rsidRDefault="00A51FB5" w:rsidP="00A51FB5">
      <w:pPr>
        <w:rPr>
          <w:rFonts w:ascii="Arial" w:hAnsi="Arial" w:cs="Arial"/>
          <w:sz w:val="20"/>
          <w:szCs w:val="20"/>
        </w:rPr>
      </w:pPr>
    </w:p>
    <w:p w14:paraId="14299656" w14:textId="6D1EC488" w:rsidR="00D25866" w:rsidRDefault="00A51FB5" w:rsidP="00A51FB5">
      <w:pPr>
        <w:rPr>
          <w:rFonts w:ascii="Arial" w:hAnsi="Arial" w:cs="Arial"/>
          <w:sz w:val="20"/>
          <w:szCs w:val="20"/>
        </w:rPr>
      </w:pPr>
      <w:r w:rsidRPr="00A51FB5">
        <w:rPr>
          <w:rFonts w:ascii="Arial" w:hAnsi="Arial" w:cs="Arial"/>
          <w:sz w:val="20"/>
          <w:szCs w:val="20"/>
        </w:rPr>
        <w:tab/>
        <w:t>(ii)</w:t>
      </w:r>
      <w:r w:rsidRPr="00A51FB5">
        <w:rPr>
          <w:rFonts w:ascii="Arial" w:hAnsi="Arial" w:cs="Arial"/>
          <w:sz w:val="20"/>
          <w:szCs w:val="20"/>
        </w:rPr>
        <w:tab/>
        <w:t>this Insurance shall only apply to an incident happening during the Period of Insurance and where any claim by the Insured against the Insurers or by any claimant against the Insured arising out of such incident shall have been made within three years after the date thereof</w:t>
      </w:r>
      <w:r>
        <w:rPr>
          <w:rFonts w:ascii="Arial" w:hAnsi="Arial" w:cs="Arial"/>
          <w:sz w:val="20"/>
          <w:szCs w:val="20"/>
        </w:rPr>
        <w:t>.</w:t>
      </w:r>
    </w:p>
    <w:p w14:paraId="40740DB8" w14:textId="77777777" w:rsidR="00A2568B" w:rsidRDefault="00A2568B" w:rsidP="00A51FB5">
      <w:pPr>
        <w:rPr>
          <w:rFonts w:ascii="Arial" w:hAnsi="Arial" w:cs="Arial"/>
          <w:sz w:val="20"/>
          <w:szCs w:val="20"/>
        </w:rPr>
      </w:pPr>
    </w:p>
    <w:p w14:paraId="2EC87336" w14:textId="77777777" w:rsidR="00A2568B" w:rsidRPr="00A2568B" w:rsidRDefault="00A2568B" w:rsidP="00A2568B">
      <w:pPr>
        <w:rPr>
          <w:rFonts w:ascii="Arial" w:hAnsi="Arial" w:cs="Arial"/>
          <w:sz w:val="20"/>
          <w:szCs w:val="20"/>
        </w:rPr>
      </w:pPr>
      <w:r>
        <w:rPr>
          <w:rFonts w:ascii="Arial" w:hAnsi="Arial" w:cs="Arial"/>
          <w:sz w:val="20"/>
          <w:szCs w:val="20"/>
        </w:rPr>
        <w:t xml:space="preserve">5. </w:t>
      </w:r>
      <w:r w:rsidRPr="00A2568B">
        <w:rPr>
          <w:rFonts w:ascii="Arial" w:hAnsi="Arial" w:cs="Arial"/>
          <w:sz w:val="20"/>
          <w:szCs w:val="20"/>
        </w:rPr>
        <w:t>This Insurance does not cover claims directly or indirectly occasioned by, happening through or in consequence of:</w:t>
      </w:r>
    </w:p>
    <w:p w14:paraId="5AF8A965" w14:textId="77777777" w:rsidR="00A2568B" w:rsidRPr="00A2568B" w:rsidRDefault="00A2568B" w:rsidP="00A2568B">
      <w:pPr>
        <w:rPr>
          <w:rFonts w:ascii="Arial" w:hAnsi="Arial" w:cs="Arial"/>
          <w:sz w:val="20"/>
          <w:szCs w:val="20"/>
        </w:rPr>
      </w:pPr>
    </w:p>
    <w:p w14:paraId="10876C2C" w14:textId="77777777" w:rsidR="00A2568B" w:rsidRPr="00A2568B" w:rsidRDefault="00A2568B" w:rsidP="00A2568B">
      <w:pPr>
        <w:rPr>
          <w:rFonts w:ascii="Arial" w:hAnsi="Arial" w:cs="Arial"/>
          <w:sz w:val="20"/>
          <w:szCs w:val="20"/>
        </w:rPr>
      </w:pPr>
      <w:r w:rsidRPr="00A2568B">
        <w:rPr>
          <w:rFonts w:ascii="Arial" w:hAnsi="Arial" w:cs="Arial"/>
          <w:sz w:val="20"/>
          <w:szCs w:val="20"/>
        </w:rPr>
        <w:t>(a)</w:t>
      </w:r>
      <w:r w:rsidRPr="00A2568B">
        <w:rPr>
          <w:rFonts w:ascii="Arial" w:hAnsi="Arial" w:cs="Arial"/>
          <w:sz w:val="20"/>
          <w:szCs w:val="20"/>
        </w:rPr>
        <w:tab/>
        <w:t>noise (whether audible to the human ear or not), vibration, sonic boom and any phenomena associated therewith,</w:t>
      </w:r>
    </w:p>
    <w:p w14:paraId="364D9DB7" w14:textId="77777777" w:rsidR="00A2568B" w:rsidRPr="00A2568B" w:rsidRDefault="00A2568B" w:rsidP="00A2568B">
      <w:pPr>
        <w:rPr>
          <w:rFonts w:ascii="Arial" w:hAnsi="Arial" w:cs="Arial"/>
          <w:sz w:val="20"/>
          <w:szCs w:val="20"/>
        </w:rPr>
      </w:pPr>
    </w:p>
    <w:p w14:paraId="5AA84521" w14:textId="77777777" w:rsidR="00A2568B" w:rsidRPr="00A2568B" w:rsidRDefault="00A2568B" w:rsidP="00A2568B">
      <w:pPr>
        <w:rPr>
          <w:rFonts w:ascii="Arial" w:hAnsi="Arial" w:cs="Arial"/>
          <w:sz w:val="20"/>
          <w:szCs w:val="20"/>
        </w:rPr>
      </w:pPr>
      <w:r w:rsidRPr="00A2568B">
        <w:rPr>
          <w:rFonts w:ascii="Arial" w:hAnsi="Arial" w:cs="Arial"/>
          <w:sz w:val="20"/>
          <w:szCs w:val="20"/>
        </w:rPr>
        <w:t>(b)</w:t>
      </w:r>
      <w:r w:rsidRPr="00A2568B">
        <w:rPr>
          <w:rFonts w:ascii="Arial" w:hAnsi="Arial" w:cs="Arial"/>
          <w:sz w:val="20"/>
          <w:szCs w:val="20"/>
        </w:rPr>
        <w:tab/>
        <w:t>pollution and contamination of any kind whatsoever,</w:t>
      </w:r>
    </w:p>
    <w:p w14:paraId="0470E00E" w14:textId="77777777" w:rsidR="00A2568B" w:rsidRPr="00A2568B" w:rsidRDefault="00A2568B" w:rsidP="00A2568B">
      <w:pPr>
        <w:rPr>
          <w:rFonts w:ascii="Arial" w:hAnsi="Arial" w:cs="Arial"/>
          <w:sz w:val="20"/>
          <w:szCs w:val="20"/>
        </w:rPr>
      </w:pPr>
    </w:p>
    <w:p w14:paraId="79501D20" w14:textId="77777777" w:rsidR="00A2568B" w:rsidRPr="00A2568B" w:rsidRDefault="00A2568B" w:rsidP="00A2568B">
      <w:pPr>
        <w:rPr>
          <w:rFonts w:ascii="Arial" w:hAnsi="Arial" w:cs="Arial"/>
          <w:sz w:val="20"/>
          <w:szCs w:val="20"/>
        </w:rPr>
      </w:pPr>
      <w:r w:rsidRPr="00A2568B">
        <w:rPr>
          <w:rFonts w:ascii="Arial" w:hAnsi="Arial" w:cs="Arial"/>
          <w:sz w:val="20"/>
          <w:szCs w:val="20"/>
        </w:rPr>
        <w:t>(c)</w:t>
      </w:r>
      <w:r w:rsidRPr="00A2568B">
        <w:rPr>
          <w:rFonts w:ascii="Arial" w:hAnsi="Arial" w:cs="Arial"/>
          <w:sz w:val="20"/>
          <w:szCs w:val="20"/>
        </w:rPr>
        <w:tab/>
        <w:t>electrical and electromagnetic interference,</w:t>
      </w:r>
    </w:p>
    <w:p w14:paraId="117A3CA1" w14:textId="77777777" w:rsidR="00A2568B" w:rsidRPr="00A2568B" w:rsidRDefault="00A2568B" w:rsidP="00A2568B">
      <w:pPr>
        <w:rPr>
          <w:rFonts w:ascii="Arial" w:hAnsi="Arial" w:cs="Arial"/>
          <w:sz w:val="20"/>
          <w:szCs w:val="20"/>
        </w:rPr>
      </w:pPr>
    </w:p>
    <w:p w14:paraId="1974A476" w14:textId="77777777" w:rsidR="00A2568B" w:rsidRPr="00A2568B" w:rsidRDefault="00A2568B" w:rsidP="00A2568B">
      <w:pPr>
        <w:rPr>
          <w:rFonts w:ascii="Arial" w:hAnsi="Arial" w:cs="Arial"/>
          <w:sz w:val="20"/>
          <w:szCs w:val="20"/>
        </w:rPr>
      </w:pPr>
      <w:r w:rsidRPr="00A2568B">
        <w:rPr>
          <w:rFonts w:ascii="Arial" w:hAnsi="Arial" w:cs="Arial"/>
          <w:sz w:val="20"/>
          <w:szCs w:val="20"/>
        </w:rPr>
        <w:t>(d)</w:t>
      </w:r>
      <w:r w:rsidRPr="00A2568B">
        <w:rPr>
          <w:rFonts w:ascii="Arial" w:hAnsi="Arial" w:cs="Arial"/>
          <w:sz w:val="20"/>
          <w:szCs w:val="20"/>
        </w:rPr>
        <w:tab/>
        <w:t>interference with the use of property;</w:t>
      </w:r>
    </w:p>
    <w:p w14:paraId="2AD610A5" w14:textId="77777777" w:rsidR="00A2568B" w:rsidRPr="00A2568B" w:rsidRDefault="00A2568B" w:rsidP="00A2568B">
      <w:pPr>
        <w:rPr>
          <w:rFonts w:ascii="Arial" w:hAnsi="Arial" w:cs="Arial"/>
          <w:sz w:val="20"/>
          <w:szCs w:val="20"/>
        </w:rPr>
      </w:pPr>
    </w:p>
    <w:p w14:paraId="7402E2D7" w14:textId="7149523F" w:rsidR="00A2568B" w:rsidRDefault="00A2568B" w:rsidP="00A2568B">
      <w:pPr>
        <w:rPr>
          <w:rFonts w:ascii="Arial" w:hAnsi="Arial" w:cs="Arial"/>
          <w:sz w:val="20"/>
          <w:szCs w:val="20"/>
        </w:rPr>
      </w:pPr>
      <w:r w:rsidRPr="00A2568B">
        <w:rPr>
          <w:rFonts w:ascii="Arial" w:hAnsi="Arial" w:cs="Arial"/>
          <w:sz w:val="20"/>
          <w:szCs w:val="20"/>
        </w:rPr>
        <w:t>unless caused by or resulting in a crash fire explosion or collision or a recorded in-flight emergency causing abnormal aircraft operation.</w:t>
      </w:r>
    </w:p>
    <w:p w14:paraId="0511EEEA" w14:textId="77777777" w:rsidR="00D96CE9" w:rsidRDefault="00D96CE9" w:rsidP="00A2568B">
      <w:pPr>
        <w:rPr>
          <w:rFonts w:ascii="Arial" w:hAnsi="Arial" w:cs="Arial"/>
          <w:sz w:val="20"/>
          <w:szCs w:val="20"/>
        </w:rPr>
      </w:pPr>
    </w:p>
    <w:p w14:paraId="6A5E1DF3" w14:textId="77777777" w:rsidR="00D96CE9" w:rsidRPr="00D96CE9" w:rsidRDefault="00D96CE9" w:rsidP="00D96CE9">
      <w:pPr>
        <w:rPr>
          <w:rFonts w:ascii="Arial" w:hAnsi="Arial" w:cs="Arial"/>
          <w:sz w:val="20"/>
          <w:szCs w:val="20"/>
        </w:rPr>
      </w:pPr>
      <w:r>
        <w:rPr>
          <w:rFonts w:ascii="Arial" w:hAnsi="Arial" w:cs="Arial"/>
          <w:sz w:val="20"/>
          <w:szCs w:val="20"/>
        </w:rPr>
        <w:t xml:space="preserve">6. </w:t>
      </w:r>
      <w:r w:rsidRPr="00D96CE9">
        <w:rPr>
          <w:rFonts w:ascii="Arial" w:hAnsi="Arial" w:cs="Arial"/>
          <w:sz w:val="20"/>
          <w:szCs w:val="20"/>
        </w:rPr>
        <w:t>With respect to any provision in the Insurance concerning any duty of Insurers to investigate or defend claims, such provision shall not apply and Insurers shall not be required to defend:</w:t>
      </w:r>
    </w:p>
    <w:p w14:paraId="37AFE312" w14:textId="77777777" w:rsidR="00D96CE9" w:rsidRPr="00D96CE9" w:rsidRDefault="00D96CE9" w:rsidP="00D96CE9">
      <w:pPr>
        <w:rPr>
          <w:rFonts w:ascii="Arial" w:hAnsi="Arial" w:cs="Arial"/>
          <w:sz w:val="20"/>
          <w:szCs w:val="20"/>
        </w:rPr>
      </w:pPr>
    </w:p>
    <w:p w14:paraId="71A703AD" w14:textId="77777777" w:rsidR="00D96CE9" w:rsidRPr="00D96CE9" w:rsidRDefault="00D96CE9" w:rsidP="00D96CE9">
      <w:pPr>
        <w:rPr>
          <w:rFonts w:ascii="Arial" w:hAnsi="Arial" w:cs="Arial"/>
          <w:sz w:val="20"/>
          <w:szCs w:val="20"/>
        </w:rPr>
      </w:pPr>
      <w:r w:rsidRPr="00D96CE9">
        <w:rPr>
          <w:rFonts w:ascii="Arial" w:hAnsi="Arial" w:cs="Arial"/>
          <w:sz w:val="20"/>
          <w:szCs w:val="20"/>
        </w:rPr>
        <w:t>(a)</w:t>
      </w:r>
      <w:r w:rsidRPr="00D96CE9">
        <w:rPr>
          <w:rFonts w:ascii="Arial" w:hAnsi="Arial" w:cs="Arial"/>
          <w:sz w:val="20"/>
          <w:szCs w:val="20"/>
        </w:rPr>
        <w:tab/>
        <w:t>claims excluded by Paragraph 1 or</w:t>
      </w:r>
    </w:p>
    <w:p w14:paraId="2F44F165" w14:textId="77777777" w:rsidR="00D96CE9" w:rsidRPr="00D96CE9" w:rsidRDefault="00D96CE9" w:rsidP="00D96CE9">
      <w:pPr>
        <w:rPr>
          <w:rFonts w:ascii="Arial" w:hAnsi="Arial" w:cs="Arial"/>
          <w:sz w:val="20"/>
          <w:szCs w:val="20"/>
        </w:rPr>
      </w:pPr>
    </w:p>
    <w:p w14:paraId="5C10BC14" w14:textId="02ED78C0" w:rsidR="00D96CE9" w:rsidRDefault="00D96CE9" w:rsidP="00D96CE9">
      <w:pPr>
        <w:rPr>
          <w:rFonts w:ascii="Arial" w:hAnsi="Arial" w:cs="Arial"/>
          <w:sz w:val="20"/>
          <w:szCs w:val="20"/>
        </w:rPr>
      </w:pPr>
      <w:r w:rsidRPr="00D96CE9">
        <w:rPr>
          <w:rFonts w:ascii="Arial" w:hAnsi="Arial" w:cs="Arial"/>
          <w:sz w:val="20"/>
          <w:szCs w:val="20"/>
        </w:rPr>
        <w:t>(b)</w:t>
      </w:r>
      <w:r w:rsidRPr="00D96CE9">
        <w:rPr>
          <w:rFonts w:ascii="Arial" w:hAnsi="Arial" w:cs="Arial"/>
          <w:sz w:val="20"/>
          <w:szCs w:val="20"/>
        </w:rPr>
        <w:tab/>
        <w:t>a claim or claims covered by the Insurance when combined with any claims excluded by Paragraph 1 (referred to below as "Combined Claims").</w:t>
      </w:r>
    </w:p>
    <w:p w14:paraId="47BA4926" w14:textId="77777777" w:rsidR="00D96CE9" w:rsidRDefault="00D96CE9" w:rsidP="00D96CE9">
      <w:pPr>
        <w:rPr>
          <w:rFonts w:ascii="Arial" w:hAnsi="Arial" w:cs="Arial"/>
          <w:sz w:val="20"/>
          <w:szCs w:val="20"/>
        </w:rPr>
      </w:pPr>
    </w:p>
    <w:p w14:paraId="58D9DAAE" w14:textId="77777777" w:rsidR="002502D0" w:rsidRPr="002502D0" w:rsidRDefault="002502D0" w:rsidP="002502D0">
      <w:pPr>
        <w:rPr>
          <w:rFonts w:ascii="Arial" w:hAnsi="Arial" w:cs="Arial"/>
          <w:sz w:val="20"/>
          <w:szCs w:val="20"/>
        </w:rPr>
      </w:pPr>
      <w:r>
        <w:rPr>
          <w:rFonts w:ascii="Arial" w:hAnsi="Arial" w:cs="Arial"/>
          <w:sz w:val="20"/>
          <w:szCs w:val="20"/>
        </w:rPr>
        <w:t xml:space="preserve">7. </w:t>
      </w:r>
      <w:r w:rsidRPr="002502D0">
        <w:rPr>
          <w:rFonts w:ascii="Arial" w:hAnsi="Arial" w:cs="Arial"/>
          <w:sz w:val="20"/>
          <w:szCs w:val="20"/>
        </w:rPr>
        <w:t>In respect of any Combined Claims, Insurers shall (subject to proof of loss and the limits of the Insurance) reimburse the Insured for that portion of the following items which may be allocated to the claims covered by the Insurance:</w:t>
      </w:r>
    </w:p>
    <w:p w14:paraId="38A73920" w14:textId="77777777" w:rsidR="002502D0" w:rsidRPr="002502D0" w:rsidRDefault="002502D0" w:rsidP="002502D0">
      <w:pPr>
        <w:rPr>
          <w:rFonts w:ascii="Arial" w:hAnsi="Arial" w:cs="Arial"/>
          <w:sz w:val="20"/>
          <w:szCs w:val="20"/>
        </w:rPr>
      </w:pPr>
    </w:p>
    <w:p w14:paraId="02475A65" w14:textId="77777777" w:rsidR="002502D0" w:rsidRPr="002502D0" w:rsidRDefault="002502D0" w:rsidP="002502D0">
      <w:pPr>
        <w:rPr>
          <w:rFonts w:ascii="Arial" w:hAnsi="Arial" w:cs="Arial"/>
          <w:sz w:val="20"/>
          <w:szCs w:val="20"/>
        </w:rPr>
      </w:pPr>
      <w:r w:rsidRPr="002502D0">
        <w:rPr>
          <w:rFonts w:ascii="Arial" w:hAnsi="Arial" w:cs="Arial"/>
          <w:sz w:val="20"/>
          <w:szCs w:val="20"/>
        </w:rPr>
        <w:t>(</w:t>
      </w:r>
      <w:proofErr w:type="spellStart"/>
      <w:r w:rsidRPr="002502D0">
        <w:rPr>
          <w:rFonts w:ascii="Arial" w:hAnsi="Arial" w:cs="Arial"/>
          <w:sz w:val="20"/>
          <w:szCs w:val="20"/>
        </w:rPr>
        <w:t>i</w:t>
      </w:r>
      <w:proofErr w:type="spellEnd"/>
      <w:r w:rsidRPr="002502D0">
        <w:rPr>
          <w:rFonts w:ascii="Arial" w:hAnsi="Arial" w:cs="Arial"/>
          <w:sz w:val="20"/>
          <w:szCs w:val="20"/>
        </w:rPr>
        <w:t>)</w:t>
      </w:r>
      <w:r w:rsidRPr="002502D0">
        <w:rPr>
          <w:rFonts w:ascii="Arial" w:hAnsi="Arial" w:cs="Arial"/>
          <w:sz w:val="20"/>
          <w:szCs w:val="20"/>
        </w:rPr>
        <w:tab/>
        <w:t>damages awarded against the Insured and</w:t>
      </w:r>
    </w:p>
    <w:p w14:paraId="06637909" w14:textId="77777777" w:rsidR="002502D0" w:rsidRPr="002502D0" w:rsidRDefault="002502D0" w:rsidP="002502D0">
      <w:pPr>
        <w:rPr>
          <w:rFonts w:ascii="Arial" w:hAnsi="Arial" w:cs="Arial"/>
          <w:sz w:val="20"/>
          <w:szCs w:val="20"/>
        </w:rPr>
      </w:pPr>
    </w:p>
    <w:p w14:paraId="024D5460" w14:textId="4AF40AF8" w:rsidR="00D96CE9" w:rsidRDefault="002502D0" w:rsidP="002502D0">
      <w:pPr>
        <w:rPr>
          <w:rFonts w:ascii="Arial" w:hAnsi="Arial" w:cs="Arial"/>
          <w:sz w:val="20"/>
          <w:szCs w:val="20"/>
        </w:rPr>
      </w:pPr>
      <w:r w:rsidRPr="002502D0">
        <w:rPr>
          <w:rFonts w:ascii="Arial" w:hAnsi="Arial" w:cs="Arial"/>
          <w:sz w:val="20"/>
          <w:szCs w:val="20"/>
        </w:rPr>
        <w:t>(ii)</w:t>
      </w:r>
      <w:r w:rsidRPr="002502D0">
        <w:rPr>
          <w:rFonts w:ascii="Arial" w:hAnsi="Arial" w:cs="Arial"/>
          <w:sz w:val="20"/>
          <w:szCs w:val="20"/>
        </w:rPr>
        <w:tab/>
      </w:r>
      <w:r w:rsidR="00A20165" w:rsidRPr="002502D0">
        <w:rPr>
          <w:rFonts w:ascii="Arial" w:hAnsi="Arial" w:cs="Arial"/>
          <w:sz w:val="20"/>
          <w:szCs w:val="20"/>
        </w:rPr>
        <w:t>defense</w:t>
      </w:r>
      <w:r w:rsidRPr="002502D0">
        <w:rPr>
          <w:rFonts w:ascii="Arial" w:hAnsi="Arial" w:cs="Arial"/>
          <w:sz w:val="20"/>
          <w:szCs w:val="20"/>
        </w:rPr>
        <w:t xml:space="preserve"> fees and expenses incurred by the Insured.</w:t>
      </w:r>
    </w:p>
    <w:p w14:paraId="1F921676" w14:textId="46081335" w:rsidR="00494544" w:rsidRDefault="00494544" w:rsidP="002502D0">
      <w:pPr>
        <w:rPr>
          <w:rFonts w:ascii="Arial" w:hAnsi="Arial" w:cs="Arial"/>
          <w:sz w:val="20"/>
          <w:szCs w:val="20"/>
        </w:rPr>
      </w:pPr>
      <w:r>
        <w:rPr>
          <w:rFonts w:ascii="Arial" w:hAnsi="Arial" w:cs="Arial"/>
          <w:sz w:val="20"/>
          <w:szCs w:val="20"/>
        </w:rPr>
        <w:lastRenderedPageBreak/>
        <w:t xml:space="preserve">8. </w:t>
      </w:r>
      <w:r w:rsidR="006C32FF" w:rsidRPr="006C32FF">
        <w:rPr>
          <w:rFonts w:ascii="Arial" w:hAnsi="Arial" w:cs="Arial"/>
          <w:sz w:val="20"/>
          <w:szCs w:val="20"/>
        </w:rPr>
        <w:t>Nothing herein shall override any radioactive contamination or other exclusion clause attached to or forming part of this Insurance.</w:t>
      </w:r>
    </w:p>
    <w:p w14:paraId="287DDB41" w14:textId="62439B1A" w:rsidR="00AB40F7" w:rsidRDefault="00AB40F7" w:rsidP="002502D0">
      <w:pPr>
        <w:rPr>
          <w:rFonts w:ascii="Arial" w:hAnsi="Arial" w:cs="Arial"/>
          <w:sz w:val="20"/>
          <w:szCs w:val="20"/>
        </w:rPr>
      </w:pPr>
    </w:p>
    <w:p w14:paraId="08429B96" w14:textId="77777777" w:rsidR="00AB40F7" w:rsidRPr="00AB40F7" w:rsidRDefault="00AB40F7" w:rsidP="00AB40F7">
      <w:pPr>
        <w:rPr>
          <w:rFonts w:ascii="Arial" w:hAnsi="Arial" w:cs="Arial"/>
          <w:sz w:val="20"/>
          <w:szCs w:val="20"/>
        </w:rPr>
      </w:pPr>
      <w:r>
        <w:rPr>
          <w:rFonts w:ascii="Arial" w:hAnsi="Arial" w:cs="Arial"/>
          <w:sz w:val="20"/>
          <w:szCs w:val="20"/>
        </w:rPr>
        <w:t xml:space="preserve">9. </w:t>
      </w:r>
      <w:r w:rsidRPr="00AB40F7">
        <w:rPr>
          <w:rFonts w:ascii="Arial" w:hAnsi="Arial" w:cs="Arial"/>
          <w:sz w:val="20"/>
          <w:szCs w:val="20"/>
        </w:rPr>
        <w:t>This Insurance does not cover any claim, damage, injury, loss, cost, expense or liability (whether in contract, tort, negligence, product liability, misrepresentation, fraud or otherwise) of any nature whatsoever arising from or occasioned by or in consequence of (whether directly or indirectly and whether wholly or partly):</w:t>
      </w:r>
    </w:p>
    <w:p w14:paraId="7E577CE4" w14:textId="77777777" w:rsidR="00AB40F7" w:rsidRPr="00AB40F7" w:rsidRDefault="00AB40F7" w:rsidP="00AB40F7">
      <w:pPr>
        <w:rPr>
          <w:rFonts w:ascii="Arial" w:hAnsi="Arial" w:cs="Arial"/>
          <w:sz w:val="20"/>
          <w:szCs w:val="20"/>
        </w:rPr>
      </w:pPr>
    </w:p>
    <w:p w14:paraId="7D5F27E4" w14:textId="77777777" w:rsidR="00AB40F7" w:rsidRPr="00AB40F7" w:rsidRDefault="00AB40F7" w:rsidP="00AB40F7">
      <w:pPr>
        <w:rPr>
          <w:rFonts w:ascii="Arial" w:hAnsi="Arial" w:cs="Arial"/>
          <w:sz w:val="20"/>
          <w:szCs w:val="20"/>
        </w:rPr>
      </w:pPr>
      <w:r w:rsidRPr="00AB40F7">
        <w:rPr>
          <w:rFonts w:ascii="Arial" w:hAnsi="Arial" w:cs="Arial"/>
          <w:sz w:val="20"/>
          <w:szCs w:val="20"/>
        </w:rPr>
        <w:t>(a)</w:t>
      </w:r>
      <w:r w:rsidRPr="00AB40F7">
        <w:rPr>
          <w:rFonts w:ascii="Arial" w:hAnsi="Arial" w:cs="Arial"/>
          <w:sz w:val="20"/>
          <w:szCs w:val="20"/>
        </w:rPr>
        <w:tab/>
        <w:t>the failure or inability of any computer hardware, software, integrated circuit, chip or information technology equipment or system (whether in the possession of the Insured or of any third party) accurately or completely to process, exchange or transfer year, date or time data or information in connection with any change of year, date or time;</w:t>
      </w:r>
    </w:p>
    <w:p w14:paraId="468A59C7" w14:textId="77777777" w:rsidR="00AB40F7" w:rsidRPr="00AB40F7" w:rsidRDefault="00AB40F7" w:rsidP="00AB40F7">
      <w:pPr>
        <w:rPr>
          <w:rFonts w:ascii="Arial" w:hAnsi="Arial" w:cs="Arial"/>
          <w:sz w:val="20"/>
          <w:szCs w:val="20"/>
        </w:rPr>
      </w:pPr>
    </w:p>
    <w:p w14:paraId="44A2FC30" w14:textId="77777777" w:rsidR="00AB40F7" w:rsidRPr="00AB40F7" w:rsidRDefault="00AB40F7" w:rsidP="00AB40F7">
      <w:pPr>
        <w:rPr>
          <w:rFonts w:ascii="Arial" w:hAnsi="Arial" w:cs="Arial"/>
          <w:sz w:val="20"/>
          <w:szCs w:val="20"/>
        </w:rPr>
      </w:pPr>
      <w:r w:rsidRPr="00AB40F7">
        <w:rPr>
          <w:rFonts w:ascii="Arial" w:hAnsi="Arial" w:cs="Arial"/>
          <w:sz w:val="20"/>
          <w:szCs w:val="20"/>
        </w:rPr>
        <w:t>whether on or before or after such change of year, date or time;</w:t>
      </w:r>
    </w:p>
    <w:p w14:paraId="3BB18F8F" w14:textId="77777777" w:rsidR="00AB40F7" w:rsidRPr="00AB40F7" w:rsidRDefault="00AB40F7" w:rsidP="00AB40F7">
      <w:pPr>
        <w:rPr>
          <w:rFonts w:ascii="Arial" w:hAnsi="Arial" w:cs="Arial"/>
          <w:sz w:val="20"/>
          <w:szCs w:val="20"/>
        </w:rPr>
      </w:pPr>
    </w:p>
    <w:p w14:paraId="25DD3DCA" w14:textId="77777777" w:rsidR="00AB40F7" w:rsidRPr="00AB40F7" w:rsidRDefault="00AB40F7" w:rsidP="00AB40F7">
      <w:pPr>
        <w:rPr>
          <w:rFonts w:ascii="Arial" w:hAnsi="Arial" w:cs="Arial"/>
          <w:sz w:val="20"/>
          <w:szCs w:val="20"/>
        </w:rPr>
      </w:pPr>
      <w:r w:rsidRPr="00AB40F7">
        <w:rPr>
          <w:rFonts w:ascii="Arial" w:hAnsi="Arial" w:cs="Arial"/>
          <w:sz w:val="20"/>
          <w:szCs w:val="20"/>
        </w:rPr>
        <w:t>(b)</w:t>
      </w:r>
      <w:r w:rsidRPr="00AB40F7">
        <w:rPr>
          <w:rFonts w:ascii="Arial" w:hAnsi="Arial" w:cs="Arial"/>
          <w:sz w:val="20"/>
          <w:szCs w:val="20"/>
        </w:rPr>
        <w:tab/>
        <w:t>any implemented or attempted change or modification of any computer hardware, software, integrated circuit, chip or information technology equipment or system (whether in the possession of the Insured or of any third party) in anticipation of or in response to any such change of year, date or time, or any advice given or services performed in connection with any such change or modification;</w:t>
      </w:r>
    </w:p>
    <w:p w14:paraId="339823E2" w14:textId="77777777" w:rsidR="00AB40F7" w:rsidRPr="00AB40F7" w:rsidRDefault="00AB40F7" w:rsidP="00AB40F7">
      <w:pPr>
        <w:rPr>
          <w:rFonts w:ascii="Arial" w:hAnsi="Arial" w:cs="Arial"/>
          <w:sz w:val="20"/>
          <w:szCs w:val="20"/>
        </w:rPr>
      </w:pPr>
    </w:p>
    <w:p w14:paraId="6EA56319" w14:textId="77777777" w:rsidR="00AB40F7" w:rsidRPr="00AB40F7" w:rsidRDefault="00AB40F7" w:rsidP="00AB40F7">
      <w:pPr>
        <w:rPr>
          <w:rFonts w:ascii="Arial" w:hAnsi="Arial" w:cs="Arial"/>
          <w:sz w:val="20"/>
          <w:szCs w:val="20"/>
        </w:rPr>
      </w:pPr>
      <w:r w:rsidRPr="00AB40F7">
        <w:rPr>
          <w:rFonts w:ascii="Arial" w:hAnsi="Arial" w:cs="Arial"/>
          <w:sz w:val="20"/>
          <w:szCs w:val="20"/>
        </w:rPr>
        <w:t>(c)</w:t>
      </w:r>
      <w:r w:rsidRPr="00AB40F7">
        <w:rPr>
          <w:rFonts w:ascii="Arial" w:hAnsi="Arial" w:cs="Arial"/>
          <w:sz w:val="20"/>
          <w:szCs w:val="20"/>
        </w:rPr>
        <w:tab/>
        <w:t>any non-use or unavailability for use of any property or equipment of any kind whatsoever resulting from any act, failure to act or decision of the Insured or of any third party related to any such change of year, date or time;</w:t>
      </w:r>
    </w:p>
    <w:p w14:paraId="59D7B9A8" w14:textId="77777777" w:rsidR="00AB40F7" w:rsidRPr="00AB40F7" w:rsidRDefault="00AB40F7" w:rsidP="00AB40F7">
      <w:pPr>
        <w:rPr>
          <w:rFonts w:ascii="Arial" w:hAnsi="Arial" w:cs="Arial"/>
          <w:sz w:val="20"/>
          <w:szCs w:val="20"/>
        </w:rPr>
      </w:pPr>
    </w:p>
    <w:p w14:paraId="255DB1EA" w14:textId="43FA3A5F" w:rsidR="00AB40F7" w:rsidRDefault="00AB40F7" w:rsidP="00AB40F7">
      <w:pPr>
        <w:rPr>
          <w:rFonts w:ascii="Arial" w:hAnsi="Arial" w:cs="Arial"/>
          <w:sz w:val="20"/>
          <w:szCs w:val="20"/>
        </w:rPr>
      </w:pPr>
      <w:r w:rsidRPr="00AB40F7">
        <w:rPr>
          <w:rFonts w:ascii="Arial" w:hAnsi="Arial" w:cs="Arial"/>
          <w:sz w:val="20"/>
          <w:szCs w:val="20"/>
        </w:rPr>
        <w:t>and any provision in this Insurance concerning any duty of Insurers to investigate or defend claims shall not apply to any claims so excluded.</w:t>
      </w:r>
    </w:p>
    <w:p w14:paraId="22E5ED46" w14:textId="77777777" w:rsidR="00473A33" w:rsidRDefault="00473A33" w:rsidP="00AB40F7">
      <w:pPr>
        <w:rPr>
          <w:rFonts w:ascii="Arial" w:hAnsi="Arial" w:cs="Arial"/>
          <w:sz w:val="20"/>
          <w:szCs w:val="20"/>
        </w:rPr>
      </w:pPr>
    </w:p>
    <w:p w14:paraId="5F1385BE" w14:textId="25B25ED4" w:rsidR="00473A33" w:rsidRDefault="00473A33" w:rsidP="00AB40F7">
      <w:pPr>
        <w:rPr>
          <w:rFonts w:ascii="Arial" w:hAnsi="Arial" w:cs="Arial"/>
          <w:sz w:val="20"/>
          <w:szCs w:val="20"/>
        </w:rPr>
      </w:pPr>
      <w:r>
        <w:rPr>
          <w:rFonts w:ascii="Arial" w:hAnsi="Arial" w:cs="Arial"/>
          <w:sz w:val="20"/>
          <w:szCs w:val="20"/>
        </w:rPr>
        <w:t xml:space="preserve">10. </w:t>
      </w:r>
      <w:r w:rsidRPr="00473A33">
        <w:rPr>
          <w:rFonts w:ascii="Arial" w:hAnsi="Arial" w:cs="Arial"/>
          <w:sz w:val="20"/>
          <w:szCs w:val="20"/>
        </w:rPr>
        <w:t>The rights of a person who is not a party to this insurance or reinsurance to enforce a term of this insurance or reinsurance and/or not to have this insurance or reinsurance rescinded, varied or altered without his consent by virtue of the provisions of the Contracts (Rights of Third Parties) Act 1999 are excluded from this insurance or reinsurance.</w:t>
      </w:r>
    </w:p>
    <w:p w14:paraId="4B4433EF" w14:textId="77777777" w:rsidR="00342B05" w:rsidRDefault="00342B05" w:rsidP="00AB40F7">
      <w:pPr>
        <w:rPr>
          <w:rFonts w:ascii="Arial" w:hAnsi="Arial" w:cs="Arial"/>
          <w:sz w:val="20"/>
          <w:szCs w:val="20"/>
        </w:rPr>
      </w:pPr>
    </w:p>
    <w:p w14:paraId="0524DB6B" w14:textId="77777777" w:rsidR="00342B05" w:rsidRPr="00342B05" w:rsidRDefault="00342B05" w:rsidP="00342B05">
      <w:pPr>
        <w:rPr>
          <w:rFonts w:ascii="Arial" w:hAnsi="Arial" w:cs="Arial"/>
          <w:sz w:val="20"/>
          <w:szCs w:val="20"/>
        </w:rPr>
      </w:pPr>
      <w:r>
        <w:rPr>
          <w:rFonts w:ascii="Arial" w:hAnsi="Arial" w:cs="Arial"/>
          <w:sz w:val="20"/>
          <w:szCs w:val="20"/>
        </w:rPr>
        <w:t xml:space="preserve">11. </w:t>
      </w:r>
      <w:r w:rsidRPr="00342B05">
        <w:rPr>
          <w:rFonts w:ascii="Arial" w:hAnsi="Arial" w:cs="Arial"/>
          <w:sz w:val="20"/>
          <w:szCs w:val="20"/>
        </w:rPr>
        <w:t>This Insurance does not cover any claims of any kind whatsoever directly or indirectly relating to, arising out of or in consequence of:</w:t>
      </w:r>
    </w:p>
    <w:p w14:paraId="72023E4E" w14:textId="77777777" w:rsidR="00342B05" w:rsidRPr="00342B05" w:rsidRDefault="00342B05" w:rsidP="00342B05">
      <w:pPr>
        <w:rPr>
          <w:rFonts w:ascii="Arial" w:hAnsi="Arial" w:cs="Arial"/>
          <w:sz w:val="20"/>
          <w:szCs w:val="20"/>
        </w:rPr>
      </w:pPr>
    </w:p>
    <w:p w14:paraId="5B1D3D81" w14:textId="32CD98AE" w:rsidR="00342B05" w:rsidRPr="00342B05" w:rsidRDefault="00342B05" w:rsidP="00342B05">
      <w:pPr>
        <w:rPr>
          <w:rFonts w:ascii="Arial" w:hAnsi="Arial" w:cs="Arial"/>
          <w:sz w:val="20"/>
          <w:szCs w:val="20"/>
        </w:rPr>
      </w:pPr>
      <w:r w:rsidRPr="00342B05">
        <w:rPr>
          <w:rFonts w:ascii="Arial" w:hAnsi="Arial" w:cs="Arial"/>
          <w:sz w:val="20"/>
          <w:szCs w:val="20"/>
        </w:rPr>
        <w:t>(</w:t>
      </w:r>
      <w:r>
        <w:rPr>
          <w:rFonts w:ascii="Arial" w:hAnsi="Arial" w:cs="Arial"/>
          <w:sz w:val="20"/>
          <w:szCs w:val="20"/>
        </w:rPr>
        <w:t>a</w:t>
      </w:r>
      <w:r w:rsidRPr="00342B05">
        <w:rPr>
          <w:rFonts w:ascii="Arial" w:hAnsi="Arial" w:cs="Arial"/>
          <w:sz w:val="20"/>
          <w:szCs w:val="20"/>
        </w:rPr>
        <w:t>)</w:t>
      </w:r>
      <w:r w:rsidRPr="00342B05">
        <w:rPr>
          <w:rFonts w:ascii="Arial" w:hAnsi="Arial" w:cs="Arial"/>
          <w:sz w:val="20"/>
          <w:szCs w:val="20"/>
        </w:rPr>
        <w:tab/>
        <w:t>the actual, alleged or threatened presence of asbestos in any form whatsoever, or any material or product containing, or alleged to contain, asbestos; or</w:t>
      </w:r>
    </w:p>
    <w:p w14:paraId="0BCD71C8" w14:textId="77777777" w:rsidR="00342B05" w:rsidRPr="00342B05" w:rsidRDefault="00342B05" w:rsidP="00342B05">
      <w:pPr>
        <w:rPr>
          <w:rFonts w:ascii="Arial" w:hAnsi="Arial" w:cs="Arial"/>
          <w:sz w:val="20"/>
          <w:szCs w:val="20"/>
        </w:rPr>
      </w:pPr>
    </w:p>
    <w:p w14:paraId="35D58653" w14:textId="6727FC69" w:rsidR="00342B05" w:rsidRDefault="00342B05" w:rsidP="00342B05">
      <w:pPr>
        <w:rPr>
          <w:rFonts w:ascii="Arial" w:hAnsi="Arial" w:cs="Arial"/>
          <w:sz w:val="20"/>
          <w:szCs w:val="20"/>
        </w:rPr>
      </w:pPr>
      <w:r w:rsidRPr="00342B05">
        <w:rPr>
          <w:rFonts w:ascii="Arial" w:hAnsi="Arial" w:cs="Arial"/>
          <w:sz w:val="20"/>
          <w:szCs w:val="20"/>
        </w:rPr>
        <w:t>(</w:t>
      </w:r>
      <w:r>
        <w:rPr>
          <w:rFonts w:ascii="Arial" w:hAnsi="Arial" w:cs="Arial"/>
          <w:sz w:val="20"/>
          <w:szCs w:val="20"/>
        </w:rPr>
        <w:t>b</w:t>
      </w:r>
      <w:r w:rsidRPr="00342B05">
        <w:rPr>
          <w:rFonts w:ascii="Arial" w:hAnsi="Arial" w:cs="Arial"/>
          <w:sz w:val="20"/>
          <w:szCs w:val="20"/>
        </w:rPr>
        <w:t>)</w:t>
      </w:r>
      <w:r w:rsidRPr="00342B05">
        <w:rPr>
          <w:rFonts w:ascii="Arial" w:hAnsi="Arial" w:cs="Arial"/>
          <w:sz w:val="20"/>
          <w:szCs w:val="20"/>
        </w:rPr>
        <w:tab/>
        <w:t>any obligation, request, demand, order, or statutory or regulatory requirement that any Insured or others test for, monitor, clean up, remove, contain, treat, neutralize, protect against or in any other way respond to the actual, alleged or threatened presence of asbestos or any material or product containing, or alleged to contain, asbestos.</w:t>
      </w:r>
    </w:p>
    <w:p w14:paraId="148269FE" w14:textId="77777777" w:rsidR="00D75310" w:rsidRPr="00A127ED" w:rsidRDefault="00D75310" w:rsidP="0071027F">
      <w:pPr>
        <w:rPr>
          <w:rFonts w:ascii="Arial" w:hAnsi="Arial" w:cs="Arial"/>
          <w:sz w:val="20"/>
          <w:szCs w:val="20"/>
        </w:rPr>
      </w:pPr>
    </w:p>
    <w:p w14:paraId="0049EBFF" w14:textId="412B90EC" w:rsidR="00EE7A02" w:rsidRPr="00EE7A02" w:rsidRDefault="00EE7A02" w:rsidP="00EE7A02">
      <w:pPr>
        <w:pStyle w:val="Default"/>
        <w:rPr>
          <w:sz w:val="20"/>
          <w:szCs w:val="20"/>
        </w:rPr>
      </w:pPr>
      <w:r>
        <w:rPr>
          <w:sz w:val="20"/>
          <w:szCs w:val="20"/>
        </w:rPr>
        <w:lastRenderedPageBreak/>
        <w:t>12</w:t>
      </w:r>
      <w:r w:rsidRPr="00EE7A02">
        <w:rPr>
          <w:sz w:val="20"/>
          <w:szCs w:val="20"/>
        </w:rPr>
        <w:t>.</w:t>
      </w:r>
      <w:r>
        <w:rPr>
          <w:sz w:val="20"/>
          <w:szCs w:val="20"/>
        </w:rPr>
        <w:t xml:space="preserve"> </w:t>
      </w:r>
      <w:r w:rsidRPr="00EE7A02">
        <w:rPr>
          <w:sz w:val="20"/>
          <w:szCs w:val="20"/>
        </w:rPr>
        <w:t xml:space="preserve">If, by virtue of any law or regulation which is applicable to an Insurer at the inception of this Insurance or becomes applicable at any time thereafter, providing coverage to the Insured is or would be unlawful because it breaches an embargo or sanction, that Insurer shall provide no coverage and have no liability whatsoever nor provide any </w:t>
      </w:r>
      <w:r w:rsidR="00225107" w:rsidRPr="00EE7A02">
        <w:rPr>
          <w:sz w:val="20"/>
          <w:szCs w:val="20"/>
        </w:rPr>
        <w:t>defense</w:t>
      </w:r>
      <w:r w:rsidRPr="00EE7A02">
        <w:rPr>
          <w:sz w:val="20"/>
          <w:szCs w:val="20"/>
        </w:rPr>
        <w:t xml:space="preserve"> to the Insured or make any payment of </w:t>
      </w:r>
      <w:r w:rsidR="00225107" w:rsidRPr="00EE7A02">
        <w:rPr>
          <w:sz w:val="20"/>
          <w:szCs w:val="20"/>
        </w:rPr>
        <w:t>defense</w:t>
      </w:r>
      <w:r w:rsidRPr="00EE7A02">
        <w:rPr>
          <w:sz w:val="20"/>
          <w:szCs w:val="20"/>
        </w:rPr>
        <w:t xml:space="preserve"> costs or provide any form of security on behalf of the Insured, to the extent that it would be in breach of such law or regulation. </w:t>
      </w:r>
    </w:p>
    <w:p w14:paraId="2EEF3DE0" w14:textId="77777777" w:rsidR="00EE7A02" w:rsidRPr="00EE7A02" w:rsidRDefault="00EE7A02" w:rsidP="00EE7A02">
      <w:pPr>
        <w:pStyle w:val="Default"/>
        <w:rPr>
          <w:sz w:val="20"/>
          <w:szCs w:val="20"/>
        </w:rPr>
      </w:pPr>
    </w:p>
    <w:p w14:paraId="2B25829C" w14:textId="6587E40F" w:rsidR="00EE7A02" w:rsidRPr="00EE7A02" w:rsidRDefault="00EE7A02" w:rsidP="00EE7A02">
      <w:pPr>
        <w:pStyle w:val="Default"/>
        <w:rPr>
          <w:sz w:val="20"/>
          <w:szCs w:val="20"/>
        </w:rPr>
      </w:pPr>
      <w:r>
        <w:rPr>
          <w:sz w:val="20"/>
          <w:szCs w:val="20"/>
        </w:rPr>
        <w:t>13</w:t>
      </w:r>
      <w:r w:rsidRPr="00EE7A02">
        <w:rPr>
          <w:sz w:val="20"/>
          <w:szCs w:val="20"/>
        </w:rPr>
        <w:t>.</w:t>
      </w:r>
      <w:r>
        <w:rPr>
          <w:sz w:val="20"/>
          <w:szCs w:val="20"/>
        </w:rPr>
        <w:t xml:space="preserve"> </w:t>
      </w:r>
      <w:r w:rsidRPr="00EE7A02">
        <w:rPr>
          <w:sz w:val="20"/>
          <w:szCs w:val="20"/>
        </w:rPr>
        <w:t xml:space="preserve">In circumstances where it is lawful for an Insurer to provide coverage under the Insurance, but the payment of a valid and otherwise collectable claim may breach an embargo or sanction, then the Insurer will take all reasonable measures to obtain the necessary </w:t>
      </w:r>
      <w:r w:rsidR="00225107" w:rsidRPr="00EE7A02">
        <w:rPr>
          <w:sz w:val="20"/>
          <w:szCs w:val="20"/>
        </w:rPr>
        <w:t>authorization</w:t>
      </w:r>
      <w:r w:rsidRPr="00EE7A02">
        <w:rPr>
          <w:sz w:val="20"/>
          <w:szCs w:val="20"/>
        </w:rPr>
        <w:t xml:space="preserve"> to make such payment. </w:t>
      </w:r>
    </w:p>
    <w:p w14:paraId="5910606E" w14:textId="77777777" w:rsidR="00EE7A02" w:rsidRPr="00EE7A02" w:rsidRDefault="00EE7A02" w:rsidP="00EE7A02">
      <w:pPr>
        <w:pStyle w:val="Default"/>
        <w:rPr>
          <w:sz w:val="20"/>
          <w:szCs w:val="20"/>
        </w:rPr>
      </w:pPr>
    </w:p>
    <w:p w14:paraId="41F6F2A4" w14:textId="1A4C2052" w:rsidR="00A63496" w:rsidRDefault="00EE7A02" w:rsidP="00EE7A02">
      <w:pPr>
        <w:pStyle w:val="Default"/>
        <w:jc w:val="both"/>
        <w:rPr>
          <w:sz w:val="20"/>
          <w:szCs w:val="20"/>
        </w:rPr>
      </w:pPr>
      <w:r>
        <w:rPr>
          <w:sz w:val="20"/>
          <w:szCs w:val="20"/>
        </w:rPr>
        <w:t>14</w:t>
      </w:r>
      <w:r w:rsidRPr="00EE7A02">
        <w:rPr>
          <w:sz w:val="20"/>
          <w:szCs w:val="20"/>
        </w:rPr>
        <w:t>.</w:t>
      </w:r>
      <w:r>
        <w:rPr>
          <w:sz w:val="20"/>
          <w:szCs w:val="20"/>
        </w:rPr>
        <w:t xml:space="preserve"> </w:t>
      </w:r>
      <w:r w:rsidRPr="00EE7A02">
        <w:rPr>
          <w:sz w:val="20"/>
          <w:szCs w:val="20"/>
        </w:rPr>
        <w:t xml:space="preserve">In the event of any law or regulation becoming applicable during the Period of Insurance which will restrict the ability of an Insurer to provide coverage as specified in paragraph 1, then both the Insured and the Insurer shall have the right to cancel its participation on this Insurance in accordance with the laws and regulations applicable to the Insurance provided that in respect of cancellation by the Insurer a minimum of 30 </w:t>
      </w:r>
      <w:r w:rsidR="00225107" w:rsidRPr="00EE7A02">
        <w:rPr>
          <w:sz w:val="20"/>
          <w:szCs w:val="20"/>
        </w:rPr>
        <w:t>days’ notice</w:t>
      </w:r>
      <w:r w:rsidRPr="00EE7A02">
        <w:rPr>
          <w:sz w:val="20"/>
          <w:szCs w:val="20"/>
        </w:rPr>
        <w:t xml:space="preserve"> in writing be given.  In the event of cancellation by either the Insured or the Insurer, the Insurer shall retain the pro rata proportion of the premium for the period that the Insurance has been in force. However, in the event that the incurred claims at the effective date of cancellation exceed the earned or pro rata premium (as applicable) due to the Insurer, and in the absence of a more specific provision in the Insurance relating to the return of premium, any return premium shall be subject to mutual agreement. Notice of cancellation by the Insurer shall be effective even though the Insurer makes no payment or tender of return premium.</w:t>
      </w:r>
    </w:p>
    <w:p w14:paraId="5D4316F5" w14:textId="77777777" w:rsidR="002B6FD4" w:rsidRDefault="002B6FD4" w:rsidP="002B6FD4">
      <w:pPr>
        <w:pStyle w:val="Default"/>
        <w:rPr>
          <w:sz w:val="20"/>
          <w:szCs w:val="20"/>
        </w:rPr>
      </w:pPr>
    </w:p>
    <w:p w14:paraId="67731ABF" w14:textId="49F32569" w:rsidR="002B6FD4" w:rsidRDefault="002B6FD4" w:rsidP="002B6FD4">
      <w:pPr>
        <w:pStyle w:val="Default"/>
        <w:rPr>
          <w:sz w:val="20"/>
          <w:szCs w:val="20"/>
        </w:rPr>
      </w:pPr>
      <w:r w:rsidRPr="002B6FD4">
        <w:rPr>
          <w:sz w:val="20"/>
          <w:szCs w:val="20"/>
        </w:rPr>
        <w:t>1</w:t>
      </w:r>
      <w:r>
        <w:rPr>
          <w:sz w:val="20"/>
          <w:szCs w:val="20"/>
        </w:rPr>
        <w:t>5</w:t>
      </w:r>
      <w:r w:rsidRPr="002B6FD4">
        <w:rPr>
          <w:sz w:val="20"/>
          <w:szCs w:val="20"/>
        </w:rPr>
        <w:t>.</w:t>
      </w:r>
      <w:r>
        <w:rPr>
          <w:sz w:val="20"/>
          <w:szCs w:val="20"/>
        </w:rPr>
        <w:t xml:space="preserve"> T</w:t>
      </w:r>
      <w:r w:rsidRPr="002B6FD4">
        <w:rPr>
          <w:sz w:val="20"/>
          <w:szCs w:val="20"/>
        </w:rPr>
        <w:t>o any accidental loss of or damage to an aircraft defined in the Policy Schedule (“Insured Aircraft”)</w:t>
      </w:r>
      <w:r>
        <w:rPr>
          <w:sz w:val="20"/>
          <w:szCs w:val="20"/>
        </w:rPr>
        <w:t>.</w:t>
      </w:r>
    </w:p>
    <w:p w14:paraId="5EDAAF81" w14:textId="77777777" w:rsidR="002B6FD4" w:rsidRPr="002B6FD4" w:rsidRDefault="002B6FD4" w:rsidP="002B6FD4">
      <w:pPr>
        <w:pStyle w:val="Default"/>
        <w:rPr>
          <w:sz w:val="20"/>
          <w:szCs w:val="20"/>
          <w:lang w:val="en-US"/>
        </w:rPr>
      </w:pPr>
    </w:p>
    <w:p w14:paraId="45D5FA49" w14:textId="758B4DDF" w:rsidR="002B6FD4" w:rsidRPr="002B6FD4" w:rsidRDefault="002B6FD4" w:rsidP="002B6FD4">
      <w:pPr>
        <w:pStyle w:val="Default"/>
        <w:rPr>
          <w:sz w:val="20"/>
          <w:szCs w:val="20"/>
        </w:rPr>
      </w:pPr>
      <w:r>
        <w:rPr>
          <w:sz w:val="20"/>
          <w:szCs w:val="20"/>
        </w:rPr>
        <w:t>16</w:t>
      </w:r>
      <w:r w:rsidRPr="002B6FD4">
        <w:rPr>
          <w:sz w:val="20"/>
          <w:szCs w:val="20"/>
        </w:rPr>
        <w:t>.</w:t>
      </w:r>
      <w:r>
        <w:rPr>
          <w:sz w:val="20"/>
          <w:szCs w:val="20"/>
        </w:rPr>
        <w:t xml:space="preserve"> T</w:t>
      </w:r>
      <w:r w:rsidRPr="002B6FD4">
        <w:rPr>
          <w:sz w:val="20"/>
          <w:szCs w:val="20"/>
        </w:rPr>
        <w:t xml:space="preserve">o any sums which the Insured shall become legally liable to pay, and (if </w:t>
      </w:r>
      <w:proofErr w:type="gramStart"/>
      <w:r w:rsidRPr="002B6FD4">
        <w:rPr>
          <w:sz w:val="20"/>
          <w:szCs w:val="20"/>
        </w:rPr>
        <w:t>so</w:t>
      </w:r>
      <w:proofErr w:type="gramEnd"/>
      <w:r w:rsidRPr="002B6FD4">
        <w:rPr>
          <w:sz w:val="20"/>
          <w:szCs w:val="20"/>
        </w:rPr>
        <w:t xml:space="preserve"> required by the Policy) shall pay (including costs awarded against the Insured) in respect of:</w:t>
      </w:r>
    </w:p>
    <w:p w14:paraId="3CEFA7C0" w14:textId="77777777" w:rsidR="002B6FD4" w:rsidRPr="002B6FD4" w:rsidRDefault="002B6FD4" w:rsidP="002B6FD4">
      <w:pPr>
        <w:pStyle w:val="Default"/>
        <w:rPr>
          <w:sz w:val="20"/>
          <w:szCs w:val="20"/>
        </w:rPr>
      </w:pPr>
      <w:r w:rsidRPr="002B6FD4">
        <w:rPr>
          <w:sz w:val="20"/>
          <w:szCs w:val="20"/>
        </w:rPr>
        <w:t>(a)</w:t>
      </w:r>
      <w:r w:rsidRPr="002B6FD4">
        <w:rPr>
          <w:sz w:val="20"/>
          <w:szCs w:val="20"/>
        </w:rPr>
        <w:tab/>
        <w:t>accidental bodily injury, fatal or otherwise, to passengers caused by an accident to an Insured Aircraft; and/or</w:t>
      </w:r>
    </w:p>
    <w:p w14:paraId="5103336F" w14:textId="77777777" w:rsidR="002B6FD4" w:rsidRPr="002B6FD4" w:rsidRDefault="002B6FD4" w:rsidP="002B6FD4">
      <w:pPr>
        <w:pStyle w:val="Default"/>
        <w:rPr>
          <w:sz w:val="20"/>
          <w:szCs w:val="20"/>
        </w:rPr>
      </w:pPr>
      <w:r w:rsidRPr="002B6FD4">
        <w:rPr>
          <w:sz w:val="20"/>
          <w:szCs w:val="20"/>
        </w:rPr>
        <w:t>(b)</w:t>
      </w:r>
      <w:r w:rsidRPr="002B6FD4">
        <w:rPr>
          <w:sz w:val="20"/>
          <w:szCs w:val="20"/>
        </w:rPr>
        <w:tab/>
        <w:t>loss of or damage to baggage and personal articles of passengers, mail and cargo caused by an accident to an Insured Aircraft; and/or</w:t>
      </w:r>
    </w:p>
    <w:p w14:paraId="5B3F5EA3" w14:textId="02D91C7E" w:rsidR="002B6FD4" w:rsidRPr="00B35D3D" w:rsidRDefault="002B6FD4" w:rsidP="002B6FD4">
      <w:pPr>
        <w:pStyle w:val="Default"/>
        <w:jc w:val="both"/>
        <w:rPr>
          <w:sz w:val="20"/>
          <w:szCs w:val="20"/>
        </w:rPr>
      </w:pPr>
      <w:r w:rsidRPr="002B6FD4">
        <w:rPr>
          <w:sz w:val="20"/>
          <w:szCs w:val="20"/>
        </w:rPr>
        <w:t>(c)</w:t>
      </w:r>
      <w:r w:rsidRPr="002B6FD4">
        <w:rPr>
          <w:sz w:val="20"/>
          <w:szCs w:val="20"/>
        </w:rPr>
        <w:tab/>
        <w:t>accidental bodily injury, fatal or otherwise, and accidental damage to property caused by an Insured Aircraft or by any person or object falling therefrom.</w:t>
      </w:r>
    </w:p>
    <w:p w14:paraId="0E320BCF" w14:textId="77777777" w:rsidR="00B26F7A" w:rsidRDefault="00B26F7A" w:rsidP="0047597D">
      <w:pPr>
        <w:rPr>
          <w:lang w:val="en"/>
        </w:rPr>
      </w:pPr>
    </w:p>
    <w:p w14:paraId="391305A7" w14:textId="2BE48019" w:rsidR="00A706B2" w:rsidRDefault="00A706B2" w:rsidP="00A706B2">
      <w:pPr>
        <w:rPr>
          <w:rFonts w:ascii="Arial" w:hAnsi="Arial" w:cs="Arial"/>
          <w:sz w:val="20"/>
          <w:szCs w:val="20"/>
          <w:lang w:val="en"/>
        </w:rPr>
      </w:pPr>
      <w:r w:rsidRPr="00A706B2">
        <w:rPr>
          <w:rFonts w:ascii="Arial" w:hAnsi="Arial" w:cs="Arial"/>
          <w:sz w:val="20"/>
          <w:szCs w:val="20"/>
          <w:lang w:val="en"/>
        </w:rPr>
        <w:t>1</w:t>
      </w:r>
      <w:r>
        <w:rPr>
          <w:rFonts w:ascii="Arial" w:hAnsi="Arial" w:cs="Arial"/>
          <w:sz w:val="20"/>
          <w:szCs w:val="20"/>
          <w:lang w:val="en"/>
        </w:rPr>
        <w:t>7</w:t>
      </w:r>
      <w:r w:rsidRPr="00A706B2">
        <w:rPr>
          <w:rFonts w:ascii="Arial" w:hAnsi="Arial" w:cs="Arial"/>
          <w:sz w:val="20"/>
          <w:szCs w:val="20"/>
          <w:lang w:val="en"/>
        </w:rPr>
        <w:t>.</w:t>
      </w:r>
      <w:r>
        <w:rPr>
          <w:rFonts w:ascii="Arial" w:hAnsi="Arial" w:cs="Arial"/>
          <w:sz w:val="20"/>
          <w:szCs w:val="20"/>
          <w:lang w:val="en"/>
        </w:rPr>
        <w:t xml:space="preserve"> A</w:t>
      </w:r>
      <w:r w:rsidRPr="00A706B2">
        <w:rPr>
          <w:rFonts w:ascii="Arial" w:hAnsi="Arial" w:cs="Arial"/>
          <w:sz w:val="20"/>
          <w:szCs w:val="20"/>
          <w:lang w:val="en"/>
        </w:rPr>
        <w:t>ccidental bodily injury, fatal or otherwise, or loss of or damage to property caused by an aircraft accident occurring during the Policy period and arising out of a risk insured under the Policy</w:t>
      </w:r>
      <w:r>
        <w:rPr>
          <w:rFonts w:ascii="Arial" w:hAnsi="Arial" w:cs="Arial"/>
          <w:sz w:val="20"/>
          <w:szCs w:val="20"/>
          <w:lang w:val="en"/>
        </w:rPr>
        <w:t>.</w:t>
      </w:r>
    </w:p>
    <w:p w14:paraId="061BBCA1" w14:textId="77777777" w:rsidR="00A706B2" w:rsidRPr="00A706B2" w:rsidRDefault="00A706B2" w:rsidP="00A706B2">
      <w:pPr>
        <w:rPr>
          <w:rFonts w:ascii="Arial" w:hAnsi="Arial" w:cs="Arial"/>
          <w:sz w:val="20"/>
          <w:szCs w:val="20"/>
          <w:lang w:val="en"/>
        </w:rPr>
      </w:pPr>
    </w:p>
    <w:p w14:paraId="44E0472D" w14:textId="0B9F563A" w:rsidR="00A706B2" w:rsidRDefault="00A706B2" w:rsidP="00A706B2">
      <w:pPr>
        <w:rPr>
          <w:rFonts w:ascii="Arial" w:hAnsi="Arial" w:cs="Arial"/>
          <w:sz w:val="20"/>
          <w:szCs w:val="20"/>
          <w:lang w:val="en"/>
        </w:rPr>
      </w:pPr>
      <w:r>
        <w:rPr>
          <w:rFonts w:ascii="Arial" w:hAnsi="Arial" w:cs="Arial"/>
          <w:sz w:val="20"/>
          <w:szCs w:val="20"/>
          <w:lang w:val="en"/>
        </w:rPr>
        <w:t>18</w:t>
      </w:r>
      <w:r w:rsidRPr="00A706B2">
        <w:rPr>
          <w:rFonts w:ascii="Arial" w:hAnsi="Arial" w:cs="Arial"/>
          <w:sz w:val="20"/>
          <w:szCs w:val="20"/>
          <w:lang w:val="en"/>
        </w:rPr>
        <w:t>.</w:t>
      </w:r>
      <w:r>
        <w:rPr>
          <w:rFonts w:ascii="Arial" w:hAnsi="Arial" w:cs="Arial"/>
          <w:sz w:val="20"/>
          <w:szCs w:val="20"/>
          <w:lang w:val="en"/>
        </w:rPr>
        <w:t xml:space="preserve"> A</w:t>
      </w:r>
      <w:r w:rsidRPr="00A706B2">
        <w:rPr>
          <w:rFonts w:ascii="Arial" w:hAnsi="Arial" w:cs="Arial"/>
          <w:sz w:val="20"/>
          <w:szCs w:val="20"/>
          <w:lang w:val="en"/>
        </w:rPr>
        <w:t xml:space="preserve">ccidental bodily injury, fatal or otherwise, or loss of or damage to property caused by an accident, other than an aircraft accident, occurring during the Policy period and arising out of a risk insured under the Policy. For the avoidance of doubt, solely for the purposes of this paragraph 2 and without prejudice to the meaning of the words in any other context, “bodily injury” shall mean only physical corporeal injury and unless arising directly therefrom shall not include mental or </w:t>
      </w:r>
      <w:r w:rsidRPr="00A706B2">
        <w:rPr>
          <w:rFonts w:ascii="Arial" w:hAnsi="Arial" w:cs="Arial"/>
          <w:sz w:val="20"/>
          <w:szCs w:val="20"/>
          <w:lang w:val="en"/>
        </w:rPr>
        <w:lastRenderedPageBreak/>
        <w:t>psychological injury.</w:t>
      </w:r>
    </w:p>
    <w:p w14:paraId="44C451F2" w14:textId="77777777" w:rsidR="007F207E" w:rsidRPr="00A706B2" w:rsidRDefault="007F207E" w:rsidP="00A706B2">
      <w:pPr>
        <w:rPr>
          <w:rFonts w:ascii="Arial" w:hAnsi="Arial" w:cs="Arial"/>
          <w:sz w:val="20"/>
          <w:szCs w:val="20"/>
          <w:lang w:val="en"/>
        </w:rPr>
      </w:pPr>
    </w:p>
    <w:p w14:paraId="7A9C434F" w14:textId="3BCF0860" w:rsidR="00D2721B" w:rsidRDefault="00D2721B" w:rsidP="00D2721B">
      <w:pPr>
        <w:pStyle w:val="Heading2"/>
        <w:rPr>
          <w:rFonts w:ascii="Arial" w:hAnsi="Arial" w:cs="Arial"/>
        </w:rPr>
      </w:pPr>
      <w:bookmarkStart w:id="72" w:name="_Toc137741097"/>
      <w:r>
        <w:rPr>
          <w:rFonts w:ascii="Arial" w:hAnsi="Arial" w:cs="Arial"/>
        </w:rPr>
        <w:t>Product Memo</w:t>
      </w:r>
      <w:bookmarkEnd w:id="72"/>
    </w:p>
    <w:p w14:paraId="6FCF2EDB" w14:textId="132FC3DD" w:rsidR="00D2721B" w:rsidRPr="00D2721B" w:rsidRDefault="002F5DD7" w:rsidP="00D32784">
      <w:r>
        <w:rPr>
          <w:noProof/>
        </w:rPr>
        <w:object w:dxaOrig="760" w:dyaOrig="480" w14:anchorId="2A79B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52.3pt;height:33.1pt;mso-width-percent:0;mso-height-percent:0;mso-width-percent:0;mso-height-percent:0" o:ole="">
            <v:imagedata r:id="rId21" o:title=""/>
          </v:shape>
          <o:OLEObject Type="Embed" ProgID="Excel.Sheet.12" ShapeID="_x0000_i1032" DrawAspect="Icon" ObjectID="_1750165781" r:id="rId22"/>
        </w:object>
      </w:r>
      <w:r w:rsidR="00D32784">
        <w:t xml:space="preserve">       </w:t>
      </w:r>
    </w:p>
    <w:p w14:paraId="2151633C" w14:textId="339FC01B" w:rsidR="00535675" w:rsidRDefault="00625D72" w:rsidP="0047597D">
      <w:r>
        <w:t xml:space="preserve">  </w:t>
      </w:r>
    </w:p>
    <w:p w14:paraId="61F699B3" w14:textId="66350B94" w:rsidR="00970133" w:rsidRPr="00AF7EE4" w:rsidRDefault="00FF5461" w:rsidP="00970133">
      <w:pPr>
        <w:pStyle w:val="Heading1"/>
        <w:rPr>
          <w:rFonts w:ascii="Arial" w:hAnsi="Arial" w:cs="Arial"/>
        </w:rPr>
      </w:pPr>
      <w:bookmarkStart w:id="73" w:name="_Toc137741098"/>
      <w:r>
        <w:rPr>
          <w:rFonts w:ascii="Arial" w:hAnsi="Arial" w:cs="Arial"/>
        </w:rPr>
        <w:t>Business Rules</w:t>
      </w:r>
      <w:bookmarkEnd w:id="73"/>
    </w:p>
    <w:p w14:paraId="5AAB6820" w14:textId="77777777" w:rsidR="00970133" w:rsidRPr="000E4B4F" w:rsidRDefault="00970133" w:rsidP="000E4B4F">
      <w:pPr>
        <w:pStyle w:val="Heading2"/>
        <w:rPr>
          <w:rFonts w:ascii="Arial" w:hAnsi="Arial" w:cs="Arial"/>
          <w:szCs w:val="36"/>
        </w:rPr>
      </w:pPr>
      <w:bookmarkStart w:id="74" w:name="_Toc137741099"/>
      <w:r w:rsidRPr="000E4B4F">
        <w:rPr>
          <w:rFonts w:ascii="Arial" w:hAnsi="Arial" w:cs="Arial"/>
          <w:szCs w:val="36"/>
        </w:rPr>
        <w:t>Common Business Rules</w:t>
      </w:r>
      <w:bookmarkEnd w:id="74"/>
    </w:p>
    <w:p w14:paraId="26351BCC" w14:textId="1C0A1B83" w:rsidR="00B171FA" w:rsidRPr="00970133" w:rsidRDefault="00970133" w:rsidP="00970133">
      <w:pPr>
        <w:rPr>
          <w:rFonts w:ascii="Arial" w:hAnsi="Arial" w:cs="Arial"/>
          <w:sz w:val="20"/>
          <w:szCs w:val="20"/>
        </w:rPr>
      </w:pPr>
      <w:r w:rsidRPr="00970133">
        <w:rPr>
          <w:rFonts w:ascii="Arial" w:hAnsi="Arial" w:cs="Arial"/>
          <w:sz w:val="20"/>
          <w:szCs w:val="20"/>
        </w:rPr>
        <w:t xml:space="preserve">Common business rule is a regulation that defines or restricts actions within </w:t>
      </w:r>
      <w:proofErr w:type="spellStart"/>
      <w:r w:rsidRPr="00970133">
        <w:rPr>
          <w:rFonts w:ascii="Arial" w:hAnsi="Arial" w:cs="Arial"/>
          <w:sz w:val="20"/>
          <w:szCs w:val="20"/>
        </w:rPr>
        <w:t>Sadharon</w:t>
      </w:r>
      <w:proofErr w:type="spellEnd"/>
      <w:r w:rsidRPr="00970133">
        <w:rPr>
          <w:rFonts w:ascii="Arial" w:hAnsi="Arial" w:cs="Arial"/>
          <w:sz w:val="20"/>
          <w:szCs w:val="20"/>
        </w:rPr>
        <w:t xml:space="preserve"> </w:t>
      </w:r>
      <w:proofErr w:type="spellStart"/>
      <w:r w:rsidRPr="00970133">
        <w:rPr>
          <w:rFonts w:ascii="Arial" w:hAnsi="Arial" w:cs="Arial"/>
          <w:sz w:val="20"/>
          <w:szCs w:val="20"/>
        </w:rPr>
        <w:t>Bima</w:t>
      </w:r>
      <w:proofErr w:type="spellEnd"/>
      <w:r w:rsidRPr="00970133">
        <w:rPr>
          <w:rFonts w:ascii="Arial" w:hAnsi="Arial" w:cs="Arial"/>
          <w:sz w:val="20"/>
          <w:szCs w:val="20"/>
        </w:rPr>
        <w:t xml:space="preserve"> Corporation. These</w:t>
      </w:r>
      <w:r w:rsidR="00DE6FB4" w:rsidRPr="00DE6FB4">
        <w:rPr>
          <w:rFonts w:ascii="Arial" w:hAnsi="Arial" w:cs="Arial"/>
          <w:sz w:val="20"/>
          <w:szCs w:val="20"/>
        </w:rPr>
        <w:t xml:space="preserve"> </w:t>
      </w:r>
      <w:r w:rsidRPr="00970133">
        <w:rPr>
          <w:rFonts w:ascii="Arial" w:hAnsi="Arial" w:cs="Arial"/>
          <w:sz w:val="20"/>
          <w:szCs w:val="20"/>
        </w:rPr>
        <w:t>Common Business Rules are applicable for all product and department.</w:t>
      </w:r>
    </w:p>
    <w:p w14:paraId="415A8EBE" w14:textId="77777777" w:rsidR="00970133" w:rsidRPr="00964FF5" w:rsidRDefault="00970133" w:rsidP="00964FF5">
      <w:pPr>
        <w:pStyle w:val="Heading2"/>
        <w:rPr>
          <w:rFonts w:ascii="Arial" w:hAnsi="Arial" w:cs="Arial"/>
        </w:rPr>
      </w:pPr>
      <w:bookmarkStart w:id="75" w:name="_Toc137741100"/>
      <w:r w:rsidRPr="00964FF5">
        <w:rPr>
          <w:rFonts w:ascii="Arial" w:hAnsi="Arial" w:cs="Arial"/>
        </w:rPr>
        <w:t>Public Sector Business Rules</w:t>
      </w:r>
      <w:bookmarkEnd w:id="75"/>
    </w:p>
    <w:p w14:paraId="4A22E9D6" w14:textId="1BCC78AC" w:rsidR="00970133" w:rsidRDefault="00970133" w:rsidP="00970133">
      <w:pPr>
        <w:rPr>
          <w:rFonts w:ascii="Arial" w:hAnsi="Arial" w:cs="Arial"/>
          <w:sz w:val="20"/>
          <w:szCs w:val="20"/>
        </w:rPr>
      </w:pPr>
      <w:r w:rsidRPr="00970133">
        <w:rPr>
          <w:rFonts w:ascii="Arial" w:hAnsi="Arial" w:cs="Arial"/>
          <w:sz w:val="20"/>
          <w:szCs w:val="20"/>
        </w:rPr>
        <w:t xml:space="preserve">SBC follows Government rules when </w:t>
      </w:r>
      <w:r w:rsidR="0017307A" w:rsidRPr="00970133">
        <w:rPr>
          <w:rFonts w:ascii="Arial" w:hAnsi="Arial" w:cs="Arial"/>
          <w:sz w:val="20"/>
          <w:szCs w:val="20"/>
        </w:rPr>
        <w:t>it</w:t>
      </w:r>
      <w:r w:rsidRPr="00970133">
        <w:rPr>
          <w:rFonts w:ascii="Arial" w:hAnsi="Arial" w:cs="Arial"/>
          <w:sz w:val="20"/>
          <w:szCs w:val="20"/>
        </w:rPr>
        <w:t xml:space="preserve"> comes to public sector business. According to the Government rules SBC keeps 50% proportion for SBC’s own retention and rest of 50% disburse among the 45 Local Insurance Companies. After that, 45 Local Insurance Company keep their own retention according to their limit which is fixed by PSB committee then cede out to SBC. Here SBC keeps 7.5% operational charge for sharing PSB among the 45 Local Companies.</w:t>
      </w:r>
    </w:p>
    <w:p w14:paraId="7DA4E37E" w14:textId="77777777" w:rsidR="00883971" w:rsidRPr="00970133" w:rsidRDefault="00883971" w:rsidP="00970133">
      <w:pPr>
        <w:rPr>
          <w:rFonts w:ascii="Arial" w:hAnsi="Arial" w:cs="Arial"/>
          <w:sz w:val="20"/>
          <w:szCs w:val="20"/>
        </w:rPr>
      </w:pPr>
    </w:p>
    <w:tbl>
      <w:tblPr>
        <w:tblStyle w:val="TableGrid"/>
        <w:tblW w:w="9316" w:type="dxa"/>
        <w:tblInd w:w="-5" w:type="dxa"/>
        <w:tblLook w:val="04A0" w:firstRow="1" w:lastRow="0" w:firstColumn="1" w:lastColumn="0" w:noHBand="0" w:noVBand="1"/>
      </w:tblPr>
      <w:tblGrid>
        <w:gridCol w:w="3646"/>
        <w:gridCol w:w="3685"/>
        <w:gridCol w:w="1985"/>
      </w:tblGrid>
      <w:tr w:rsidR="00970133" w:rsidRPr="00970133" w14:paraId="789EEBF8" w14:textId="77777777" w:rsidTr="00964FF5">
        <w:tc>
          <w:tcPr>
            <w:tcW w:w="9316" w:type="dxa"/>
            <w:gridSpan w:val="3"/>
            <w:shd w:val="clear" w:color="auto" w:fill="E7E6E6" w:themeFill="background2"/>
          </w:tcPr>
          <w:p w14:paraId="38719647" w14:textId="77777777" w:rsidR="00970133" w:rsidRPr="00970133" w:rsidRDefault="00970133" w:rsidP="00970133">
            <w:r w:rsidRPr="00970133">
              <w:rPr>
                <w:b/>
                <w:bCs/>
                <w:lang w:val="en-GB"/>
              </w:rPr>
              <w:t>Public Sector Business</w:t>
            </w:r>
          </w:p>
        </w:tc>
      </w:tr>
      <w:tr w:rsidR="00970133" w:rsidRPr="00970133" w14:paraId="4AD045FF" w14:textId="77777777" w:rsidTr="00964FF5">
        <w:tc>
          <w:tcPr>
            <w:tcW w:w="9316" w:type="dxa"/>
            <w:gridSpan w:val="3"/>
          </w:tcPr>
          <w:p w14:paraId="03CF828E" w14:textId="77777777" w:rsidR="00970133" w:rsidRPr="00970133" w:rsidRDefault="00970133" w:rsidP="00970133">
            <w:pPr>
              <w:rPr>
                <w:rFonts w:ascii="Arial" w:hAnsi="Arial" w:cs="Arial"/>
                <w:sz w:val="20"/>
                <w:szCs w:val="20"/>
              </w:rPr>
            </w:pPr>
            <w:r w:rsidRPr="00970133">
              <w:rPr>
                <w:rFonts w:ascii="Arial" w:hAnsi="Arial" w:cs="Arial"/>
                <w:b/>
                <w:bCs/>
                <w:sz w:val="20"/>
                <w:szCs w:val="20"/>
                <w:lang w:val="en-GB"/>
              </w:rPr>
              <w:t>Total = 100 USD</w:t>
            </w:r>
          </w:p>
        </w:tc>
      </w:tr>
      <w:tr w:rsidR="00970133" w:rsidRPr="00970133" w14:paraId="7DA73226" w14:textId="77777777" w:rsidTr="00964FF5">
        <w:tc>
          <w:tcPr>
            <w:tcW w:w="3646" w:type="dxa"/>
          </w:tcPr>
          <w:p w14:paraId="331A1B42"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SBC keep Retention</w:t>
            </w:r>
          </w:p>
        </w:tc>
        <w:tc>
          <w:tcPr>
            <w:tcW w:w="3685" w:type="dxa"/>
          </w:tcPr>
          <w:p w14:paraId="0B9481BB"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50 USD</w:t>
            </w:r>
          </w:p>
        </w:tc>
        <w:tc>
          <w:tcPr>
            <w:tcW w:w="1985" w:type="dxa"/>
            <w:vMerge w:val="restart"/>
          </w:tcPr>
          <w:p w14:paraId="5B4192BD"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100 USD</w:t>
            </w:r>
          </w:p>
        </w:tc>
      </w:tr>
      <w:tr w:rsidR="00970133" w:rsidRPr="00970133" w14:paraId="0C5481CD" w14:textId="77777777" w:rsidTr="00964FF5">
        <w:tc>
          <w:tcPr>
            <w:tcW w:w="3646" w:type="dxa"/>
          </w:tcPr>
          <w:p w14:paraId="123BE5AD"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Disburse 45 Local Insurance Company</w:t>
            </w:r>
          </w:p>
        </w:tc>
        <w:tc>
          <w:tcPr>
            <w:tcW w:w="3685" w:type="dxa"/>
          </w:tcPr>
          <w:p w14:paraId="1EE6D9B8"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50 USD</w:t>
            </w:r>
          </w:p>
        </w:tc>
        <w:tc>
          <w:tcPr>
            <w:tcW w:w="1985" w:type="dxa"/>
            <w:vMerge/>
          </w:tcPr>
          <w:p w14:paraId="193B2058" w14:textId="77777777" w:rsidR="00970133" w:rsidRPr="00970133" w:rsidRDefault="00970133" w:rsidP="00970133">
            <w:pPr>
              <w:rPr>
                <w:rFonts w:ascii="Arial" w:hAnsi="Arial" w:cs="Arial"/>
                <w:sz w:val="20"/>
                <w:szCs w:val="20"/>
              </w:rPr>
            </w:pPr>
          </w:p>
        </w:tc>
      </w:tr>
      <w:tr w:rsidR="00970133" w:rsidRPr="00970133" w14:paraId="77A3FAA6" w14:textId="77777777" w:rsidTr="00964FF5">
        <w:tc>
          <w:tcPr>
            <w:tcW w:w="3646" w:type="dxa"/>
          </w:tcPr>
          <w:p w14:paraId="210440EF"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45 Local Insurance Company Retention</w:t>
            </w:r>
          </w:p>
        </w:tc>
        <w:tc>
          <w:tcPr>
            <w:tcW w:w="3685" w:type="dxa"/>
          </w:tcPr>
          <w:p w14:paraId="3B3BD1CA"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6 USD (ASSUME)</w:t>
            </w:r>
          </w:p>
        </w:tc>
        <w:tc>
          <w:tcPr>
            <w:tcW w:w="1985" w:type="dxa"/>
          </w:tcPr>
          <w:p w14:paraId="00EBF85F" w14:textId="77777777" w:rsidR="00970133" w:rsidRPr="00970133" w:rsidRDefault="00970133" w:rsidP="00970133">
            <w:pPr>
              <w:rPr>
                <w:rFonts w:ascii="Arial" w:hAnsi="Arial" w:cs="Arial"/>
                <w:sz w:val="20"/>
                <w:szCs w:val="20"/>
              </w:rPr>
            </w:pPr>
          </w:p>
        </w:tc>
      </w:tr>
      <w:tr w:rsidR="00970133" w:rsidRPr="00970133" w14:paraId="3D1B92BB" w14:textId="77777777" w:rsidTr="00964FF5">
        <w:tc>
          <w:tcPr>
            <w:tcW w:w="3646" w:type="dxa"/>
          </w:tcPr>
          <w:p w14:paraId="68D39D9A"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45 Local Insurance company Cede Out to SBC</w:t>
            </w:r>
          </w:p>
        </w:tc>
        <w:tc>
          <w:tcPr>
            <w:tcW w:w="3685" w:type="dxa"/>
          </w:tcPr>
          <w:p w14:paraId="19520686"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(50-6) USD</w:t>
            </w:r>
          </w:p>
        </w:tc>
        <w:tc>
          <w:tcPr>
            <w:tcW w:w="1985" w:type="dxa"/>
          </w:tcPr>
          <w:p w14:paraId="7AD0F388"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44 USD</w:t>
            </w:r>
          </w:p>
        </w:tc>
      </w:tr>
      <w:tr w:rsidR="00970133" w:rsidRPr="00970133" w14:paraId="1A166284" w14:textId="77777777" w:rsidTr="00964FF5">
        <w:tc>
          <w:tcPr>
            <w:tcW w:w="3646" w:type="dxa"/>
          </w:tcPr>
          <w:p w14:paraId="65D8E02E" w14:textId="77777777" w:rsidR="00970133" w:rsidRPr="00970133" w:rsidRDefault="00970133" w:rsidP="00970133">
            <w:pPr>
              <w:rPr>
                <w:rFonts w:ascii="Arial" w:hAnsi="Arial" w:cs="Arial"/>
                <w:sz w:val="20"/>
                <w:szCs w:val="20"/>
              </w:rPr>
            </w:pPr>
            <w:r w:rsidRPr="00970133">
              <w:rPr>
                <w:rFonts w:ascii="Arial" w:hAnsi="Arial" w:cs="Arial"/>
                <w:sz w:val="20"/>
                <w:szCs w:val="20"/>
                <w:lang w:val="en-GB"/>
              </w:rPr>
              <w:t>Overall SBC’s proportion</w:t>
            </w:r>
          </w:p>
        </w:tc>
        <w:tc>
          <w:tcPr>
            <w:tcW w:w="3685" w:type="dxa"/>
          </w:tcPr>
          <w:p w14:paraId="4C1D3328" w14:textId="77777777" w:rsidR="00970133" w:rsidRPr="00970133" w:rsidRDefault="00970133" w:rsidP="00970133">
            <w:pPr>
              <w:rPr>
                <w:rFonts w:ascii="Arial" w:hAnsi="Arial" w:cs="Arial"/>
                <w:sz w:val="20"/>
                <w:szCs w:val="20"/>
                <w:lang w:val="en-GB"/>
              </w:rPr>
            </w:pPr>
            <w:r w:rsidRPr="00970133">
              <w:rPr>
                <w:rFonts w:ascii="Arial" w:hAnsi="Arial" w:cs="Arial"/>
                <w:sz w:val="20"/>
                <w:szCs w:val="20"/>
                <w:lang w:val="en-GB"/>
              </w:rPr>
              <w:t>(50+44) USD</w:t>
            </w:r>
          </w:p>
        </w:tc>
        <w:tc>
          <w:tcPr>
            <w:tcW w:w="1985" w:type="dxa"/>
          </w:tcPr>
          <w:p w14:paraId="17405555" w14:textId="6B22A172" w:rsidR="00970133" w:rsidRPr="00AB65E2" w:rsidRDefault="00970133" w:rsidP="00617360">
            <w:pPr>
              <w:pStyle w:val="ListParagraph"/>
              <w:numPr>
                <w:ilvl w:val="0"/>
                <w:numId w:val="18"/>
              </w:numPr>
              <w:ind w:firstLineChars="0"/>
              <w:rPr>
                <w:rFonts w:ascii="Arial" w:hAnsi="Arial" w:cs="Arial"/>
                <w:sz w:val="20"/>
                <w:szCs w:val="20"/>
              </w:rPr>
            </w:pPr>
            <w:r w:rsidRPr="00AB65E2">
              <w:rPr>
                <w:rFonts w:ascii="Arial" w:hAnsi="Arial" w:cs="Arial"/>
                <w:sz w:val="20"/>
                <w:szCs w:val="20"/>
                <w:lang w:val="en-GB"/>
              </w:rPr>
              <w:t>SD</w:t>
            </w:r>
          </w:p>
        </w:tc>
      </w:tr>
      <w:tr w:rsidR="007A5000" w:rsidRPr="00970133" w14:paraId="09861598" w14:textId="77777777" w:rsidTr="00964FF5">
        <w:tc>
          <w:tcPr>
            <w:tcW w:w="3646" w:type="dxa"/>
          </w:tcPr>
          <w:p w14:paraId="511EC50A" w14:textId="77777777" w:rsidR="007A5000" w:rsidRPr="00970133" w:rsidRDefault="007A5000" w:rsidP="00970133">
            <w:pPr>
              <w:rPr>
                <w:rFonts w:ascii="Arial" w:hAnsi="Arial" w:cs="Arial"/>
                <w:sz w:val="20"/>
                <w:szCs w:val="20"/>
                <w:lang w:val="en-GB"/>
              </w:rPr>
            </w:pPr>
          </w:p>
        </w:tc>
        <w:tc>
          <w:tcPr>
            <w:tcW w:w="3685" w:type="dxa"/>
          </w:tcPr>
          <w:p w14:paraId="2479FA6F" w14:textId="77777777" w:rsidR="007A5000" w:rsidRPr="00970133" w:rsidRDefault="007A5000" w:rsidP="00970133">
            <w:pPr>
              <w:rPr>
                <w:rFonts w:ascii="Arial" w:hAnsi="Arial" w:cs="Arial"/>
                <w:sz w:val="20"/>
                <w:szCs w:val="20"/>
                <w:lang w:val="en-GB"/>
              </w:rPr>
            </w:pPr>
          </w:p>
        </w:tc>
        <w:tc>
          <w:tcPr>
            <w:tcW w:w="1985" w:type="dxa"/>
          </w:tcPr>
          <w:p w14:paraId="76893A14" w14:textId="77777777" w:rsidR="007A5000" w:rsidRPr="00AB65E2" w:rsidRDefault="007A5000" w:rsidP="00617360">
            <w:pPr>
              <w:pStyle w:val="ListParagraph"/>
              <w:numPr>
                <w:ilvl w:val="0"/>
                <w:numId w:val="18"/>
              </w:numPr>
              <w:ind w:firstLineChars="0"/>
              <w:rPr>
                <w:rFonts w:ascii="Arial" w:hAnsi="Arial" w:cs="Arial"/>
                <w:sz w:val="20"/>
                <w:szCs w:val="20"/>
                <w:lang w:val="en-GB"/>
              </w:rPr>
            </w:pPr>
          </w:p>
        </w:tc>
      </w:tr>
    </w:tbl>
    <w:p w14:paraId="051DF61D" w14:textId="4FE2ED44" w:rsidR="007A5000" w:rsidRPr="007A5000" w:rsidRDefault="00970133" w:rsidP="007A5000">
      <w:pPr>
        <w:pStyle w:val="Heading2"/>
        <w:rPr>
          <w:rFonts w:ascii="Arial" w:hAnsi="Arial" w:cs="Arial"/>
        </w:rPr>
      </w:pPr>
      <w:bookmarkStart w:id="76" w:name="_Toc137741101"/>
      <w:r w:rsidRPr="00AB65E2">
        <w:rPr>
          <w:rFonts w:ascii="Arial" w:hAnsi="Arial" w:cs="Arial"/>
        </w:rPr>
        <w:t>Private Sector Business Rules</w:t>
      </w:r>
      <w:bookmarkEnd w:id="76"/>
    </w:p>
    <w:p w14:paraId="6A4C5548" w14:textId="4E132214" w:rsidR="00970133" w:rsidRDefault="00970133" w:rsidP="00970133">
      <w:pPr>
        <w:rPr>
          <w:rFonts w:ascii="Arial" w:hAnsi="Arial" w:cs="Arial"/>
          <w:sz w:val="20"/>
          <w:szCs w:val="20"/>
        </w:rPr>
      </w:pPr>
      <w:r w:rsidRPr="00970133">
        <w:rPr>
          <w:rFonts w:ascii="Arial" w:hAnsi="Arial" w:cs="Arial"/>
          <w:sz w:val="20"/>
          <w:szCs w:val="20"/>
        </w:rPr>
        <w:t xml:space="preserve">In Private Sector Business SBC provide Insurance to those commercial companies </w:t>
      </w:r>
      <w:r w:rsidRPr="00970133">
        <w:rPr>
          <w:rFonts w:ascii="Arial" w:hAnsi="Arial" w:cs="Arial"/>
          <w:i/>
          <w:iCs/>
          <w:sz w:val="20"/>
          <w:szCs w:val="20"/>
        </w:rPr>
        <w:t>that are owned by private entities or funds.</w:t>
      </w:r>
      <w:r w:rsidRPr="00970133">
        <w:rPr>
          <w:rFonts w:ascii="Arial" w:hAnsi="Arial" w:cs="Arial"/>
          <w:sz w:val="20"/>
          <w:szCs w:val="20"/>
        </w:rPr>
        <w:t xml:space="preserve"> For Private sector business SBC doesn’t follow any specific domestic rules. As </w:t>
      </w:r>
      <w:r w:rsidR="00B71C84" w:rsidRPr="00970133">
        <w:rPr>
          <w:rFonts w:ascii="Arial" w:hAnsi="Arial" w:cs="Arial"/>
          <w:sz w:val="20"/>
          <w:szCs w:val="20"/>
        </w:rPr>
        <w:t>an</w:t>
      </w:r>
      <w:r w:rsidRPr="00970133">
        <w:rPr>
          <w:rFonts w:ascii="Arial" w:hAnsi="Arial" w:cs="Arial"/>
          <w:sz w:val="20"/>
          <w:szCs w:val="20"/>
        </w:rPr>
        <w:t xml:space="preserve"> insurer SBC take 100% proportion from private company. Then SBC keep retention according to retention limit and rest of proportion cede out to Overseas Reinsurance company.</w:t>
      </w:r>
    </w:p>
    <w:p w14:paraId="66EA8FB1" w14:textId="77777777" w:rsidR="00883971" w:rsidRPr="00970133" w:rsidRDefault="00883971" w:rsidP="00970133">
      <w:pPr>
        <w:rPr>
          <w:rFonts w:ascii="Arial" w:hAnsi="Arial" w:cs="Arial"/>
          <w:sz w:val="20"/>
          <w:szCs w:val="20"/>
        </w:rPr>
      </w:pPr>
    </w:p>
    <w:tbl>
      <w:tblPr>
        <w:tblStyle w:val="TableGrid"/>
        <w:tblW w:w="9639" w:type="dxa"/>
        <w:tblInd w:w="-5" w:type="dxa"/>
        <w:tblLook w:val="04A0" w:firstRow="1" w:lastRow="0" w:firstColumn="1" w:lastColumn="0" w:noHBand="0" w:noVBand="1"/>
      </w:tblPr>
      <w:tblGrid>
        <w:gridCol w:w="5103"/>
        <w:gridCol w:w="4536"/>
      </w:tblGrid>
      <w:tr w:rsidR="00970133" w:rsidRPr="00970133" w14:paraId="3608FE7E" w14:textId="77777777" w:rsidTr="000B73AB">
        <w:trPr>
          <w:trHeight w:val="322"/>
        </w:trPr>
        <w:tc>
          <w:tcPr>
            <w:tcW w:w="9639" w:type="dxa"/>
            <w:gridSpan w:val="2"/>
            <w:shd w:val="clear" w:color="auto" w:fill="E7E6E6" w:themeFill="background2"/>
          </w:tcPr>
          <w:p w14:paraId="0D70A8D0" w14:textId="77777777" w:rsidR="00970133" w:rsidRPr="00970133" w:rsidRDefault="00970133" w:rsidP="00970133">
            <w:pPr>
              <w:rPr>
                <w:rFonts w:ascii="Arial" w:hAnsi="Arial" w:cs="Arial"/>
                <w:b/>
                <w:bCs/>
                <w:sz w:val="20"/>
                <w:szCs w:val="20"/>
                <w:lang w:val="en-GB"/>
              </w:rPr>
            </w:pPr>
            <w:r w:rsidRPr="00970133">
              <w:rPr>
                <w:rFonts w:ascii="Arial" w:hAnsi="Arial" w:cs="Arial"/>
                <w:b/>
                <w:bCs/>
                <w:sz w:val="20"/>
                <w:szCs w:val="20"/>
                <w:lang w:val="en-GB"/>
              </w:rPr>
              <w:t>Private Sector Business</w:t>
            </w:r>
            <w:r w:rsidRPr="00970133">
              <w:rPr>
                <w:rFonts w:ascii="Arial" w:hAnsi="Arial" w:cs="Arial"/>
                <w:b/>
                <w:bCs/>
                <w:sz w:val="20"/>
                <w:szCs w:val="20"/>
                <w:lang w:val="en-GB"/>
              </w:rPr>
              <w:tab/>
            </w:r>
          </w:p>
        </w:tc>
      </w:tr>
      <w:tr w:rsidR="00970133" w:rsidRPr="00970133" w14:paraId="3BF1CD81" w14:textId="77777777" w:rsidTr="000B73AB">
        <w:trPr>
          <w:trHeight w:val="322"/>
        </w:trPr>
        <w:tc>
          <w:tcPr>
            <w:tcW w:w="9639" w:type="dxa"/>
            <w:gridSpan w:val="2"/>
          </w:tcPr>
          <w:p w14:paraId="1217F3D4" w14:textId="77777777" w:rsidR="00970133" w:rsidRPr="00970133" w:rsidRDefault="00970133" w:rsidP="00970133">
            <w:pPr>
              <w:rPr>
                <w:rFonts w:ascii="Arial" w:hAnsi="Arial" w:cs="Arial"/>
                <w:b/>
                <w:bCs/>
                <w:sz w:val="20"/>
                <w:szCs w:val="20"/>
                <w:lang w:val="en-GB"/>
              </w:rPr>
            </w:pPr>
            <w:r w:rsidRPr="00970133">
              <w:rPr>
                <w:rFonts w:ascii="Arial" w:hAnsi="Arial" w:cs="Arial"/>
                <w:b/>
                <w:bCs/>
                <w:sz w:val="20"/>
                <w:szCs w:val="20"/>
                <w:lang w:val="en-GB"/>
              </w:rPr>
              <w:t>Total = 100 USD</w:t>
            </w:r>
          </w:p>
        </w:tc>
      </w:tr>
      <w:tr w:rsidR="00970133" w:rsidRPr="00970133" w14:paraId="0518FEFB" w14:textId="77777777" w:rsidTr="000B73AB">
        <w:trPr>
          <w:trHeight w:val="61"/>
        </w:trPr>
        <w:tc>
          <w:tcPr>
            <w:tcW w:w="5103" w:type="dxa"/>
          </w:tcPr>
          <w:p w14:paraId="46659E43" w14:textId="77777777" w:rsidR="00970133" w:rsidRPr="00970133" w:rsidRDefault="00970133" w:rsidP="00970133">
            <w:pPr>
              <w:rPr>
                <w:rFonts w:ascii="Arial" w:hAnsi="Arial" w:cs="Arial"/>
                <w:sz w:val="20"/>
                <w:szCs w:val="20"/>
                <w:lang w:val="en-GB"/>
              </w:rPr>
            </w:pPr>
            <w:r w:rsidRPr="00970133">
              <w:rPr>
                <w:rFonts w:ascii="Arial" w:hAnsi="Arial" w:cs="Arial"/>
                <w:sz w:val="20"/>
                <w:szCs w:val="20"/>
                <w:lang w:val="en-GB"/>
              </w:rPr>
              <w:t>SBC keep Retention (According to retention limit)</w:t>
            </w:r>
          </w:p>
        </w:tc>
        <w:tc>
          <w:tcPr>
            <w:tcW w:w="4536" w:type="dxa"/>
          </w:tcPr>
          <w:p w14:paraId="4375465C" w14:textId="77777777" w:rsidR="00970133" w:rsidRPr="00970133" w:rsidRDefault="00970133" w:rsidP="00970133">
            <w:pPr>
              <w:rPr>
                <w:rFonts w:ascii="Arial" w:hAnsi="Arial" w:cs="Arial"/>
                <w:sz w:val="20"/>
                <w:szCs w:val="20"/>
                <w:lang w:val="en-GB"/>
              </w:rPr>
            </w:pPr>
            <w:r w:rsidRPr="00970133">
              <w:rPr>
                <w:rFonts w:ascii="Arial" w:hAnsi="Arial" w:cs="Arial"/>
                <w:sz w:val="20"/>
                <w:szCs w:val="20"/>
                <w:lang w:val="en-GB"/>
              </w:rPr>
              <w:t>6 USD (ASSUME)</w:t>
            </w:r>
          </w:p>
        </w:tc>
      </w:tr>
      <w:tr w:rsidR="00970133" w:rsidRPr="00970133" w14:paraId="3EA3786F" w14:textId="77777777" w:rsidTr="000B73AB">
        <w:trPr>
          <w:trHeight w:val="395"/>
        </w:trPr>
        <w:tc>
          <w:tcPr>
            <w:tcW w:w="5103" w:type="dxa"/>
          </w:tcPr>
          <w:p w14:paraId="2AFAA892" w14:textId="77777777" w:rsidR="00970133" w:rsidRPr="00970133" w:rsidRDefault="00970133" w:rsidP="00970133">
            <w:pPr>
              <w:rPr>
                <w:rFonts w:ascii="Arial" w:hAnsi="Arial" w:cs="Arial"/>
                <w:sz w:val="20"/>
                <w:szCs w:val="20"/>
                <w:lang w:val="en-GB"/>
              </w:rPr>
            </w:pPr>
            <w:r w:rsidRPr="00970133">
              <w:rPr>
                <w:rFonts w:ascii="Arial" w:hAnsi="Arial" w:cs="Arial"/>
                <w:sz w:val="20"/>
                <w:szCs w:val="20"/>
                <w:lang w:val="en-GB"/>
              </w:rPr>
              <w:t>Cede out Overseas RI</w:t>
            </w:r>
          </w:p>
        </w:tc>
        <w:tc>
          <w:tcPr>
            <w:tcW w:w="4536" w:type="dxa"/>
          </w:tcPr>
          <w:p w14:paraId="6D21A428" w14:textId="77777777" w:rsidR="00970133" w:rsidRPr="00970133" w:rsidRDefault="00970133" w:rsidP="00970133">
            <w:pPr>
              <w:rPr>
                <w:rFonts w:ascii="Arial" w:hAnsi="Arial" w:cs="Arial"/>
                <w:sz w:val="20"/>
                <w:szCs w:val="20"/>
                <w:lang w:val="en-GB"/>
              </w:rPr>
            </w:pPr>
            <w:r w:rsidRPr="00970133">
              <w:rPr>
                <w:rFonts w:ascii="Arial" w:hAnsi="Arial" w:cs="Arial"/>
                <w:sz w:val="20"/>
                <w:szCs w:val="20"/>
                <w:lang w:val="en-GB"/>
              </w:rPr>
              <w:t>94 USD</w:t>
            </w:r>
          </w:p>
        </w:tc>
      </w:tr>
    </w:tbl>
    <w:p w14:paraId="474E6FB9" w14:textId="77777777" w:rsidR="00494C09" w:rsidRDefault="00494C09" w:rsidP="001C6989"/>
    <w:p w14:paraId="32C2E45E" w14:textId="50365C71" w:rsidR="001C6989" w:rsidRPr="001C6989" w:rsidRDefault="001C6989" w:rsidP="001C6989">
      <w:pPr>
        <w:pStyle w:val="Heading2"/>
        <w:rPr>
          <w:rFonts w:ascii="Arial" w:hAnsi="Arial" w:cs="Arial"/>
        </w:rPr>
      </w:pPr>
      <w:bookmarkStart w:id="77" w:name="_Toc137741102"/>
      <w:r w:rsidRPr="001C6989">
        <w:rPr>
          <w:rFonts w:ascii="Arial" w:hAnsi="Arial" w:cs="Arial"/>
        </w:rPr>
        <w:t>Aviation</w:t>
      </w:r>
      <w:bookmarkEnd w:id="77"/>
    </w:p>
    <w:p w14:paraId="1383DC38" w14:textId="77777777" w:rsidR="001C6989" w:rsidRPr="001C6989" w:rsidRDefault="001C6989" w:rsidP="001C6989">
      <w:pPr>
        <w:rPr>
          <w:b/>
          <w:bCs/>
          <w:iCs/>
        </w:rPr>
      </w:pPr>
    </w:p>
    <w:tbl>
      <w:tblPr>
        <w:tblW w:w="8789" w:type="dxa"/>
        <w:tblInd w:w="-5" w:type="dxa"/>
        <w:tblLook w:val="04A0" w:firstRow="1" w:lastRow="0" w:firstColumn="1" w:lastColumn="0" w:noHBand="0" w:noVBand="1"/>
      </w:tblPr>
      <w:tblGrid>
        <w:gridCol w:w="426"/>
        <w:gridCol w:w="1984"/>
        <w:gridCol w:w="6379"/>
      </w:tblGrid>
      <w:tr w:rsidR="001C6989" w:rsidRPr="001C6989" w14:paraId="64773781" w14:textId="77777777" w:rsidTr="001C6989">
        <w:trPr>
          <w:cantSplit/>
          <w:trHeight w:val="288"/>
        </w:trPr>
        <w:tc>
          <w:tcPr>
            <w:tcW w:w="426" w:type="dxa"/>
            <w:tcBorders>
              <w:top w:val="single" w:sz="4" w:space="0" w:color="auto"/>
              <w:left w:val="single" w:sz="4" w:space="0" w:color="auto"/>
              <w:bottom w:val="single" w:sz="4" w:space="0" w:color="auto"/>
              <w:right w:val="single" w:sz="4" w:space="0" w:color="auto"/>
            </w:tcBorders>
            <w:shd w:val="clear" w:color="000000" w:fill="D9D9D9"/>
            <w:vAlign w:val="center"/>
          </w:tcPr>
          <w:p w14:paraId="79BFB825" w14:textId="77777777" w:rsidR="001C6989" w:rsidRPr="001C6989" w:rsidRDefault="001C6989" w:rsidP="001C6989">
            <w:pPr>
              <w:rPr>
                <w:rFonts w:ascii="Arial" w:hAnsi="Arial" w:cs="Arial"/>
                <w:b/>
                <w:bCs/>
                <w:sz w:val="20"/>
                <w:szCs w:val="20"/>
                <w:lang w:val="en-SG"/>
              </w:rPr>
            </w:pPr>
            <w:r w:rsidRPr="001C6989">
              <w:rPr>
                <w:rFonts w:ascii="Arial" w:hAnsi="Arial" w:cs="Arial"/>
                <w:b/>
                <w:bCs/>
                <w:sz w:val="20"/>
                <w:szCs w:val="20"/>
                <w:lang w:val="en-SG"/>
              </w:rPr>
              <w:t>#</w:t>
            </w:r>
          </w:p>
        </w:tc>
        <w:tc>
          <w:tcPr>
            <w:tcW w:w="1984" w:type="dxa"/>
            <w:tcBorders>
              <w:top w:val="single" w:sz="4" w:space="0" w:color="auto"/>
              <w:left w:val="nil"/>
              <w:bottom w:val="single" w:sz="4" w:space="0" w:color="auto"/>
              <w:right w:val="single" w:sz="4" w:space="0" w:color="auto"/>
            </w:tcBorders>
            <w:shd w:val="clear" w:color="000000" w:fill="D9D9D9"/>
            <w:vAlign w:val="center"/>
          </w:tcPr>
          <w:p w14:paraId="4B086704" w14:textId="77777777" w:rsidR="001C6989" w:rsidRPr="001C6989" w:rsidRDefault="001C6989" w:rsidP="001C6989">
            <w:pPr>
              <w:rPr>
                <w:rFonts w:ascii="Arial" w:hAnsi="Arial" w:cs="Arial"/>
                <w:b/>
                <w:bCs/>
                <w:sz w:val="20"/>
                <w:szCs w:val="20"/>
                <w:lang w:val="en-SG"/>
              </w:rPr>
            </w:pPr>
            <w:r w:rsidRPr="001C6989">
              <w:rPr>
                <w:rFonts w:ascii="Arial" w:hAnsi="Arial" w:cs="Arial"/>
                <w:b/>
                <w:bCs/>
                <w:sz w:val="20"/>
                <w:szCs w:val="20"/>
              </w:rPr>
              <w:t>Business Rule</w:t>
            </w:r>
          </w:p>
        </w:tc>
        <w:tc>
          <w:tcPr>
            <w:tcW w:w="6379" w:type="dxa"/>
            <w:tcBorders>
              <w:top w:val="single" w:sz="4" w:space="0" w:color="auto"/>
              <w:left w:val="nil"/>
              <w:bottom w:val="single" w:sz="4" w:space="0" w:color="auto"/>
              <w:right w:val="single" w:sz="4" w:space="0" w:color="auto"/>
            </w:tcBorders>
            <w:shd w:val="clear" w:color="000000" w:fill="D9D9D9"/>
            <w:vAlign w:val="center"/>
          </w:tcPr>
          <w:p w14:paraId="1C64DCCC" w14:textId="77777777" w:rsidR="001C6989" w:rsidRPr="001C6989" w:rsidRDefault="001C6989" w:rsidP="001C6989">
            <w:pPr>
              <w:rPr>
                <w:rFonts w:ascii="Arial" w:hAnsi="Arial" w:cs="Arial"/>
                <w:b/>
                <w:bCs/>
                <w:sz w:val="20"/>
                <w:szCs w:val="20"/>
                <w:lang w:val="en-SG"/>
              </w:rPr>
            </w:pPr>
            <w:r w:rsidRPr="001C6989">
              <w:rPr>
                <w:rFonts w:ascii="Arial" w:hAnsi="Arial" w:cs="Arial"/>
                <w:b/>
                <w:bCs/>
                <w:sz w:val="20"/>
                <w:szCs w:val="20"/>
              </w:rPr>
              <w:t>Description</w:t>
            </w:r>
          </w:p>
        </w:tc>
      </w:tr>
      <w:tr w:rsidR="001C6989" w:rsidRPr="001C6989" w14:paraId="09A1AA7C" w14:textId="77777777" w:rsidTr="001C6989">
        <w:trPr>
          <w:trHeight w:val="62"/>
        </w:trPr>
        <w:tc>
          <w:tcPr>
            <w:tcW w:w="426" w:type="dxa"/>
            <w:tcBorders>
              <w:top w:val="nil"/>
              <w:left w:val="single" w:sz="4" w:space="0" w:color="auto"/>
              <w:bottom w:val="single" w:sz="4" w:space="0" w:color="auto"/>
              <w:right w:val="single" w:sz="4" w:space="0" w:color="auto"/>
            </w:tcBorders>
            <w:shd w:val="clear" w:color="auto" w:fill="auto"/>
            <w:vAlign w:val="center"/>
          </w:tcPr>
          <w:p w14:paraId="4C992EF2" w14:textId="77777777" w:rsidR="001C6989" w:rsidRPr="001C6989" w:rsidRDefault="001C6989" w:rsidP="001C6989">
            <w:pPr>
              <w:rPr>
                <w:rFonts w:ascii="Arial" w:hAnsi="Arial" w:cs="Arial"/>
                <w:sz w:val="20"/>
                <w:szCs w:val="20"/>
                <w:lang w:val="en-SG"/>
              </w:rPr>
            </w:pPr>
            <w:r w:rsidRPr="001C6989">
              <w:rPr>
                <w:rFonts w:ascii="Arial" w:hAnsi="Arial" w:cs="Arial"/>
                <w:sz w:val="20"/>
                <w:szCs w:val="20"/>
                <w:lang w:val="en-SG"/>
              </w:rPr>
              <w:t>1</w:t>
            </w:r>
          </w:p>
        </w:tc>
        <w:tc>
          <w:tcPr>
            <w:tcW w:w="1984" w:type="dxa"/>
            <w:tcBorders>
              <w:top w:val="nil"/>
              <w:left w:val="nil"/>
              <w:bottom w:val="single" w:sz="4" w:space="0" w:color="auto"/>
              <w:right w:val="single" w:sz="4" w:space="0" w:color="auto"/>
            </w:tcBorders>
            <w:shd w:val="clear" w:color="auto" w:fill="auto"/>
            <w:vAlign w:val="center"/>
          </w:tcPr>
          <w:p w14:paraId="2BAAE703" w14:textId="77777777" w:rsidR="001C6989" w:rsidRPr="001C6989" w:rsidRDefault="001C6989" w:rsidP="001C6989">
            <w:pPr>
              <w:rPr>
                <w:rFonts w:ascii="Arial" w:hAnsi="Arial" w:cs="Arial"/>
                <w:sz w:val="20"/>
                <w:szCs w:val="20"/>
                <w:lang w:val="en-SG"/>
              </w:rPr>
            </w:pPr>
            <w:r w:rsidRPr="001C6989">
              <w:rPr>
                <w:rFonts w:ascii="Arial" w:hAnsi="Arial" w:cs="Arial"/>
                <w:sz w:val="20"/>
                <w:szCs w:val="20"/>
                <w:lang w:val="en-SG"/>
              </w:rPr>
              <w:t>Age Limit</w:t>
            </w:r>
          </w:p>
        </w:tc>
        <w:tc>
          <w:tcPr>
            <w:tcW w:w="6379" w:type="dxa"/>
            <w:tcBorders>
              <w:top w:val="nil"/>
              <w:left w:val="nil"/>
              <w:bottom w:val="single" w:sz="4" w:space="0" w:color="auto"/>
              <w:right w:val="single" w:sz="4" w:space="0" w:color="auto"/>
            </w:tcBorders>
            <w:shd w:val="clear" w:color="auto" w:fill="auto"/>
            <w:vAlign w:val="center"/>
          </w:tcPr>
          <w:p w14:paraId="566D238C" w14:textId="77777777" w:rsidR="001C6989" w:rsidRPr="001C6989" w:rsidRDefault="001C6989" w:rsidP="001C6989">
            <w:pPr>
              <w:rPr>
                <w:rFonts w:ascii="Arial" w:hAnsi="Arial" w:cs="Arial"/>
                <w:sz w:val="20"/>
                <w:szCs w:val="20"/>
                <w:lang w:val="en-SG"/>
              </w:rPr>
            </w:pPr>
            <w:r w:rsidRPr="001C6989">
              <w:rPr>
                <w:rFonts w:ascii="Arial" w:hAnsi="Arial" w:cs="Arial"/>
                <w:sz w:val="20"/>
                <w:szCs w:val="20"/>
                <w:lang w:val="en-SG"/>
              </w:rPr>
              <w:t>18 years old or more</w:t>
            </w:r>
          </w:p>
          <w:p w14:paraId="33F99A4F" w14:textId="77777777" w:rsidR="001C6989" w:rsidRPr="001C6989" w:rsidRDefault="001C6989" w:rsidP="001C6989">
            <w:pPr>
              <w:rPr>
                <w:rFonts w:ascii="Arial" w:hAnsi="Arial" w:cs="Arial"/>
                <w:sz w:val="20"/>
                <w:szCs w:val="20"/>
                <w:lang w:val="en-SG"/>
              </w:rPr>
            </w:pPr>
          </w:p>
        </w:tc>
      </w:tr>
      <w:tr w:rsidR="001C6989" w:rsidRPr="001C6989" w14:paraId="4A88B47A" w14:textId="77777777" w:rsidTr="001C6989">
        <w:trPr>
          <w:trHeight w:val="193"/>
        </w:trPr>
        <w:tc>
          <w:tcPr>
            <w:tcW w:w="426" w:type="dxa"/>
            <w:tcBorders>
              <w:top w:val="nil"/>
              <w:left w:val="single" w:sz="4" w:space="0" w:color="auto"/>
              <w:bottom w:val="single" w:sz="4" w:space="0" w:color="auto"/>
              <w:right w:val="single" w:sz="4" w:space="0" w:color="auto"/>
            </w:tcBorders>
            <w:shd w:val="clear" w:color="auto" w:fill="auto"/>
            <w:vAlign w:val="center"/>
          </w:tcPr>
          <w:p w14:paraId="1A160C19" w14:textId="77777777" w:rsidR="001C6989" w:rsidRPr="001C6989" w:rsidRDefault="001C6989" w:rsidP="001C6989">
            <w:pPr>
              <w:rPr>
                <w:rFonts w:ascii="Arial" w:hAnsi="Arial" w:cs="Arial"/>
                <w:sz w:val="20"/>
                <w:szCs w:val="20"/>
                <w:lang w:val="en-SG"/>
              </w:rPr>
            </w:pPr>
            <w:r w:rsidRPr="001C6989">
              <w:rPr>
                <w:rFonts w:ascii="Arial" w:hAnsi="Arial" w:cs="Arial"/>
                <w:sz w:val="20"/>
                <w:szCs w:val="20"/>
                <w:lang w:val="en-SG"/>
              </w:rPr>
              <w:t>2</w:t>
            </w:r>
          </w:p>
        </w:tc>
        <w:tc>
          <w:tcPr>
            <w:tcW w:w="1984" w:type="dxa"/>
            <w:tcBorders>
              <w:top w:val="nil"/>
              <w:left w:val="nil"/>
              <w:bottom w:val="single" w:sz="4" w:space="0" w:color="auto"/>
              <w:right w:val="single" w:sz="4" w:space="0" w:color="auto"/>
            </w:tcBorders>
            <w:shd w:val="clear" w:color="auto" w:fill="auto"/>
            <w:vAlign w:val="center"/>
          </w:tcPr>
          <w:p w14:paraId="5ADAE5A2" w14:textId="77777777" w:rsidR="001C6989" w:rsidRPr="001C6989" w:rsidRDefault="001C6989" w:rsidP="001C6989">
            <w:pPr>
              <w:rPr>
                <w:rFonts w:ascii="Arial" w:hAnsi="Arial" w:cs="Arial"/>
                <w:sz w:val="20"/>
                <w:szCs w:val="20"/>
                <w:lang w:val="en-SG"/>
              </w:rPr>
            </w:pPr>
            <w:r w:rsidRPr="001C6989">
              <w:rPr>
                <w:rFonts w:ascii="Arial" w:hAnsi="Arial" w:cs="Arial"/>
                <w:sz w:val="20"/>
                <w:szCs w:val="20"/>
                <w:lang w:val="en-SG"/>
              </w:rPr>
              <w:t>Certification</w:t>
            </w:r>
          </w:p>
        </w:tc>
        <w:tc>
          <w:tcPr>
            <w:tcW w:w="6379" w:type="dxa"/>
            <w:tcBorders>
              <w:top w:val="nil"/>
              <w:left w:val="nil"/>
              <w:bottom w:val="single" w:sz="4" w:space="0" w:color="auto"/>
              <w:right w:val="single" w:sz="4" w:space="0" w:color="auto"/>
            </w:tcBorders>
            <w:shd w:val="clear" w:color="auto" w:fill="auto"/>
            <w:vAlign w:val="center"/>
          </w:tcPr>
          <w:p w14:paraId="1AA86DCB" w14:textId="77777777" w:rsidR="001C6989" w:rsidRPr="001C6989" w:rsidRDefault="001C6989" w:rsidP="001C6989">
            <w:pPr>
              <w:rPr>
                <w:rFonts w:ascii="Arial" w:hAnsi="Arial" w:cs="Arial"/>
                <w:sz w:val="20"/>
                <w:szCs w:val="20"/>
                <w:lang w:val="en-SG"/>
              </w:rPr>
            </w:pPr>
            <w:r w:rsidRPr="001C6989">
              <w:rPr>
                <w:rFonts w:ascii="Arial" w:hAnsi="Arial" w:cs="Arial"/>
                <w:sz w:val="20"/>
                <w:szCs w:val="20"/>
              </w:rPr>
              <w:t>Aerospace, Airlines, Aircraft company must have to certificate of Airworthiness (C of A) from Bangladesh Civil Aviation Authority.</w:t>
            </w:r>
          </w:p>
        </w:tc>
      </w:tr>
    </w:tbl>
    <w:p w14:paraId="79807AD8" w14:textId="67BAAE3C" w:rsidR="001C6989" w:rsidRPr="001C6989" w:rsidRDefault="001C6989" w:rsidP="001C6989">
      <w:pPr>
        <w:rPr>
          <w:rFonts w:ascii="Arial" w:hAnsi="Arial" w:cs="Arial"/>
          <w:i/>
          <w:sz w:val="20"/>
          <w:szCs w:val="20"/>
        </w:rPr>
      </w:pPr>
      <w:r>
        <w:rPr>
          <w:rFonts w:ascii="Arial" w:hAnsi="Arial" w:cs="Arial"/>
          <w:b/>
          <w:i/>
          <w:sz w:val="20"/>
          <w:szCs w:val="20"/>
        </w:rPr>
        <w:t xml:space="preserve">                       </w:t>
      </w:r>
      <w:r w:rsidRPr="001C6989">
        <w:rPr>
          <w:rFonts w:ascii="Arial" w:hAnsi="Arial" w:cs="Arial"/>
          <w:b/>
          <w:i/>
          <w:sz w:val="20"/>
          <w:szCs w:val="20"/>
        </w:rPr>
        <w:t>Table</w:t>
      </w:r>
      <w:r>
        <w:rPr>
          <w:rFonts w:ascii="Arial" w:hAnsi="Arial" w:cs="Arial"/>
          <w:b/>
          <w:i/>
          <w:sz w:val="20"/>
          <w:szCs w:val="20"/>
        </w:rPr>
        <w:t>1</w:t>
      </w:r>
      <w:r w:rsidR="00535675">
        <w:rPr>
          <w:rFonts w:ascii="Arial" w:hAnsi="Arial" w:cs="Arial"/>
          <w:b/>
          <w:i/>
          <w:sz w:val="20"/>
          <w:szCs w:val="20"/>
        </w:rPr>
        <w:t>2</w:t>
      </w:r>
      <w:r w:rsidRPr="001C6989">
        <w:rPr>
          <w:rFonts w:ascii="Arial" w:hAnsi="Arial" w:cs="Arial"/>
          <w:b/>
          <w:i/>
          <w:sz w:val="20"/>
          <w:szCs w:val="20"/>
        </w:rPr>
        <w:t>: Business Rules</w:t>
      </w:r>
    </w:p>
    <w:p w14:paraId="7476D584" w14:textId="77777777" w:rsidR="001C6989" w:rsidRPr="001C6989" w:rsidRDefault="001C6989" w:rsidP="00970133">
      <w:pPr>
        <w:rPr>
          <w:lang w:val="en-SG"/>
        </w:rPr>
      </w:pPr>
    </w:p>
    <w:p w14:paraId="666497CB" w14:textId="77777777" w:rsidR="000E6478" w:rsidRDefault="000E6478" w:rsidP="00472095"/>
    <w:p w14:paraId="440E21B7" w14:textId="77777777" w:rsidR="007816C3" w:rsidRDefault="007816C3" w:rsidP="00472095"/>
    <w:p w14:paraId="4E423C03" w14:textId="77777777" w:rsidR="006946F1" w:rsidRPr="00472095" w:rsidRDefault="006946F1" w:rsidP="00472095"/>
    <w:p w14:paraId="6444C0F9" w14:textId="3ACB8CA9" w:rsidR="00FF5461" w:rsidRDefault="00472095" w:rsidP="00FF5461">
      <w:pPr>
        <w:pStyle w:val="Heading1"/>
        <w:rPr>
          <w:rFonts w:ascii="Arial" w:hAnsi="Arial" w:cs="Arial"/>
        </w:rPr>
      </w:pPr>
      <w:bookmarkStart w:id="78" w:name="_Toc137741103"/>
      <w:r>
        <w:rPr>
          <w:rFonts w:ascii="Arial" w:hAnsi="Arial" w:cs="Arial"/>
        </w:rPr>
        <w:t>Pricing/Premium Calculations</w:t>
      </w:r>
      <w:bookmarkEnd w:id="78"/>
    </w:p>
    <w:p w14:paraId="3004C9D5" w14:textId="77777777" w:rsidR="00FF5461" w:rsidRPr="00FF5461" w:rsidRDefault="00FF5461" w:rsidP="00FF5461">
      <w:pPr>
        <w:pStyle w:val="Heading2"/>
        <w:rPr>
          <w:rFonts w:ascii="Arial" w:hAnsi="Arial" w:cs="Arial"/>
        </w:rPr>
      </w:pPr>
      <w:bookmarkStart w:id="79" w:name="_Toc137741104"/>
      <w:r w:rsidRPr="00FF5461">
        <w:rPr>
          <w:rFonts w:ascii="Arial" w:hAnsi="Arial" w:cs="Arial"/>
        </w:rPr>
        <w:t>New Policy Pricing Structure / Premium Calculation</w:t>
      </w:r>
      <w:bookmarkEnd w:id="79"/>
    </w:p>
    <w:p w14:paraId="719A98D2" w14:textId="77777777" w:rsidR="00595012" w:rsidRDefault="00595012" w:rsidP="00595012">
      <w:pPr>
        <w:pStyle w:val="ListParagraph1"/>
        <w:spacing w:line="240" w:lineRule="auto"/>
        <w:ind w:left="0"/>
        <w:jc w:val="both"/>
        <w:rPr>
          <w:rFonts w:cs="Arial"/>
          <w:lang w:eastAsia="zh-CN"/>
        </w:rPr>
      </w:pPr>
      <w:r w:rsidRPr="001D153C">
        <w:rPr>
          <w:rFonts w:cs="Arial"/>
          <w:lang w:eastAsia="zh-CN"/>
        </w:rPr>
        <w:t>Summary on how a final quoted premium is calculated for this new product.</w:t>
      </w:r>
    </w:p>
    <w:p w14:paraId="0EE81886" w14:textId="698D6601" w:rsidR="0047597D" w:rsidRDefault="002F5DD7" w:rsidP="0047597D">
      <w:r>
        <w:rPr>
          <w:noProof/>
        </w:rPr>
        <w:object w:dxaOrig="1660" w:dyaOrig="1060" w14:anchorId="6F85A28A">
          <v:shape id="_x0000_i1031" type="#_x0000_t75" alt="" style="width:83pt;height:53pt;mso-width-percent:0;mso-height-percent:0;mso-width-percent:0;mso-height-percent:0" o:ole="">
            <v:imagedata r:id="rId23" o:title=""/>
          </v:shape>
          <o:OLEObject Type="Embed" ProgID="Excel.Sheet.12" ShapeID="_x0000_i1031" DrawAspect="Icon" ObjectID="_1750165782" r:id="rId24"/>
        </w:object>
      </w:r>
    </w:p>
    <w:p w14:paraId="0EEB2F59" w14:textId="77777777" w:rsidR="00BA31CF" w:rsidRDefault="00BA31CF" w:rsidP="0047597D"/>
    <w:p w14:paraId="2DB0D792" w14:textId="5ABF19C2" w:rsidR="00FF5461" w:rsidRDefault="00FF5461" w:rsidP="00FF5461">
      <w:pPr>
        <w:pStyle w:val="Heading2"/>
        <w:rPr>
          <w:rFonts w:ascii="Arial" w:hAnsi="Arial" w:cs="Arial"/>
        </w:rPr>
      </w:pPr>
      <w:bookmarkStart w:id="80" w:name="_Toc137741105"/>
      <w:r>
        <w:rPr>
          <w:rFonts w:ascii="Arial" w:hAnsi="Arial" w:cs="Arial"/>
        </w:rPr>
        <w:t>Premium Rate</w:t>
      </w:r>
      <w:bookmarkEnd w:id="80"/>
    </w:p>
    <w:p w14:paraId="2E6321A1" w14:textId="7BB3E993" w:rsidR="00B71C84" w:rsidRPr="00DB45B5" w:rsidRDefault="00FF5461" w:rsidP="0047597D">
      <w:pPr>
        <w:rPr>
          <w:rFonts w:ascii="Arial" w:hAnsi="Arial" w:cs="Arial"/>
          <w:sz w:val="20"/>
          <w:szCs w:val="20"/>
        </w:rPr>
      </w:pPr>
      <w:r w:rsidRPr="00DB45B5">
        <w:rPr>
          <w:rFonts w:ascii="Arial" w:hAnsi="Arial" w:cs="Arial"/>
          <w:sz w:val="20"/>
          <w:szCs w:val="20"/>
        </w:rPr>
        <w:t xml:space="preserve">Premium rates are </w:t>
      </w:r>
      <w:r w:rsidR="00B168F7" w:rsidRPr="00DB45B5">
        <w:rPr>
          <w:rFonts w:ascii="Arial" w:hAnsi="Arial" w:cs="Arial"/>
          <w:sz w:val="20"/>
          <w:szCs w:val="20"/>
        </w:rPr>
        <w:t>input</w:t>
      </w:r>
      <w:r w:rsidRPr="00DB45B5">
        <w:rPr>
          <w:rFonts w:ascii="Arial" w:hAnsi="Arial" w:cs="Arial"/>
          <w:sz w:val="20"/>
          <w:szCs w:val="20"/>
        </w:rPr>
        <w:t xml:space="preserve"> manually.</w:t>
      </w:r>
    </w:p>
    <w:p w14:paraId="5947D04C" w14:textId="0C3EBC91" w:rsidR="00B168F7" w:rsidRDefault="00B168F7" w:rsidP="00B168F7">
      <w:pPr>
        <w:pStyle w:val="Heading2"/>
        <w:rPr>
          <w:rFonts w:ascii="Arial" w:hAnsi="Arial" w:cs="Arial"/>
        </w:rPr>
      </w:pPr>
      <w:bookmarkStart w:id="81" w:name="_Toc137741106"/>
      <w:r>
        <w:rPr>
          <w:rFonts w:ascii="Arial" w:hAnsi="Arial" w:cs="Arial"/>
        </w:rPr>
        <w:t>Additional Policy</w:t>
      </w:r>
      <w:bookmarkEnd w:id="81"/>
    </w:p>
    <w:p w14:paraId="2E68E81A" w14:textId="4014B838" w:rsidR="00B71C84" w:rsidRPr="00B71C84" w:rsidRDefault="00B168F7" w:rsidP="0047597D">
      <w:pPr>
        <w:rPr>
          <w:rFonts w:ascii="Arial" w:hAnsi="Arial" w:cs="Arial"/>
          <w:sz w:val="20"/>
          <w:szCs w:val="20"/>
        </w:rPr>
      </w:pPr>
      <w:r w:rsidRPr="00B168F7">
        <w:rPr>
          <w:rFonts w:ascii="Arial" w:hAnsi="Arial" w:cs="Arial"/>
          <w:sz w:val="20"/>
          <w:szCs w:val="20"/>
        </w:rPr>
        <w:t xml:space="preserve">System will support to Issue Additional Policy apart </w:t>
      </w:r>
      <w:r w:rsidR="00470EAA">
        <w:rPr>
          <w:rFonts w:ascii="Arial" w:hAnsi="Arial" w:cs="Arial"/>
          <w:sz w:val="20"/>
          <w:szCs w:val="20"/>
        </w:rPr>
        <w:t>from</w:t>
      </w:r>
      <w:r w:rsidRPr="00B168F7">
        <w:rPr>
          <w:rFonts w:ascii="Arial" w:hAnsi="Arial" w:cs="Arial"/>
          <w:sz w:val="20"/>
          <w:szCs w:val="20"/>
        </w:rPr>
        <w:t xml:space="preserve"> Master policy. </w:t>
      </w:r>
    </w:p>
    <w:p w14:paraId="6D9070CB" w14:textId="191902F3" w:rsidR="00B168F7" w:rsidRDefault="00B168F7" w:rsidP="00B168F7">
      <w:pPr>
        <w:pStyle w:val="Heading2"/>
        <w:rPr>
          <w:rFonts w:ascii="Arial" w:hAnsi="Arial" w:cs="Arial"/>
        </w:rPr>
      </w:pPr>
      <w:bookmarkStart w:id="82" w:name="_Toc137741107"/>
      <w:r>
        <w:rPr>
          <w:rFonts w:ascii="Arial" w:hAnsi="Arial" w:cs="Arial"/>
        </w:rPr>
        <w:t>Government Service VAT</w:t>
      </w:r>
      <w:bookmarkEnd w:id="82"/>
    </w:p>
    <w:p w14:paraId="0B3B2021" w14:textId="764C4AA2" w:rsidR="00B3606D" w:rsidRPr="00B3606D" w:rsidRDefault="00B168F7" w:rsidP="0047597D">
      <w:pPr>
        <w:rPr>
          <w:rFonts w:ascii="Arial" w:hAnsi="Arial" w:cs="Arial"/>
          <w:sz w:val="20"/>
          <w:szCs w:val="20"/>
        </w:rPr>
      </w:pPr>
      <w:r w:rsidRPr="00B168F7">
        <w:rPr>
          <w:rFonts w:ascii="Arial" w:hAnsi="Arial" w:cs="Arial"/>
          <w:sz w:val="20"/>
          <w:szCs w:val="20"/>
        </w:rPr>
        <w:t>This product will have a standard rate of 15% VAT charge on the Net Premium.</w:t>
      </w:r>
    </w:p>
    <w:p w14:paraId="29BD3842" w14:textId="77777777" w:rsidR="00BD47FA" w:rsidRPr="00BD47FA" w:rsidRDefault="00BD47FA" w:rsidP="00BD47FA">
      <w:pPr>
        <w:pStyle w:val="Heading2"/>
        <w:rPr>
          <w:rFonts w:ascii="Arial" w:hAnsi="Arial" w:cs="Arial"/>
        </w:rPr>
      </w:pPr>
      <w:bookmarkStart w:id="83" w:name="_Toc137741108"/>
      <w:r w:rsidRPr="00BD47FA">
        <w:rPr>
          <w:rFonts w:ascii="Arial" w:hAnsi="Arial" w:cs="Arial"/>
        </w:rPr>
        <w:t>Financially Impacted Endorsements Premium Formula / Calculation</w:t>
      </w:r>
      <w:bookmarkEnd w:id="83"/>
    </w:p>
    <w:p w14:paraId="5B24113E" w14:textId="7A2C46B1" w:rsidR="00BD47FA" w:rsidRPr="00AC7AB1" w:rsidRDefault="00BD47FA" w:rsidP="00BD47FA">
      <w:pPr>
        <w:rPr>
          <w:rFonts w:ascii="Arial" w:hAnsi="Arial" w:cs="Arial"/>
          <w:sz w:val="20"/>
          <w:szCs w:val="20"/>
        </w:rPr>
      </w:pPr>
      <w:r w:rsidRPr="00AC7AB1">
        <w:rPr>
          <w:rFonts w:ascii="Arial" w:hAnsi="Arial" w:cs="Arial"/>
          <w:sz w:val="20"/>
          <w:szCs w:val="20"/>
        </w:rPr>
        <w:t xml:space="preserve">Formula will </w:t>
      </w:r>
      <w:r w:rsidR="00535675">
        <w:rPr>
          <w:rFonts w:ascii="Arial" w:hAnsi="Arial" w:cs="Arial"/>
          <w:sz w:val="20"/>
          <w:szCs w:val="20"/>
        </w:rPr>
        <w:t xml:space="preserve">be </w:t>
      </w:r>
      <w:r w:rsidRPr="00AC7AB1">
        <w:rPr>
          <w:rFonts w:ascii="Arial" w:hAnsi="Arial" w:cs="Arial"/>
          <w:sz w:val="20"/>
          <w:szCs w:val="20"/>
        </w:rPr>
        <w:t>configure</w:t>
      </w:r>
      <w:r w:rsidR="00535675">
        <w:rPr>
          <w:rFonts w:ascii="Arial" w:hAnsi="Arial" w:cs="Arial"/>
          <w:sz w:val="20"/>
          <w:szCs w:val="20"/>
        </w:rPr>
        <w:t>d</w:t>
      </w:r>
      <w:r w:rsidRPr="00AC7AB1">
        <w:rPr>
          <w:rFonts w:ascii="Arial" w:hAnsi="Arial" w:cs="Arial"/>
          <w:sz w:val="20"/>
          <w:szCs w:val="20"/>
        </w:rPr>
        <w:t xml:space="preserve"> backend in the system and system supports to calculate automatically according to below formula.</w:t>
      </w:r>
    </w:p>
    <w:p w14:paraId="1E6CBFA5" w14:textId="2E1317FA" w:rsidR="00BD47FA" w:rsidRPr="00AC7AB1" w:rsidRDefault="00BD47FA" w:rsidP="00BD47FA">
      <w:pPr>
        <w:rPr>
          <w:rFonts w:ascii="Arial" w:hAnsi="Arial" w:cs="Arial"/>
          <w:b/>
          <w:sz w:val="20"/>
          <w:szCs w:val="20"/>
          <w:u w:val="single"/>
        </w:rPr>
      </w:pPr>
      <w:r w:rsidRPr="00AC7AB1">
        <w:rPr>
          <w:rFonts w:ascii="Arial" w:hAnsi="Arial" w:cs="Arial"/>
          <w:b/>
          <w:sz w:val="20"/>
          <w:szCs w:val="20"/>
          <w:u w:val="single"/>
        </w:rPr>
        <w:t xml:space="preserve">Addition/Deletion of Optional Benefits </w:t>
      </w:r>
      <w:r w:rsidR="00AC7AB1" w:rsidRPr="00AC7AB1">
        <w:rPr>
          <w:rFonts w:ascii="Arial" w:hAnsi="Arial" w:cs="Arial"/>
          <w:b/>
          <w:sz w:val="20"/>
          <w:szCs w:val="20"/>
          <w:u w:val="single"/>
        </w:rPr>
        <w:t>Endorsement.</w:t>
      </w:r>
      <w:r w:rsidR="00AC7AB1" w:rsidRPr="00AC7AB1">
        <w:rPr>
          <w:rFonts w:ascii="Arial" w:hAnsi="Arial" w:cs="Arial"/>
          <w:sz w:val="20"/>
          <w:szCs w:val="20"/>
        </w:rPr>
        <w:t xml:space="preserve"> For</w:t>
      </w:r>
      <w:r w:rsidRPr="00AC7AB1">
        <w:rPr>
          <w:rFonts w:ascii="Arial" w:hAnsi="Arial" w:cs="Arial"/>
          <w:sz w:val="20"/>
          <w:szCs w:val="20"/>
        </w:rPr>
        <w:t xml:space="preserve"> this type Endorsement Premium Rate would be manual. </w:t>
      </w:r>
    </w:p>
    <w:p w14:paraId="4D00D450" w14:textId="77777777" w:rsidR="00BD47FA" w:rsidRPr="00BD47FA" w:rsidRDefault="00BD47FA" w:rsidP="00BD47FA">
      <w:pPr>
        <w:rPr>
          <w:rFonts w:ascii="Arial" w:hAnsi="Arial" w:cs="Arial"/>
          <w:i/>
          <w:color w:val="0000CC"/>
          <w:sz w:val="20"/>
          <w:szCs w:val="20"/>
        </w:rPr>
      </w:pPr>
      <w:r w:rsidRPr="00AC7AB1">
        <w:rPr>
          <w:rFonts w:ascii="Arial" w:hAnsi="Arial" w:cs="Arial"/>
          <w:i/>
          <w:color w:val="FF0000"/>
          <w:sz w:val="20"/>
          <w:szCs w:val="20"/>
        </w:rPr>
        <w:t>Remarks</w:t>
      </w:r>
      <w:r w:rsidRPr="00AC7AB1">
        <w:rPr>
          <w:rFonts w:ascii="Arial" w:hAnsi="Arial" w:cs="Arial"/>
          <w:i/>
          <w:color w:val="0000CC"/>
          <w:sz w:val="20"/>
          <w:szCs w:val="20"/>
        </w:rPr>
        <w:t>: Foreign Reinsurer fixes the rate for this type of endorsement</w:t>
      </w:r>
      <w:r w:rsidRPr="00BD47FA">
        <w:rPr>
          <w:rFonts w:ascii="Arial" w:hAnsi="Arial" w:cs="Arial"/>
          <w:i/>
          <w:color w:val="0000CC"/>
          <w:sz w:val="20"/>
          <w:szCs w:val="20"/>
        </w:rPr>
        <w:t>.</w:t>
      </w:r>
    </w:p>
    <w:p w14:paraId="4E4C4B37" w14:textId="77777777" w:rsidR="00BD47FA" w:rsidRDefault="00BD47FA" w:rsidP="0047597D"/>
    <w:p w14:paraId="7EF8BC16" w14:textId="330130AC" w:rsidR="00BD47FA" w:rsidRPr="00BD47FA" w:rsidRDefault="00BD47FA" w:rsidP="00617360">
      <w:pPr>
        <w:pStyle w:val="ListParagraph"/>
        <w:numPr>
          <w:ilvl w:val="0"/>
          <w:numId w:val="15"/>
        </w:numPr>
        <w:ind w:firstLineChars="0"/>
        <w:rPr>
          <w:rFonts w:ascii="Arial" w:hAnsi="Arial" w:cs="Arial"/>
          <w:sz w:val="20"/>
          <w:szCs w:val="22"/>
        </w:rPr>
      </w:pPr>
      <w:r w:rsidRPr="00BD47FA">
        <w:rPr>
          <w:rFonts w:ascii="Arial" w:hAnsi="Arial" w:cs="Arial"/>
          <w:b/>
          <w:sz w:val="20"/>
          <w:szCs w:val="22"/>
        </w:rPr>
        <w:lastRenderedPageBreak/>
        <w:t>Sum Insured Increase Formula</w:t>
      </w:r>
      <w:r w:rsidR="009645C6" w:rsidRPr="009645C6">
        <w:rPr>
          <w:rFonts w:ascii="Arial" w:hAnsi="Arial" w:cs="Arial"/>
          <w:b/>
          <w:bCs/>
          <w:sz w:val="20"/>
          <w:szCs w:val="22"/>
        </w:rPr>
        <w:t>:</w:t>
      </w:r>
    </w:p>
    <w:p w14:paraId="6459220C" w14:textId="77777777" w:rsidR="00BD47FA" w:rsidRPr="00A95DC3" w:rsidRDefault="00BD47FA" w:rsidP="00BD47FA">
      <w:pPr>
        <w:rPr>
          <w:rFonts w:cstheme="minorHAnsi"/>
          <w:u w:val="single"/>
        </w:rPr>
      </w:pPr>
    </w:p>
    <w:tbl>
      <w:tblPr>
        <w:tblW w:w="9900" w:type="dxa"/>
        <w:tblInd w:w="-5" w:type="dxa"/>
        <w:tblLook w:val="04A0" w:firstRow="1" w:lastRow="0" w:firstColumn="1" w:lastColumn="0" w:noHBand="0" w:noVBand="1"/>
      </w:tblPr>
      <w:tblGrid>
        <w:gridCol w:w="1168"/>
        <w:gridCol w:w="458"/>
        <w:gridCol w:w="1072"/>
        <w:gridCol w:w="401"/>
        <w:gridCol w:w="994"/>
        <w:gridCol w:w="512"/>
        <w:gridCol w:w="898"/>
        <w:gridCol w:w="499"/>
        <w:gridCol w:w="3898"/>
      </w:tblGrid>
      <w:tr w:rsidR="00BD47FA" w:rsidRPr="00A95DC3" w14:paraId="2C8CEAC1" w14:textId="77777777" w:rsidTr="00705D7F">
        <w:trPr>
          <w:trHeight w:val="600"/>
        </w:trPr>
        <w:tc>
          <w:tcPr>
            <w:tcW w:w="117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54A336" w14:textId="77777777" w:rsidR="00BD47FA" w:rsidRPr="00982FA0" w:rsidRDefault="00BD47FA" w:rsidP="00BD47FA">
            <w:pPr>
              <w:jc w:val="center"/>
              <w:rPr>
                <w:rFonts w:ascii="Arial" w:eastAsia="Times New Roman" w:hAnsi="Arial" w:cs="Arial"/>
                <w:b/>
                <w:bCs/>
                <w:color w:val="000000"/>
                <w:sz w:val="20"/>
                <w:szCs w:val="20"/>
                <w:lang w:val="en-SG"/>
              </w:rPr>
            </w:pPr>
            <w:r w:rsidRPr="00982FA0">
              <w:rPr>
                <w:rFonts w:ascii="Arial" w:eastAsia="Times New Roman" w:hAnsi="Arial" w:cs="Arial"/>
                <w:b/>
                <w:bCs/>
                <w:color w:val="000000"/>
                <w:sz w:val="20"/>
                <w:szCs w:val="20"/>
                <w:lang w:val="en-SG"/>
              </w:rPr>
              <w:t>Increased SI</w:t>
            </w:r>
          </w:p>
        </w:tc>
        <w:tc>
          <w:tcPr>
            <w:tcW w:w="473" w:type="dxa"/>
            <w:tcBorders>
              <w:top w:val="single" w:sz="4" w:space="0" w:color="auto"/>
              <w:left w:val="nil"/>
              <w:bottom w:val="single" w:sz="4" w:space="0" w:color="auto"/>
              <w:right w:val="single" w:sz="4" w:space="0" w:color="auto"/>
            </w:tcBorders>
            <w:shd w:val="clear" w:color="000000" w:fill="D9D9D9"/>
            <w:vAlign w:val="center"/>
            <w:hideMark/>
          </w:tcPr>
          <w:p w14:paraId="750614F9" w14:textId="59FC5EB7" w:rsidR="00BD47FA" w:rsidRPr="00982FA0" w:rsidRDefault="00BD47FA" w:rsidP="00BD47FA">
            <w:pPr>
              <w:jc w:val="center"/>
              <w:rPr>
                <w:rFonts w:ascii="Arial" w:eastAsia="Times New Roman" w:hAnsi="Arial" w:cs="Arial"/>
                <w:b/>
                <w:bCs/>
                <w:color w:val="000000"/>
                <w:sz w:val="20"/>
                <w:szCs w:val="20"/>
                <w:lang w:val="en-SG"/>
              </w:rPr>
            </w:pPr>
          </w:p>
        </w:tc>
        <w:tc>
          <w:tcPr>
            <w:tcW w:w="974" w:type="dxa"/>
            <w:tcBorders>
              <w:top w:val="single" w:sz="4" w:space="0" w:color="auto"/>
              <w:left w:val="nil"/>
              <w:bottom w:val="single" w:sz="4" w:space="0" w:color="auto"/>
              <w:right w:val="single" w:sz="4" w:space="0" w:color="auto"/>
            </w:tcBorders>
            <w:shd w:val="clear" w:color="000000" w:fill="D9D9D9"/>
            <w:vAlign w:val="center"/>
            <w:hideMark/>
          </w:tcPr>
          <w:p w14:paraId="055F83CE" w14:textId="77777777" w:rsidR="00BD47FA" w:rsidRPr="00982FA0" w:rsidRDefault="00BD47FA" w:rsidP="00BD47FA">
            <w:pPr>
              <w:jc w:val="center"/>
              <w:rPr>
                <w:rFonts w:ascii="Arial" w:eastAsia="Times New Roman" w:hAnsi="Arial" w:cs="Arial"/>
                <w:b/>
                <w:bCs/>
                <w:color w:val="000000"/>
                <w:sz w:val="20"/>
                <w:szCs w:val="20"/>
                <w:lang w:val="en-SG"/>
              </w:rPr>
            </w:pPr>
            <w:r w:rsidRPr="00982FA0">
              <w:rPr>
                <w:rFonts w:ascii="Arial" w:eastAsia="Times New Roman" w:hAnsi="Arial" w:cs="Arial"/>
                <w:b/>
                <w:bCs/>
                <w:color w:val="000000"/>
                <w:sz w:val="20"/>
                <w:szCs w:val="20"/>
                <w:lang w:val="en-SG"/>
              </w:rPr>
              <w:t>Premium Rate</w:t>
            </w:r>
          </w:p>
        </w:tc>
        <w:tc>
          <w:tcPr>
            <w:tcW w:w="407" w:type="dxa"/>
            <w:tcBorders>
              <w:top w:val="single" w:sz="4" w:space="0" w:color="auto"/>
              <w:left w:val="nil"/>
              <w:bottom w:val="single" w:sz="4" w:space="0" w:color="auto"/>
              <w:right w:val="single" w:sz="4" w:space="0" w:color="auto"/>
            </w:tcBorders>
            <w:shd w:val="clear" w:color="000000" w:fill="D9D9D9"/>
            <w:vAlign w:val="center"/>
            <w:hideMark/>
          </w:tcPr>
          <w:p w14:paraId="3C502651" w14:textId="41CA6859" w:rsidR="00BD47FA" w:rsidRPr="00982FA0" w:rsidRDefault="00BD47FA" w:rsidP="00BD47FA">
            <w:pPr>
              <w:jc w:val="center"/>
              <w:rPr>
                <w:rFonts w:ascii="Arial" w:eastAsia="Times New Roman" w:hAnsi="Arial" w:cs="Arial"/>
                <w:b/>
                <w:bCs/>
                <w:color w:val="000000"/>
                <w:sz w:val="20"/>
                <w:szCs w:val="20"/>
                <w:lang w:val="en-SG"/>
              </w:rPr>
            </w:pPr>
          </w:p>
        </w:tc>
        <w:tc>
          <w:tcPr>
            <w:tcW w:w="896" w:type="dxa"/>
            <w:tcBorders>
              <w:top w:val="single" w:sz="4" w:space="0" w:color="auto"/>
              <w:left w:val="nil"/>
              <w:bottom w:val="single" w:sz="4" w:space="0" w:color="auto"/>
              <w:right w:val="single" w:sz="4" w:space="0" w:color="auto"/>
            </w:tcBorders>
            <w:shd w:val="clear" w:color="000000" w:fill="D9D9D9"/>
            <w:vAlign w:val="center"/>
            <w:hideMark/>
          </w:tcPr>
          <w:p w14:paraId="69DAB8E8" w14:textId="77777777" w:rsidR="00BD47FA" w:rsidRPr="00982FA0" w:rsidRDefault="00BD47FA" w:rsidP="00BD47FA">
            <w:pPr>
              <w:jc w:val="center"/>
              <w:rPr>
                <w:rFonts w:ascii="Arial" w:eastAsia="Times New Roman" w:hAnsi="Arial" w:cs="Arial"/>
                <w:b/>
                <w:bCs/>
                <w:color w:val="000000"/>
                <w:sz w:val="20"/>
                <w:szCs w:val="20"/>
                <w:lang w:val="en-SG"/>
              </w:rPr>
            </w:pPr>
            <w:r w:rsidRPr="00982FA0">
              <w:rPr>
                <w:rFonts w:ascii="Arial" w:eastAsia="Times New Roman" w:hAnsi="Arial" w:cs="Arial"/>
                <w:b/>
                <w:bCs/>
                <w:color w:val="000000"/>
                <w:sz w:val="20"/>
                <w:szCs w:val="20"/>
                <w:lang w:val="en-SG"/>
              </w:rPr>
              <w:t>Loading</w:t>
            </w:r>
          </w:p>
        </w:tc>
        <w:tc>
          <w:tcPr>
            <w:tcW w:w="528" w:type="dxa"/>
            <w:tcBorders>
              <w:top w:val="single" w:sz="4" w:space="0" w:color="auto"/>
              <w:left w:val="nil"/>
              <w:bottom w:val="single" w:sz="4" w:space="0" w:color="auto"/>
              <w:right w:val="single" w:sz="4" w:space="0" w:color="auto"/>
            </w:tcBorders>
            <w:shd w:val="clear" w:color="000000" w:fill="D9D9D9"/>
            <w:vAlign w:val="center"/>
            <w:hideMark/>
          </w:tcPr>
          <w:p w14:paraId="06F48110" w14:textId="0D11FE52" w:rsidR="00BD47FA" w:rsidRPr="00982FA0" w:rsidRDefault="00BD47FA" w:rsidP="00BD47FA">
            <w:pPr>
              <w:jc w:val="center"/>
              <w:rPr>
                <w:rFonts w:ascii="Arial" w:eastAsia="Times New Roman" w:hAnsi="Arial" w:cs="Arial"/>
                <w:b/>
                <w:bCs/>
                <w:color w:val="000000"/>
                <w:sz w:val="20"/>
                <w:szCs w:val="20"/>
                <w:lang w:val="en-SG"/>
              </w:rPr>
            </w:pPr>
          </w:p>
        </w:tc>
        <w:tc>
          <w:tcPr>
            <w:tcW w:w="799" w:type="dxa"/>
            <w:tcBorders>
              <w:top w:val="single" w:sz="4" w:space="0" w:color="auto"/>
              <w:left w:val="nil"/>
              <w:bottom w:val="single" w:sz="4" w:space="0" w:color="auto"/>
              <w:right w:val="single" w:sz="4" w:space="0" w:color="auto"/>
            </w:tcBorders>
            <w:shd w:val="clear" w:color="000000" w:fill="D9D9D9"/>
            <w:vAlign w:val="center"/>
            <w:hideMark/>
          </w:tcPr>
          <w:p w14:paraId="6D08020D" w14:textId="77777777" w:rsidR="00BD47FA" w:rsidRPr="00982FA0" w:rsidRDefault="00BD47FA" w:rsidP="00BD47FA">
            <w:pPr>
              <w:jc w:val="center"/>
              <w:rPr>
                <w:rFonts w:ascii="Arial" w:eastAsia="Times New Roman" w:hAnsi="Arial" w:cs="Arial"/>
                <w:b/>
                <w:bCs/>
                <w:color w:val="000000"/>
                <w:sz w:val="20"/>
                <w:szCs w:val="20"/>
                <w:lang w:val="en-SG"/>
              </w:rPr>
            </w:pPr>
            <w:r w:rsidRPr="00982FA0">
              <w:rPr>
                <w:rFonts w:ascii="Arial" w:eastAsia="Times New Roman" w:hAnsi="Arial" w:cs="Arial"/>
                <w:b/>
                <w:bCs/>
                <w:color w:val="000000"/>
                <w:sz w:val="20"/>
                <w:szCs w:val="20"/>
                <w:lang w:val="en-SG"/>
              </w:rPr>
              <w:t>VAT(%)</w:t>
            </w:r>
          </w:p>
        </w:tc>
        <w:tc>
          <w:tcPr>
            <w:tcW w:w="499" w:type="dxa"/>
            <w:tcBorders>
              <w:top w:val="single" w:sz="4" w:space="0" w:color="auto"/>
              <w:left w:val="nil"/>
              <w:bottom w:val="single" w:sz="4" w:space="0" w:color="auto"/>
              <w:right w:val="single" w:sz="4" w:space="0" w:color="auto"/>
            </w:tcBorders>
            <w:shd w:val="clear" w:color="000000" w:fill="D9D9D9"/>
            <w:vAlign w:val="center"/>
            <w:hideMark/>
          </w:tcPr>
          <w:p w14:paraId="67439240" w14:textId="0656370E" w:rsidR="00BD47FA" w:rsidRPr="00982FA0" w:rsidRDefault="00BD47FA" w:rsidP="00BD47FA">
            <w:pPr>
              <w:jc w:val="center"/>
              <w:rPr>
                <w:rFonts w:ascii="Arial" w:eastAsia="Times New Roman" w:hAnsi="Arial" w:cs="Arial"/>
                <w:b/>
                <w:bCs/>
                <w:color w:val="000000"/>
                <w:sz w:val="20"/>
                <w:szCs w:val="20"/>
                <w:lang w:val="en-SG"/>
              </w:rPr>
            </w:pPr>
          </w:p>
        </w:tc>
        <w:tc>
          <w:tcPr>
            <w:tcW w:w="4154" w:type="dxa"/>
            <w:tcBorders>
              <w:top w:val="single" w:sz="4" w:space="0" w:color="auto"/>
              <w:left w:val="nil"/>
              <w:bottom w:val="single" w:sz="4" w:space="0" w:color="auto"/>
              <w:right w:val="single" w:sz="4" w:space="0" w:color="auto"/>
            </w:tcBorders>
            <w:shd w:val="clear" w:color="000000" w:fill="D9D9D9"/>
            <w:vAlign w:val="center"/>
            <w:hideMark/>
          </w:tcPr>
          <w:p w14:paraId="264E7FE3" w14:textId="77777777" w:rsidR="00BD47FA" w:rsidRPr="00982FA0" w:rsidRDefault="00BD47FA" w:rsidP="00BD47FA">
            <w:pPr>
              <w:jc w:val="center"/>
              <w:rPr>
                <w:rFonts w:ascii="Arial" w:eastAsia="Times New Roman" w:hAnsi="Arial" w:cs="Arial"/>
                <w:b/>
                <w:bCs/>
                <w:color w:val="000000"/>
                <w:sz w:val="20"/>
                <w:szCs w:val="20"/>
                <w:lang w:val="en-SG"/>
              </w:rPr>
            </w:pPr>
            <w:r w:rsidRPr="00982FA0">
              <w:rPr>
                <w:rFonts w:ascii="Arial" w:eastAsia="Times New Roman" w:hAnsi="Arial" w:cs="Arial"/>
                <w:b/>
                <w:bCs/>
                <w:color w:val="000000"/>
                <w:sz w:val="20"/>
                <w:szCs w:val="20"/>
                <w:lang w:val="en-SG"/>
              </w:rPr>
              <w:t>Due Gross Premium</w:t>
            </w:r>
          </w:p>
        </w:tc>
      </w:tr>
      <w:tr w:rsidR="00BD47FA" w:rsidRPr="00A95DC3" w14:paraId="6BA636FA" w14:textId="77777777" w:rsidTr="00705D7F">
        <w:trPr>
          <w:trHeight w:val="600"/>
        </w:trPr>
        <w:tc>
          <w:tcPr>
            <w:tcW w:w="1170" w:type="dxa"/>
            <w:tcBorders>
              <w:top w:val="nil"/>
              <w:left w:val="single" w:sz="4" w:space="0" w:color="auto"/>
              <w:bottom w:val="single" w:sz="4" w:space="0" w:color="auto"/>
              <w:right w:val="single" w:sz="4" w:space="0" w:color="auto"/>
            </w:tcBorders>
            <w:shd w:val="clear" w:color="auto" w:fill="auto"/>
            <w:vAlign w:val="center"/>
            <w:hideMark/>
          </w:tcPr>
          <w:p w14:paraId="3516A5F0"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Manual</w:t>
            </w:r>
          </w:p>
        </w:tc>
        <w:tc>
          <w:tcPr>
            <w:tcW w:w="473" w:type="dxa"/>
            <w:tcBorders>
              <w:top w:val="nil"/>
              <w:left w:val="nil"/>
              <w:bottom w:val="single" w:sz="4" w:space="0" w:color="auto"/>
              <w:right w:val="single" w:sz="4" w:space="0" w:color="auto"/>
            </w:tcBorders>
            <w:shd w:val="clear" w:color="auto" w:fill="auto"/>
            <w:vAlign w:val="center"/>
            <w:hideMark/>
          </w:tcPr>
          <w:p w14:paraId="40E8A807"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w:t>
            </w:r>
          </w:p>
        </w:tc>
        <w:tc>
          <w:tcPr>
            <w:tcW w:w="974" w:type="dxa"/>
            <w:tcBorders>
              <w:top w:val="nil"/>
              <w:left w:val="nil"/>
              <w:bottom w:val="single" w:sz="4" w:space="0" w:color="auto"/>
              <w:right w:val="single" w:sz="4" w:space="0" w:color="auto"/>
            </w:tcBorders>
            <w:shd w:val="clear" w:color="auto" w:fill="auto"/>
            <w:vAlign w:val="center"/>
            <w:hideMark/>
          </w:tcPr>
          <w:p w14:paraId="3882E517"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Manual</w:t>
            </w:r>
          </w:p>
        </w:tc>
        <w:tc>
          <w:tcPr>
            <w:tcW w:w="407" w:type="dxa"/>
            <w:tcBorders>
              <w:top w:val="nil"/>
              <w:left w:val="nil"/>
              <w:bottom w:val="single" w:sz="4" w:space="0" w:color="auto"/>
              <w:right w:val="single" w:sz="4" w:space="0" w:color="auto"/>
            </w:tcBorders>
            <w:shd w:val="clear" w:color="auto" w:fill="auto"/>
            <w:vAlign w:val="center"/>
            <w:hideMark/>
          </w:tcPr>
          <w:p w14:paraId="109B8750"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w:t>
            </w:r>
          </w:p>
        </w:tc>
        <w:tc>
          <w:tcPr>
            <w:tcW w:w="896" w:type="dxa"/>
            <w:tcBorders>
              <w:top w:val="nil"/>
              <w:left w:val="nil"/>
              <w:bottom w:val="single" w:sz="4" w:space="0" w:color="auto"/>
              <w:right w:val="single" w:sz="4" w:space="0" w:color="auto"/>
            </w:tcBorders>
            <w:shd w:val="clear" w:color="auto" w:fill="auto"/>
            <w:vAlign w:val="center"/>
            <w:hideMark/>
          </w:tcPr>
          <w:p w14:paraId="39A2C761"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Manual</w:t>
            </w:r>
          </w:p>
        </w:tc>
        <w:tc>
          <w:tcPr>
            <w:tcW w:w="528" w:type="dxa"/>
            <w:tcBorders>
              <w:top w:val="nil"/>
              <w:left w:val="nil"/>
              <w:bottom w:val="single" w:sz="4" w:space="0" w:color="auto"/>
              <w:right w:val="single" w:sz="4" w:space="0" w:color="auto"/>
            </w:tcBorders>
            <w:shd w:val="clear" w:color="auto" w:fill="auto"/>
            <w:vAlign w:val="center"/>
            <w:hideMark/>
          </w:tcPr>
          <w:p w14:paraId="34C79A5F"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w:t>
            </w:r>
          </w:p>
        </w:tc>
        <w:tc>
          <w:tcPr>
            <w:tcW w:w="799" w:type="dxa"/>
            <w:tcBorders>
              <w:top w:val="nil"/>
              <w:left w:val="nil"/>
              <w:bottom w:val="single" w:sz="4" w:space="0" w:color="auto"/>
              <w:right w:val="single" w:sz="4" w:space="0" w:color="auto"/>
            </w:tcBorders>
            <w:shd w:val="clear" w:color="auto" w:fill="auto"/>
            <w:vAlign w:val="center"/>
            <w:hideMark/>
          </w:tcPr>
          <w:p w14:paraId="687A08F3"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15% on NP</w:t>
            </w:r>
          </w:p>
        </w:tc>
        <w:tc>
          <w:tcPr>
            <w:tcW w:w="499" w:type="dxa"/>
            <w:tcBorders>
              <w:top w:val="nil"/>
              <w:left w:val="nil"/>
              <w:bottom w:val="single" w:sz="4" w:space="0" w:color="auto"/>
              <w:right w:val="single" w:sz="4" w:space="0" w:color="auto"/>
            </w:tcBorders>
            <w:shd w:val="clear" w:color="auto" w:fill="auto"/>
            <w:noWrap/>
            <w:vAlign w:val="center"/>
            <w:hideMark/>
          </w:tcPr>
          <w:p w14:paraId="2CB63556"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w:t>
            </w:r>
          </w:p>
        </w:tc>
        <w:tc>
          <w:tcPr>
            <w:tcW w:w="4154" w:type="dxa"/>
            <w:tcBorders>
              <w:top w:val="nil"/>
              <w:left w:val="nil"/>
              <w:bottom w:val="single" w:sz="4" w:space="0" w:color="auto"/>
              <w:right w:val="single" w:sz="4" w:space="0" w:color="auto"/>
            </w:tcBorders>
            <w:shd w:val="clear" w:color="auto" w:fill="auto"/>
            <w:vAlign w:val="center"/>
            <w:hideMark/>
          </w:tcPr>
          <w:p w14:paraId="6528DCA9" w14:textId="77777777" w:rsidR="00BD47FA" w:rsidRPr="00982FA0" w:rsidRDefault="00BD47FA" w:rsidP="00BD47FA">
            <w:pPr>
              <w:jc w:val="center"/>
              <w:rPr>
                <w:rFonts w:ascii="Arial" w:eastAsia="Times New Roman" w:hAnsi="Arial" w:cs="Arial"/>
                <w:color w:val="000000"/>
                <w:sz w:val="20"/>
                <w:szCs w:val="20"/>
                <w:lang w:val="en-SG"/>
              </w:rPr>
            </w:pPr>
            <w:r w:rsidRPr="00982FA0">
              <w:rPr>
                <w:rFonts w:ascii="Arial" w:eastAsia="Times New Roman" w:hAnsi="Arial" w:cs="Arial"/>
                <w:color w:val="000000"/>
                <w:sz w:val="20"/>
                <w:szCs w:val="20"/>
                <w:lang w:val="en-SG"/>
              </w:rPr>
              <w:t>Value</w:t>
            </w:r>
          </w:p>
        </w:tc>
      </w:tr>
    </w:tbl>
    <w:p w14:paraId="7ED5DFA6" w14:textId="3250F966" w:rsidR="00BD47FA" w:rsidRDefault="009645C6" w:rsidP="00617360">
      <w:pPr>
        <w:pStyle w:val="ListParagraph"/>
        <w:numPr>
          <w:ilvl w:val="0"/>
          <w:numId w:val="15"/>
        </w:numPr>
        <w:ind w:firstLineChars="0"/>
        <w:rPr>
          <w:rFonts w:ascii="Arial" w:hAnsi="Arial" w:cs="Arial"/>
          <w:b/>
          <w:sz w:val="20"/>
          <w:szCs w:val="22"/>
        </w:rPr>
      </w:pPr>
      <w:r>
        <w:rPr>
          <w:rFonts w:ascii="Arial" w:hAnsi="Arial" w:cs="Arial"/>
          <w:b/>
          <w:sz w:val="20"/>
          <w:szCs w:val="22"/>
        </w:rPr>
        <w:t>Period Of Insurance Extension/Shorten</w:t>
      </w:r>
      <w:r w:rsidR="00BD47FA" w:rsidRPr="00BD47FA">
        <w:rPr>
          <w:rFonts w:ascii="Arial" w:hAnsi="Arial" w:cs="Arial"/>
          <w:b/>
          <w:sz w:val="20"/>
          <w:szCs w:val="22"/>
        </w:rPr>
        <w:t xml:space="preserve"> Formula</w:t>
      </w:r>
      <w:r>
        <w:rPr>
          <w:rFonts w:ascii="Arial" w:hAnsi="Arial" w:cs="Arial"/>
          <w:b/>
          <w:sz w:val="20"/>
          <w:szCs w:val="22"/>
        </w:rPr>
        <w:t>:</w:t>
      </w:r>
    </w:p>
    <w:tbl>
      <w:tblPr>
        <w:tblpPr w:leftFromText="180" w:rightFromText="180" w:vertAnchor="text" w:horzAnchor="margin" w:tblpY="201"/>
        <w:tblW w:w="9895" w:type="dxa"/>
        <w:tblLayout w:type="fixed"/>
        <w:tblLook w:val="04A0" w:firstRow="1" w:lastRow="0" w:firstColumn="1" w:lastColumn="0" w:noHBand="0" w:noVBand="1"/>
      </w:tblPr>
      <w:tblGrid>
        <w:gridCol w:w="1190"/>
        <w:gridCol w:w="270"/>
        <w:gridCol w:w="1134"/>
        <w:gridCol w:w="248"/>
        <w:gridCol w:w="1039"/>
        <w:gridCol w:w="243"/>
        <w:gridCol w:w="1116"/>
        <w:gridCol w:w="360"/>
        <w:gridCol w:w="4295"/>
      </w:tblGrid>
      <w:tr w:rsidR="00705D7F" w:rsidRPr="00A95DC3" w14:paraId="22A2D7DF" w14:textId="77777777" w:rsidTr="00705D7F">
        <w:trPr>
          <w:trHeight w:val="1200"/>
        </w:trPr>
        <w:tc>
          <w:tcPr>
            <w:tcW w:w="119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DEE007D" w14:textId="77777777" w:rsidR="00705D7F" w:rsidRPr="00A95DC3" w:rsidRDefault="00705D7F" w:rsidP="00705D7F">
            <w:pPr>
              <w:jc w:val="center"/>
              <w:rPr>
                <w:rFonts w:eastAsia="Times New Roman" w:cstheme="minorHAnsi"/>
                <w:b/>
                <w:bCs/>
                <w:color w:val="000000"/>
                <w:lang w:val="en-SG"/>
              </w:rPr>
            </w:pPr>
            <w:r w:rsidRPr="00A95DC3">
              <w:rPr>
                <w:rFonts w:eastAsia="Times New Roman" w:cstheme="minorHAnsi"/>
                <w:b/>
                <w:bCs/>
                <w:color w:val="000000"/>
                <w:lang w:val="en-SG"/>
              </w:rPr>
              <w:t>Sum Insured</w:t>
            </w:r>
          </w:p>
        </w:tc>
        <w:tc>
          <w:tcPr>
            <w:tcW w:w="270" w:type="dxa"/>
            <w:tcBorders>
              <w:top w:val="single" w:sz="4" w:space="0" w:color="auto"/>
              <w:left w:val="nil"/>
              <w:bottom w:val="single" w:sz="4" w:space="0" w:color="auto"/>
              <w:right w:val="single" w:sz="4" w:space="0" w:color="auto"/>
            </w:tcBorders>
            <w:shd w:val="clear" w:color="000000" w:fill="D9D9D9"/>
            <w:vAlign w:val="center"/>
            <w:hideMark/>
          </w:tcPr>
          <w:p w14:paraId="4E958E81" w14:textId="77777777" w:rsidR="00705D7F" w:rsidRPr="00A95DC3" w:rsidRDefault="00705D7F" w:rsidP="00705D7F">
            <w:pPr>
              <w:jc w:val="center"/>
              <w:rPr>
                <w:rFonts w:eastAsia="Times New Roman" w:cstheme="minorHAnsi"/>
                <w:b/>
                <w:bCs/>
                <w:color w:val="000000"/>
                <w:lang w:val="en-SG"/>
              </w:rPr>
            </w:pP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5A88D58F" w14:textId="77777777" w:rsidR="00705D7F" w:rsidRPr="00A95DC3" w:rsidRDefault="00705D7F" w:rsidP="00705D7F">
            <w:pPr>
              <w:jc w:val="center"/>
              <w:rPr>
                <w:rFonts w:eastAsia="Times New Roman" w:cstheme="minorHAnsi"/>
                <w:b/>
                <w:bCs/>
                <w:color w:val="000000"/>
                <w:lang w:val="en-SG"/>
              </w:rPr>
            </w:pPr>
            <w:r w:rsidRPr="00A95DC3">
              <w:rPr>
                <w:rFonts w:eastAsia="Times New Roman" w:cstheme="minorHAnsi"/>
                <w:b/>
                <w:bCs/>
                <w:color w:val="000000"/>
                <w:lang w:val="en-SG"/>
              </w:rPr>
              <w:t>Premium Rate of Extended Period</w:t>
            </w:r>
          </w:p>
        </w:tc>
        <w:tc>
          <w:tcPr>
            <w:tcW w:w="248" w:type="dxa"/>
            <w:tcBorders>
              <w:top w:val="single" w:sz="4" w:space="0" w:color="auto"/>
              <w:left w:val="nil"/>
              <w:bottom w:val="single" w:sz="4" w:space="0" w:color="auto"/>
              <w:right w:val="single" w:sz="4" w:space="0" w:color="auto"/>
            </w:tcBorders>
            <w:shd w:val="clear" w:color="000000" w:fill="D9D9D9"/>
            <w:vAlign w:val="center"/>
            <w:hideMark/>
          </w:tcPr>
          <w:p w14:paraId="4E75C1F7" w14:textId="77777777" w:rsidR="00705D7F" w:rsidRPr="00A95DC3" w:rsidRDefault="00705D7F" w:rsidP="00705D7F">
            <w:pPr>
              <w:jc w:val="center"/>
              <w:rPr>
                <w:rFonts w:eastAsia="Times New Roman" w:cstheme="minorHAnsi"/>
                <w:b/>
                <w:bCs/>
                <w:color w:val="000000"/>
                <w:lang w:val="en-SG"/>
              </w:rPr>
            </w:pPr>
          </w:p>
        </w:tc>
        <w:tc>
          <w:tcPr>
            <w:tcW w:w="1039" w:type="dxa"/>
            <w:tcBorders>
              <w:top w:val="single" w:sz="4" w:space="0" w:color="auto"/>
              <w:left w:val="nil"/>
              <w:bottom w:val="single" w:sz="4" w:space="0" w:color="auto"/>
              <w:right w:val="single" w:sz="4" w:space="0" w:color="auto"/>
            </w:tcBorders>
            <w:shd w:val="clear" w:color="000000" w:fill="D9D9D9"/>
            <w:vAlign w:val="center"/>
            <w:hideMark/>
          </w:tcPr>
          <w:p w14:paraId="169EF39B" w14:textId="77777777" w:rsidR="00705D7F" w:rsidRPr="00A95DC3" w:rsidRDefault="00705D7F" w:rsidP="00705D7F">
            <w:pPr>
              <w:jc w:val="center"/>
              <w:rPr>
                <w:rFonts w:eastAsia="Times New Roman" w:cstheme="minorHAnsi"/>
                <w:b/>
                <w:bCs/>
                <w:color w:val="000000"/>
                <w:lang w:val="en-SG"/>
              </w:rPr>
            </w:pPr>
            <w:r w:rsidRPr="00A95DC3">
              <w:rPr>
                <w:rFonts w:eastAsia="Times New Roman" w:cstheme="minorHAnsi"/>
                <w:b/>
                <w:bCs/>
                <w:color w:val="000000"/>
                <w:lang w:val="en-SG"/>
              </w:rPr>
              <w:t>Loading</w:t>
            </w:r>
          </w:p>
        </w:tc>
        <w:tc>
          <w:tcPr>
            <w:tcW w:w="243" w:type="dxa"/>
            <w:tcBorders>
              <w:top w:val="single" w:sz="4" w:space="0" w:color="auto"/>
              <w:left w:val="nil"/>
              <w:bottom w:val="single" w:sz="4" w:space="0" w:color="auto"/>
              <w:right w:val="single" w:sz="4" w:space="0" w:color="auto"/>
            </w:tcBorders>
            <w:shd w:val="clear" w:color="000000" w:fill="D9D9D9"/>
            <w:vAlign w:val="center"/>
            <w:hideMark/>
          </w:tcPr>
          <w:p w14:paraId="6AF430BC" w14:textId="77777777" w:rsidR="00705D7F" w:rsidRPr="00A95DC3" w:rsidRDefault="00705D7F" w:rsidP="00705D7F">
            <w:pPr>
              <w:jc w:val="center"/>
              <w:rPr>
                <w:rFonts w:eastAsia="Times New Roman" w:cstheme="minorHAnsi"/>
                <w:b/>
                <w:bCs/>
                <w:color w:val="000000"/>
                <w:lang w:val="en-SG"/>
              </w:rPr>
            </w:pPr>
          </w:p>
        </w:tc>
        <w:tc>
          <w:tcPr>
            <w:tcW w:w="1116" w:type="dxa"/>
            <w:tcBorders>
              <w:top w:val="single" w:sz="4" w:space="0" w:color="auto"/>
              <w:left w:val="nil"/>
              <w:bottom w:val="single" w:sz="4" w:space="0" w:color="auto"/>
              <w:right w:val="single" w:sz="4" w:space="0" w:color="auto"/>
            </w:tcBorders>
            <w:shd w:val="clear" w:color="000000" w:fill="D9D9D9"/>
            <w:vAlign w:val="center"/>
            <w:hideMark/>
          </w:tcPr>
          <w:p w14:paraId="34FE9BAD" w14:textId="77777777" w:rsidR="00705D7F" w:rsidRPr="00A95DC3" w:rsidRDefault="00705D7F" w:rsidP="00705D7F">
            <w:pPr>
              <w:jc w:val="center"/>
              <w:rPr>
                <w:rFonts w:eastAsia="Times New Roman" w:cstheme="minorHAnsi"/>
                <w:b/>
                <w:bCs/>
                <w:color w:val="000000"/>
                <w:lang w:val="en-SG"/>
              </w:rPr>
            </w:pPr>
            <w:r w:rsidRPr="00A95DC3">
              <w:rPr>
                <w:rFonts w:eastAsia="Times New Roman" w:cstheme="minorHAnsi"/>
                <w:b/>
                <w:bCs/>
                <w:color w:val="000000"/>
                <w:lang w:val="en-SG"/>
              </w:rPr>
              <w:t>VAT(%)</w:t>
            </w:r>
          </w:p>
        </w:tc>
        <w:tc>
          <w:tcPr>
            <w:tcW w:w="360" w:type="dxa"/>
            <w:tcBorders>
              <w:top w:val="single" w:sz="4" w:space="0" w:color="auto"/>
              <w:left w:val="nil"/>
              <w:bottom w:val="single" w:sz="4" w:space="0" w:color="auto"/>
              <w:right w:val="single" w:sz="4" w:space="0" w:color="auto"/>
            </w:tcBorders>
            <w:shd w:val="clear" w:color="000000" w:fill="D9D9D9"/>
            <w:vAlign w:val="center"/>
            <w:hideMark/>
          </w:tcPr>
          <w:p w14:paraId="26A70D99" w14:textId="77777777" w:rsidR="00705D7F" w:rsidRPr="00A95DC3" w:rsidRDefault="00705D7F" w:rsidP="00705D7F">
            <w:pPr>
              <w:jc w:val="center"/>
              <w:rPr>
                <w:rFonts w:eastAsia="Times New Roman" w:cstheme="minorHAnsi"/>
                <w:b/>
                <w:bCs/>
                <w:color w:val="000000"/>
                <w:lang w:val="en-SG"/>
              </w:rPr>
            </w:pPr>
          </w:p>
        </w:tc>
        <w:tc>
          <w:tcPr>
            <w:tcW w:w="4295" w:type="dxa"/>
            <w:tcBorders>
              <w:top w:val="single" w:sz="4" w:space="0" w:color="auto"/>
              <w:left w:val="nil"/>
              <w:bottom w:val="single" w:sz="4" w:space="0" w:color="auto"/>
              <w:right w:val="single" w:sz="4" w:space="0" w:color="auto"/>
            </w:tcBorders>
            <w:shd w:val="clear" w:color="000000" w:fill="D9D9D9"/>
            <w:vAlign w:val="center"/>
            <w:hideMark/>
          </w:tcPr>
          <w:p w14:paraId="71C16093" w14:textId="77777777" w:rsidR="00705D7F" w:rsidRPr="00A95DC3" w:rsidRDefault="00705D7F" w:rsidP="00705D7F">
            <w:pPr>
              <w:jc w:val="center"/>
              <w:rPr>
                <w:rFonts w:eastAsia="Times New Roman" w:cstheme="minorHAnsi"/>
                <w:b/>
                <w:bCs/>
                <w:color w:val="000000"/>
                <w:lang w:val="en-SG"/>
              </w:rPr>
            </w:pPr>
            <w:r w:rsidRPr="00A95DC3">
              <w:rPr>
                <w:rFonts w:eastAsia="Times New Roman" w:cstheme="minorHAnsi"/>
                <w:b/>
                <w:bCs/>
                <w:color w:val="000000"/>
                <w:lang w:val="en-SG"/>
              </w:rPr>
              <w:t>Due Gross  Premium</w:t>
            </w:r>
          </w:p>
        </w:tc>
      </w:tr>
      <w:tr w:rsidR="00705D7F" w:rsidRPr="00A95DC3" w14:paraId="0016F358" w14:textId="77777777" w:rsidTr="00705D7F">
        <w:trPr>
          <w:trHeight w:val="300"/>
        </w:trPr>
        <w:tc>
          <w:tcPr>
            <w:tcW w:w="1190" w:type="dxa"/>
            <w:tcBorders>
              <w:top w:val="nil"/>
              <w:left w:val="single" w:sz="4" w:space="0" w:color="auto"/>
              <w:bottom w:val="single" w:sz="4" w:space="0" w:color="auto"/>
              <w:right w:val="single" w:sz="4" w:space="0" w:color="auto"/>
            </w:tcBorders>
            <w:shd w:val="clear" w:color="auto" w:fill="auto"/>
            <w:vAlign w:val="center"/>
            <w:hideMark/>
          </w:tcPr>
          <w:p w14:paraId="5C405236" w14:textId="77777777" w:rsidR="00705D7F" w:rsidRPr="00A95DC3" w:rsidRDefault="00705D7F" w:rsidP="00705D7F">
            <w:pPr>
              <w:ind w:right="90"/>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Manual</w:t>
            </w:r>
          </w:p>
        </w:tc>
        <w:tc>
          <w:tcPr>
            <w:tcW w:w="270" w:type="dxa"/>
            <w:tcBorders>
              <w:top w:val="nil"/>
              <w:left w:val="nil"/>
              <w:bottom w:val="single" w:sz="4" w:space="0" w:color="auto"/>
              <w:right w:val="single" w:sz="4" w:space="0" w:color="auto"/>
            </w:tcBorders>
            <w:shd w:val="clear" w:color="auto" w:fill="auto"/>
            <w:vAlign w:val="center"/>
            <w:hideMark/>
          </w:tcPr>
          <w:p w14:paraId="2A9ED768"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w:t>
            </w:r>
          </w:p>
        </w:tc>
        <w:tc>
          <w:tcPr>
            <w:tcW w:w="1134" w:type="dxa"/>
            <w:tcBorders>
              <w:top w:val="nil"/>
              <w:left w:val="nil"/>
              <w:bottom w:val="single" w:sz="4" w:space="0" w:color="auto"/>
              <w:right w:val="single" w:sz="4" w:space="0" w:color="auto"/>
            </w:tcBorders>
            <w:shd w:val="clear" w:color="auto" w:fill="auto"/>
            <w:vAlign w:val="center"/>
            <w:hideMark/>
          </w:tcPr>
          <w:p w14:paraId="2ABA78F0"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Manual</w:t>
            </w:r>
          </w:p>
        </w:tc>
        <w:tc>
          <w:tcPr>
            <w:tcW w:w="248" w:type="dxa"/>
            <w:tcBorders>
              <w:top w:val="nil"/>
              <w:left w:val="nil"/>
              <w:bottom w:val="single" w:sz="4" w:space="0" w:color="auto"/>
              <w:right w:val="single" w:sz="4" w:space="0" w:color="auto"/>
            </w:tcBorders>
            <w:shd w:val="clear" w:color="auto" w:fill="auto"/>
            <w:vAlign w:val="center"/>
            <w:hideMark/>
          </w:tcPr>
          <w:p w14:paraId="4EBE65F4"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w:t>
            </w:r>
          </w:p>
        </w:tc>
        <w:tc>
          <w:tcPr>
            <w:tcW w:w="1039" w:type="dxa"/>
            <w:tcBorders>
              <w:top w:val="nil"/>
              <w:left w:val="nil"/>
              <w:bottom w:val="single" w:sz="4" w:space="0" w:color="auto"/>
              <w:right w:val="single" w:sz="4" w:space="0" w:color="auto"/>
            </w:tcBorders>
            <w:shd w:val="clear" w:color="auto" w:fill="auto"/>
            <w:vAlign w:val="center"/>
            <w:hideMark/>
          </w:tcPr>
          <w:p w14:paraId="795A2884"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Manual</w:t>
            </w:r>
          </w:p>
        </w:tc>
        <w:tc>
          <w:tcPr>
            <w:tcW w:w="243" w:type="dxa"/>
            <w:tcBorders>
              <w:top w:val="nil"/>
              <w:left w:val="nil"/>
              <w:bottom w:val="single" w:sz="4" w:space="0" w:color="auto"/>
              <w:right w:val="single" w:sz="4" w:space="0" w:color="auto"/>
            </w:tcBorders>
            <w:shd w:val="clear" w:color="auto" w:fill="auto"/>
            <w:vAlign w:val="center"/>
            <w:hideMark/>
          </w:tcPr>
          <w:p w14:paraId="12D138DB"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w:t>
            </w:r>
          </w:p>
        </w:tc>
        <w:tc>
          <w:tcPr>
            <w:tcW w:w="1116" w:type="dxa"/>
            <w:tcBorders>
              <w:top w:val="nil"/>
              <w:left w:val="nil"/>
              <w:bottom w:val="single" w:sz="4" w:space="0" w:color="auto"/>
              <w:right w:val="single" w:sz="4" w:space="0" w:color="auto"/>
            </w:tcBorders>
            <w:shd w:val="clear" w:color="auto" w:fill="auto"/>
            <w:noWrap/>
            <w:vAlign w:val="center"/>
            <w:hideMark/>
          </w:tcPr>
          <w:p w14:paraId="7F7EE86B"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15% on NP</w:t>
            </w:r>
          </w:p>
        </w:tc>
        <w:tc>
          <w:tcPr>
            <w:tcW w:w="360" w:type="dxa"/>
            <w:tcBorders>
              <w:top w:val="nil"/>
              <w:left w:val="nil"/>
              <w:bottom w:val="single" w:sz="4" w:space="0" w:color="auto"/>
              <w:right w:val="single" w:sz="4" w:space="0" w:color="auto"/>
            </w:tcBorders>
            <w:shd w:val="clear" w:color="auto" w:fill="auto"/>
            <w:noWrap/>
            <w:vAlign w:val="center"/>
            <w:hideMark/>
          </w:tcPr>
          <w:p w14:paraId="42A76049"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w:t>
            </w:r>
          </w:p>
        </w:tc>
        <w:tc>
          <w:tcPr>
            <w:tcW w:w="4295" w:type="dxa"/>
            <w:tcBorders>
              <w:top w:val="nil"/>
              <w:left w:val="nil"/>
              <w:bottom w:val="single" w:sz="4" w:space="0" w:color="auto"/>
              <w:right w:val="single" w:sz="4" w:space="0" w:color="auto"/>
            </w:tcBorders>
            <w:shd w:val="clear" w:color="auto" w:fill="auto"/>
            <w:vAlign w:val="center"/>
            <w:hideMark/>
          </w:tcPr>
          <w:p w14:paraId="2A259D79" w14:textId="77777777" w:rsidR="00705D7F" w:rsidRPr="00A95DC3" w:rsidRDefault="00705D7F" w:rsidP="00705D7F">
            <w:pPr>
              <w:jc w:val="center"/>
              <w:rPr>
                <w:rFonts w:eastAsia="Times New Roman" w:cstheme="minorHAnsi"/>
                <w:color w:val="000000"/>
                <w:sz w:val="18"/>
                <w:szCs w:val="18"/>
                <w:lang w:val="en-SG"/>
              </w:rPr>
            </w:pPr>
            <w:r w:rsidRPr="00A95DC3">
              <w:rPr>
                <w:rFonts w:eastAsia="Times New Roman" w:cstheme="minorHAnsi"/>
                <w:color w:val="000000"/>
                <w:sz w:val="18"/>
                <w:szCs w:val="18"/>
                <w:lang w:val="en-SG"/>
              </w:rPr>
              <w:t>Value</w:t>
            </w:r>
          </w:p>
        </w:tc>
      </w:tr>
    </w:tbl>
    <w:p w14:paraId="0209FF17" w14:textId="77777777" w:rsidR="00BD47FA" w:rsidRPr="00BD47FA" w:rsidRDefault="00BD47FA" w:rsidP="00BD47FA">
      <w:pPr>
        <w:pStyle w:val="ListParagraph"/>
        <w:ind w:left="720" w:firstLineChars="0" w:firstLine="0"/>
        <w:rPr>
          <w:rFonts w:ascii="Arial" w:hAnsi="Arial" w:cs="Arial"/>
          <w:b/>
          <w:sz w:val="20"/>
          <w:szCs w:val="22"/>
        </w:rPr>
      </w:pPr>
    </w:p>
    <w:p w14:paraId="531DA470" w14:textId="50EED017" w:rsidR="00BD47FA" w:rsidRPr="00A95DC3" w:rsidRDefault="00BD47FA" w:rsidP="00BD47FA">
      <w:pPr>
        <w:rPr>
          <w:rFonts w:cstheme="minorHAnsi"/>
          <w:b/>
          <w:u w:val="single"/>
        </w:rPr>
      </w:pPr>
    </w:p>
    <w:p w14:paraId="333A3A59" w14:textId="73CDCA18" w:rsidR="00BD47FA" w:rsidRDefault="00BD47FA" w:rsidP="00617360">
      <w:pPr>
        <w:pStyle w:val="ListParagraph"/>
        <w:numPr>
          <w:ilvl w:val="0"/>
          <w:numId w:val="15"/>
        </w:numPr>
        <w:ind w:firstLineChars="0"/>
        <w:rPr>
          <w:rFonts w:ascii="Arial" w:hAnsi="Arial" w:cs="Arial"/>
          <w:b/>
          <w:sz w:val="20"/>
          <w:szCs w:val="22"/>
        </w:rPr>
      </w:pPr>
      <w:r w:rsidRPr="00BD47FA">
        <w:rPr>
          <w:rFonts w:ascii="Arial" w:hAnsi="Arial" w:cs="Arial"/>
          <w:b/>
          <w:sz w:val="20"/>
          <w:szCs w:val="22"/>
        </w:rPr>
        <w:t>S</w:t>
      </w:r>
      <w:r w:rsidR="00705D7F">
        <w:rPr>
          <w:rFonts w:ascii="Arial" w:hAnsi="Arial" w:cs="Arial"/>
          <w:b/>
          <w:sz w:val="20"/>
          <w:szCs w:val="22"/>
        </w:rPr>
        <w:t xml:space="preserve">um </w:t>
      </w:r>
      <w:r w:rsidRPr="00BD47FA">
        <w:rPr>
          <w:rFonts w:ascii="Arial" w:hAnsi="Arial" w:cs="Arial"/>
          <w:b/>
          <w:sz w:val="20"/>
          <w:szCs w:val="22"/>
        </w:rPr>
        <w:t>I</w:t>
      </w:r>
      <w:r w:rsidR="00705D7F">
        <w:rPr>
          <w:rFonts w:ascii="Arial" w:hAnsi="Arial" w:cs="Arial"/>
          <w:b/>
          <w:sz w:val="20"/>
          <w:szCs w:val="22"/>
        </w:rPr>
        <w:t>nsured</w:t>
      </w:r>
      <w:r w:rsidRPr="00BD47FA">
        <w:rPr>
          <w:rFonts w:ascii="Arial" w:hAnsi="Arial" w:cs="Arial"/>
          <w:b/>
          <w:sz w:val="20"/>
          <w:szCs w:val="22"/>
        </w:rPr>
        <w:t xml:space="preserve"> &amp; POI Extend Formula</w:t>
      </w:r>
      <w:r w:rsidR="00705D7F">
        <w:rPr>
          <w:rFonts w:ascii="Arial" w:hAnsi="Arial" w:cs="Arial"/>
          <w:b/>
          <w:sz w:val="20"/>
          <w:szCs w:val="22"/>
        </w:rPr>
        <w:t>:</w:t>
      </w:r>
    </w:p>
    <w:p w14:paraId="4B194A93" w14:textId="77777777" w:rsidR="00BD47FA" w:rsidRPr="00BD47FA" w:rsidRDefault="00BD47FA" w:rsidP="00BD47FA">
      <w:pPr>
        <w:pStyle w:val="ListParagraph"/>
        <w:ind w:left="720" w:firstLineChars="0" w:firstLine="0"/>
        <w:rPr>
          <w:rFonts w:ascii="Arial" w:hAnsi="Arial" w:cs="Arial"/>
          <w:b/>
          <w:sz w:val="20"/>
          <w:szCs w:val="22"/>
        </w:rPr>
      </w:pPr>
    </w:p>
    <w:tbl>
      <w:tblPr>
        <w:tblW w:w="9900" w:type="dxa"/>
        <w:tblInd w:w="-5" w:type="dxa"/>
        <w:tblLook w:val="04A0" w:firstRow="1" w:lastRow="0" w:firstColumn="1" w:lastColumn="0" w:noHBand="0" w:noVBand="1"/>
      </w:tblPr>
      <w:tblGrid>
        <w:gridCol w:w="1255"/>
        <w:gridCol w:w="321"/>
        <w:gridCol w:w="1072"/>
        <w:gridCol w:w="333"/>
        <w:gridCol w:w="1333"/>
        <w:gridCol w:w="321"/>
        <w:gridCol w:w="994"/>
        <w:gridCol w:w="333"/>
        <w:gridCol w:w="955"/>
        <w:gridCol w:w="333"/>
        <w:gridCol w:w="2650"/>
      </w:tblGrid>
      <w:tr w:rsidR="009645C6" w:rsidRPr="00A95DC3" w14:paraId="52696A1D" w14:textId="77777777" w:rsidTr="00705D7F">
        <w:trPr>
          <w:trHeight w:val="900"/>
        </w:trPr>
        <w:tc>
          <w:tcPr>
            <w:tcW w:w="125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BDD441E" w14:textId="77777777" w:rsidR="00BD47FA" w:rsidRPr="009645C6" w:rsidRDefault="00BD47FA" w:rsidP="009645C6">
            <w:pPr>
              <w:jc w:val="center"/>
              <w:rPr>
                <w:rFonts w:ascii="Arial" w:eastAsia="Times New Roman" w:hAnsi="Arial" w:cs="Arial"/>
                <w:b/>
                <w:bCs/>
                <w:color w:val="000000"/>
                <w:sz w:val="20"/>
                <w:szCs w:val="20"/>
                <w:lang w:val="en-SG"/>
              </w:rPr>
            </w:pPr>
            <w:r w:rsidRPr="009645C6">
              <w:rPr>
                <w:rFonts w:ascii="Arial" w:eastAsia="Times New Roman" w:hAnsi="Arial" w:cs="Arial"/>
                <w:b/>
                <w:bCs/>
                <w:color w:val="000000"/>
                <w:sz w:val="20"/>
                <w:szCs w:val="20"/>
                <w:lang w:val="en-SG"/>
              </w:rPr>
              <w:t>Increased SI</w:t>
            </w:r>
          </w:p>
        </w:tc>
        <w:tc>
          <w:tcPr>
            <w:tcW w:w="321" w:type="dxa"/>
            <w:tcBorders>
              <w:top w:val="single" w:sz="4" w:space="0" w:color="auto"/>
              <w:left w:val="nil"/>
              <w:bottom w:val="single" w:sz="4" w:space="0" w:color="auto"/>
              <w:right w:val="single" w:sz="4" w:space="0" w:color="auto"/>
            </w:tcBorders>
            <w:shd w:val="clear" w:color="000000" w:fill="D9D9D9"/>
            <w:vAlign w:val="center"/>
            <w:hideMark/>
          </w:tcPr>
          <w:p w14:paraId="528B204B" w14:textId="657C6319" w:rsidR="00BD47FA" w:rsidRPr="009645C6" w:rsidRDefault="00BD47FA" w:rsidP="009645C6">
            <w:pPr>
              <w:jc w:val="center"/>
              <w:rPr>
                <w:rFonts w:ascii="Arial" w:eastAsia="Times New Roman" w:hAnsi="Arial" w:cs="Arial"/>
                <w:b/>
                <w:bCs/>
                <w:color w:val="000000"/>
                <w:sz w:val="20"/>
                <w:szCs w:val="20"/>
                <w:lang w:val="en-SG"/>
              </w:rPr>
            </w:pPr>
          </w:p>
        </w:tc>
        <w:tc>
          <w:tcPr>
            <w:tcW w:w="1072" w:type="dxa"/>
            <w:tcBorders>
              <w:top w:val="single" w:sz="4" w:space="0" w:color="auto"/>
              <w:left w:val="nil"/>
              <w:bottom w:val="single" w:sz="4" w:space="0" w:color="auto"/>
              <w:right w:val="single" w:sz="4" w:space="0" w:color="auto"/>
            </w:tcBorders>
            <w:shd w:val="clear" w:color="000000" w:fill="D9D9D9"/>
            <w:vAlign w:val="center"/>
            <w:hideMark/>
          </w:tcPr>
          <w:p w14:paraId="3E62BE94" w14:textId="77777777" w:rsidR="00BD47FA" w:rsidRPr="009645C6" w:rsidRDefault="00BD47FA" w:rsidP="009645C6">
            <w:pPr>
              <w:jc w:val="center"/>
              <w:rPr>
                <w:rFonts w:ascii="Arial" w:eastAsia="Times New Roman" w:hAnsi="Arial" w:cs="Arial"/>
                <w:b/>
                <w:bCs/>
                <w:color w:val="000000"/>
                <w:sz w:val="20"/>
                <w:szCs w:val="20"/>
                <w:lang w:val="en-SG"/>
              </w:rPr>
            </w:pPr>
            <w:r w:rsidRPr="009645C6">
              <w:rPr>
                <w:rFonts w:ascii="Arial" w:eastAsia="Times New Roman" w:hAnsi="Arial" w:cs="Arial"/>
                <w:b/>
                <w:bCs/>
                <w:color w:val="000000"/>
                <w:sz w:val="20"/>
                <w:szCs w:val="20"/>
                <w:lang w:val="en-SG"/>
              </w:rPr>
              <w:t>Premium Rate</w:t>
            </w:r>
          </w:p>
        </w:tc>
        <w:tc>
          <w:tcPr>
            <w:tcW w:w="333" w:type="dxa"/>
            <w:tcBorders>
              <w:top w:val="single" w:sz="4" w:space="0" w:color="auto"/>
              <w:left w:val="nil"/>
              <w:bottom w:val="single" w:sz="4" w:space="0" w:color="auto"/>
              <w:right w:val="single" w:sz="4" w:space="0" w:color="auto"/>
            </w:tcBorders>
            <w:shd w:val="clear" w:color="000000" w:fill="D9D9D9"/>
            <w:vAlign w:val="center"/>
            <w:hideMark/>
          </w:tcPr>
          <w:p w14:paraId="6D360BBB" w14:textId="6FF2A739" w:rsidR="00BD47FA" w:rsidRPr="009645C6" w:rsidRDefault="00BD47FA" w:rsidP="009645C6">
            <w:pPr>
              <w:jc w:val="center"/>
              <w:rPr>
                <w:rFonts w:ascii="Arial" w:eastAsia="Times New Roman" w:hAnsi="Arial" w:cs="Arial"/>
                <w:b/>
                <w:bCs/>
                <w:color w:val="000000"/>
                <w:sz w:val="20"/>
                <w:szCs w:val="20"/>
                <w:lang w:val="en-SG"/>
              </w:rPr>
            </w:pPr>
          </w:p>
        </w:tc>
        <w:tc>
          <w:tcPr>
            <w:tcW w:w="1333" w:type="dxa"/>
            <w:tcBorders>
              <w:top w:val="single" w:sz="4" w:space="0" w:color="auto"/>
              <w:left w:val="nil"/>
              <w:bottom w:val="single" w:sz="4" w:space="0" w:color="auto"/>
              <w:right w:val="single" w:sz="4" w:space="0" w:color="auto"/>
            </w:tcBorders>
            <w:shd w:val="clear" w:color="000000" w:fill="D9D9D9"/>
            <w:vAlign w:val="center"/>
            <w:hideMark/>
          </w:tcPr>
          <w:p w14:paraId="4D6CE837" w14:textId="77777777" w:rsidR="00BD47FA" w:rsidRPr="009645C6" w:rsidRDefault="00BD47FA" w:rsidP="009645C6">
            <w:pPr>
              <w:jc w:val="center"/>
              <w:rPr>
                <w:rFonts w:ascii="Arial" w:eastAsia="Times New Roman" w:hAnsi="Arial" w:cs="Arial"/>
                <w:b/>
                <w:bCs/>
                <w:color w:val="000000"/>
                <w:sz w:val="20"/>
                <w:szCs w:val="20"/>
                <w:lang w:val="en-SG"/>
              </w:rPr>
            </w:pPr>
            <w:r w:rsidRPr="009645C6">
              <w:rPr>
                <w:rFonts w:ascii="Arial" w:eastAsia="Times New Roman" w:hAnsi="Arial" w:cs="Arial"/>
                <w:b/>
                <w:bCs/>
                <w:color w:val="000000"/>
                <w:sz w:val="20"/>
                <w:szCs w:val="20"/>
                <w:lang w:val="en-SG"/>
              </w:rPr>
              <w:t>Latest SI</w:t>
            </w:r>
          </w:p>
        </w:tc>
        <w:tc>
          <w:tcPr>
            <w:tcW w:w="321" w:type="dxa"/>
            <w:tcBorders>
              <w:top w:val="single" w:sz="4" w:space="0" w:color="auto"/>
              <w:left w:val="nil"/>
              <w:bottom w:val="single" w:sz="4" w:space="0" w:color="auto"/>
              <w:right w:val="single" w:sz="4" w:space="0" w:color="auto"/>
            </w:tcBorders>
            <w:shd w:val="clear" w:color="000000" w:fill="D9D9D9"/>
            <w:vAlign w:val="center"/>
            <w:hideMark/>
          </w:tcPr>
          <w:p w14:paraId="66155361" w14:textId="4B061A2F" w:rsidR="00BD47FA" w:rsidRPr="009645C6" w:rsidRDefault="00BD47FA" w:rsidP="009645C6">
            <w:pPr>
              <w:jc w:val="center"/>
              <w:rPr>
                <w:rFonts w:ascii="Arial" w:eastAsia="Times New Roman" w:hAnsi="Arial" w:cs="Arial"/>
                <w:b/>
                <w:bCs/>
                <w:color w:val="000000"/>
                <w:sz w:val="20"/>
                <w:szCs w:val="20"/>
                <w:lang w:val="en-SG"/>
              </w:rPr>
            </w:pPr>
          </w:p>
        </w:tc>
        <w:tc>
          <w:tcPr>
            <w:tcW w:w="994" w:type="dxa"/>
            <w:tcBorders>
              <w:top w:val="single" w:sz="4" w:space="0" w:color="auto"/>
              <w:left w:val="nil"/>
              <w:bottom w:val="single" w:sz="4" w:space="0" w:color="auto"/>
              <w:right w:val="single" w:sz="4" w:space="0" w:color="auto"/>
            </w:tcBorders>
            <w:shd w:val="clear" w:color="000000" w:fill="D9D9D9"/>
            <w:vAlign w:val="center"/>
            <w:hideMark/>
          </w:tcPr>
          <w:p w14:paraId="5B2CA26D" w14:textId="77777777" w:rsidR="00BD47FA" w:rsidRPr="009645C6" w:rsidRDefault="00BD47FA" w:rsidP="009645C6">
            <w:pPr>
              <w:jc w:val="center"/>
              <w:rPr>
                <w:rFonts w:ascii="Arial" w:eastAsia="Times New Roman" w:hAnsi="Arial" w:cs="Arial"/>
                <w:b/>
                <w:bCs/>
                <w:color w:val="000000"/>
                <w:sz w:val="20"/>
                <w:szCs w:val="20"/>
                <w:lang w:val="en-SG"/>
              </w:rPr>
            </w:pPr>
            <w:r w:rsidRPr="009645C6">
              <w:rPr>
                <w:rFonts w:ascii="Arial" w:eastAsia="Times New Roman" w:hAnsi="Arial" w:cs="Arial"/>
                <w:b/>
                <w:bCs/>
                <w:color w:val="000000"/>
                <w:sz w:val="20"/>
                <w:szCs w:val="20"/>
                <w:lang w:val="en-SG"/>
              </w:rPr>
              <w:t>Loading</w:t>
            </w:r>
          </w:p>
        </w:tc>
        <w:tc>
          <w:tcPr>
            <w:tcW w:w="333" w:type="dxa"/>
            <w:tcBorders>
              <w:top w:val="single" w:sz="4" w:space="0" w:color="auto"/>
              <w:left w:val="nil"/>
              <w:bottom w:val="single" w:sz="4" w:space="0" w:color="auto"/>
              <w:right w:val="single" w:sz="4" w:space="0" w:color="auto"/>
            </w:tcBorders>
            <w:shd w:val="clear" w:color="000000" w:fill="D9D9D9"/>
            <w:vAlign w:val="center"/>
            <w:hideMark/>
          </w:tcPr>
          <w:p w14:paraId="5A6028E8" w14:textId="44276D3E" w:rsidR="00BD47FA" w:rsidRPr="009645C6" w:rsidRDefault="00BD47FA" w:rsidP="009645C6">
            <w:pPr>
              <w:jc w:val="center"/>
              <w:rPr>
                <w:rFonts w:ascii="Arial" w:eastAsia="Times New Roman" w:hAnsi="Arial" w:cs="Arial"/>
                <w:b/>
                <w:bCs/>
                <w:color w:val="000000"/>
                <w:sz w:val="20"/>
                <w:szCs w:val="20"/>
                <w:lang w:val="en-SG"/>
              </w:rPr>
            </w:pPr>
          </w:p>
        </w:tc>
        <w:tc>
          <w:tcPr>
            <w:tcW w:w="955" w:type="dxa"/>
            <w:tcBorders>
              <w:top w:val="single" w:sz="4" w:space="0" w:color="auto"/>
              <w:left w:val="nil"/>
              <w:bottom w:val="single" w:sz="4" w:space="0" w:color="auto"/>
              <w:right w:val="single" w:sz="4" w:space="0" w:color="auto"/>
            </w:tcBorders>
            <w:shd w:val="clear" w:color="000000" w:fill="D9D9D9"/>
            <w:vAlign w:val="center"/>
            <w:hideMark/>
          </w:tcPr>
          <w:p w14:paraId="360E290B" w14:textId="77777777" w:rsidR="00BD47FA" w:rsidRPr="009645C6" w:rsidRDefault="00BD47FA" w:rsidP="009645C6">
            <w:pPr>
              <w:jc w:val="center"/>
              <w:rPr>
                <w:rFonts w:ascii="Arial" w:eastAsia="Times New Roman" w:hAnsi="Arial" w:cs="Arial"/>
                <w:b/>
                <w:bCs/>
                <w:color w:val="000000"/>
                <w:sz w:val="20"/>
                <w:szCs w:val="20"/>
                <w:lang w:val="en-SG"/>
              </w:rPr>
            </w:pPr>
            <w:r w:rsidRPr="009645C6">
              <w:rPr>
                <w:rFonts w:ascii="Arial" w:eastAsia="Times New Roman" w:hAnsi="Arial" w:cs="Arial"/>
                <w:b/>
                <w:bCs/>
                <w:color w:val="000000"/>
                <w:sz w:val="20"/>
                <w:szCs w:val="20"/>
                <w:lang w:val="en-SG"/>
              </w:rPr>
              <w:t>VAT(%)</w:t>
            </w:r>
          </w:p>
        </w:tc>
        <w:tc>
          <w:tcPr>
            <w:tcW w:w="333" w:type="dxa"/>
            <w:tcBorders>
              <w:top w:val="single" w:sz="4" w:space="0" w:color="auto"/>
              <w:left w:val="nil"/>
              <w:bottom w:val="single" w:sz="4" w:space="0" w:color="auto"/>
              <w:right w:val="single" w:sz="4" w:space="0" w:color="auto"/>
            </w:tcBorders>
            <w:shd w:val="clear" w:color="000000" w:fill="D9D9D9"/>
            <w:vAlign w:val="center"/>
            <w:hideMark/>
          </w:tcPr>
          <w:p w14:paraId="58495FE4" w14:textId="3796BA24" w:rsidR="00BD47FA" w:rsidRPr="009645C6" w:rsidRDefault="00BD47FA" w:rsidP="009645C6">
            <w:pPr>
              <w:jc w:val="center"/>
              <w:rPr>
                <w:rFonts w:ascii="Arial" w:eastAsia="Times New Roman" w:hAnsi="Arial" w:cs="Arial"/>
                <w:b/>
                <w:bCs/>
                <w:color w:val="000000"/>
                <w:sz w:val="20"/>
                <w:szCs w:val="20"/>
                <w:lang w:val="en-SG"/>
              </w:rPr>
            </w:pPr>
          </w:p>
        </w:tc>
        <w:tc>
          <w:tcPr>
            <w:tcW w:w="2650" w:type="dxa"/>
            <w:tcBorders>
              <w:top w:val="single" w:sz="4" w:space="0" w:color="auto"/>
              <w:left w:val="nil"/>
              <w:bottom w:val="single" w:sz="4" w:space="0" w:color="auto"/>
              <w:right w:val="single" w:sz="4" w:space="0" w:color="auto"/>
            </w:tcBorders>
            <w:shd w:val="clear" w:color="000000" w:fill="D9D9D9"/>
            <w:vAlign w:val="center"/>
            <w:hideMark/>
          </w:tcPr>
          <w:p w14:paraId="11F07FF4" w14:textId="77777777" w:rsidR="00BD47FA" w:rsidRPr="009645C6" w:rsidRDefault="00BD47FA" w:rsidP="009645C6">
            <w:pPr>
              <w:jc w:val="center"/>
              <w:rPr>
                <w:rFonts w:ascii="Arial" w:eastAsia="Times New Roman" w:hAnsi="Arial" w:cs="Arial"/>
                <w:b/>
                <w:bCs/>
                <w:color w:val="000000"/>
                <w:sz w:val="20"/>
                <w:szCs w:val="20"/>
                <w:lang w:val="en-SG"/>
              </w:rPr>
            </w:pPr>
            <w:r w:rsidRPr="009645C6">
              <w:rPr>
                <w:rFonts w:ascii="Arial" w:eastAsia="Times New Roman" w:hAnsi="Arial" w:cs="Arial"/>
                <w:b/>
                <w:bCs/>
                <w:color w:val="000000"/>
                <w:sz w:val="20"/>
                <w:szCs w:val="20"/>
                <w:lang w:val="en-SG"/>
              </w:rPr>
              <w:t>Due Gross Premium</w:t>
            </w:r>
          </w:p>
        </w:tc>
      </w:tr>
      <w:tr w:rsidR="009645C6" w:rsidRPr="00A95DC3" w14:paraId="34D52C94" w14:textId="77777777" w:rsidTr="00705D7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118B666"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Manual</w:t>
            </w:r>
          </w:p>
        </w:tc>
        <w:tc>
          <w:tcPr>
            <w:tcW w:w="321" w:type="dxa"/>
            <w:tcBorders>
              <w:top w:val="nil"/>
              <w:left w:val="nil"/>
              <w:bottom w:val="single" w:sz="4" w:space="0" w:color="auto"/>
              <w:right w:val="single" w:sz="4" w:space="0" w:color="auto"/>
            </w:tcBorders>
            <w:shd w:val="clear" w:color="auto" w:fill="auto"/>
            <w:vAlign w:val="center"/>
            <w:hideMark/>
          </w:tcPr>
          <w:p w14:paraId="1C1A350F"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w:t>
            </w:r>
          </w:p>
        </w:tc>
        <w:tc>
          <w:tcPr>
            <w:tcW w:w="1072" w:type="dxa"/>
            <w:tcBorders>
              <w:top w:val="nil"/>
              <w:left w:val="nil"/>
              <w:bottom w:val="single" w:sz="4" w:space="0" w:color="auto"/>
              <w:right w:val="single" w:sz="4" w:space="0" w:color="auto"/>
            </w:tcBorders>
            <w:shd w:val="clear" w:color="auto" w:fill="auto"/>
            <w:vAlign w:val="center"/>
            <w:hideMark/>
          </w:tcPr>
          <w:p w14:paraId="3472374C"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Manual</w:t>
            </w:r>
          </w:p>
        </w:tc>
        <w:tc>
          <w:tcPr>
            <w:tcW w:w="333" w:type="dxa"/>
            <w:tcBorders>
              <w:top w:val="nil"/>
              <w:left w:val="nil"/>
              <w:bottom w:val="single" w:sz="4" w:space="0" w:color="auto"/>
              <w:right w:val="single" w:sz="4" w:space="0" w:color="auto"/>
            </w:tcBorders>
            <w:shd w:val="clear" w:color="auto" w:fill="auto"/>
            <w:vAlign w:val="center"/>
            <w:hideMark/>
          </w:tcPr>
          <w:p w14:paraId="1CC036F4"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w:t>
            </w:r>
          </w:p>
        </w:tc>
        <w:tc>
          <w:tcPr>
            <w:tcW w:w="1333" w:type="dxa"/>
            <w:tcBorders>
              <w:top w:val="nil"/>
              <w:left w:val="nil"/>
              <w:bottom w:val="single" w:sz="4" w:space="0" w:color="auto"/>
              <w:right w:val="single" w:sz="4" w:space="0" w:color="auto"/>
            </w:tcBorders>
            <w:shd w:val="clear" w:color="auto" w:fill="auto"/>
            <w:vAlign w:val="center"/>
            <w:hideMark/>
          </w:tcPr>
          <w:p w14:paraId="1508E80A" w14:textId="77777777" w:rsidR="00BD47FA" w:rsidRPr="009645C6" w:rsidRDefault="00BD47FA" w:rsidP="009645C6">
            <w:pPr>
              <w:ind w:right="440"/>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Manual</w:t>
            </w:r>
          </w:p>
        </w:tc>
        <w:tc>
          <w:tcPr>
            <w:tcW w:w="321" w:type="dxa"/>
            <w:tcBorders>
              <w:top w:val="nil"/>
              <w:left w:val="nil"/>
              <w:bottom w:val="single" w:sz="4" w:space="0" w:color="auto"/>
              <w:right w:val="single" w:sz="4" w:space="0" w:color="auto"/>
            </w:tcBorders>
            <w:shd w:val="clear" w:color="auto" w:fill="auto"/>
            <w:vAlign w:val="center"/>
            <w:hideMark/>
          </w:tcPr>
          <w:p w14:paraId="11BA805B"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w:t>
            </w:r>
          </w:p>
        </w:tc>
        <w:tc>
          <w:tcPr>
            <w:tcW w:w="994" w:type="dxa"/>
            <w:tcBorders>
              <w:top w:val="nil"/>
              <w:left w:val="nil"/>
              <w:bottom w:val="single" w:sz="4" w:space="0" w:color="auto"/>
              <w:right w:val="single" w:sz="4" w:space="0" w:color="auto"/>
            </w:tcBorders>
            <w:shd w:val="clear" w:color="auto" w:fill="auto"/>
            <w:vAlign w:val="center"/>
            <w:hideMark/>
          </w:tcPr>
          <w:p w14:paraId="3ADAE9CB"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Manual</w:t>
            </w:r>
          </w:p>
        </w:tc>
        <w:tc>
          <w:tcPr>
            <w:tcW w:w="333" w:type="dxa"/>
            <w:tcBorders>
              <w:top w:val="nil"/>
              <w:left w:val="nil"/>
              <w:bottom w:val="single" w:sz="4" w:space="0" w:color="auto"/>
              <w:right w:val="single" w:sz="4" w:space="0" w:color="auto"/>
            </w:tcBorders>
            <w:shd w:val="clear" w:color="auto" w:fill="auto"/>
            <w:vAlign w:val="center"/>
            <w:hideMark/>
          </w:tcPr>
          <w:p w14:paraId="7B47D634"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w:t>
            </w:r>
          </w:p>
        </w:tc>
        <w:tc>
          <w:tcPr>
            <w:tcW w:w="955" w:type="dxa"/>
            <w:tcBorders>
              <w:top w:val="nil"/>
              <w:left w:val="nil"/>
              <w:bottom w:val="single" w:sz="4" w:space="0" w:color="auto"/>
              <w:right w:val="single" w:sz="4" w:space="0" w:color="auto"/>
            </w:tcBorders>
            <w:shd w:val="clear" w:color="auto" w:fill="auto"/>
            <w:vAlign w:val="center"/>
            <w:hideMark/>
          </w:tcPr>
          <w:p w14:paraId="0DF17158"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15% on NP</w:t>
            </w:r>
          </w:p>
        </w:tc>
        <w:tc>
          <w:tcPr>
            <w:tcW w:w="333" w:type="dxa"/>
            <w:tcBorders>
              <w:top w:val="nil"/>
              <w:left w:val="nil"/>
              <w:bottom w:val="single" w:sz="4" w:space="0" w:color="auto"/>
              <w:right w:val="single" w:sz="4" w:space="0" w:color="auto"/>
            </w:tcBorders>
            <w:shd w:val="clear" w:color="auto" w:fill="auto"/>
            <w:vAlign w:val="center"/>
            <w:hideMark/>
          </w:tcPr>
          <w:p w14:paraId="0295F88A" w14:textId="77777777" w:rsidR="00BD47FA" w:rsidRPr="009645C6" w:rsidRDefault="00BD47FA" w:rsidP="009645C6">
            <w:pPr>
              <w:jc w:val="center"/>
              <w:rPr>
                <w:rFonts w:ascii="Arial" w:eastAsia="Times New Roman" w:hAnsi="Arial" w:cs="Arial"/>
                <w:color w:val="000000"/>
                <w:sz w:val="20"/>
                <w:szCs w:val="20"/>
                <w:lang w:val="en-SG"/>
              </w:rPr>
            </w:pPr>
            <w:r w:rsidRPr="009645C6">
              <w:rPr>
                <w:rFonts w:ascii="Arial" w:eastAsia="Times New Roman" w:hAnsi="Arial" w:cs="Arial"/>
                <w:color w:val="000000"/>
                <w:sz w:val="20"/>
                <w:szCs w:val="20"/>
                <w:lang w:val="en-SG"/>
              </w:rPr>
              <w:t>=</w:t>
            </w:r>
          </w:p>
        </w:tc>
        <w:tc>
          <w:tcPr>
            <w:tcW w:w="2650" w:type="dxa"/>
            <w:tcBorders>
              <w:top w:val="nil"/>
              <w:left w:val="nil"/>
              <w:bottom w:val="single" w:sz="4" w:space="0" w:color="auto"/>
              <w:right w:val="single" w:sz="4" w:space="0" w:color="auto"/>
            </w:tcBorders>
            <w:shd w:val="clear" w:color="auto" w:fill="auto"/>
            <w:vAlign w:val="center"/>
            <w:hideMark/>
          </w:tcPr>
          <w:p w14:paraId="4E6C891E" w14:textId="77777777" w:rsidR="00BD47FA" w:rsidRPr="009645C6" w:rsidRDefault="00BD47FA" w:rsidP="009645C6">
            <w:pPr>
              <w:jc w:val="center"/>
              <w:rPr>
                <w:rFonts w:ascii="Arial" w:eastAsia="Times New Roman" w:hAnsi="Arial" w:cs="Arial"/>
                <w:color w:val="000000"/>
                <w:sz w:val="20"/>
                <w:szCs w:val="20"/>
                <w:lang w:val="en-SG"/>
              </w:rPr>
            </w:pPr>
          </w:p>
        </w:tc>
      </w:tr>
    </w:tbl>
    <w:p w14:paraId="54CEFC90" w14:textId="3ADF247A" w:rsidR="0047597D" w:rsidRDefault="0047597D" w:rsidP="0047597D"/>
    <w:p w14:paraId="68CFFECD" w14:textId="77777777" w:rsidR="00C52BAF" w:rsidRDefault="00C52BAF" w:rsidP="0047597D"/>
    <w:p w14:paraId="53F2D8CE" w14:textId="77777777" w:rsidR="00A42A6E" w:rsidRDefault="00A42A6E" w:rsidP="0047597D"/>
    <w:p w14:paraId="513A3D01" w14:textId="77777777" w:rsidR="00A42A6E" w:rsidRDefault="00A42A6E" w:rsidP="0047597D"/>
    <w:p w14:paraId="1121FE37" w14:textId="77777777" w:rsidR="00A42A6E" w:rsidRDefault="00A42A6E" w:rsidP="0047597D"/>
    <w:p w14:paraId="5441CB51" w14:textId="357CA966" w:rsidR="009645C6" w:rsidRDefault="004A4AF1" w:rsidP="009645C6">
      <w:pPr>
        <w:pStyle w:val="Heading1"/>
        <w:rPr>
          <w:rFonts w:ascii="Arial" w:hAnsi="Arial" w:cs="Arial"/>
        </w:rPr>
      </w:pPr>
      <w:bookmarkStart w:id="84" w:name="_Toc137741109"/>
      <w:r>
        <w:rPr>
          <w:rFonts w:ascii="Arial" w:hAnsi="Arial" w:cs="Arial"/>
        </w:rPr>
        <w:t xml:space="preserve">New Business </w:t>
      </w:r>
      <w:r w:rsidR="0046466A">
        <w:rPr>
          <w:rFonts w:ascii="Arial" w:hAnsi="Arial" w:cs="Arial"/>
        </w:rPr>
        <w:t>for</w:t>
      </w:r>
      <w:r>
        <w:rPr>
          <w:rFonts w:ascii="Arial" w:hAnsi="Arial" w:cs="Arial"/>
        </w:rPr>
        <w:t xml:space="preserve"> Underwriting</w:t>
      </w:r>
      <w:bookmarkEnd w:id="84"/>
    </w:p>
    <w:p w14:paraId="0E081403" w14:textId="605F3366" w:rsidR="00284C50" w:rsidRPr="00C52BAF" w:rsidRDefault="004032FB" w:rsidP="004032FB">
      <w:pPr>
        <w:rPr>
          <w:rFonts w:ascii="Arial" w:hAnsi="Arial" w:cs="Arial"/>
          <w:sz w:val="20"/>
          <w:szCs w:val="20"/>
        </w:rPr>
      </w:pPr>
      <w:r w:rsidRPr="002A0024">
        <w:rPr>
          <w:rFonts w:ascii="Arial" w:hAnsi="Arial" w:cs="Arial"/>
          <w:sz w:val="20"/>
          <w:szCs w:val="20"/>
        </w:rPr>
        <w:t xml:space="preserve">SBC has no tariff or circular for SBC Aviation product. There is only one respective department in SBC head office. So, Aviation Products Underwriting Scenario is </w:t>
      </w:r>
      <w:r w:rsidR="00535675">
        <w:rPr>
          <w:rFonts w:ascii="Arial" w:hAnsi="Arial" w:cs="Arial"/>
          <w:sz w:val="20"/>
          <w:szCs w:val="20"/>
        </w:rPr>
        <w:t>little</w:t>
      </w:r>
      <w:r w:rsidRPr="002A0024">
        <w:rPr>
          <w:rFonts w:ascii="Arial" w:hAnsi="Arial" w:cs="Arial"/>
          <w:sz w:val="20"/>
          <w:szCs w:val="20"/>
        </w:rPr>
        <w:t xml:space="preserve"> Different than </w:t>
      </w:r>
      <w:r w:rsidR="00002EEE">
        <w:rPr>
          <w:rFonts w:ascii="Arial" w:hAnsi="Arial" w:cs="Arial"/>
          <w:sz w:val="20"/>
          <w:szCs w:val="20"/>
        </w:rPr>
        <w:t>any other</w:t>
      </w:r>
      <w:r w:rsidRPr="002A0024">
        <w:rPr>
          <w:rFonts w:ascii="Arial" w:hAnsi="Arial" w:cs="Arial"/>
          <w:sz w:val="20"/>
          <w:szCs w:val="20"/>
        </w:rPr>
        <w:t xml:space="preserve"> </w:t>
      </w:r>
      <w:r w:rsidR="00535675">
        <w:rPr>
          <w:rFonts w:ascii="Arial" w:hAnsi="Arial" w:cs="Arial"/>
          <w:sz w:val="20"/>
          <w:szCs w:val="20"/>
        </w:rPr>
        <w:t>d</w:t>
      </w:r>
      <w:r w:rsidRPr="002A0024">
        <w:rPr>
          <w:rFonts w:ascii="Arial" w:hAnsi="Arial" w:cs="Arial"/>
          <w:sz w:val="20"/>
          <w:szCs w:val="20"/>
        </w:rPr>
        <w:t>epartment.</w:t>
      </w:r>
    </w:p>
    <w:p w14:paraId="320AE18B" w14:textId="52985D10" w:rsidR="009645C6" w:rsidRDefault="009645C6" w:rsidP="009645C6">
      <w:pPr>
        <w:pStyle w:val="Heading2"/>
        <w:rPr>
          <w:rFonts w:ascii="Arial" w:hAnsi="Arial" w:cs="Arial"/>
        </w:rPr>
      </w:pPr>
      <w:bookmarkStart w:id="85" w:name="_Toc137741110"/>
      <w:r w:rsidRPr="009645C6">
        <w:rPr>
          <w:rFonts w:ascii="Arial" w:hAnsi="Arial" w:cs="Arial"/>
        </w:rPr>
        <w:t xml:space="preserve">Underwriting </w:t>
      </w:r>
      <w:r>
        <w:rPr>
          <w:rFonts w:ascii="Arial" w:hAnsi="Arial" w:cs="Arial"/>
        </w:rPr>
        <w:t>Rules</w:t>
      </w:r>
      <w:bookmarkEnd w:id="85"/>
    </w:p>
    <w:p w14:paraId="71B270F5" w14:textId="5752DBD3" w:rsidR="002D6322" w:rsidRPr="004032FB" w:rsidRDefault="002D6322" w:rsidP="004032FB">
      <w:pPr>
        <w:autoSpaceDE w:val="0"/>
        <w:autoSpaceDN w:val="0"/>
        <w:jc w:val="left"/>
        <w:rPr>
          <w:rFonts w:ascii="Arial" w:hAnsi="Arial" w:cs="Arial"/>
          <w:sz w:val="20"/>
          <w:szCs w:val="22"/>
        </w:rPr>
      </w:pPr>
      <w:r w:rsidRPr="004032FB">
        <w:rPr>
          <w:rFonts w:ascii="Arial" w:hAnsi="Arial" w:cs="Arial"/>
          <w:sz w:val="20"/>
          <w:szCs w:val="18"/>
        </w:rPr>
        <w:t>UW rules are provided by underwriting module and maintained the backend.</w:t>
      </w:r>
    </w:p>
    <w:tbl>
      <w:tblPr>
        <w:tblW w:w="9900" w:type="dxa"/>
        <w:tblInd w:w="-5" w:type="dxa"/>
        <w:tblLook w:val="04A0" w:firstRow="1" w:lastRow="0" w:firstColumn="1" w:lastColumn="0" w:noHBand="0" w:noVBand="1"/>
      </w:tblPr>
      <w:tblGrid>
        <w:gridCol w:w="426"/>
        <w:gridCol w:w="2094"/>
        <w:gridCol w:w="7380"/>
      </w:tblGrid>
      <w:tr w:rsidR="002D6322" w14:paraId="166A88B5" w14:textId="77777777" w:rsidTr="002D6322">
        <w:trPr>
          <w:cantSplit/>
          <w:trHeight w:val="288"/>
        </w:trPr>
        <w:tc>
          <w:tcPr>
            <w:tcW w:w="426" w:type="dxa"/>
            <w:tcBorders>
              <w:top w:val="single" w:sz="4" w:space="0" w:color="auto"/>
              <w:left w:val="single" w:sz="4" w:space="0" w:color="auto"/>
              <w:bottom w:val="single" w:sz="4" w:space="0" w:color="auto"/>
              <w:right w:val="single" w:sz="4" w:space="0" w:color="auto"/>
            </w:tcBorders>
            <w:shd w:val="clear" w:color="000000" w:fill="D9D9D9"/>
            <w:vAlign w:val="center"/>
          </w:tcPr>
          <w:p w14:paraId="205B007F" w14:textId="77777777" w:rsidR="002D6322" w:rsidRPr="00940003" w:rsidRDefault="002D6322" w:rsidP="00034DC6">
            <w:pPr>
              <w:rPr>
                <w:rFonts w:ascii="Arial" w:eastAsiaTheme="minorHAnsi" w:hAnsi="Arial" w:cs="Arial"/>
                <w:b/>
                <w:bCs/>
                <w:color w:val="000000"/>
                <w:sz w:val="20"/>
                <w:szCs w:val="20"/>
                <w:lang w:val="en-SG" w:eastAsia="zh-TW"/>
              </w:rPr>
            </w:pPr>
            <w:r w:rsidRPr="00940003">
              <w:rPr>
                <w:rFonts w:ascii="Arial" w:eastAsiaTheme="minorHAnsi" w:hAnsi="Arial" w:cs="Arial"/>
                <w:b/>
                <w:bCs/>
                <w:color w:val="000000"/>
                <w:sz w:val="20"/>
                <w:szCs w:val="20"/>
                <w:lang w:val="en-SG" w:eastAsia="zh-TW"/>
              </w:rPr>
              <w:t>#</w:t>
            </w:r>
          </w:p>
        </w:tc>
        <w:tc>
          <w:tcPr>
            <w:tcW w:w="2094" w:type="dxa"/>
            <w:tcBorders>
              <w:top w:val="single" w:sz="4" w:space="0" w:color="auto"/>
              <w:left w:val="nil"/>
              <w:bottom w:val="single" w:sz="4" w:space="0" w:color="auto"/>
              <w:right w:val="single" w:sz="4" w:space="0" w:color="auto"/>
            </w:tcBorders>
            <w:shd w:val="clear" w:color="000000" w:fill="D9D9D9"/>
            <w:vAlign w:val="center"/>
          </w:tcPr>
          <w:p w14:paraId="5E2ED802" w14:textId="77777777" w:rsidR="002D6322" w:rsidRPr="00940003" w:rsidRDefault="002D6322" w:rsidP="00034DC6">
            <w:pPr>
              <w:rPr>
                <w:rFonts w:ascii="Arial" w:eastAsiaTheme="minorHAnsi" w:hAnsi="Arial" w:cs="Arial"/>
                <w:b/>
                <w:bCs/>
                <w:color w:val="000000"/>
                <w:sz w:val="20"/>
                <w:szCs w:val="20"/>
                <w:lang w:val="en-SG" w:eastAsia="zh-TW"/>
              </w:rPr>
            </w:pPr>
            <w:r w:rsidRPr="00940003">
              <w:rPr>
                <w:rFonts w:ascii="Arial" w:eastAsiaTheme="minorHAnsi" w:hAnsi="Arial" w:cs="Arial"/>
                <w:b/>
                <w:bCs/>
                <w:color w:val="000000"/>
                <w:sz w:val="20"/>
                <w:szCs w:val="20"/>
                <w:lang w:eastAsia="zh-TW"/>
              </w:rPr>
              <w:t>Business Rule</w:t>
            </w:r>
          </w:p>
        </w:tc>
        <w:tc>
          <w:tcPr>
            <w:tcW w:w="7380" w:type="dxa"/>
            <w:tcBorders>
              <w:top w:val="single" w:sz="4" w:space="0" w:color="auto"/>
              <w:left w:val="nil"/>
              <w:bottom w:val="single" w:sz="4" w:space="0" w:color="auto"/>
              <w:right w:val="single" w:sz="4" w:space="0" w:color="auto"/>
            </w:tcBorders>
            <w:shd w:val="clear" w:color="000000" w:fill="D9D9D9"/>
            <w:vAlign w:val="center"/>
          </w:tcPr>
          <w:p w14:paraId="4621B6B1" w14:textId="77777777" w:rsidR="002D6322" w:rsidRPr="00940003" w:rsidRDefault="002D6322" w:rsidP="00034DC6">
            <w:pPr>
              <w:rPr>
                <w:rFonts w:ascii="Arial" w:eastAsiaTheme="minorHAnsi" w:hAnsi="Arial" w:cs="Arial"/>
                <w:b/>
                <w:bCs/>
                <w:color w:val="000000"/>
                <w:sz w:val="20"/>
                <w:szCs w:val="20"/>
                <w:lang w:val="en-SG" w:eastAsia="zh-TW"/>
              </w:rPr>
            </w:pPr>
            <w:r w:rsidRPr="00940003">
              <w:rPr>
                <w:rFonts w:ascii="Arial" w:eastAsiaTheme="minorHAnsi" w:hAnsi="Arial" w:cs="Arial"/>
                <w:b/>
                <w:bCs/>
                <w:color w:val="000000"/>
                <w:sz w:val="20"/>
                <w:szCs w:val="20"/>
                <w:lang w:eastAsia="zh-TW"/>
              </w:rPr>
              <w:t>Description</w:t>
            </w:r>
          </w:p>
        </w:tc>
      </w:tr>
      <w:tr w:rsidR="002D6322" w14:paraId="231C651E" w14:textId="77777777" w:rsidTr="002D6322">
        <w:trPr>
          <w:trHeight w:val="193"/>
        </w:trPr>
        <w:tc>
          <w:tcPr>
            <w:tcW w:w="426" w:type="dxa"/>
            <w:tcBorders>
              <w:top w:val="nil"/>
              <w:left w:val="single" w:sz="4" w:space="0" w:color="auto"/>
              <w:bottom w:val="single" w:sz="4" w:space="0" w:color="auto"/>
              <w:right w:val="single" w:sz="4" w:space="0" w:color="auto"/>
            </w:tcBorders>
            <w:shd w:val="clear" w:color="auto" w:fill="auto"/>
            <w:vAlign w:val="center"/>
          </w:tcPr>
          <w:p w14:paraId="100B4A85"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1</w:t>
            </w:r>
          </w:p>
        </w:tc>
        <w:tc>
          <w:tcPr>
            <w:tcW w:w="2094" w:type="dxa"/>
            <w:tcBorders>
              <w:top w:val="nil"/>
              <w:left w:val="nil"/>
              <w:bottom w:val="single" w:sz="4" w:space="0" w:color="auto"/>
              <w:right w:val="single" w:sz="4" w:space="0" w:color="auto"/>
            </w:tcBorders>
            <w:shd w:val="clear" w:color="auto" w:fill="auto"/>
            <w:vAlign w:val="center"/>
          </w:tcPr>
          <w:p w14:paraId="1C367DBA"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Sum Insured</w:t>
            </w:r>
          </w:p>
        </w:tc>
        <w:tc>
          <w:tcPr>
            <w:tcW w:w="7380" w:type="dxa"/>
            <w:tcBorders>
              <w:top w:val="nil"/>
              <w:left w:val="nil"/>
              <w:bottom w:val="single" w:sz="4" w:space="0" w:color="auto"/>
              <w:right w:val="single" w:sz="4" w:space="0" w:color="auto"/>
            </w:tcBorders>
            <w:shd w:val="clear" w:color="auto" w:fill="auto"/>
            <w:vAlign w:val="center"/>
          </w:tcPr>
          <w:p w14:paraId="7181FEE4" w14:textId="2D469A39"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 xml:space="preserve">Sum Insured </w:t>
            </w:r>
            <w:r>
              <w:rPr>
                <w:rFonts w:ascii="Arial" w:eastAsiaTheme="minorHAnsi" w:hAnsi="Arial" w:cs="Arial"/>
                <w:color w:val="000000"/>
                <w:sz w:val="20"/>
                <w:szCs w:val="20"/>
                <w:lang w:val="en-SG" w:eastAsia="zh-TW"/>
              </w:rPr>
              <w:t>cross</w:t>
            </w:r>
            <w:r w:rsidRPr="00940003">
              <w:rPr>
                <w:rFonts w:ascii="Arial" w:eastAsiaTheme="minorHAnsi" w:hAnsi="Arial" w:cs="Arial"/>
                <w:color w:val="000000"/>
                <w:sz w:val="20"/>
                <w:szCs w:val="20"/>
                <w:lang w:val="en-SG" w:eastAsia="zh-TW"/>
              </w:rPr>
              <w:t xml:space="preserve"> the country limit.</w:t>
            </w:r>
          </w:p>
        </w:tc>
      </w:tr>
      <w:tr w:rsidR="002D6322" w14:paraId="03210A90" w14:textId="77777777" w:rsidTr="002D6322">
        <w:trPr>
          <w:trHeight w:val="169"/>
        </w:trPr>
        <w:tc>
          <w:tcPr>
            <w:tcW w:w="426" w:type="dxa"/>
            <w:tcBorders>
              <w:top w:val="nil"/>
              <w:left w:val="single" w:sz="4" w:space="0" w:color="auto"/>
              <w:bottom w:val="single" w:sz="4" w:space="0" w:color="auto"/>
              <w:right w:val="single" w:sz="4" w:space="0" w:color="auto"/>
            </w:tcBorders>
            <w:shd w:val="clear" w:color="auto" w:fill="auto"/>
            <w:vAlign w:val="center"/>
          </w:tcPr>
          <w:p w14:paraId="13600625"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2</w:t>
            </w:r>
          </w:p>
        </w:tc>
        <w:tc>
          <w:tcPr>
            <w:tcW w:w="2094" w:type="dxa"/>
            <w:tcBorders>
              <w:top w:val="nil"/>
              <w:left w:val="nil"/>
              <w:bottom w:val="single" w:sz="4" w:space="0" w:color="auto"/>
              <w:right w:val="single" w:sz="4" w:space="0" w:color="auto"/>
            </w:tcBorders>
            <w:shd w:val="clear" w:color="auto" w:fill="auto"/>
            <w:vAlign w:val="center"/>
          </w:tcPr>
          <w:p w14:paraId="65D86F8A"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Risks Coverage</w:t>
            </w:r>
          </w:p>
        </w:tc>
        <w:tc>
          <w:tcPr>
            <w:tcW w:w="7380" w:type="dxa"/>
            <w:tcBorders>
              <w:top w:val="nil"/>
              <w:left w:val="nil"/>
              <w:bottom w:val="single" w:sz="4" w:space="0" w:color="auto"/>
              <w:right w:val="single" w:sz="4" w:space="0" w:color="auto"/>
            </w:tcBorders>
            <w:shd w:val="clear" w:color="auto" w:fill="auto"/>
            <w:vAlign w:val="center"/>
          </w:tcPr>
          <w:p w14:paraId="3B3BE084"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Risk coverages don’t exist in tariff or circular.</w:t>
            </w:r>
          </w:p>
        </w:tc>
      </w:tr>
      <w:tr w:rsidR="002D6322" w14:paraId="27D458E6" w14:textId="77777777" w:rsidTr="002D6322">
        <w:trPr>
          <w:trHeight w:val="169"/>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259EEB4A"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3</w:t>
            </w:r>
          </w:p>
        </w:tc>
        <w:tc>
          <w:tcPr>
            <w:tcW w:w="2094" w:type="dxa"/>
            <w:tcBorders>
              <w:top w:val="single" w:sz="4" w:space="0" w:color="auto"/>
              <w:left w:val="nil"/>
              <w:bottom w:val="single" w:sz="4" w:space="0" w:color="auto"/>
              <w:right w:val="single" w:sz="4" w:space="0" w:color="auto"/>
            </w:tcBorders>
            <w:shd w:val="clear" w:color="auto" w:fill="auto"/>
            <w:vAlign w:val="center"/>
          </w:tcPr>
          <w:p w14:paraId="5CB53978" w14:textId="77777777"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SBC</w:t>
            </w:r>
            <w:r>
              <w:rPr>
                <w:rFonts w:ascii="Arial" w:eastAsiaTheme="minorHAnsi" w:hAnsi="Arial" w:cs="Arial"/>
                <w:color w:val="000000"/>
                <w:sz w:val="20"/>
                <w:szCs w:val="20"/>
                <w:lang w:val="en-SG" w:eastAsia="zh-TW"/>
              </w:rPr>
              <w:t xml:space="preserve"> </w:t>
            </w:r>
            <w:r w:rsidRPr="00940003">
              <w:rPr>
                <w:rFonts w:ascii="Arial" w:eastAsiaTheme="minorHAnsi" w:hAnsi="Arial" w:cs="Arial"/>
                <w:color w:val="000000"/>
                <w:sz w:val="20"/>
                <w:szCs w:val="20"/>
                <w:lang w:val="en-SG" w:eastAsia="zh-TW"/>
              </w:rPr>
              <w:t>Higher Authority Approval</w:t>
            </w:r>
          </w:p>
        </w:tc>
        <w:tc>
          <w:tcPr>
            <w:tcW w:w="7380" w:type="dxa"/>
            <w:tcBorders>
              <w:top w:val="single" w:sz="4" w:space="0" w:color="auto"/>
              <w:left w:val="nil"/>
              <w:bottom w:val="single" w:sz="4" w:space="0" w:color="auto"/>
              <w:right w:val="single" w:sz="4" w:space="0" w:color="auto"/>
            </w:tcBorders>
            <w:shd w:val="clear" w:color="auto" w:fill="auto"/>
            <w:vAlign w:val="center"/>
          </w:tcPr>
          <w:p w14:paraId="2F6A9B4B" w14:textId="546EFA25" w:rsidR="002D6322" w:rsidRPr="00940003" w:rsidRDefault="002D6322" w:rsidP="00034DC6">
            <w:pPr>
              <w:rPr>
                <w:rFonts w:ascii="Arial" w:eastAsiaTheme="minorHAnsi" w:hAnsi="Arial" w:cs="Arial"/>
                <w:color w:val="000000"/>
                <w:sz w:val="20"/>
                <w:szCs w:val="20"/>
                <w:lang w:val="en-SG" w:eastAsia="zh-TW"/>
              </w:rPr>
            </w:pPr>
            <w:r w:rsidRPr="00940003">
              <w:rPr>
                <w:rFonts w:ascii="Arial" w:eastAsiaTheme="minorHAnsi" w:hAnsi="Arial" w:cs="Arial"/>
                <w:color w:val="000000"/>
                <w:sz w:val="20"/>
                <w:szCs w:val="20"/>
                <w:lang w:val="en-SG" w:eastAsia="zh-TW"/>
              </w:rPr>
              <w:t xml:space="preserve">SBC </w:t>
            </w:r>
            <w:r>
              <w:rPr>
                <w:rFonts w:ascii="Arial" w:eastAsiaTheme="minorHAnsi" w:hAnsi="Arial" w:cs="Arial"/>
                <w:color w:val="000000"/>
                <w:sz w:val="20"/>
                <w:szCs w:val="20"/>
                <w:lang w:val="en-SG" w:eastAsia="zh-TW"/>
              </w:rPr>
              <w:t>RI</w:t>
            </w:r>
            <w:r w:rsidRPr="00940003">
              <w:rPr>
                <w:rFonts w:ascii="Arial" w:eastAsiaTheme="minorHAnsi" w:hAnsi="Arial" w:cs="Arial"/>
                <w:color w:val="000000"/>
                <w:sz w:val="20"/>
                <w:szCs w:val="20"/>
                <w:lang w:val="en-SG" w:eastAsia="zh-TW"/>
              </w:rPr>
              <w:t xml:space="preserve"> Underwriting Department has to take approval in this Underwriting process when </w:t>
            </w:r>
            <w:r>
              <w:rPr>
                <w:rFonts w:ascii="Arial" w:eastAsiaTheme="minorHAnsi" w:hAnsi="Arial" w:cs="Arial"/>
                <w:color w:val="000000"/>
                <w:sz w:val="20"/>
                <w:szCs w:val="20"/>
                <w:lang w:val="en-SG" w:eastAsia="zh-TW"/>
              </w:rPr>
              <w:t>RI</w:t>
            </w:r>
            <w:r w:rsidRPr="00940003">
              <w:rPr>
                <w:rFonts w:ascii="Arial" w:eastAsiaTheme="minorHAnsi" w:hAnsi="Arial" w:cs="Arial"/>
                <w:color w:val="000000"/>
                <w:sz w:val="20"/>
                <w:szCs w:val="20"/>
                <w:lang w:val="en-SG" w:eastAsia="zh-TW"/>
              </w:rPr>
              <w:t xml:space="preserve"> UW De</w:t>
            </w:r>
            <w:r>
              <w:rPr>
                <w:rFonts w:ascii="Arial" w:eastAsiaTheme="minorHAnsi" w:hAnsi="Arial" w:cs="Arial"/>
                <w:color w:val="000000"/>
                <w:sz w:val="20"/>
                <w:szCs w:val="20"/>
                <w:lang w:val="en-SG" w:eastAsia="zh-TW"/>
              </w:rPr>
              <w:t>partment getting rate from Foreign RI.</w:t>
            </w:r>
          </w:p>
        </w:tc>
      </w:tr>
    </w:tbl>
    <w:p w14:paraId="34FF222B" w14:textId="7D1A59B5" w:rsidR="0046466A" w:rsidRDefault="005C5602" w:rsidP="0046466A">
      <w:pPr>
        <w:jc w:val="center"/>
        <w:rPr>
          <w:rFonts w:ascii="Arial" w:eastAsia="SimSun" w:hAnsi="Arial" w:cs="Arial"/>
          <w:b/>
          <w:i/>
          <w:color w:val="000000" w:themeColor="text1"/>
          <w:kern w:val="0"/>
          <w:sz w:val="16"/>
          <w:szCs w:val="16"/>
          <w:lang w:eastAsia="en-US"/>
        </w:rPr>
      </w:pPr>
      <w:r>
        <w:rPr>
          <w:rFonts w:ascii="Arial" w:eastAsia="SimSun" w:hAnsi="Arial" w:cs="Arial"/>
          <w:b/>
          <w:i/>
          <w:color w:val="000000" w:themeColor="text1"/>
          <w:kern w:val="0"/>
          <w:sz w:val="16"/>
          <w:szCs w:val="16"/>
          <w:lang w:eastAsia="en-US"/>
        </w:rPr>
        <w:t>Table1</w:t>
      </w:r>
      <w:r w:rsidR="00A7248E">
        <w:rPr>
          <w:rFonts w:ascii="Arial" w:eastAsia="SimSun" w:hAnsi="Arial" w:cs="Arial"/>
          <w:b/>
          <w:i/>
          <w:color w:val="000000" w:themeColor="text1"/>
          <w:kern w:val="0"/>
          <w:sz w:val="16"/>
          <w:szCs w:val="16"/>
          <w:lang w:eastAsia="en-US"/>
        </w:rPr>
        <w:t>3</w:t>
      </w:r>
      <w:r>
        <w:rPr>
          <w:rFonts w:ascii="Arial" w:eastAsia="SimSun" w:hAnsi="Arial" w:cs="Arial"/>
          <w:b/>
          <w:i/>
          <w:color w:val="000000" w:themeColor="text1"/>
          <w:kern w:val="0"/>
          <w:sz w:val="16"/>
          <w:szCs w:val="16"/>
          <w:lang w:eastAsia="en-US"/>
        </w:rPr>
        <w:t>: Underwriting Rules</w:t>
      </w:r>
    </w:p>
    <w:p w14:paraId="1F153E85" w14:textId="77777777" w:rsidR="00802399" w:rsidRDefault="00802399" w:rsidP="0046466A">
      <w:pPr>
        <w:jc w:val="center"/>
        <w:rPr>
          <w:rFonts w:ascii="Arial" w:eastAsia="SimSun" w:hAnsi="Arial" w:cs="Arial"/>
          <w:b/>
          <w:i/>
          <w:color w:val="000000" w:themeColor="text1"/>
          <w:kern w:val="0"/>
          <w:sz w:val="16"/>
          <w:szCs w:val="16"/>
          <w:lang w:eastAsia="en-US"/>
        </w:rPr>
      </w:pPr>
    </w:p>
    <w:p w14:paraId="6B1AC346" w14:textId="77777777" w:rsidR="000C3858" w:rsidRDefault="000C3858" w:rsidP="005B48B8">
      <w:pPr>
        <w:rPr>
          <w:rFonts w:ascii="Arial" w:eastAsia="SimSun" w:hAnsi="Arial" w:cs="Arial"/>
          <w:b/>
          <w:i/>
          <w:color w:val="000000" w:themeColor="text1"/>
          <w:kern w:val="0"/>
          <w:sz w:val="16"/>
          <w:szCs w:val="16"/>
          <w:lang w:eastAsia="en-US"/>
        </w:rPr>
      </w:pPr>
    </w:p>
    <w:p w14:paraId="15A65A36" w14:textId="77777777" w:rsidR="000C3858" w:rsidRPr="0046466A" w:rsidRDefault="000C3858" w:rsidP="005B48B8">
      <w:pPr>
        <w:rPr>
          <w:rFonts w:ascii="Arial" w:eastAsia="SimSun" w:hAnsi="Arial" w:cs="Arial"/>
          <w:b/>
          <w:i/>
          <w:color w:val="000000" w:themeColor="text1"/>
          <w:kern w:val="0"/>
          <w:sz w:val="16"/>
          <w:szCs w:val="16"/>
          <w:lang w:eastAsia="en-US"/>
        </w:rPr>
      </w:pPr>
    </w:p>
    <w:p w14:paraId="744F5FB1" w14:textId="19185B5E" w:rsidR="004032FB" w:rsidRPr="005B799B" w:rsidRDefault="004032FB" w:rsidP="004032FB">
      <w:pPr>
        <w:pStyle w:val="Heading2"/>
        <w:rPr>
          <w:rFonts w:ascii="Arial" w:hAnsi="Arial" w:cs="Arial"/>
        </w:rPr>
      </w:pPr>
      <w:bookmarkStart w:id="86" w:name="_Toc137741111"/>
      <w:r>
        <w:rPr>
          <w:rFonts w:ascii="Arial" w:hAnsi="Arial" w:cs="Arial"/>
        </w:rPr>
        <w:lastRenderedPageBreak/>
        <w:t xml:space="preserve">Aviation </w:t>
      </w:r>
      <w:r w:rsidR="009645C6" w:rsidRPr="009645C6">
        <w:rPr>
          <w:rFonts w:ascii="Arial" w:hAnsi="Arial" w:cs="Arial"/>
        </w:rPr>
        <w:t xml:space="preserve">Underwriting </w:t>
      </w:r>
      <w:r w:rsidR="009645C6">
        <w:rPr>
          <w:rFonts w:ascii="Arial" w:hAnsi="Arial" w:cs="Arial"/>
        </w:rPr>
        <w:t>Workflow</w:t>
      </w:r>
      <w:bookmarkEnd w:id="86"/>
    </w:p>
    <w:p w14:paraId="39BC98B5" w14:textId="77777777" w:rsidR="004032FB" w:rsidRDefault="004032FB" w:rsidP="004032FB">
      <w:r>
        <w:rPr>
          <w:noProof/>
        </w:rPr>
        <w:drawing>
          <wp:inline distT="0" distB="0" distL="0" distR="0" wp14:anchorId="75C54968" wp14:editId="54AD7BBE">
            <wp:extent cx="6285566" cy="3575957"/>
            <wp:effectExtent l="0" t="0" r="127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5517" cy="3615753"/>
                    </a:xfrm>
                    <a:prstGeom prst="rect">
                      <a:avLst/>
                    </a:prstGeom>
                    <a:noFill/>
                    <a:ln>
                      <a:noFill/>
                    </a:ln>
                  </pic:spPr>
                </pic:pic>
              </a:graphicData>
            </a:graphic>
          </wp:inline>
        </w:drawing>
      </w:r>
    </w:p>
    <w:p w14:paraId="4809B578" w14:textId="09553E8E" w:rsidR="00F717C1" w:rsidRPr="00FF5461" w:rsidRDefault="00F717C1" w:rsidP="00F717C1">
      <w:pPr>
        <w:jc w:val="center"/>
        <w:rPr>
          <w:rFonts w:ascii="Arial" w:eastAsia="SimSun" w:hAnsi="Arial" w:cs="Arial"/>
          <w:b/>
          <w:i/>
          <w:color w:val="000000" w:themeColor="text1"/>
          <w:kern w:val="0"/>
          <w:sz w:val="16"/>
          <w:szCs w:val="16"/>
          <w:lang w:eastAsia="en-US"/>
        </w:rPr>
      </w:pPr>
      <w:r>
        <w:t xml:space="preserve">      </w:t>
      </w:r>
      <w:r>
        <w:rPr>
          <w:rFonts w:ascii="Arial" w:eastAsia="SimSun" w:hAnsi="Arial" w:cs="Arial"/>
          <w:b/>
          <w:i/>
          <w:color w:val="000000" w:themeColor="text1"/>
          <w:kern w:val="0"/>
          <w:sz w:val="16"/>
          <w:szCs w:val="16"/>
          <w:lang w:eastAsia="en-US"/>
        </w:rPr>
        <w:t>Table1</w:t>
      </w:r>
      <w:r w:rsidR="00C66CA3">
        <w:rPr>
          <w:rFonts w:ascii="Arial" w:eastAsia="SimSun" w:hAnsi="Arial" w:cs="Arial"/>
          <w:b/>
          <w:i/>
          <w:color w:val="000000" w:themeColor="text1"/>
          <w:kern w:val="0"/>
          <w:sz w:val="16"/>
          <w:szCs w:val="16"/>
          <w:lang w:eastAsia="en-US"/>
        </w:rPr>
        <w:t>4</w:t>
      </w:r>
      <w:r>
        <w:rPr>
          <w:rFonts w:ascii="Arial" w:eastAsia="SimSun" w:hAnsi="Arial" w:cs="Arial"/>
          <w:b/>
          <w:i/>
          <w:color w:val="000000" w:themeColor="text1"/>
          <w:kern w:val="0"/>
          <w:sz w:val="16"/>
          <w:szCs w:val="16"/>
          <w:lang w:eastAsia="en-US"/>
        </w:rPr>
        <w:t>: Underwriting Workflow</w:t>
      </w:r>
    </w:p>
    <w:p w14:paraId="09D96A31" w14:textId="3783874C" w:rsidR="00F717C1" w:rsidRDefault="00F717C1" w:rsidP="004032FB"/>
    <w:p w14:paraId="133B2768" w14:textId="4F463CB3" w:rsidR="004032FB" w:rsidRPr="00B14C1B" w:rsidRDefault="009A2D81" w:rsidP="009A2D81">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1. </w:t>
      </w:r>
      <w:r w:rsidR="004032FB" w:rsidRPr="00B14C1B">
        <w:rPr>
          <w:rFonts w:eastAsiaTheme="minorHAnsi" w:cs="Arial"/>
        </w:rPr>
        <w:t>The client collects the proposal form and fills up the proposal. Then submit it to the Aviation Department of Head Office.</w:t>
      </w:r>
    </w:p>
    <w:p w14:paraId="5F63777A" w14:textId="412B523D" w:rsidR="004032FB" w:rsidRPr="00B14C1B" w:rsidRDefault="009A2D81" w:rsidP="009A2D81">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2. </w:t>
      </w:r>
      <w:r w:rsidR="004032FB" w:rsidRPr="00B14C1B">
        <w:rPr>
          <w:rFonts w:eastAsiaTheme="minorHAnsi" w:cs="Arial"/>
        </w:rPr>
        <w:t>Aviation Department review the documents and send the risk summary to Foreign RI.</w:t>
      </w:r>
    </w:p>
    <w:p w14:paraId="05EB7417" w14:textId="728F3DB6" w:rsidR="004032FB" w:rsidRPr="00B14C1B" w:rsidRDefault="009A2D81" w:rsidP="009A2D81">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3. </w:t>
      </w:r>
      <w:r w:rsidR="004032FB" w:rsidRPr="00B14C1B">
        <w:rPr>
          <w:rFonts w:eastAsiaTheme="minorHAnsi" w:cs="Arial"/>
        </w:rPr>
        <w:t>Foreign RI sends the rate.</w:t>
      </w:r>
    </w:p>
    <w:p w14:paraId="76AB141F" w14:textId="77777777" w:rsidR="00EE43C1" w:rsidRPr="00B14C1B" w:rsidRDefault="009A2D81" w:rsidP="00EE43C1">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4. </w:t>
      </w:r>
      <w:r w:rsidR="004032FB" w:rsidRPr="00B14C1B">
        <w:rPr>
          <w:rFonts w:eastAsiaTheme="minorHAnsi" w:cs="Arial"/>
        </w:rPr>
        <w:t>SBC Aviation Department send it to CEO of SBC for approval and fix the retention limit.</w:t>
      </w:r>
    </w:p>
    <w:p w14:paraId="3751146C" w14:textId="77777777" w:rsidR="00EE43C1" w:rsidRPr="00B14C1B" w:rsidRDefault="00EE43C1" w:rsidP="00EE43C1">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5. </w:t>
      </w:r>
      <w:r w:rsidR="004032FB" w:rsidRPr="00B14C1B">
        <w:rPr>
          <w:rFonts w:eastAsiaTheme="minorHAnsi" w:cs="Arial"/>
        </w:rPr>
        <w:t>After getting Approval SBC Aviation Department prepare the quotation and send to the client.</w:t>
      </w:r>
    </w:p>
    <w:p w14:paraId="1FBB1C53" w14:textId="77777777" w:rsidR="00EE43C1" w:rsidRPr="00B14C1B" w:rsidRDefault="00EE43C1" w:rsidP="00EE43C1">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6. </w:t>
      </w:r>
      <w:r w:rsidR="004032FB" w:rsidRPr="00B14C1B">
        <w:rPr>
          <w:rFonts w:eastAsiaTheme="minorHAnsi" w:cs="Arial"/>
        </w:rPr>
        <w:t>Once client agreed on quotation SBC send billing documents and to make payment.</w:t>
      </w:r>
    </w:p>
    <w:p w14:paraId="68A646FD" w14:textId="59EB56CF" w:rsidR="004032FB" w:rsidRDefault="00EE43C1" w:rsidP="002436E3">
      <w:pPr>
        <w:pStyle w:val="ListParagraph1"/>
        <w:widowControl w:val="0"/>
        <w:spacing w:after="0" w:line="240" w:lineRule="auto"/>
        <w:ind w:left="0"/>
        <w:contextualSpacing w:val="0"/>
        <w:jc w:val="both"/>
        <w:rPr>
          <w:rFonts w:eastAsiaTheme="minorHAnsi" w:cs="Arial"/>
        </w:rPr>
      </w:pPr>
      <w:r w:rsidRPr="00B14C1B">
        <w:rPr>
          <w:rFonts w:eastAsiaTheme="minorHAnsi" w:cs="Arial"/>
        </w:rPr>
        <w:t xml:space="preserve">7. </w:t>
      </w:r>
      <w:r w:rsidR="004032FB" w:rsidRPr="00B14C1B">
        <w:rPr>
          <w:rFonts w:eastAsiaTheme="minorHAnsi" w:cs="Arial"/>
        </w:rPr>
        <w:t>After checking all the billing documents SBC issue the Policy.</w:t>
      </w:r>
    </w:p>
    <w:p w14:paraId="30F4B8B3" w14:textId="77777777" w:rsidR="002436E3" w:rsidRPr="002436E3" w:rsidRDefault="002436E3" w:rsidP="002436E3">
      <w:pPr>
        <w:pStyle w:val="ListParagraph1"/>
        <w:widowControl w:val="0"/>
        <w:spacing w:after="0" w:line="240" w:lineRule="auto"/>
        <w:ind w:left="0"/>
        <w:contextualSpacing w:val="0"/>
        <w:jc w:val="both"/>
        <w:rPr>
          <w:rFonts w:eastAsiaTheme="minorHAnsi" w:cs="Arial"/>
        </w:rPr>
      </w:pPr>
    </w:p>
    <w:p w14:paraId="0038E47B" w14:textId="378AC3AD" w:rsidR="006C6483" w:rsidRPr="005B799B" w:rsidRDefault="00705D7F" w:rsidP="006C6483">
      <w:pPr>
        <w:pStyle w:val="Heading2"/>
        <w:rPr>
          <w:rFonts w:ascii="Arial" w:hAnsi="Arial" w:cs="Arial"/>
        </w:rPr>
      </w:pPr>
      <w:bookmarkStart w:id="87" w:name="_Toc137741112"/>
      <w:r>
        <w:rPr>
          <w:rFonts w:ascii="Arial" w:hAnsi="Arial" w:cs="Arial"/>
        </w:rPr>
        <w:t>Endorsement</w:t>
      </w:r>
      <w:bookmarkEnd w:id="87"/>
    </w:p>
    <w:p w14:paraId="6C86B8C6" w14:textId="5EBB8E84" w:rsidR="006C6483" w:rsidRPr="006C6483" w:rsidRDefault="00343185" w:rsidP="006C6483">
      <w:pPr>
        <w:pStyle w:val="ListParagraph1"/>
        <w:spacing w:line="240" w:lineRule="auto"/>
        <w:ind w:left="0"/>
        <w:jc w:val="both"/>
        <w:rPr>
          <w:rFonts w:cs="Arial"/>
          <w:lang w:eastAsia="zh-CN"/>
        </w:rPr>
      </w:pPr>
      <w:r>
        <w:rPr>
          <w:rFonts w:cs="Arial"/>
          <w:lang w:eastAsia="zh-CN"/>
        </w:rPr>
        <w:t>Aviation product</w:t>
      </w:r>
      <w:r w:rsidR="006C6483" w:rsidRPr="006C6483">
        <w:rPr>
          <w:rFonts w:cs="Arial"/>
          <w:lang w:eastAsia="zh-CN"/>
        </w:rPr>
        <w:t xml:space="preserve"> will be allowed to do the following types of Endorsements:</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551"/>
        <w:gridCol w:w="4111"/>
      </w:tblGrid>
      <w:tr w:rsidR="006C6483" w:rsidRPr="006C6483" w14:paraId="69243B7B" w14:textId="77777777" w:rsidTr="006C6483">
        <w:trPr>
          <w:trHeight w:val="288"/>
          <w:tblHeader/>
        </w:trPr>
        <w:tc>
          <w:tcPr>
            <w:tcW w:w="1985" w:type="dxa"/>
            <w:shd w:val="clear" w:color="000000" w:fill="BFBFBF"/>
            <w:noWrap/>
            <w:vAlign w:val="center"/>
          </w:tcPr>
          <w:p w14:paraId="076B6710" w14:textId="77777777" w:rsidR="006C6483" w:rsidRPr="006C6483" w:rsidRDefault="006C6483" w:rsidP="00BC4D37">
            <w:pPr>
              <w:rPr>
                <w:rFonts w:ascii="Arial" w:eastAsia="Times New Roman" w:hAnsi="Arial" w:cs="Arial"/>
                <w:b/>
                <w:bCs/>
                <w:color w:val="000000"/>
                <w:sz w:val="20"/>
                <w:szCs w:val="20"/>
                <w:lang w:val="en-SG" w:eastAsia="zh-TW"/>
              </w:rPr>
            </w:pPr>
            <w:r w:rsidRPr="006C6483">
              <w:rPr>
                <w:rFonts w:ascii="Arial" w:eastAsia="Times New Roman" w:hAnsi="Arial" w:cs="Arial"/>
                <w:b/>
                <w:bCs/>
                <w:color w:val="000000"/>
                <w:sz w:val="20"/>
                <w:szCs w:val="20"/>
                <w:lang w:val="en-SG" w:eastAsia="zh-TW"/>
              </w:rPr>
              <w:t>Endorsement Types</w:t>
            </w:r>
          </w:p>
        </w:tc>
        <w:tc>
          <w:tcPr>
            <w:tcW w:w="2551" w:type="dxa"/>
            <w:shd w:val="clear" w:color="000000" w:fill="BFBFBF"/>
            <w:vAlign w:val="center"/>
          </w:tcPr>
          <w:p w14:paraId="3E5D9047" w14:textId="77777777" w:rsidR="006C6483" w:rsidRPr="006C6483" w:rsidRDefault="006C6483" w:rsidP="00BC4D37">
            <w:pPr>
              <w:rPr>
                <w:rFonts w:ascii="Arial" w:eastAsia="Times New Roman" w:hAnsi="Arial" w:cs="Arial"/>
                <w:b/>
                <w:bCs/>
                <w:color w:val="000000"/>
                <w:sz w:val="20"/>
                <w:szCs w:val="20"/>
                <w:lang w:val="en-SG" w:eastAsia="zh-TW"/>
              </w:rPr>
            </w:pPr>
            <w:r w:rsidRPr="006C6483">
              <w:rPr>
                <w:rFonts w:ascii="Arial" w:eastAsia="Times New Roman" w:hAnsi="Arial" w:cs="Arial"/>
                <w:b/>
                <w:bCs/>
                <w:color w:val="000000"/>
                <w:sz w:val="20"/>
                <w:szCs w:val="20"/>
                <w:lang w:val="en-SG" w:eastAsia="zh-TW"/>
              </w:rPr>
              <w:t>Description</w:t>
            </w:r>
          </w:p>
        </w:tc>
        <w:tc>
          <w:tcPr>
            <w:tcW w:w="4111" w:type="dxa"/>
            <w:shd w:val="clear" w:color="000000" w:fill="BFBFBF"/>
            <w:noWrap/>
            <w:vAlign w:val="center"/>
          </w:tcPr>
          <w:p w14:paraId="2674C7DD" w14:textId="77777777" w:rsidR="006C6483" w:rsidRPr="006C6483" w:rsidRDefault="006C6483" w:rsidP="00BC4D37">
            <w:pPr>
              <w:rPr>
                <w:rFonts w:ascii="Arial" w:eastAsia="Times New Roman" w:hAnsi="Arial" w:cs="Arial"/>
                <w:b/>
                <w:bCs/>
                <w:color w:val="000000"/>
                <w:sz w:val="20"/>
                <w:szCs w:val="20"/>
                <w:lang w:val="en-SG" w:eastAsia="zh-TW"/>
              </w:rPr>
            </w:pPr>
            <w:r w:rsidRPr="006C6483">
              <w:rPr>
                <w:rFonts w:ascii="Arial" w:eastAsia="Times New Roman" w:hAnsi="Arial" w:cs="Arial"/>
                <w:b/>
                <w:bCs/>
                <w:color w:val="000000"/>
                <w:sz w:val="20"/>
                <w:szCs w:val="20"/>
                <w:lang w:val="en-SG" w:eastAsia="zh-TW"/>
              </w:rPr>
              <w:t>Behaviour</w:t>
            </w:r>
          </w:p>
        </w:tc>
      </w:tr>
      <w:tr w:rsidR="006C6483" w:rsidRPr="006C6483" w14:paraId="3C40B0EA" w14:textId="77777777" w:rsidTr="006C6483">
        <w:trPr>
          <w:trHeight w:val="288"/>
        </w:trPr>
        <w:tc>
          <w:tcPr>
            <w:tcW w:w="1985" w:type="dxa"/>
            <w:vMerge w:val="restart"/>
            <w:shd w:val="clear" w:color="auto" w:fill="auto"/>
            <w:noWrap/>
            <w:vAlign w:val="center"/>
          </w:tcPr>
          <w:p w14:paraId="2E0AC17D"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BIE</w:t>
            </w:r>
            <w:r w:rsidRPr="006C6483">
              <w:rPr>
                <w:rFonts w:ascii="Arial" w:eastAsia="Times New Roman" w:hAnsi="Arial" w:cs="Arial"/>
                <w:color w:val="000000"/>
                <w:sz w:val="20"/>
                <w:szCs w:val="20"/>
                <w:lang w:eastAsia="zh-TW"/>
              </w:rPr>
              <w:t>(Aviation)</w:t>
            </w:r>
          </w:p>
        </w:tc>
        <w:tc>
          <w:tcPr>
            <w:tcW w:w="2551" w:type="dxa"/>
            <w:shd w:val="clear" w:color="auto" w:fill="auto"/>
            <w:vAlign w:val="center"/>
          </w:tcPr>
          <w:p w14:paraId="6DADB026"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Change of Policy Holder’s Particulars</w:t>
            </w:r>
          </w:p>
        </w:tc>
        <w:tc>
          <w:tcPr>
            <w:tcW w:w="4111" w:type="dxa"/>
            <w:shd w:val="clear" w:color="auto" w:fill="auto"/>
            <w:noWrap/>
            <w:vAlign w:val="center"/>
          </w:tcPr>
          <w:p w14:paraId="3B4B968B" w14:textId="77777777"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 xml:space="preserve">Allow changes to policy holder’s particulars </w:t>
            </w:r>
            <w:proofErr w:type="spellStart"/>
            <w:r w:rsidRPr="006C6483">
              <w:rPr>
                <w:rFonts w:eastAsia="Times New Roman" w:cs="Arial"/>
                <w:color w:val="000000"/>
                <w:lang w:val="en-SG" w:eastAsia="zh-TW"/>
              </w:rPr>
              <w:t>eg.</w:t>
            </w:r>
            <w:proofErr w:type="spellEnd"/>
            <w:r w:rsidRPr="006C6483">
              <w:rPr>
                <w:rFonts w:eastAsia="Times New Roman" w:cs="Arial"/>
                <w:color w:val="000000"/>
                <w:lang w:val="en-SG" w:eastAsia="zh-TW"/>
              </w:rPr>
              <w:t xml:space="preserve"> Name, Mailing Address, Contacts</w:t>
            </w:r>
          </w:p>
          <w:p w14:paraId="5DDB2C55" w14:textId="77777777"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Premium is Not Impacted</w:t>
            </w:r>
          </w:p>
        </w:tc>
      </w:tr>
      <w:tr w:rsidR="006C6483" w:rsidRPr="006C6483" w14:paraId="0EDFC45B" w14:textId="77777777" w:rsidTr="006C6483">
        <w:trPr>
          <w:trHeight w:val="288"/>
        </w:trPr>
        <w:tc>
          <w:tcPr>
            <w:tcW w:w="1985" w:type="dxa"/>
            <w:vMerge/>
            <w:vAlign w:val="center"/>
          </w:tcPr>
          <w:p w14:paraId="18CFDA66" w14:textId="77777777" w:rsidR="006C6483" w:rsidRPr="006C6483" w:rsidRDefault="006C6483" w:rsidP="00BC4D37">
            <w:pPr>
              <w:rPr>
                <w:rFonts w:ascii="Arial" w:eastAsia="Times New Roman" w:hAnsi="Arial" w:cs="Arial"/>
                <w:color w:val="000000"/>
                <w:sz w:val="20"/>
                <w:szCs w:val="20"/>
                <w:lang w:val="en-SG" w:eastAsia="zh-TW"/>
              </w:rPr>
            </w:pPr>
          </w:p>
        </w:tc>
        <w:tc>
          <w:tcPr>
            <w:tcW w:w="2551" w:type="dxa"/>
            <w:shd w:val="clear" w:color="auto" w:fill="auto"/>
            <w:vAlign w:val="center"/>
          </w:tcPr>
          <w:p w14:paraId="78FA4947" w14:textId="77777777" w:rsidR="006C6483" w:rsidRPr="006C6483" w:rsidRDefault="006C6483" w:rsidP="00EB7519">
            <w:pPr>
              <w:jc w:val="left"/>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Change of Insured Address</w:t>
            </w:r>
          </w:p>
        </w:tc>
        <w:tc>
          <w:tcPr>
            <w:tcW w:w="4111" w:type="dxa"/>
            <w:shd w:val="clear" w:color="auto" w:fill="auto"/>
            <w:noWrap/>
            <w:vAlign w:val="center"/>
          </w:tcPr>
          <w:p w14:paraId="34DA1AE9" w14:textId="77777777"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Allow changes to the policy holder’s insured address</w:t>
            </w:r>
          </w:p>
          <w:p w14:paraId="2E4728B3" w14:textId="48C58BF9"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SimHei" w:cs="Arial"/>
                <w:bCs/>
                <w:color w:val="000000" w:themeColor="text1"/>
                <w:kern w:val="2"/>
                <w:lang w:eastAsia="zh-CN"/>
              </w:rPr>
              <w:lastRenderedPageBreak/>
              <w:t xml:space="preserve">For cases where the plan type is still the same </w:t>
            </w:r>
            <w:proofErr w:type="gramStart"/>
            <w:r w:rsidRPr="006C6483">
              <w:rPr>
                <w:rFonts w:eastAsia="SimHei" w:cs="Arial"/>
                <w:bCs/>
                <w:color w:val="000000" w:themeColor="text1"/>
                <w:kern w:val="2"/>
                <w:lang w:eastAsia="zh-CN"/>
              </w:rPr>
              <w:t>i.e.</w:t>
            </w:r>
            <w:proofErr w:type="gramEnd"/>
            <w:r w:rsidRPr="006C6483">
              <w:rPr>
                <w:rFonts w:eastAsia="SimHei" w:cs="Arial"/>
                <w:bCs/>
                <w:color w:val="000000" w:themeColor="text1"/>
                <w:kern w:val="2"/>
                <w:lang w:eastAsia="zh-CN"/>
              </w:rPr>
              <w:t xml:space="preserve"> no changes to the same type </w:t>
            </w:r>
            <w:r w:rsidR="00D703D5" w:rsidRPr="006C6483">
              <w:rPr>
                <w:rFonts w:eastAsia="SimHei" w:cs="Arial"/>
                <w:bCs/>
                <w:color w:val="000000" w:themeColor="text1"/>
                <w:kern w:val="2"/>
                <w:lang w:eastAsia="zh-CN"/>
              </w:rPr>
              <w:t>of policy</w:t>
            </w:r>
            <w:r w:rsidRPr="006C6483">
              <w:rPr>
                <w:rFonts w:eastAsia="SimHei" w:cs="Arial"/>
                <w:bCs/>
                <w:color w:val="000000" w:themeColor="text1"/>
                <w:kern w:val="2"/>
                <w:lang w:eastAsia="zh-CN"/>
              </w:rPr>
              <w:t xml:space="preserve"> holder type, property type and number of rooms. Just the address change it will impact on premium.</w:t>
            </w:r>
          </w:p>
          <w:p w14:paraId="7AF11C83" w14:textId="77777777"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Premium is</w:t>
            </w:r>
            <w:r w:rsidRPr="006C6483">
              <w:rPr>
                <w:rFonts w:eastAsia="Times New Roman" w:cs="Arial"/>
                <w:color w:val="000000"/>
                <w:lang w:eastAsia="zh-TW"/>
              </w:rPr>
              <w:t xml:space="preserve"> </w:t>
            </w:r>
            <w:r w:rsidRPr="006C6483">
              <w:rPr>
                <w:rFonts w:eastAsia="Times New Roman" w:cs="Arial"/>
                <w:color w:val="000000"/>
                <w:lang w:val="en-SG" w:eastAsia="zh-TW"/>
              </w:rPr>
              <w:t>Impacted</w:t>
            </w:r>
            <w:r w:rsidRPr="006C6483">
              <w:rPr>
                <w:rFonts w:eastAsia="Times New Roman" w:cs="Arial"/>
                <w:color w:val="000000"/>
                <w:lang w:eastAsia="zh-TW"/>
              </w:rPr>
              <w:t xml:space="preserve">, </w:t>
            </w:r>
            <w:r w:rsidRPr="006C6483">
              <w:rPr>
                <w:rFonts w:eastAsia="Times New Roman" w:cs="Arial"/>
                <w:color w:val="000000"/>
                <w:lang w:val="en-SG" w:eastAsia="zh-TW"/>
              </w:rPr>
              <w:t>Re-calculation of the Premium based on applicable rating factors mentioned in the Pricing section of this document will need to be done</w:t>
            </w:r>
            <w:r w:rsidRPr="006C6483">
              <w:rPr>
                <w:rFonts w:eastAsia="Times New Roman" w:cs="Arial"/>
                <w:color w:val="000000"/>
                <w:lang w:eastAsia="zh-TW"/>
              </w:rPr>
              <w:t>.</w:t>
            </w:r>
          </w:p>
        </w:tc>
      </w:tr>
      <w:tr w:rsidR="006C6483" w:rsidRPr="006C6483" w14:paraId="4CF756F7" w14:textId="77777777" w:rsidTr="006C6483">
        <w:trPr>
          <w:trHeight w:val="288"/>
        </w:trPr>
        <w:tc>
          <w:tcPr>
            <w:tcW w:w="1985" w:type="dxa"/>
            <w:vMerge/>
            <w:vAlign w:val="center"/>
          </w:tcPr>
          <w:p w14:paraId="397C86CA" w14:textId="77777777" w:rsidR="006C6483" w:rsidRPr="006C6483" w:rsidRDefault="006C6483" w:rsidP="00BC4D37">
            <w:pPr>
              <w:rPr>
                <w:rFonts w:ascii="Arial" w:eastAsia="Times New Roman" w:hAnsi="Arial" w:cs="Arial"/>
                <w:color w:val="000000"/>
                <w:sz w:val="20"/>
                <w:szCs w:val="20"/>
                <w:lang w:val="en-SG" w:eastAsia="zh-TW"/>
              </w:rPr>
            </w:pPr>
          </w:p>
        </w:tc>
        <w:tc>
          <w:tcPr>
            <w:tcW w:w="2551" w:type="dxa"/>
            <w:shd w:val="clear" w:color="auto" w:fill="auto"/>
            <w:vAlign w:val="center"/>
          </w:tcPr>
          <w:p w14:paraId="794BC1E8"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Change of Plan Type</w:t>
            </w:r>
          </w:p>
        </w:tc>
        <w:tc>
          <w:tcPr>
            <w:tcW w:w="4111" w:type="dxa"/>
            <w:shd w:val="clear" w:color="auto" w:fill="auto"/>
            <w:noWrap/>
            <w:vAlign w:val="center"/>
          </w:tcPr>
          <w:p w14:paraId="6A5AC8E8" w14:textId="77777777"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Times New Roman" w:cs="Arial"/>
                <w:color w:val="000000"/>
                <w:lang w:eastAsia="zh-TW"/>
              </w:rPr>
              <w:t>Not Applicable for Changing of Plan Type</w:t>
            </w:r>
          </w:p>
          <w:p w14:paraId="37DA4E37" w14:textId="77777777" w:rsidR="006C6483" w:rsidRPr="006C6483" w:rsidRDefault="006C6483" w:rsidP="00617360">
            <w:pPr>
              <w:pStyle w:val="ListParagraph1"/>
              <w:numPr>
                <w:ilvl w:val="0"/>
                <w:numId w:val="11"/>
              </w:numPr>
              <w:spacing w:after="0" w:line="240" w:lineRule="auto"/>
              <w:ind w:left="318"/>
              <w:jc w:val="both"/>
              <w:rPr>
                <w:rFonts w:eastAsia="Times New Roman" w:cs="Arial"/>
                <w:color w:val="000000"/>
                <w:lang w:val="en-SG" w:eastAsia="zh-TW"/>
              </w:rPr>
            </w:pPr>
            <w:r w:rsidRPr="006C6483">
              <w:rPr>
                <w:rFonts w:eastAsia="Times New Roman" w:cs="Arial"/>
                <w:color w:val="000000"/>
                <w:lang w:eastAsia="zh-TW"/>
              </w:rPr>
              <w:t xml:space="preserve">Not Applicable for </w:t>
            </w:r>
            <w:r w:rsidRPr="006C6483">
              <w:rPr>
                <w:rFonts w:eastAsia="Times New Roman" w:cs="Arial"/>
                <w:color w:val="000000"/>
                <w:lang w:val="en-SG" w:eastAsia="zh-TW"/>
              </w:rPr>
              <w:t>Premium</w:t>
            </w:r>
            <w:r w:rsidRPr="006C6483">
              <w:rPr>
                <w:rFonts w:eastAsia="Times New Roman" w:cs="Arial"/>
                <w:color w:val="000000"/>
                <w:lang w:eastAsia="zh-TW"/>
              </w:rPr>
              <w:t xml:space="preserve"> </w:t>
            </w:r>
            <w:r w:rsidRPr="006C6483">
              <w:rPr>
                <w:rFonts w:eastAsia="Times New Roman" w:cs="Arial"/>
                <w:color w:val="000000"/>
                <w:lang w:val="en-SG" w:eastAsia="zh-TW"/>
              </w:rPr>
              <w:t xml:space="preserve"> </w:t>
            </w:r>
          </w:p>
        </w:tc>
      </w:tr>
      <w:tr w:rsidR="006C6483" w:rsidRPr="006C6483" w14:paraId="07F921F5" w14:textId="77777777" w:rsidTr="006C6483">
        <w:trPr>
          <w:trHeight w:val="288"/>
        </w:trPr>
        <w:tc>
          <w:tcPr>
            <w:tcW w:w="1985" w:type="dxa"/>
            <w:vMerge/>
            <w:vAlign w:val="center"/>
          </w:tcPr>
          <w:p w14:paraId="47D02A68" w14:textId="77777777" w:rsidR="006C6483" w:rsidRPr="006C6483" w:rsidRDefault="006C6483" w:rsidP="00BC4D37">
            <w:pPr>
              <w:rPr>
                <w:rFonts w:ascii="Arial" w:eastAsia="Times New Roman" w:hAnsi="Arial" w:cs="Arial"/>
                <w:color w:val="000000"/>
                <w:sz w:val="20"/>
                <w:szCs w:val="20"/>
                <w:lang w:val="en-SG" w:eastAsia="zh-TW"/>
              </w:rPr>
            </w:pPr>
          </w:p>
        </w:tc>
        <w:tc>
          <w:tcPr>
            <w:tcW w:w="2551" w:type="dxa"/>
            <w:shd w:val="clear" w:color="auto" w:fill="auto"/>
            <w:vAlign w:val="center"/>
          </w:tcPr>
          <w:p w14:paraId="17F7A81B" w14:textId="77777777" w:rsidR="006C6483" w:rsidRPr="006C6483" w:rsidRDefault="006C6483" w:rsidP="00EB7519">
            <w:pPr>
              <w:jc w:val="left"/>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Addition/Deletion</w:t>
            </w:r>
            <w:r w:rsidRPr="006C6483">
              <w:rPr>
                <w:rFonts w:ascii="Arial" w:eastAsia="Times New Roman" w:hAnsi="Arial" w:cs="Arial"/>
                <w:color w:val="000000"/>
                <w:sz w:val="20"/>
                <w:szCs w:val="20"/>
                <w:lang w:eastAsia="zh-TW"/>
              </w:rPr>
              <w:t xml:space="preserve"> </w:t>
            </w:r>
            <w:r w:rsidRPr="006C6483">
              <w:rPr>
                <w:rFonts w:ascii="Arial" w:eastAsia="Times New Roman" w:hAnsi="Arial" w:cs="Arial"/>
                <w:color w:val="000000"/>
                <w:sz w:val="20"/>
                <w:szCs w:val="20"/>
                <w:lang w:val="en-SG" w:eastAsia="zh-TW"/>
              </w:rPr>
              <w:t>of Optional Benefits</w:t>
            </w:r>
          </w:p>
        </w:tc>
        <w:tc>
          <w:tcPr>
            <w:tcW w:w="4111" w:type="dxa"/>
            <w:shd w:val="clear" w:color="auto" w:fill="auto"/>
            <w:noWrap/>
            <w:vAlign w:val="center"/>
          </w:tcPr>
          <w:p w14:paraId="12F8E2DC" w14:textId="0D51B36D" w:rsidR="006C6483" w:rsidRPr="006C6483" w:rsidRDefault="006C6483" w:rsidP="00617360">
            <w:pPr>
              <w:pStyle w:val="ListParagraph1"/>
              <w:numPr>
                <w:ilvl w:val="0"/>
                <w:numId w:val="12"/>
              </w:numPr>
              <w:spacing w:after="0" w:line="240" w:lineRule="auto"/>
              <w:ind w:left="317"/>
              <w:jc w:val="both"/>
              <w:rPr>
                <w:rFonts w:eastAsia="Times New Roman" w:cs="Arial"/>
                <w:color w:val="000000"/>
                <w:lang w:val="en-SG" w:eastAsia="zh-TW"/>
              </w:rPr>
            </w:pPr>
            <w:r w:rsidRPr="006C6483">
              <w:rPr>
                <w:rFonts w:eastAsia="Times New Roman" w:cs="Arial"/>
                <w:color w:val="000000"/>
                <w:lang w:val="en-SG" w:eastAsia="zh-TW"/>
              </w:rPr>
              <w:t xml:space="preserve">Allow mid-term endorsement changes to add optional benefits </w:t>
            </w:r>
            <w:r w:rsidR="005F4C57" w:rsidRPr="006C6483">
              <w:rPr>
                <w:rFonts w:eastAsia="Times New Roman" w:cs="Arial"/>
                <w:color w:val="000000"/>
                <w:lang w:val="en-SG" w:eastAsia="zh-TW"/>
              </w:rPr>
              <w:t>e.g.</w:t>
            </w:r>
            <w:r w:rsidRPr="006C6483">
              <w:rPr>
                <w:rFonts w:eastAsia="Times New Roman" w:cs="Arial"/>
                <w:color w:val="000000"/>
                <w:lang w:val="en-SG" w:eastAsia="zh-TW"/>
              </w:rPr>
              <w:t xml:space="preserve"> For Homeowners HDB Plan, client would like to remove their Optional Renovations Benefit</w:t>
            </w:r>
          </w:p>
          <w:p w14:paraId="7123DD99" w14:textId="77777777" w:rsidR="006C6483" w:rsidRPr="006C6483" w:rsidRDefault="006C6483" w:rsidP="00617360">
            <w:pPr>
              <w:pStyle w:val="ListParagraph1"/>
              <w:numPr>
                <w:ilvl w:val="0"/>
                <w:numId w:val="12"/>
              </w:numPr>
              <w:spacing w:after="0" w:line="240" w:lineRule="auto"/>
              <w:ind w:left="317"/>
              <w:jc w:val="both"/>
              <w:rPr>
                <w:rFonts w:eastAsia="Times New Roman" w:cs="Arial"/>
                <w:color w:val="000000"/>
                <w:lang w:val="en-SG" w:eastAsia="zh-TW"/>
              </w:rPr>
            </w:pPr>
            <w:r w:rsidRPr="006C6483">
              <w:rPr>
                <w:rFonts w:eastAsia="Times New Roman" w:cs="Arial"/>
                <w:color w:val="000000"/>
                <w:lang w:val="en-SG" w:eastAsia="zh-TW"/>
              </w:rPr>
              <w:t>Premium is Impacted, Re-calculation of the Premium based on applicable rating factors mentioned in the Pricing section of this document will need to be done</w:t>
            </w:r>
          </w:p>
        </w:tc>
      </w:tr>
      <w:tr w:rsidR="006C6483" w:rsidRPr="006C6483" w14:paraId="70817876" w14:textId="77777777" w:rsidTr="006C6483">
        <w:trPr>
          <w:trHeight w:val="288"/>
        </w:trPr>
        <w:tc>
          <w:tcPr>
            <w:tcW w:w="1985" w:type="dxa"/>
            <w:vMerge/>
            <w:vAlign w:val="center"/>
          </w:tcPr>
          <w:p w14:paraId="7B9872B7" w14:textId="77777777" w:rsidR="006C6483" w:rsidRPr="006C6483" w:rsidRDefault="006C6483" w:rsidP="00BC4D37">
            <w:pPr>
              <w:rPr>
                <w:rFonts w:ascii="Arial" w:eastAsia="Times New Roman" w:hAnsi="Arial" w:cs="Arial"/>
                <w:color w:val="000000"/>
                <w:sz w:val="20"/>
                <w:szCs w:val="20"/>
                <w:lang w:val="en-SG" w:eastAsia="zh-TW"/>
              </w:rPr>
            </w:pPr>
          </w:p>
        </w:tc>
        <w:tc>
          <w:tcPr>
            <w:tcW w:w="2551" w:type="dxa"/>
            <w:shd w:val="clear" w:color="auto" w:fill="auto"/>
            <w:vAlign w:val="center"/>
          </w:tcPr>
          <w:p w14:paraId="2275D7F5"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Change to Sum Insured</w:t>
            </w:r>
          </w:p>
        </w:tc>
        <w:tc>
          <w:tcPr>
            <w:tcW w:w="4111" w:type="dxa"/>
            <w:shd w:val="clear" w:color="auto" w:fill="auto"/>
            <w:noWrap/>
            <w:vAlign w:val="center"/>
          </w:tcPr>
          <w:p w14:paraId="1DEAA70D" w14:textId="77777777" w:rsidR="006C6483" w:rsidRPr="006C6483" w:rsidRDefault="006C6483" w:rsidP="00617360">
            <w:pPr>
              <w:pStyle w:val="ListParagraph1"/>
              <w:numPr>
                <w:ilvl w:val="0"/>
                <w:numId w:val="12"/>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Allow endorsement for changing Sum Insured</w:t>
            </w:r>
          </w:p>
          <w:p w14:paraId="4E17576B" w14:textId="77777777" w:rsidR="006C6483" w:rsidRPr="006C6483" w:rsidRDefault="006C6483" w:rsidP="00617360">
            <w:pPr>
              <w:pStyle w:val="ListParagraph1"/>
              <w:numPr>
                <w:ilvl w:val="0"/>
                <w:numId w:val="12"/>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Premium is Impacted, Re-calculation of the Premium based on applicable rating factors mentioned in the Pricing section of this document will need to be done</w:t>
            </w:r>
          </w:p>
        </w:tc>
      </w:tr>
      <w:tr w:rsidR="006C6483" w:rsidRPr="006C6483" w14:paraId="795272DC" w14:textId="77777777" w:rsidTr="006C6483">
        <w:trPr>
          <w:trHeight w:val="288"/>
        </w:trPr>
        <w:tc>
          <w:tcPr>
            <w:tcW w:w="1985" w:type="dxa"/>
            <w:vMerge/>
            <w:vAlign w:val="center"/>
          </w:tcPr>
          <w:p w14:paraId="31F749D8" w14:textId="77777777" w:rsidR="006C6483" w:rsidRPr="006C6483" w:rsidRDefault="006C6483" w:rsidP="00BC4D37">
            <w:pPr>
              <w:rPr>
                <w:rFonts w:ascii="Arial" w:eastAsia="Times New Roman" w:hAnsi="Arial" w:cs="Arial"/>
                <w:color w:val="000000"/>
                <w:sz w:val="20"/>
                <w:szCs w:val="20"/>
                <w:lang w:val="en-SG" w:eastAsia="zh-TW"/>
              </w:rPr>
            </w:pPr>
          </w:p>
        </w:tc>
        <w:tc>
          <w:tcPr>
            <w:tcW w:w="2551" w:type="dxa"/>
            <w:shd w:val="clear" w:color="auto" w:fill="auto"/>
            <w:vAlign w:val="center"/>
          </w:tcPr>
          <w:p w14:paraId="76D8AA6C"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Addition/</w:t>
            </w:r>
            <w:r w:rsidRPr="006C6483">
              <w:rPr>
                <w:rFonts w:ascii="Arial" w:eastAsia="Times New Roman" w:hAnsi="Arial" w:cs="Arial"/>
                <w:color w:val="000000"/>
                <w:sz w:val="20"/>
                <w:szCs w:val="20"/>
                <w:lang w:eastAsia="zh-TW"/>
              </w:rPr>
              <w:t>Modify</w:t>
            </w:r>
            <w:r w:rsidRPr="006C6483">
              <w:rPr>
                <w:rFonts w:ascii="Arial" w:eastAsia="Times New Roman" w:hAnsi="Arial" w:cs="Arial"/>
                <w:color w:val="000000"/>
                <w:sz w:val="20"/>
                <w:szCs w:val="20"/>
                <w:lang w:val="en-SG" w:eastAsia="zh-TW"/>
              </w:rPr>
              <w:t xml:space="preserve"> of Riders</w:t>
            </w:r>
          </w:p>
        </w:tc>
        <w:tc>
          <w:tcPr>
            <w:tcW w:w="4111" w:type="dxa"/>
            <w:shd w:val="clear" w:color="auto" w:fill="auto"/>
            <w:noWrap/>
            <w:vAlign w:val="center"/>
          </w:tcPr>
          <w:p w14:paraId="710EF1F5" w14:textId="77777777" w:rsidR="006C6483" w:rsidRPr="006C6483" w:rsidRDefault="006C6483" w:rsidP="00617360">
            <w:pPr>
              <w:pStyle w:val="ListParagraph1"/>
              <w:numPr>
                <w:ilvl w:val="0"/>
                <w:numId w:val="12"/>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 xml:space="preserve">Allow endorsement for addition or </w:t>
            </w:r>
            <w:r w:rsidRPr="006C6483">
              <w:rPr>
                <w:rFonts w:eastAsia="Times New Roman" w:cs="Arial"/>
                <w:color w:val="000000"/>
                <w:lang w:eastAsia="zh-TW"/>
              </w:rPr>
              <w:t>modify</w:t>
            </w:r>
            <w:r w:rsidRPr="006C6483">
              <w:rPr>
                <w:rFonts w:eastAsia="Times New Roman" w:cs="Arial"/>
                <w:color w:val="000000"/>
                <w:lang w:val="en-SG" w:eastAsia="zh-TW"/>
              </w:rPr>
              <w:t xml:space="preserve"> of riders</w:t>
            </w:r>
          </w:p>
          <w:p w14:paraId="6565469A" w14:textId="77777777" w:rsidR="006C6483" w:rsidRPr="006C6483" w:rsidRDefault="006C6483" w:rsidP="00617360">
            <w:pPr>
              <w:pStyle w:val="ListParagraph1"/>
              <w:numPr>
                <w:ilvl w:val="0"/>
                <w:numId w:val="12"/>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Premium is Impacted, Re-calculation of the Premium based on applicable rating factors mentioned in the Pricing section of this document will need to be done</w:t>
            </w:r>
          </w:p>
        </w:tc>
      </w:tr>
      <w:tr w:rsidR="006C6483" w:rsidRPr="006C6483" w14:paraId="258AF370" w14:textId="77777777" w:rsidTr="006C6483">
        <w:trPr>
          <w:trHeight w:val="288"/>
        </w:trPr>
        <w:tc>
          <w:tcPr>
            <w:tcW w:w="1985" w:type="dxa"/>
            <w:vMerge/>
            <w:vAlign w:val="center"/>
          </w:tcPr>
          <w:p w14:paraId="6B0D57DB" w14:textId="77777777" w:rsidR="006C6483" w:rsidRPr="006C6483" w:rsidRDefault="006C6483" w:rsidP="00BC4D37">
            <w:pPr>
              <w:rPr>
                <w:rFonts w:ascii="Arial" w:eastAsia="Times New Roman" w:hAnsi="Arial" w:cs="Arial"/>
                <w:color w:val="000000"/>
                <w:sz w:val="20"/>
                <w:szCs w:val="20"/>
                <w:lang w:val="en-SG" w:eastAsia="zh-TW"/>
              </w:rPr>
            </w:pPr>
          </w:p>
        </w:tc>
        <w:tc>
          <w:tcPr>
            <w:tcW w:w="2551" w:type="dxa"/>
            <w:shd w:val="clear" w:color="auto" w:fill="auto"/>
            <w:vAlign w:val="center"/>
          </w:tcPr>
          <w:p w14:paraId="79F06929"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eastAsia="zh-TW"/>
              </w:rPr>
              <w:t>Short</w:t>
            </w:r>
            <w:r w:rsidRPr="006C6483">
              <w:rPr>
                <w:rFonts w:ascii="Arial" w:eastAsia="Times New Roman" w:hAnsi="Arial" w:cs="Arial"/>
                <w:color w:val="000000"/>
                <w:sz w:val="20"/>
                <w:szCs w:val="20"/>
                <w:lang w:val="en-SG" w:eastAsia="zh-TW"/>
              </w:rPr>
              <w:t>-Term Cancellation</w:t>
            </w:r>
          </w:p>
        </w:tc>
        <w:tc>
          <w:tcPr>
            <w:tcW w:w="4111" w:type="dxa"/>
            <w:shd w:val="clear" w:color="auto" w:fill="auto"/>
            <w:noWrap/>
            <w:vAlign w:val="center"/>
          </w:tcPr>
          <w:p w14:paraId="16FF4CCC" w14:textId="77777777" w:rsidR="006C6483" w:rsidRPr="006C6483" w:rsidRDefault="006C6483" w:rsidP="00617360">
            <w:pPr>
              <w:pStyle w:val="ListParagraph1"/>
              <w:numPr>
                <w:ilvl w:val="0"/>
                <w:numId w:val="13"/>
              </w:numPr>
              <w:spacing w:after="0" w:line="240" w:lineRule="auto"/>
              <w:ind w:left="318"/>
              <w:jc w:val="both"/>
              <w:rPr>
                <w:rFonts w:eastAsia="Times New Roman" w:cs="Arial"/>
                <w:color w:val="000000"/>
                <w:lang w:val="en-SG" w:eastAsia="zh-TW"/>
              </w:rPr>
            </w:pPr>
            <w:r w:rsidRPr="006C6483">
              <w:rPr>
                <w:rFonts w:eastAsia="Times New Roman" w:cs="Arial"/>
                <w:color w:val="000000"/>
                <w:lang w:eastAsia="zh-TW"/>
              </w:rPr>
              <w:t xml:space="preserve">Allow to short time cancellation </w:t>
            </w:r>
          </w:p>
          <w:p w14:paraId="5B31EE2C" w14:textId="77777777" w:rsidR="006C6483" w:rsidRPr="006C6483" w:rsidRDefault="006C6483" w:rsidP="00617360">
            <w:pPr>
              <w:pStyle w:val="ListParagraph1"/>
              <w:numPr>
                <w:ilvl w:val="0"/>
                <w:numId w:val="13"/>
              </w:numPr>
              <w:spacing w:after="0" w:line="240" w:lineRule="auto"/>
              <w:ind w:left="318"/>
              <w:jc w:val="both"/>
              <w:rPr>
                <w:rFonts w:eastAsia="Times New Roman" w:cs="Arial"/>
                <w:color w:val="000000"/>
                <w:lang w:val="en-SG" w:eastAsia="zh-TW"/>
              </w:rPr>
            </w:pPr>
            <w:r w:rsidRPr="006C6483">
              <w:rPr>
                <w:rFonts w:eastAsia="Times New Roman" w:cs="Arial"/>
                <w:color w:val="000000"/>
                <w:lang w:val="en-SG" w:eastAsia="zh-TW"/>
              </w:rPr>
              <w:t>Premium is Impacted, Re-calculation of the Premium based on applicable rating factors mentioned in the Pricing section of this document will need to be done</w:t>
            </w:r>
          </w:p>
        </w:tc>
      </w:tr>
      <w:tr w:rsidR="006C6483" w:rsidRPr="006C6483" w14:paraId="239ABACA" w14:textId="77777777" w:rsidTr="006C6483">
        <w:trPr>
          <w:trHeight w:val="288"/>
        </w:trPr>
        <w:tc>
          <w:tcPr>
            <w:tcW w:w="1985" w:type="dxa"/>
            <w:shd w:val="clear" w:color="auto" w:fill="auto"/>
            <w:noWrap/>
            <w:vAlign w:val="center"/>
          </w:tcPr>
          <w:p w14:paraId="5EA9E747"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POI Extension/Shorten</w:t>
            </w:r>
          </w:p>
        </w:tc>
        <w:tc>
          <w:tcPr>
            <w:tcW w:w="2551" w:type="dxa"/>
            <w:shd w:val="clear" w:color="auto" w:fill="auto"/>
            <w:vAlign w:val="center"/>
          </w:tcPr>
          <w:p w14:paraId="371A7598"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t>Extension - Change the Policy Expiry Date to extend the POI</w:t>
            </w:r>
          </w:p>
          <w:p w14:paraId="0D1E2A27" w14:textId="77777777" w:rsidR="006C6483" w:rsidRPr="006C6483" w:rsidRDefault="006C6483" w:rsidP="00BC4D37">
            <w:pPr>
              <w:rPr>
                <w:rFonts w:ascii="Arial" w:eastAsia="Times New Roman" w:hAnsi="Arial" w:cs="Arial"/>
                <w:color w:val="000000"/>
                <w:sz w:val="20"/>
                <w:szCs w:val="20"/>
                <w:lang w:val="en-SG" w:eastAsia="zh-TW"/>
              </w:rPr>
            </w:pPr>
          </w:p>
          <w:p w14:paraId="5943DD27" w14:textId="77777777" w:rsidR="006C6483" w:rsidRPr="006C6483" w:rsidRDefault="006C6483" w:rsidP="00BC4D37">
            <w:pPr>
              <w:rPr>
                <w:rFonts w:ascii="Arial" w:eastAsia="Times New Roman" w:hAnsi="Arial" w:cs="Arial"/>
                <w:color w:val="000000"/>
                <w:sz w:val="20"/>
                <w:szCs w:val="20"/>
                <w:lang w:val="en-SG" w:eastAsia="zh-TW"/>
              </w:rPr>
            </w:pPr>
            <w:r w:rsidRPr="006C6483">
              <w:rPr>
                <w:rFonts w:ascii="Arial" w:eastAsia="Times New Roman" w:hAnsi="Arial" w:cs="Arial"/>
                <w:color w:val="000000"/>
                <w:sz w:val="20"/>
                <w:szCs w:val="20"/>
                <w:lang w:val="en-SG" w:eastAsia="zh-TW"/>
              </w:rPr>
              <w:lastRenderedPageBreak/>
              <w:t>Shorten - Change the Policy Expiry Date to shorten the POI</w:t>
            </w:r>
          </w:p>
        </w:tc>
        <w:tc>
          <w:tcPr>
            <w:tcW w:w="4111" w:type="dxa"/>
            <w:shd w:val="clear" w:color="auto" w:fill="auto"/>
            <w:noWrap/>
            <w:vAlign w:val="center"/>
          </w:tcPr>
          <w:p w14:paraId="1B8809D8" w14:textId="77777777" w:rsidR="006C6483" w:rsidRPr="006C6483" w:rsidRDefault="006C6483" w:rsidP="00617360">
            <w:pPr>
              <w:pStyle w:val="ListParagraph1"/>
              <w:numPr>
                <w:ilvl w:val="0"/>
                <w:numId w:val="14"/>
              </w:numPr>
              <w:spacing w:after="0" w:line="240" w:lineRule="auto"/>
              <w:ind w:left="317"/>
              <w:jc w:val="both"/>
              <w:rPr>
                <w:rFonts w:eastAsia="Times New Roman" w:cs="Arial"/>
                <w:color w:val="000000"/>
                <w:lang w:val="en-SG" w:eastAsia="zh-TW"/>
              </w:rPr>
            </w:pPr>
            <w:r w:rsidRPr="006C6483">
              <w:rPr>
                <w:rFonts w:eastAsia="Times New Roman" w:cs="Arial"/>
                <w:color w:val="000000"/>
                <w:lang w:val="en-SG" w:eastAsia="zh-TW"/>
              </w:rPr>
              <w:lastRenderedPageBreak/>
              <w:t>Premium is Impacted, Re-calculation of the Premium based on applicable rating factors mentioned in the Pricing section of this document will need to be done</w:t>
            </w:r>
          </w:p>
          <w:p w14:paraId="4CEE73CB" w14:textId="77777777" w:rsidR="006C6483" w:rsidRPr="006C6483" w:rsidRDefault="006C6483" w:rsidP="00617360">
            <w:pPr>
              <w:pStyle w:val="ListParagraph1"/>
              <w:numPr>
                <w:ilvl w:val="0"/>
                <w:numId w:val="14"/>
              </w:numPr>
              <w:spacing w:after="0" w:line="240" w:lineRule="auto"/>
              <w:ind w:left="317"/>
              <w:jc w:val="both"/>
              <w:rPr>
                <w:rFonts w:eastAsia="Times New Roman" w:cs="Arial"/>
                <w:color w:val="000000"/>
                <w:lang w:val="en-SG" w:eastAsia="zh-TW"/>
              </w:rPr>
            </w:pPr>
            <w:r w:rsidRPr="006C6483">
              <w:rPr>
                <w:rFonts w:eastAsia="Times New Roman" w:cs="Arial"/>
                <w:color w:val="000000"/>
                <w:lang w:eastAsia="zh-TW"/>
              </w:rPr>
              <w:lastRenderedPageBreak/>
              <w:t xml:space="preserve">Policy allows to extend </w:t>
            </w:r>
          </w:p>
          <w:p w14:paraId="72DD01CB" w14:textId="77777777" w:rsidR="006C6483" w:rsidRPr="006C6483" w:rsidRDefault="006C6483" w:rsidP="00617360">
            <w:pPr>
              <w:pStyle w:val="ListParagraph1"/>
              <w:numPr>
                <w:ilvl w:val="0"/>
                <w:numId w:val="14"/>
              </w:numPr>
              <w:spacing w:after="0" w:line="240" w:lineRule="auto"/>
              <w:ind w:left="317"/>
              <w:jc w:val="both"/>
              <w:rPr>
                <w:rFonts w:eastAsia="Times New Roman" w:cs="Arial"/>
                <w:color w:val="000000"/>
                <w:lang w:val="en-SG" w:eastAsia="zh-TW"/>
              </w:rPr>
            </w:pPr>
            <w:r w:rsidRPr="006C6483">
              <w:rPr>
                <w:rFonts w:eastAsia="Times New Roman" w:cs="Arial"/>
                <w:color w:val="000000"/>
                <w:lang w:eastAsia="zh-TW"/>
              </w:rPr>
              <w:t xml:space="preserve">However, for the policy extend need to provide require document. </w:t>
            </w:r>
          </w:p>
        </w:tc>
      </w:tr>
    </w:tbl>
    <w:p w14:paraId="78669BE3" w14:textId="30182133" w:rsidR="00705D7F" w:rsidRDefault="00705D7F" w:rsidP="005C5602">
      <w:pPr>
        <w:jc w:val="center"/>
        <w:rPr>
          <w:rFonts w:ascii="Arial" w:eastAsia="SimSun" w:hAnsi="Arial" w:cs="Arial"/>
          <w:b/>
          <w:i/>
          <w:color w:val="000000" w:themeColor="text1"/>
          <w:kern w:val="0"/>
          <w:sz w:val="16"/>
          <w:szCs w:val="16"/>
          <w:lang w:eastAsia="en-US"/>
        </w:rPr>
      </w:pPr>
      <w:r>
        <w:rPr>
          <w:rFonts w:ascii="Arial" w:eastAsia="SimSun" w:hAnsi="Arial" w:cs="Arial"/>
          <w:b/>
          <w:i/>
          <w:color w:val="000000" w:themeColor="text1"/>
          <w:kern w:val="0"/>
          <w:sz w:val="16"/>
          <w:szCs w:val="16"/>
          <w:lang w:eastAsia="en-US"/>
        </w:rPr>
        <w:lastRenderedPageBreak/>
        <w:t>Table1</w:t>
      </w:r>
      <w:r w:rsidR="00966237">
        <w:rPr>
          <w:rFonts w:ascii="Arial" w:eastAsia="SimSun" w:hAnsi="Arial" w:cs="Arial"/>
          <w:b/>
          <w:i/>
          <w:color w:val="000000" w:themeColor="text1"/>
          <w:kern w:val="0"/>
          <w:sz w:val="16"/>
          <w:szCs w:val="16"/>
          <w:lang w:eastAsia="en-US"/>
        </w:rPr>
        <w:t>5</w:t>
      </w:r>
      <w:r>
        <w:rPr>
          <w:rFonts w:ascii="Arial" w:eastAsia="SimSun" w:hAnsi="Arial" w:cs="Arial"/>
          <w:b/>
          <w:i/>
          <w:color w:val="000000" w:themeColor="text1"/>
          <w:kern w:val="0"/>
          <w:sz w:val="16"/>
          <w:szCs w:val="16"/>
          <w:lang w:eastAsia="en-US"/>
        </w:rPr>
        <w:t>: Endorsement</w:t>
      </w:r>
      <w:r w:rsidRPr="00FF5461">
        <w:rPr>
          <w:rFonts w:ascii="Arial" w:eastAsia="SimSun" w:hAnsi="Arial" w:cs="Arial"/>
          <w:b/>
          <w:i/>
          <w:color w:val="000000" w:themeColor="text1"/>
          <w:kern w:val="0"/>
          <w:sz w:val="16"/>
          <w:szCs w:val="16"/>
          <w:lang w:eastAsia="en-US"/>
        </w:rPr>
        <w:t>.</w:t>
      </w:r>
    </w:p>
    <w:p w14:paraId="7167E10D" w14:textId="77777777" w:rsidR="00397568" w:rsidRDefault="00397568" w:rsidP="005C5602">
      <w:pPr>
        <w:jc w:val="center"/>
        <w:rPr>
          <w:rFonts w:ascii="Arial" w:eastAsia="SimSun" w:hAnsi="Arial" w:cs="Arial"/>
          <w:b/>
          <w:i/>
          <w:color w:val="000000" w:themeColor="text1"/>
          <w:kern w:val="0"/>
          <w:sz w:val="16"/>
          <w:szCs w:val="16"/>
          <w:lang w:eastAsia="en-US"/>
        </w:rPr>
      </w:pPr>
    </w:p>
    <w:p w14:paraId="6857DE32" w14:textId="77777777" w:rsidR="001C326A" w:rsidRDefault="001C326A" w:rsidP="005C5602">
      <w:pPr>
        <w:jc w:val="center"/>
        <w:rPr>
          <w:rFonts w:ascii="Arial" w:eastAsia="SimSun" w:hAnsi="Arial" w:cs="Arial"/>
          <w:b/>
          <w:i/>
          <w:color w:val="000000" w:themeColor="text1"/>
          <w:kern w:val="0"/>
          <w:sz w:val="16"/>
          <w:szCs w:val="16"/>
          <w:lang w:eastAsia="en-US"/>
        </w:rPr>
      </w:pPr>
    </w:p>
    <w:p w14:paraId="1BA2C661" w14:textId="77777777" w:rsidR="001C326A" w:rsidRPr="005C5602" w:rsidRDefault="001C326A" w:rsidP="005C5602">
      <w:pPr>
        <w:jc w:val="center"/>
        <w:rPr>
          <w:rFonts w:ascii="Arial" w:eastAsia="SimSun" w:hAnsi="Arial" w:cs="Arial"/>
          <w:b/>
          <w:i/>
          <w:color w:val="000000" w:themeColor="text1"/>
          <w:kern w:val="0"/>
          <w:sz w:val="16"/>
          <w:szCs w:val="16"/>
          <w:lang w:eastAsia="en-US"/>
        </w:rPr>
      </w:pPr>
    </w:p>
    <w:p w14:paraId="70BFF626" w14:textId="7FE7FF6F" w:rsidR="004A4AF1" w:rsidRPr="004A4AF1" w:rsidRDefault="00705D7F" w:rsidP="002D6322">
      <w:pPr>
        <w:pStyle w:val="Heading1"/>
        <w:rPr>
          <w:rFonts w:ascii="Arial" w:hAnsi="Arial" w:cs="Arial"/>
        </w:rPr>
      </w:pPr>
      <w:bookmarkStart w:id="88" w:name="_Toc137741113"/>
      <w:r>
        <w:rPr>
          <w:rFonts w:ascii="Arial" w:hAnsi="Arial" w:cs="Arial"/>
        </w:rPr>
        <w:t>Claim</w:t>
      </w:r>
      <w:bookmarkEnd w:id="88"/>
    </w:p>
    <w:p w14:paraId="65F6A8B8" w14:textId="3673E101" w:rsidR="006F518D" w:rsidRPr="006F518D" w:rsidRDefault="009645C6" w:rsidP="006F518D">
      <w:pPr>
        <w:pStyle w:val="Heading2"/>
        <w:rPr>
          <w:rFonts w:ascii="Arial" w:hAnsi="Arial" w:cs="Arial"/>
        </w:rPr>
      </w:pPr>
      <w:bookmarkStart w:id="89" w:name="_Toc137741114"/>
      <w:r>
        <w:rPr>
          <w:rFonts w:ascii="Arial" w:hAnsi="Arial" w:cs="Arial"/>
        </w:rPr>
        <w:t>Claim Rules</w:t>
      </w:r>
      <w:bookmarkEnd w:id="89"/>
    </w:p>
    <w:p w14:paraId="52BD1C3E" w14:textId="271CCDB8" w:rsidR="002D6322" w:rsidRDefault="002D6322" w:rsidP="00C958D9">
      <w:pPr>
        <w:rPr>
          <w:rFonts w:ascii="Arial" w:hAnsi="Arial" w:cs="Arial"/>
          <w:sz w:val="20"/>
          <w:szCs w:val="20"/>
        </w:rPr>
      </w:pPr>
      <w:r w:rsidRPr="002D6322">
        <w:rPr>
          <w:rFonts w:ascii="Arial" w:hAnsi="Arial" w:cs="Arial"/>
          <w:sz w:val="20"/>
          <w:szCs w:val="20"/>
        </w:rPr>
        <w:t>Module</w:t>
      </w:r>
      <w:r w:rsidR="00A42A6E">
        <w:rPr>
          <w:rFonts w:ascii="Arial" w:hAnsi="Arial" w:cs="Arial"/>
          <w:sz w:val="20"/>
          <w:szCs w:val="20"/>
        </w:rPr>
        <w:t xml:space="preserve"> </w:t>
      </w:r>
      <w:r w:rsidRPr="002D6322">
        <w:rPr>
          <w:rFonts w:ascii="Arial" w:hAnsi="Arial" w:cs="Arial"/>
          <w:sz w:val="20"/>
          <w:szCs w:val="20"/>
        </w:rPr>
        <w:t xml:space="preserve">in </w:t>
      </w:r>
      <w:proofErr w:type="spellStart"/>
      <w:r w:rsidRPr="002D6322">
        <w:rPr>
          <w:rFonts w:ascii="Arial" w:hAnsi="Arial" w:cs="Arial"/>
          <w:sz w:val="20"/>
          <w:szCs w:val="20"/>
        </w:rPr>
        <w:t>Sinosoft</w:t>
      </w:r>
      <w:proofErr w:type="spellEnd"/>
      <w:r w:rsidRPr="002D6322">
        <w:rPr>
          <w:rFonts w:ascii="Arial" w:hAnsi="Arial" w:cs="Arial"/>
          <w:sz w:val="20"/>
          <w:szCs w:val="20"/>
        </w:rPr>
        <w:t xml:space="preserve"> system that allows business users to be able to do claims register and transactions based on claims from policy holders. This module will also need to be configured accordingly to ensure that it handles claims for product based in the system.</w:t>
      </w:r>
    </w:p>
    <w:tbl>
      <w:tblPr>
        <w:tblW w:w="9900" w:type="dxa"/>
        <w:tblInd w:w="-5" w:type="dxa"/>
        <w:tblLook w:val="04A0" w:firstRow="1" w:lastRow="0" w:firstColumn="1" w:lastColumn="0" w:noHBand="0" w:noVBand="1"/>
      </w:tblPr>
      <w:tblGrid>
        <w:gridCol w:w="540"/>
        <w:gridCol w:w="2437"/>
        <w:gridCol w:w="6923"/>
      </w:tblGrid>
      <w:tr w:rsidR="002D6322" w14:paraId="71607D83" w14:textId="77777777" w:rsidTr="00C958D9">
        <w:trPr>
          <w:cantSplit/>
          <w:trHeight w:val="288"/>
        </w:trPr>
        <w:tc>
          <w:tcPr>
            <w:tcW w:w="540" w:type="dxa"/>
            <w:tcBorders>
              <w:top w:val="single" w:sz="4" w:space="0" w:color="auto"/>
              <w:left w:val="single" w:sz="4" w:space="0" w:color="auto"/>
              <w:bottom w:val="single" w:sz="4" w:space="0" w:color="auto"/>
              <w:right w:val="single" w:sz="4" w:space="0" w:color="auto"/>
            </w:tcBorders>
            <w:shd w:val="clear" w:color="000000" w:fill="D9D9D9"/>
            <w:vAlign w:val="center"/>
          </w:tcPr>
          <w:p w14:paraId="220E4CC2" w14:textId="77777777" w:rsidR="002D6322" w:rsidRPr="00C958D9" w:rsidRDefault="002D6322" w:rsidP="00034DC6">
            <w:pPr>
              <w:rPr>
                <w:rFonts w:ascii="Arial" w:eastAsia="Times New Roman" w:hAnsi="Arial" w:cs="Arial"/>
                <w:b/>
                <w:bCs/>
                <w:color w:val="000000"/>
                <w:sz w:val="20"/>
                <w:szCs w:val="20"/>
                <w:lang w:val="en-SG" w:eastAsia="zh-TW"/>
              </w:rPr>
            </w:pPr>
            <w:r w:rsidRPr="00C958D9">
              <w:rPr>
                <w:rFonts w:ascii="Arial" w:eastAsia="Times New Roman" w:hAnsi="Arial" w:cs="Arial"/>
                <w:b/>
                <w:bCs/>
                <w:color w:val="000000"/>
                <w:sz w:val="20"/>
                <w:szCs w:val="20"/>
                <w:lang w:val="en-SG" w:eastAsia="zh-TW"/>
              </w:rPr>
              <w:t>#</w:t>
            </w:r>
          </w:p>
        </w:tc>
        <w:tc>
          <w:tcPr>
            <w:tcW w:w="2437" w:type="dxa"/>
            <w:tcBorders>
              <w:top w:val="single" w:sz="4" w:space="0" w:color="auto"/>
              <w:left w:val="nil"/>
              <w:bottom w:val="single" w:sz="4" w:space="0" w:color="auto"/>
              <w:right w:val="single" w:sz="4" w:space="0" w:color="auto"/>
            </w:tcBorders>
            <w:shd w:val="clear" w:color="000000" w:fill="D9D9D9"/>
            <w:vAlign w:val="center"/>
          </w:tcPr>
          <w:p w14:paraId="19A364A7" w14:textId="77777777" w:rsidR="002D6322" w:rsidRPr="00C958D9" w:rsidRDefault="002D6322" w:rsidP="00034DC6">
            <w:pPr>
              <w:rPr>
                <w:rFonts w:ascii="Arial" w:eastAsia="Times New Roman" w:hAnsi="Arial" w:cs="Arial"/>
                <w:b/>
                <w:bCs/>
                <w:color w:val="000000"/>
                <w:sz w:val="20"/>
                <w:szCs w:val="20"/>
                <w:lang w:val="en-SG" w:eastAsia="zh-TW"/>
              </w:rPr>
            </w:pPr>
            <w:r w:rsidRPr="00C958D9">
              <w:rPr>
                <w:rFonts w:ascii="Arial" w:eastAsia="Times New Roman" w:hAnsi="Arial" w:cs="Arial"/>
                <w:b/>
                <w:bCs/>
                <w:color w:val="000000"/>
                <w:sz w:val="20"/>
                <w:szCs w:val="20"/>
                <w:lang w:eastAsia="zh-TW"/>
              </w:rPr>
              <w:t>Claim Rule</w:t>
            </w:r>
          </w:p>
        </w:tc>
        <w:tc>
          <w:tcPr>
            <w:tcW w:w="6923" w:type="dxa"/>
            <w:tcBorders>
              <w:top w:val="single" w:sz="4" w:space="0" w:color="auto"/>
              <w:left w:val="nil"/>
              <w:bottom w:val="single" w:sz="4" w:space="0" w:color="auto"/>
              <w:right w:val="single" w:sz="4" w:space="0" w:color="auto"/>
            </w:tcBorders>
            <w:shd w:val="clear" w:color="000000" w:fill="D9D9D9"/>
            <w:vAlign w:val="center"/>
          </w:tcPr>
          <w:p w14:paraId="2C591AA9" w14:textId="77777777" w:rsidR="002D6322" w:rsidRPr="00C958D9" w:rsidRDefault="002D6322" w:rsidP="00034DC6">
            <w:pPr>
              <w:rPr>
                <w:rFonts w:ascii="Arial" w:eastAsia="Times New Roman" w:hAnsi="Arial" w:cs="Arial"/>
                <w:b/>
                <w:bCs/>
                <w:color w:val="000000"/>
                <w:sz w:val="20"/>
                <w:szCs w:val="20"/>
                <w:lang w:val="en-SG" w:eastAsia="zh-TW"/>
              </w:rPr>
            </w:pPr>
            <w:r w:rsidRPr="00C958D9">
              <w:rPr>
                <w:rFonts w:ascii="Arial" w:eastAsia="Times New Roman" w:hAnsi="Arial" w:cs="Arial"/>
                <w:b/>
                <w:bCs/>
                <w:color w:val="000000"/>
                <w:sz w:val="20"/>
                <w:szCs w:val="20"/>
                <w:lang w:eastAsia="zh-TW"/>
              </w:rPr>
              <w:t>Description</w:t>
            </w:r>
          </w:p>
        </w:tc>
      </w:tr>
      <w:tr w:rsidR="002D6322" w14:paraId="0F0CDEA3" w14:textId="77777777" w:rsidTr="00C958D9">
        <w:trPr>
          <w:trHeight w:val="62"/>
        </w:trPr>
        <w:tc>
          <w:tcPr>
            <w:tcW w:w="540" w:type="dxa"/>
            <w:tcBorders>
              <w:top w:val="nil"/>
              <w:left w:val="single" w:sz="4" w:space="0" w:color="auto"/>
              <w:bottom w:val="single" w:sz="4" w:space="0" w:color="auto"/>
              <w:right w:val="single" w:sz="4" w:space="0" w:color="auto"/>
            </w:tcBorders>
            <w:shd w:val="clear" w:color="auto" w:fill="auto"/>
            <w:vAlign w:val="center"/>
          </w:tcPr>
          <w:p w14:paraId="1DBC0CAB"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1.</w:t>
            </w:r>
          </w:p>
        </w:tc>
        <w:tc>
          <w:tcPr>
            <w:tcW w:w="2437" w:type="dxa"/>
            <w:tcBorders>
              <w:top w:val="nil"/>
              <w:left w:val="nil"/>
              <w:bottom w:val="single" w:sz="4" w:space="0" w:color="auto"/>
              <w:right w:val="single" w:sz="4" w:space="0" w:color="auto"/>
            </w:tcBorders>
            <w:shd w:val="clear" w:color="auto" w:fill="auto"/>
            <w:vAlign w:val="center"/>
          </w:tcPr>
          <w:p w14:paraId="523EBC2F"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Claim Notify Time</w:t>
            </w:r>
          </w:p>
        </w:tc>
        <w:tc>
          <w:tcPr>
            <w:tcW w:w="6923" w:type="dxa"/>
            <w:tcBorders>
              <w:top w:val="nil"/>
              <w:left w:val="nil"/>
              <w:bottom w:val="single" w:sz="4" w:space="0" w:color="auto"/>
              <w:right w:val="single" w:sz="4" w:space="0" w:color="auto"/>
            </w:tcBorders>
            <w:shd w:val="clear" w:color="auto" w:fill="auto"/>
            <w:vAlign w:val="center"/>
          </w:tcPr>
          <w:p w14:paraId="4BC63C87"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 xml:space="preserve">Insured/Clients need to notify the claim within claim notify period which is mentioned on policy. </w:t>
            </w:r>
          </w:p>
        </w:tc>
      </w:tr>
      <w:tr w:rsidR="002D6322" w14:paraId="0EBC7816" w14:textId="77777777" w:rsidTr="00C958D9">
        <w:trPr>
          <w:trHeight w:val="62"/>
        </w:trPr>
        <w:tc>
          <w:tcPr>
            <w:tcW w:w="540" w:type="dxa"/>
            <w:tcBorders>
              <w:top w:val="nil"/>
              <w:left w:val="single" w:sz="4" w:space="0" w:color="auto"/>
              <w:bottom w:val="single" w:sz="4" w:space="0" w:color="auto"/>
              <w:right w:val="single" w:sz="4" w:space="0" w:color="auto"/>
            </w:tcBorders>
            <w:shd w:val="clear" w:color="auto" w:fill="auto"/>
            <w:vAlign w:val="center"/>
          </w:tcPr>
          <w:p w14:paraId="7BC5D3A6"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2.</w:t>
            </w:r>
          </w:p>
        </w:tc>
        <w:tc>
          <w:tcPr>
            <w:tcW w:w="2437" w:type="dxa"/>
            <w:tcBorders>
              <w:top w:val="nil"/>
              <w:left w:val="nil"/>
              <w:bottom w:val="single" w:sz="4" w:space="0" w:color="auto"/>
              <w:right w:val="single" w:sz="4" w:space="0" w:color="auto"/>
            </w:tcBorders>
            <w:shd w:val="clear" w:color="auto" w:fill="auto"/>
            <w:vAlign w:val="center"/>
          </w:tcPr>
          <w:p w14:paraId="6F558F99"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Period Of Insurance</w:t>
            </w:r>
          </w:p>
        </w:tc>
        <w:tc>
          <w:tcPr>
            <w:tcW w:w="6923" w:type="dxa"/>
            <w:tcBorders>
              <w:top w:val="nil"/>
              <w:left w:val="nil"/>
              <w:bottom w:val="single" w:sz="4" w:space="0" w:color="auto"/>
              <w:right w:val="single" w:sz="4" w:space="0" w:color="auto"/>
            </w:tcBorders>
            <w:shd w:val="clear" w:color="auto" w:fill="auto"/>
            <w:vAlign w:val="center"/>
          </w:tcPr>
          <w:p w14:paraId="4072CA02" w14:textId="77777777" w:rsidR="002D6322" w:rsidRPr="00C958D9" w:rsidRDefault="002D6322" w:rsidP="00034DC6">
            <w:pPr>
              <w:rPr>
                <w:rFonts w:ascii="Arial" w:eastAsia="Times New Roman" w:hAnsi="Arial" w:cs="Arial"/>
                <w:color w:val="000000"/>
                <w:sz w:val="20"/>
                <w:szCs w:val="20"/>
                <w:lang w:val="en-SG" w:eastAsia="zh-TW"/>
              </w:rPr>
            </w:pPr>
            <w:r w:rsidRPr="00C958D9">
              <w:rPr>
                <w:rFonts w:ascii="Arial" w:eastAsia="Times New Roman" w:hAnsi="Arial" w:cs="Arial"/>
                <w:color w:val="000000"/>
                <w:sz w:val="20"/>
                <w:szCs w:val="20"/>
                <w:lang w:val="en-SG" w:eastAsia="zh-TW"/>
              </w:rPr>
              <w:t>Claim need to happen during insurance period.</w:t>
            </w:r>
          </w:p>
        </w:tc>
      </w:tr>
      <w:tr w:rsidR="002D6322" w14:paraId="439BEEC5" w14:textId="77777777" w:rsidTr="00C958D9">
        <w:trPr>
          <w:trHeight w:val="193"/>
        </w:trPr>
        <w:tc>
          <w:tcPr>
            <w:tcW w:w="540" w:type="dxa"/>
            <w:tcBorders>
              <w:top w:val="nil"/>
              <w:left w:val="single" w:sz="4" w:space="0" w:color="auto"/>
              <w:bottom w:val="single" w:sz="4" w:space="0" w:color="auto"/>
              <w:right w:val="single" w:sz="4" w:space="0" w:color="auto"/>
            </w:tcBorders>
            <w:shd w:val="clear" w:color="auto" w:fill="auto"/>
            <w:vAlign w:val="center"/>
          </w:tcPr>
          <w:p w14:paraId="6F5790CC"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3.</w:t>
            </w:r>
          </w:p>
        </w:tc>
        <w:tc>
          <w:tcPr>
            <w:tcW w:w="2437" w:type="dxa"/>
            <w:tcBorders>
              <w:top w:val="nil"/>
              <w:left w:val="nil"/>
              <w:bottom w:val="single" w:sz="4" w:space="0" w:color="auto"/>
              <w:right w:val="single" w:sz="4" w:space="0" w:color="auto"/>
            </w:tcBorders>
            <w:shd w:val="clear" w:color="auto" w:fill="auto"/>
            <w:vAlign w:val="center"/>
          </w:tcPr>
          <w:p w14:paraId="0D5AD3C7" w14:textId="77777777" w:rsidR="002D6322" w:rsidRPr="00C958D9" w:rsidRDefault="002D6322" w:rsidP="00034DC6">
            <w:pPr>
              <w:rPr>
                <w:rFonts w:ascii="Arial" w:eastAsia="Times New Roman" w:hAnsi="Arial" w:cs="Arial"/>
                <w:color w:val="000000"/>
                <w:sz w:val="20"/>
                <w:szCs w:val="20"/>
                <w:lang w:val="en-SG" w:eastAsia="zh-TW"/>
              </w:rPr>
            </w:pPr>
            <w:r w:rsidRPr="00C958D9">
              <w:rPr>
                <w:rFonts w:ascii="Arial" w:hAnsi="Arial" w:cs="Arial"/>
                <w:color w:val="000000"/>
                <w:sz w:val="20"/>
                <w:szCs w:val="20"/>
                <w:lang w:val="en-SG"/>
              </w:rPr>
              <w:t>Expire Time on Policy</w:t>
            </w:r>
          </w:p>
        </w:tc>
        <w:tc>
          <w:tcPr>
            <w:tcW w:w="6923" w:type="dxa"/>
            <w:tcBorders>
              <w:top w:val="nil"/>
              <w:left w:val="nil"/>
              <w:bottom w:val="single" w:sz="4" w:space="0" w:color="auto"/>
              <w:right w:val="single" w:sz="4" w:space="0" w:color="auto"/>
            </w:tcBorders>
            <w:shd w:val="clear" w:color="auto" w:fill="auto"/>
            <w:vAlign w:val="center"/>
          </w:tcPr>
          <w:p w14:paraId="707B41E5" w14:textId="77777777" w:rsidR="002D6322" w:rsidRPr="00C958D9" w:rsidRDefault="002D6322" w:rsidP="00034DC6">
            <w:pPr>
              <w:rPr>
                <w:rFonts w:ascii="Arial" w:eastAsia="Times New Roman" w:hAnsi="Arial" w:cs="Arial"/>
                <w:color w:val="000000"/>
                <w:sz w:val="20"/>
                <w:szCs w:val="20"/>
                <w:lang w:val="en-SG" w:eastAsia="zh-TW"/>
              </w:rPr>
            </w:pPr>
            <w:r w:rsidRPr="00C958D9">
              <w:rPr>
                <w:rFonts w:ascii="Arial" w:hAnsi="Arial" w:cs="Arial"/>
                <w:sz w:val="20"/>
                <w:szCs w:val="20"/>
              </w:rPr>
              <w:t>Claim need to happen before expire time on policy.</w:t>
            </w:r>
          </w:p>
        </w:tc>
      </w:tr>
      <w:tr w:rsidR="002D6322" w14:paraId="27D0C700" w14:textId="77777777" w:rsidTr="00C958D9">
        <w:trPr>
          <w:trHeight w:val="169"/>
        </w:trPr>
        <w:tc>
          <w:tcPr>
            <w:tcW w:w="540" w:type="dxa"/>
            <w:tcBorders>
              <w:top w:val="nil"/>
              <w:left w:val="single" w:sz="4" w:space="0" w:color="auto"/>
              <w:bottom w:val="single" w:sz="4" w:space="0" w:color="auto"/>
              <w:right w:val="single" w:sz="4" w:space="0" w:color="auto"/>
            </w:tcBorders>
            <w:shd w:val="clear" w:color="auto" w:fill="auto"/>
            <w:vAlign w:val="center"/>
          </w:tcPr>
          <w:p w14:paraId="5023C9B7"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4.</w:t>
            </w:r>
          </w:p>
        </w:tc>
        <w:tc>
          <w:tcPr>
            <w:tcW w:w="2437" w:type="dxa"/>
            <w:tcBorders>
              <w:top w:val="nil"/>
              <w:left w:val="nil"/>
              <w:bottom w:val="single" w:sz="4" w:space="0" w:color="auto"/>
              <w:right w:val="single" w:sz="4" w:space="0" w:color="auto"/>
            </w:tcBorders>
            <w:shd w:val="clear" w:color="auto" w:fill="auto"/>
            <w:vAlign w:val="center"/>
          </w:tcPr>
          <w:p w14:paraId="07FE5CA2" w14:textId="77777777" w:rsidR="002D6322" w:rsidRPr="00C958D9" w:rsidRDefault="002D6322" w:rsidP="00C958D9">
            <w:pPr>
              <w:jc w:val="left"/>
              <w:rPr>
                <w:rFonts w:ascii="Arial" w:eastAsia="Times New Roman" w:hAnsi="Arial" w:cs="Arial"/>
                <w:color w:val="000000"/>
                <w:sz w:val="20"/>
                <w:szCs w:val="20"/>
                <w:lang w:val="en-SG" w:eastAsia="zh-TW"/>
              </w:rPr>
            </w:pPr>
            <w:r w:rsidRPr="00C958D9">
              <w:rPr>
                <w:rFonts w:ascii="Arial" w:hAnsi="Arial" w:cs="Arial"/>
                <w:color w:val="000000"/>
                <w:sz w:val="20"/>
                <w:szCs w:val="20"/>
                <w:lang w:val="en-SG"/>
              </w:rPr>
              <w:t>Premium Payment Clearance</w:t>
            </w:r>
          </w:p>
        </w:tc>
        <w:tc>
          <w:tcPr>
            <w:tcW w:w="6923" w:type="dxa"/>
            <w:tcBorders>
              <w:top w:val="nil"/>
              <w:left w:val="nil"/>
              <w:bottom w:val="single" w:sz="4" w:space="0" w:color="auto"/>
              <w:right w:val="single" w:sz="4" w:space="0" w:color="auto"/>
            </w:tcBorders>
            <w:shd w:val="clear" w:color="auto" w:fill="auto"/>
            <w:vAlign w:val="center"/>
          </w:tcPr>
          <w:p w14:paraId="44345C96" w14:textId="77777777" w:rsidR="002D6322" w:rsidRPr="00C958D9" w:rsidRDefault="002D6322" w:rsidP="00034DC6">
            <w:pPr>
              <w:rPr>
                <w:rFonts w:ascii="Arial" w:eastAsia="PMingLiU" w:hAnsi="Arial" w:cs="Arial"/>
                <w:color w:val="000000"/>
                <w:sz w:val="20"/>
                <w:szCs w:val="20"/>
                <w:lang w:val="en-SG" w:eastAsia="zh-TW"/>
              </w:rPr>
            </w:pPr>
            <w:r w:rsidRPr="00C958D9">
              <w:rPr>
                <w:rFonts w:ascii="Arial" w:eastAsia="PMingLiU" w:hAnsi="Arial" w:cs="Arial"/>
                <w:color w:val="000000"/>
                <w:sz w:val="20"/>
                <w:szCs w:val="20"/>
                <w:lang w:val="en-SG" w:eastAsia="zh-TW"/>
              </w:rPr>
              <w:t>Premium billing must be paid.</w:t>
            </w:r>
          </w:p>
        </w:tc>
      </w:tr>
    </w:tbl>
    <w:p w14:paraId="6D6ECFF7" w14:textId="10545038" w:rsidR="005C5602" w:rsidRPr="00B168F7" w:rsidRDefault="005C5602" w:rsidP="005C5602">
      <w:pPr>
        <w:jc w:val="center"/>
        <w:rPr>
          <w:rFonts w:ascii="Arial" w:eastAsia="SimSun" w:hAnsi="Arial" w:cs="Arial"/>
          <w:b/>
          <w:i/>
          <w:color w:val="000000" w:themeColor="text1"/>
          <w:kern w:val="0"/>
          <w:sz w:val="16"/>
          <w:szCs w:val="16"/>
          <w:lang w:eastAsia="en-US"/>
        </w:rPr>
      </w:pPr>
      <w:r>
        <w:rPr>
          <w:rFonts w:ascii="Arial" w:eastAsia="SimSun" w:hAnsi="Arial" w:cs="Arial"/>
          <w:b/>
          <w:i/>
          <w:color w:val="000000" w:themeColor="text1"/>
          <w:kern w:val="0"/>
          <w:sz w:val="16"/>
          <w:szCs w:val="16"/>
          <w:lang w:eastAsia="en-US"/>
        </w:rPr>
        <w:t>Table1</w:t>
      </w:r>
      <w:r w:rsidR="00FC3904">
        <w:rPr>
          <w:rFonts w:ascii="Arial" w:eastAsia="SimSun" w:hAnsi="Arial" w:cs="Arial"/>
          <w:b/>
          <w:i/>
          <w:color w:val="000000" w:themeColor="text1"/>
          <w:kern w:val="0"/>
          <w:sz w:val="16"/>
          <w:szCs w:val="16"/>
          <w:lang w:eastAsia="en-US"/>
        </w:rPr>
        <w:t>6</w:t>
      </w:r>
      <w:r>
        <w:rPr>
          <w:rFonts w:ascii="Arial" w:eastAsia="SimSun" w:hAnsi="Arial" w:cs="Arial"/>
          <w:b/>
          <w:i/>
          <w:color w:val="000000" w:themeColor="text1"/>
          <w:kern w:val="0"/>
          <w:sz w:val="16"/>
          <w:szCs w:val="16"/>
          <w:lang w:eastAsia="en-US"/>
        </w:rPr>
        <w:t>: Claim Rules</w:t>
      </w:r>
      <w:r w:rsidRPr="00FF5461">
        <w:rPr>
          <w:rFonts w:ascii="Arial" w:eastAsia="SimSun" w:hAnsi="Arial" w:cs="Arial"/>
          <w:b/>
          <w:i/>
          <w:color w:val="000000" w:themeColor="text1"/>
          <w:kern w:val="0"/>
          <w:sz w:val="16"/>
          <w:szCs w:val="16"/>
          <w:lang w:eastAsia="en-US"/>
        </w:rPr>
        <w:t>.</w:t>
      </w:r>
    </w:p>
    <w:p w14:paraId="22FC442B" w14:textId="77777777" w:rsidR="002D6322" w:rsidRDefault="002D6322" w:rsidP="002D6322">
      <w:pPr>
        <w:ind w:left="720"/>
        <w:rPr>
          <w:rFonts w:ascii="Arial" w:hAnsi="Arial" w:cs="Arial"/>
          <w:sz w:val="20"/>
          <w:szCs w:val="20"/>
        </w:rPr>
      </w:pPr>
    </w:p>
    <w:p w14:paraId="433C7D27" w14:textId="77777777" w:rsidR="00397568" w:rsidRDefault="00397568" w:rsidP="002D6322">
      <w:pPr>
        <w:ind w:left="720"/>
        <w:rPr>
          <w:rFonts w:ascii="Arial" w:hAnsi="Arial" w:cs="Arial"/>
          <w:sz w:val="20"/>
          <w:szCs w:val="20"/>
        </w:rPr>
      </w:pPr>
    </w:p>
    <w:p w14:paraId="1E698FA3" w14:textId="77777777" w:rsidR="003D7795" w:rsidRPr="002D6322" w:rsidRDefault="003D7795" w:rsidP="002D6322"/>
    <w:p w14:paraId="2CBC65DE" w14:textId="7A1DB088" w:rsidR="009645C6" w:rsidRDefault="009645C6" w:rsidP="009645C6">
      <w:pPr>
        <w:pStyle w:val="Heading2"/>
        <w:rPr>
          <w:rFonts w:ascii="Arial" w:hAnsi="Arial" w:cs="Arial"/>
        </w:rPr>
      </w:pPr>
      <w:bookmarkStart w:id="90" w:name="_Toc137741115"/>
      <w:r>
        <w:rPr>
          <w:rFonts w:ascii="Arial" w:hAnsi="Arial" w:cs="Arial"/>
        </w:rPr>
        <w:t>Claim</w:t>
      </w:r>
      <w:r w:rsidRPr="009645C6">
        <w:rPr>
          <w:rFonts w:ascii="Arial" w:hAnsi="Arial" w:cs="Arial"/>
        </w:rPr>
        <w:t xml:space="preserve"> </w:t>
      </w:r>
      <w:r>
        <w:rPr>
          <w:rFonts w:ascii="Arial" w:hAnsi="Arial" w:cs="Arial"/>
        </w:rPr>
        <w:t>Workflow</w:t>
      </w:r>
      <w:bookmarkEnd w:id="90"/>
    </w:p>
    <w:p w14:paraId="5E8FC127" w14:textId="5C51668F" w:rsidR="00B84D0B" w:rsidRPr="00B84D0B" w:rsidRDefault="00B84D0B" w:rsidP="00B84D0B">
      <w:pPr>
        <w:rPr>
          <w:rFonts w:ascii="Arial" w:hAnsi="Arial" w:cs="Arial"/>
          <w:sz w:val="20"/>
          <w:szCs w:val="20"/>
        </w:rPr>
      </w:pPr>
      <w:r>
        <w:rPr>
          <w:rFonts w:ascii="Arial" w:hAnsi="Arial" w:cs="Arial"/>
          <w:sz w:val="20"/>
          <w:szCs w:val="20"/>
        </w:rPr>
        <w:t xml:space="preserve">There are two types of </w:t>
      </w:r>
      <w:r w:rsidR="009E3512">
        <w:rPr>
          <w:rFonts w:ascii="Arial" w:hAnsi="Arial" w:cs="Arial"/>
          <w:sz w:val="20"/>
          <w:szCs w:val="20"/>
        </w:rPr>
        <w:t>claim workflow in aviation:</w:t>
      </w:r>
    </w:p>
    <w:p w14:paraId="203685F9" w14:textId="41B19FEA" w:rsidR="00B84D0B" w:rsidRPr="009E3512" w:rsidRDefault="009E3512" w:rsidP="009E3512">
      <w:pPr>
        <w:rPr>
          <w:rFonts w:ascii="Arial" w:hAnsi="Arial" w:cs="Arial"/>
          <w:b/>
          <w:bCs/>
          <w:sz w:val="20"/>
          <w:szCs w:val="20"/>
        </w:rPr>
      </w:pPr>
      <w:r w:rsidRPr="009E3512">
        <w:rPr>
          <w:rFonts w:ascii="Arial" w:hAnsi="Arial" w:cs="Arial"/>
          <w:b/>
          <w:bCs/>
          <w:sz w:val="20"/>
          <w:szCs w:val="20"/>
        </w:rPr>
        <w:t>(</w:t>
      </w:r>
      <w:proofErr w:type="spellStart"/>
      <w:r w:rsidRPr="009E3512">
        <w:rPr>
          <w:rFonts w:ascii="Arial" w:hAnsi="Arial" w:cs="Arial"/>
          <w:b/>
          <w:bCs/>
          <w:sz w:val="20"/>
          <w:szCs w:val="20"/>
        </w:rPr>
        <w:t>i</w:t>
      </w:r>
      <w:proofErr w:type="spellEnd"/>
      <w:r w:rsidRPr="009E3512">
        <w:rPr>
          <w:rFonts w:ascii="Arial" w:hAnsi="Arial" w:cs="Arial"/>
          <w:b/>
          <w:bCs/>
          <w:sz w:val="20"/>
          <w:szCs w:val="20"/>
        </w:rPr>
        <w:t xml:space="preserve">) General </w:t>
      </w:r>
      <w:r w:rsidR="00B84D0B" w:rsidRPr="009E3512">
        <w:rPr>
          <w:rFonts w:ascii="Arial" w:hAnsi="Arial" w:cs="Arial"/>
          <w:b/>
          <w:bCs/>
          <w:sz w:val="20"/>
          <w:szCs w:val="20"/>
        </w:rPr>
        <w:t>Aviation Claim</w:t>
      </w:r>
    </w:p>
    <w:p w14:paraId="66BE5874" w14:textId="2700B1F1" w:rsidR="00B84D0B" w:rsidRPr="00B84D0B" w:rsidRDefault="009E3512" w:rsidP="009E3512">
      <w:pPr>
        <w:rPr>
          <w:rFonts w:ascii="Arial" w:hAnsi="Arial" w:cs="Arial"/>
          <w:b/>
          <w:bCs/>
          <w:sz w:val="20"/>
          <w:szCs w:val="20"/>
        </w:rPr>
      </w:pPr>
      <w:r w:rsidRPr="009E3512">
        <w:rPr>
          <w:rFonts w:ascii="Arial" w:hAnsi="Arial" w:cs="Arial"/>
          <w:b/>
          <w:bCs/>
          <w:sz w:val="20"/>
          <w:szCs w:val="20"/>
        </w:rPr>
        <w:t xml:space="preserve">(ii) </w:t>
      </w:r>
      <w:r w:rsidR="00B84D0B" w:rsidRPr="00B84D0B">
        <w:rPr>
          <w:rFonts w:ascii="Arial" w:hAnsi="Arial" w:cs="Arial"/>
          <w:b/>
          <w:bCs/>
          <w:sz w:val="20"/>
          <w:szCs w:val="20"/>
        </w:rPr>
        <w:t>Aviation Workflow</w:t>
      </w:r>
    </w:p>
    <w:p w14:paraId="2F54406B" w14:textId="77777777" w:rsidR="00B84D0B" w:rsidRDefault="00B84D0B" w:rsidP="00B84D0B"/>
    <w:p w14:paraId="38BC6052" w14:textId="77777777" w:rsidR="004A0EBE" w:rsidRDefault="004A0EBE" w:rsidP="00B84D0B"/>
    <w:p w14:paraId="6C73F257" w14:textId="77777777" w:rsidR="004A0EBE" w:rsidRPr="00B84D0B" w:rsidRDefault="004A0EBE" w:rsidP="00B84D0B"/>
    <w:p w14:paraId="4E382063" w14:textId="584C1949" w:rsidR="00B84D0B" w:rsidRPr="008301DF" w:rsidRDefault="008301DF" w:rsidP="008301DF">
      <w:pPr>
        <w:rPr>
          <w:rFonts w:ascii="Arial" w:hAnsi="Arial" w:cs="Arial"/>
          <w:sz w:val="20"/>
          <w:szCs w:val="20"/>
        </w:rPr>
      </w:pPr>
      <w:r w:rsidRPr="008301DF">
        <w:rPr>
          <w:rFonts w:ascii="Arial" w:hAnsi="Arial" w:cs="Arial"/>
          <w:b/>
          <w:bCs/>
          <w:sz w:val="20"/>
          <w:szCs w:val="20"/>
        </w:rPr>
        <w:t>(</w:t>
      </w:r>
      <w:proofErr w:type="spellStart"/>
      <w:r w:rsidRPr="008301DF">
        <w:rPr>
          <w:rFonts w:ascii="Arial" w:hAnsi="Arial" w:cs="Arial"/>
          <w:b/>
          <w:bCs/>
          <w:sz w:val="20"/>
          <w:szCs w:val="20"/>
        </w:rPr>
        <w:t>i</w:t>
      </w:r>
      <w:proofErr w:type="spellEnd"/>
      <w:r>
        <w:rPr>
          <w:rFonts w:ascii="Arial" w:hAnsi="Arial" w:cs="Arial"/>
          <w:b/>
          <w:bCs/>
          <w:sz w:val="20"/>
          <w:szCs w:val="20"/>
        </w:rPr>
        <w:t xml:space="preserve">) </w:t>
      </w:r>
      <w:r w:rsidR="00B84D0B" w:rsidRPr="008301DF">
        <w:rPr>
          <w:rFonts w:ascii="Arial" w:hAnsi="Arial" w:cs="Arial"/>
          <w:b/>
          <w:bCs/>
          <w:sz w:val="20"/>
          <w:szCs w:val="20"/>
        </w:rPr>
        <w:t>General Aviation Claim</w:t>
      </w:r>
      <w:r w:rsidR="00711236">
        <w:rPr>
          <w:rFonts w:ascii="Arial" w:hAnsi="Arial" w:cs="Arial"/>
          <w:b/>
          <w:bCs/>
          <w:sz w:val="20"/>
          <w:szCs w:val="20"/>
        </w:rPr>
        <w:t>:</w:t>
      </w:r>
    </w:p>
    <w:p w14:paraId="5A3F55CC" w14:textId="77777777" w:rsidR="00B84D0B" w:rsidRDefault="00B84D0B" w:rsidP="00B84D0B">
      <w:r w:rsidRPr="00B84D0B">
        <w:rPr>
          <w:noProof/>
        </w:rPr>
        <w:lastRenderedPageBreak/>
        <w:drawing>
          <wp:inline distT="0" distB="0" distL="0" distR="0" wp14:anchorId="575609EA" wp14:editId="1AC734F2">
            <wp:extent cx="6180455" cy="3568065"/>
            <wp:effectExtent l="0" t="0" r="4445" b="63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0455" cy="3568065"/>
                    </a:xfrm>
                    <a:prstGeom prst="rect">
                      <a:avLst/>
                    </a:prstGeom>
                    <a:noFill/>
                    <a:ln>
                      <a:noFill/>
                    </a:ln>
                  </pic:spPr>
                </pic:pic>
              </a:graphicData>
            </a:graphic>
          </wp:inline>
        </w:drawing>
      </w:r>
    </w:p>
    <w:p w14:paraId="6CEF532B" w14:textId="0F518F07" w:rsidR="00EF489C" w:rsidRDefault="009E3512" w:rsidP="009E3512">
      <w:pPr>
        <w:rPr>
          <w:rFonts w:ascii="Arial" w:eastAsia="SimSun" w:hAnsi="Arial" w:cs="Arial"/>
          <w:b/>
          <w:i/>
          <w:color w:val="000000" w:themeColor="text1"/>
          <w:kern w:val="0"/>
          <w:sz w:val="16"/>
          <w:szCs w:val="16"/>
          <w:lang w:eastAsia="en-US"/>
        </w:rPr>
      </w:pPr>
      <w:r>
        <w:t xml:space="preserve">                                 </w:t>
      </w:r>
      <w:r>
        <w:rPr>
          <w:rFonts w:ascii="Arial" w:eastAsia="SimSun" w:hAnsi="Arial" w:cs="Arial"/>
          <w:b/>
          <w:i/>
          <w:color w:val="000000" w:themeColor="text1"/>
          <w:kern w:val="0"/>
          <w:sz w:val="16"/>
          <w:szCs w:val="16"/>
          <w:lang w:eastAsia="en-US"/>
        </w:rPr>
        <w:t>Table</w:t>
      </w:r>
      <w:r w:rsidR="0035171B">
        <w:rPr>
          <w:rFonts w:ascii="Arial" w:eastAsia="SimSun" w:hAnsi="Arial" w:cs="Arial"/>
          <w:b/>
          <w:i/>
          <w:color w:val="000000" w:themeColor="text1"/>
          <w:kern w:val="0"/>
          <w:sz w:val="16"/>
          <w:szCs w:val="16"/>
          <w:lang w:eastAsia="en-US"/>
        </w:rPr>
        <w:t>17</w:t>
      </w:r>
      <w:r>
        <w:rPr>
          <w:rFonts w:ascii="Arial" w:eastAsia="SimSun" w:hAnsi="Arial" w:cs="Arial"/>
          <w:b/>
          <w:i/>
          <w:color w:val="000000" w:themeColor="text1"/>
          <w:kern w:val="0"/>
          <w:sz w:val="16"/>
          <w:szCs w:val="16"/>
          <w:lang w:eastAsia="en-US"/>
        </w:rPr>
        <w:t>: General Aviation Claim</w:t>
      </w:r>
    </w:p>
    <w:p w14:paraId="389CD4C3" w14:textId="77777777" w:rsidR="0086346E" w:rsidRPr="00B168F7" w:rsidRDefault="0086346E" w:rsidP="009E3512">
      <w:pPr>
        <w:rPr>
          <w:rFonts w:ascii="Arial" w:eastAsia="SimSun" w:hAnsi="Arial" w:cs="Arial"/>
          <w:b/>
          <w:i/>
          <w:color w:val="000000" w:themeColor="text1"/>
          <w:kern w:val="0"/>
          <w:sz w:val="16"/>
          <w:szCs w:val="16"/>
          <w:lang w:eastAsia="en-US"/>
        </w:rPr>
      </w:pPr>
    </w:p>
    <w:p w14:paraId="4ACB5929" w14:textId="6C06835D" w:rsidR="00B84D0B" w:rsidRPr="00EF489C" w:rsidRDefault="00B84D0B" w:rsidP="00617360">
      <w:pPr>
        <w:pStyle w:val="ListParagraph"/>
        <w:numPr>
          <w:ilvl w:val="0"/>
          <w:numId w:val="16"/>
        </w:numPr>
        <w:ind w:firstLineChars="0"/>
        <w:rPr>
          <w:rFonts w:ascii="Arial" w:hAnsi="Arial" w:cs="Arial"/>
          <w:sz w:val="20"/>
          <w:szCs w:val="20"/>
        </w:rPr>
      </w:pPr>
      <w:r w:rsidRPr="00EF489C">
        <w:rPr>
          <w:rFonts w:ascii="Arial" w:hAnsi="Arial" w:cs="Arial"/>
          <w:sz w:val="20"/>
          <w:szCs w:val="20"/>
        </w:rPr>
        <w:t>The Client notifies the claim with required documents in the SBC Aviation Department.</w:t>
      </w:r>
    </w:p>
    <w:p w14:paraId="762862DE"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Then SBC Aviation Department send notify claim documents to the Foreign RI.</w:t>
      </w:r>
    </w:p>
    <w:p w14:paraId="0665CAD9"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After that Foreign RI assigned to a surveyor.</w:t>
      </w:r>
    </w:p>
    <w:p w14:paraId="0A23A567"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Surveyor do survey and make a preliminary report and send it to the Foreign RI &amp; SBC Aviation Department.</w:t>
      </w:r>
    </w:p>
    <w:p w14:paraId="148D073C"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SBC Aviation Department &amp; Foreign RI review the report and if any queries then send it to the Surveyor and if no queries then surveyor provide the final report.</w:t>
      </w:r>
    </w:p>
    <w:p w14:paraId="015B3FB9"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After checking queries Surveyor provide a final report send it to the Foreign RI &amp; SBC Aviation Department.</w:t>
      </w:r>
    </w:p>
    <w:p w14:paraId="24A85528"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Foreign RI send final report to the SBC Aviation Department.</w:t>
      </w:r>
    </w:p>
    <w:p w14:paraId="68D794CE"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Then SBC Aviation Department send it to Managing Director.</w:t>
      </w:r>
    </w:p>
    <w:p w14:paraId="31748DCC"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Managing Director review the claim settlement report and send it to the Committee (Business Development Customer Service).</w:t>
      </w:r>
    </w:p>
    <w:p w14:paraId="5F709CEE"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Business Development Customer Service send it to the SBC Higher Authority/Board for approval or rejection.</w:t>
      </w:r>
    </w:p>
    <w:p w14:paraId="7E413DC9"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 xml:space="preserve">If Board reject the claim, then it sends to </w:t>
      </w:r>
      <w:bookmarkStart w:id="91" w:name="_Hlk126072072"/>
      <w:r w:rsidRPr="00B84D0B">
        <w:rPr>
          <w:rFonts w:ascii="Arial" w:hAnsi="Arial" w:cs="Arial"/>
          <w:sz w:val="20"/>
          <w:szCs w:val="20"/>
        </w:rPr>
        <w:t>the SBC Aviation Department</w:t>
      </w:r>
      <w:bookmarkEnd w:id="91"/>
      <w:r w:rsidRPr="00B84D0B">
        <w:rPr>
          <w:rFonts w:ascii="Arial" w:hAnsi="Arial" w:cs="Arial"/>
          <w:sz w:val="20"/>
          <w:szCs w:val="20"/>
        </w:rPr>
        <w:t>. SBC Aviation Department (Respective Officer) review the report and send it again to the Managing Director.</w:t>
      </w:r>
    </w:p>
    <w:p w14:paraId="27EC345E"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If Board accept the claim, then it sends to the SBC Aviation Department. SBC Aviation Department received the claim settlement report and sends it to the SBC Central Account.</w:t>
      </w:r>
    </w:p>
    <w:p w14:paraId="2BA1C6CD"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SBC Central Account verify &amp; prepare the cheque and send it to the SBC Aviation Department.</w:t>
      </w:r>
    </w:p>
    <w:p w14:paraId="78547957" w14:textId="77777777" w:rsidR="00B84D0B" w:rsidRPr="00B84D0B" w:rsidRDefault="00B84D0B" w:rsidP="00617360">
      <w:pPr>
        <w:numPr>
          <w:ilvl w:val="0"/>
          <w:numId w:val="16"/>
        </w:numPr>
        <w:rPr>
          <w:rFonts w:ascii="Arial" w:hAnsi="Arial" w:cs="Arial"/>
          <w:sz w:val="20"/>
          <w:szCs w:val="20"/>
        </w:rPr>
      </w:pPr>
      <w:r w:rsidRPr="00B84D0B">
        <w:rPr>
          <w:rFonts w:ascii="Arial" w:hAnsi="Arial" w:cs="Arial"/>
          <w:sz w:val="20"/>
          <w:szCs w:val="20"/>
        </w:rPr>
        <w:t>SBC Aviation Department received the cheque and notify the client.</w:t>
      </w:r>
    </w:p>
    <w:p w14:paraId="5BBFFAC3" w14:textId="77777777" w:rsidR="00B84D0B" w:rsidRPr="00B84D0B" w:rsidRDefault="00B84D0B" w:rsidP="00B84D0B"/>
    <w:p w14:paraId="6F03E3ED" w14:textId="7A72DA43" w:rsidR="00B84D0B" w:rsidRDefault="008301DF" w:rsidP="008301DF">
      <w:pPr>
        <w:rPr>
          <w:rFonts w:ascii="Arial" w:hAnsi="Arial" w:cs="Arial"/>
          <w:b/>
          <w:bCs/>
          <w:sz w:val="20"/>
          <w:szCs w:val="20"/>
        </w:rPr>
      </w:pPr>
      <w:bookmarkStart w:id="92" w:name="_Hlk126073924"/>
      <w:r w:rsidRPr="008301DF">
        <w:rPr>
          <w:rFonts w:ascii="Arial" w:hAnsi="Arial" w:cs="Arial"/>
          <w:b/>
          <w:bCs/>
          <w:sz w:val="20"/>
          <w:szCs w:val="20"/>
        </w:rPr>
        <w:t xml:space="preserve">(ii) </w:t>
      </w:r>
      <w:r w:rsidR="00B84D0B" w:rsidRPr="00B84D0B">
        <w:rPr>
          <w:rFonts w:ascii="Arial" w:hAnsi="Arial" w:cs="Arial"/>
          <w:b/>
          <w:bCs/>
          <w:sz w:val="20"/>
          <w:szCs w:val="20"/>
        </w:rPr>
        <w:t>Aviation Claim On (Personal Accident) Workflow</w:t>
      </w:r>
      <w:bookmarkEnd w:id="92"/>
      <w:r w:rsidR="00711236">
        <w:rPr>
          <w:rFonts w:ascii="Arial" w:hAnsi="Arial" w:cs="Arial"/>
          <w:b/>
          <w:bCs/>
          <w:sz w:val="20"/>
          <w:szCs w:val="20"/>
        </w:rPr>
        <w:t>:</w:t>
      </w:r>
    </w:p>
    <w:p w14:paraId="52C986A7" w14:textId="77777777" w:rsidR="00EF3E98" w:rsidRPr="00B84D0B" w:rsidRDefault="00EF3E98" w:rsidP="008301DF">
      <w:pPr>
        <w:rPr>
          <w:rFonts w:ascii="Arial" w:hAnsi="Arial" w:cs="Arial"/>
          <w:b/>
          <w:bCs/>
          <w:sz w:val="20"/>
          <w:szCs w:val="20"/>
        </w:rPr>
      </w:pPr>
    </w:p>
    <w:p w14:paraId="034BFA2E" w14:textId="77777777" w:rsidR="00B84D0B" w:rsidRPr="00B84D0B" w:rsidRDefault="00B84D0B" w:rsidP="00B84D0B">
      <w:r w:rsidRPr="00B84D0B">
        <w:rPr>
          <w:noProof/>
        </w:rPr>
        <w:drawing>
          <wp:inline distT="0" distB="0" distL="0" distR="0" wp14:anchorId="6746E0B5" wp14:editId="252773D2">
            <wp:extent cx="5935345" cy="3143250"/>
            <wp:effectExtent l="0" t="0" r="0" b="635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345" cy="3143250"/>
                    </a:xfrm>
                    <a:prstGeom prst="rect">
                      <a:avLst/>
                    </a:prstGeom>
                    <a:noFill/>
                    <a:ln>
                      <a:noFill/>
                    </a:ln>
                  </pic:spPr>
                </pic:pic>
              </a:graphicData>
            </a:graphic>
          </wp:inline>
        </w:drawing>
      </w:r>
    </w:p>
    <w:p w14:paraId="07E12A49" w14:textId="57FE9BA7" w:rsidR="005F645F" w:rsidRPr="005F645F" w:rsidRDefault="005F645F" w:rsidP="005F645F">
      <w:pPr>
        <w:rPr>
          <w:rFonts w:ascii="Arial" w:eastAsia="SimSun" w:hAnsi="Arial" w:cs="Arial"/>
          <w:b/>
          <w:i/>
          <w:color w:val="000000" w:themeColor="text1"/>
          <w:kern w:val="0"/>
          <w:sz w:val="16"/>
          <w:szCs w:val="16"/>
          <w:lang w:eastAsia="en-US"/>
        </w:rPr>
      </w:pPr>
      <w:r>
        <w:t xml:space="preserve">                           </w:t>
      </w:r>
      <w:r w:rsidRPr="005F645F">
        <w:rPr>
          <w:rFonts w:ascii="Arial" w:eastAsia="SimSun" w:hAnsi="Arial" w:cs="Arial"/>
          <w:b/>
          <w:i/>
          <w:color w:val="000000" w:themeColor="text1"/>
          <w:kern w:val="0"/>
          <w:sz w:val="16"/>
          <w:szCs w:val="16"/>
          <w:lang w:eastAsia="en-US"/>
        </w:rPr>
        <w:t>Table</w:t>
      </w:r>
      <w:r w:rsidR="008630FA">
        <w:rPr>
          <w:rFonts w:ascii="Arial" w:eastAsia="SimSun" w:hAnsi="Arial" w:cs="Arial"/>
          <w:b/>
          <w:i/>
          <w:color w:val="000000" w:themeColor="text1"/>
          <w:kern w:val="0"/>
          <w:sz w:val="16"/>
          <w:szCs w:val="16"/>
          <w:lang w:eastAsia="en-US"/>
        </w:rPr>
        <w:t>18</w:t>
      </w:r>
      <w:r w:rsidRPr="005F645F">
        <w:rPr>
          <w:rFonts w:ascii="Arial" w:eastAsia="SimSun" w:hAnsi="Arial" w:cs="Arial"/>
          <w:b/>
          <w:i/>
          <w:color w:val="000000" w:themeColor="text1"/>
          <w:kern w:val="0"/>
          <w:sz w:val="16"/>
          <w:szCs w:val="16"/>
          <w:lang w:eastAsia="en-US"/>
        </w:rPr>
        <w:t xml:space="preserve">: </w:t>
      </w:r>
      <w:r w:rsidRPr="00B84D0B">
        <w:rPr>
          <w:rFonts w:ascii="Arial" w:hAnsi="Arial" w:cs="Arial"/>
          <w:b/>
          <w:bCs/>
          <w:sz w:val="16"/>
          <w:szCs w:val="16"/>
        </w:rPr>
        <w:t>Claim On (Personal Accident)</w:t>
      </w:r>
    </w:p>
    <w:p w14:paraId="14C96C96" w14:textId="641FDB47" w:rsidR="00B84D0B" w:rsidRPr="00B84D0B" w:rsidRDefault="00B84D0B" w:rsidP="00B84D0B"/>
    <w:p w14:paraId="0E5780FA"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The Client notifies the claim with required documents in the SBC Aviation Department.</w:t>
      </w:r>
    </w:p>
    <w:p w14:paraId="4DFBB011"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Then SBC Aviation Department hand over the claim documents to the Manager.</w:t>
      </w:r>
    </w:p>
    <w:p w14:paraId="4B9E4D53"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The Manager review the claim documents and send to the Assistant General Manager (AGM).</w:t>
      </w:r>
    </w:p>
    <w:p w14:paraId="13093821"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After that, The AGM review the claim documents and send to the Deputy General Manager (DGM).</w:t>
      </w:r>
    </w:p>
    <w:p w14:paraId="63BB0EB2"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The DGM review the claim documents and send to the General Manager (GM).</w:t>
      </w:r>
    </w:p>
    <w:p w14:paraId="1A2FB229"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 xml:space="preserve">The General Manager review the review the report. If the claim is accepted then GM will check the claim settlement limit or financial claim power whereas the limit is payable it sends to the SBC Central Account. SBC central account verify &amp; prepare the cheque and send this to Aviation Department. Aviation Department received cheque and notify the client. </w:t>
      </w:r>
    </w:p>
    <w:p w14:paraId="32D28D29"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If the claim settlement limit is not payable then it will send to the SBC Higher Authority (Managing Director).</w:t>
      </w:r>
    </w:p>
    <w:p w14:paraId="527E358F"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 xml:space="preserve">The Managing Director review the report. If the claim is accepted then MD will check the claim settlement limit or financial claim power whereas the limit is payable it sends to the Central Account. SBC central account verify &amp; prepare the cheque and send this to Aviation Department. Aviation Department received cheque and notify the client.  </w:t>
      </w:r>
    </w:p>
    <w:p w14:paraId="4ED99CB8"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If the claim settlement limit is not payable then it will send to the Committee (Business Development Customer Service). Then Committee send it to the SBC Board of Director for claim settled.</w:t>
      </w:r>
    </w:p>
    <w:p w14:paraId="0D5E1CA8" w14:textId="66921DD0"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If SBC Board is accepted the claim, then it sends to the SBC Central Account. SBC central account verify &amp; prepare the cheque and send this to Aviation Department. Aviation Department received cheque and notify the client.</w:t>
      </w:r>
    </w:p>
    <w:p w14:paraId="6E7E1C64" w14:textId="77777777" w:rsidR="00B84D0B" w:rsidRPr="00B84D0B" w:rsidRDefault="00B84D0B" w:rsidP="00617360">
      <w:pPr>
        <w:numPr>
          <w:ilvl w:val="1"/>
          <w:numId w:val="17"/>
        </w:numPr>
        <w:rPr>
          <w:rFonts w:ascii="Arial" w:hAnsi="Arial" w:cs="Arial"/>
          <w:sz w:val="20"/>
          <w:szCs w:val="20"/>
        </w:rPr>
      </w:pPr>
      <w:r w:rsidRPr="00B84D0B">
        <w:rPr>
          <w:rFonts w:ascii="Arial" w:hAnsi="Arial" w:cs="Arial"/>
          <w:sz w:val="20"/>
          <w:szCs w:val="20"/>
        </w:rPr>
        <w:t>If SBC Board is not accepted the claim, then it will send claim reject file to the Head office Aviation Department.</w:t>
      </w:r>
    </w:p>
    <w:p w14:paraId="6D8F2F04" w14:textId="321EA4F8" w:rsidR="005C5602" w:rsidRPr="00327080" w:rsidRDefault="008301DF" w:rsidP="00C958D9">
      <w:pPr>
        <w:rPr>
          <w:rFonts w:ascii="Arial" w:hAnsi="Arial" w:cs="Arial"/>
          <w:sz w:val="20"/>
          <w:szCs w:val="20"/>
        </w:rPr>
      </w:pPr>
      <w:r>
        <w:rPr>
          <w:rFonts w:ascii="Arial" w:hAnsi="Arial" w:cs="Arial"/>
          <w:sz w:val="20"/>
          <w:szCs w:val="20"/>
        </w:rPr>
        <w:t xml:space="preserve">   </w:t>
      </w:r>
      <w:r w:rsidR="00B84D0B" w:rsidRPr="008301DF">
        <w:rPr>
          <w:rFonts w:ascii="Arial" w:hAnsi="Arial" w:cs="Arial"/>
          <w:sz w:val="20"/>
          <w:szCs w:val="20"/>
        </w:rPr>
        <w:t>SBC Aviation Department received claim reject file and notify the client</w:t>
      </w:r>
    </w:p>
    <w:p w14:paraId="6A93C559" w14:textId="36642CCB" w:rsidR="009645C6" w:rsidRDefault="009A46D8" w:rsidP="00705D7F">
      <w:pPr>
        <w:pStyle w:val="Heading1"/>
        <w:rPr>
          <w:rFonts w:ascii="Arial" w:hAnsi="Arial" w:cs="Arial"/>
        </w:rPr>
      </w:pPr>
      <w:bookmarkStart w:id="93" w:name="_Toc137741116"/>
      <w:r>
        <w:rPr>
          <w:rFonts w:ascii="Arial" w:hAnsi="Arial" w:cs="Arial"/>
        </w:rPr>
        <w:lastRenderedPageBreak/>
        <w:t>BCP (</w:t>
      </w:r>
      <w:r w:rsidR="00705D7F">
        <w:rPr>
          <w:rFonts w:ascii="Arial" w:hAnsi="Arial" w:cs="Arial"/>
        </w:rPr>
        <w:t>Billing Collection &amp; Payment)</w:t>
      </w:r>
      <w:bookmarkEnd w:id="93"/>
    </w:p>
    <w:p w14:paraId="5F0ECBCC" w14:textId="6F65ADCB" w:rsidR="005444AA" w:rsidRPr="00731B8C" w:rsidRDefault="005444AA" w:rsidP="009645C6">
      <w:pPr>
        <w:rPr>
          <w:rFonts w:ascii="Arial" w:hAnsi="Arial" w:cs="Arial"/>
          <w:sz w:val="20"/>
          <w:szCs w:val="20"/>
        </w:rPr>
      </w:pPr>
      <w:r w:rsidRPr="00731B8C">
        <w:rPr>
          <w:rFonts w:ascii="Arial" w:hAnsi="Arial" w:cs="Arial"/>
          <w:sz w:val="20"/>
          <w:szCs w:val="20"/>
        </w:rPr>
        <w:t>I will update this part later after confirming with customer.</w:t>
      </w:r>
    </w:p>
    <w:p w14:paraId="56B32BF0" w14:textId="77777777" w:rsidR="009645C6" w:rsidRPr="009645C6" w:rsidRDefault="009645C6" w:rsidP="009645C6"/>
    <w:p w14:paraId="0E992F5E" w14:textId="77E6227E" w:rsidR="000F49C8" w:rsidRPr="000F49C8" w:rsidRDefault="009645C6" w:rsidP="000F49C8">
      <w:pPr>
        <w:pStyle w:val="Heading1"/>
        <w:rPr>
          <w:rFonts w:ascii="Arial" w:hAnsi="Arial" w:cs="Arial"/>
        </w:rPr>
      </w:pPr>
      <w:bookmarkStart w:id="94" w:name="_Toc137741117"/>
      <w:r>
        <w:rPr>
          <w:rFonts w:ascii="Arial" w:hAnsi="Arial" w:cs="Arial"/>
        </w:rPr>
        <w:t>Policy Documents</w:t>
      </w:r>
      <w:bookmarkEnd w:id="94"/>
    </w:p>
    <w:p w14:paraId="53B5E4C0" w14:textId="36E3B6B5" w:rsidR="000F49C8" w:rsidRDefault="000F49C8" w:rsidP="000F49C8">
      <w:pPr>
        <w:pStyle w:val="Heading2"/>
        <w:rPr>
          <w:rFonts w:ascii="Arial" w:hAnsi="Arial" w:cs="Arial"/>
        </w:rPr>
      </w:pPr>
      <w:bookmarkStart w:id="95" w:name="_Toc137741118"/>
      <w:r w:rsidRPr="001D153C">
        <w:rPr>
          <w:rFonts w:ascii="Arial" w:hAnsi="Arial" w:cs="Arial"/>
        </w:rPr>
        <w:t>Policy (Proposal Form)</w:t>
      </w:r>
      <w:bookmarkEnd w:id="95"/>
    </w:p>
    <w:p w14:paraId="7B181B4B" w14:textId="36E7B279" w:rsidR="000F49C8" w:rsidRDefault="000F49C8" w:rsidP="000F49C8">
      <w:pPr>
        <w:rPr>
          <w:rFonts w:ascii="Arial" w:hAnsi="Arial" w:cs="Arial"/>
          <w:sz w:val="20"/>
          <w:szCs w:val="20"/>
        </w:rPr>
      </w:pPr>
      <w:r>
        <w:rPr>
          <w:rFonts w:ascii="Arial" w:hAnsi="Arial" w:cs="Arial"/>
          <w:sz w:val="20"/>
          <w:szCs w:val="20"/>
        </w:rPr>
        <w:t>Details Of Aviation Product Insurance Proposal Form</w:t>
      </w:r>
      <w:r w:rsidR="00E65E19">
        <w:rPr>
          <w:rFonts w:ascii="Arial" w:hAnsi="Arial" w:cs="Arial"/>
          <w:sz w:val="20"/>
          <w:szCs w:val="20"/>
        </w:rPr>
        <w:t xml:space="preserve"> </w:t>
      </w:r>
      <w:r>
        <w:rPr>
          <w:rFonts w:ascii="Arial" w:hAnsi="Arial" w:cs="Arial"/>
          <w:sz w:val="20"/>
          <w:szCs w:val="20"/>
        </w:rPr>
        <w:t>is attached below here.</w:t>
      </w:r>
    </w:p>
    <w:p w14:paraId="42A2BAF2" w14:textId="64E5DB8D" w:rsidR="000F49C8" w:rsidRDefault="000F49C8" w:rsidP="000F49C8">
      <w:pPr>
        <w:rPr>
          <w:rFonts w:ascii="Arial" w:hAnsi="Arial" w:cs="Arial"/>
          <w:sz w:val="20"/>
          <w:szCs w:val="20"/>
        </w:rPr>
      </w:pPr>
    </w:p>
    <w:p w14:paraId="57EF5BC4" w14:textId="59FFBBD6" w:rsidR="000F49C8" w:rsidRPr="000F49C8" w:rsidRDefault="000F49C8" w:rsidP="000F49C8">
      <w:pPr>
        <w:rPr>
          <w:rFonts w:ascii="Arial" w:hAnsi="Arial" w:cs="Arial"/>
          <w:sz w:val="20"/>
          <w:szCs w:val="20"/>
        </w:rPr>
      </w:pPr>
      <w:r>
        <w:rPr>
          <w:rFonts w:ascii="Arial" w:hAnsi="Arial" w:cs="Arial"/>
          <w:sz w:val="20"/>
          <w:szCs w:val="20"/>
        </w:rPr>
        <w:t xml:space="preserve"> </w:t>
      </w:r>
      <w:bookmarkStart w:id="96" w:name="_MON_1744367700"/>
      <w:bookmarkEnd w:id="96"/>
      <w:r w:rsidR="002F5DD7">
        <w:rPr>
          <w:rFonts w:ascii="Arial" w:hAnsi="Arial" w:cs="Arial"/>
          <w:noProof/>
          <w:sz w:val="20"/>
          <w:szCs w:val="20"/>
        </w:rPr>
        <w:object w:dxaOrig="760" w:dyaOrig="480" w14:anchorId="3A2FA456">
          <v:shape id="_x0000_i1030" type="#_x0000_t75" alt="" style="width:83pt;height:53pt;mso-width-percent:0;mso-height-percent:0;mso-width-percent:0;mso-height-percent:0" o:ole="">
            <v:imagedata r:id="rId28" o:title=""/>
          </v:shape>
          <o:OLEObject Type="Embed" ProgID="Word.Document.8" ShapeID="_x0000_i1030" DrawAspect="Icon" ObjectID="_1750165783" r:id="rId29">
            <o:FieldCodes>\s</o:FieldCodes>
          </o:OLEObject>
        </w:object>
      </w:r>
    </w:p>
    <w:p w14:paraId="0ADFEC9F" w14:textId="329C061C" w:rsidR="000F49C8" w:rsidRPr="000F49C8" w:rsidRDefault="000F49C8" w:rsidP="000F49C8"/>
    <w:p w14:paraId="3EBFC32E" w14:textId="0D3D7630" w:rsidR="009645C6" w:rsidRPr="009645C6" w:rsidRDefault="009645C6" w:rsidP="009645C6">
      <w:pPr>
        <w:pStyle w:val="Heading2"/>
        <w:rPr>
          <w:rFonts w:ascii="Arial" w:hAnsi="Arial" w:cs="Arial"/>
        </w:rPr>
      </w:pPr>
      <w:bookmarkStart w:id="97" w:name="_Toc137741119"/>
      <w:r w:rsidRPr="009645C6">
        <w:rPr>
          <w:rFonts w:ascii="Arial" w:hAnsi="Arial" w:cs="Arial"/>
        </w:rPr>
        <w:t>Policy Summary (Schedule</w:t>
      </w:r>
      <w:r w:rsidR="00933455">
        <w:rPr>
          <w:rFonts w:ascii="Arial" w:hAnsi="Arial" w:cs="Arial"/>
        </w:rPr>
        <w:t xml:space="preserve">, </w:t>
      </w:r>
      <w:r w:rsidR="00933455" w:rsidRPr="001D153C">
        <w:rPr>
          <w:rFonts w:ascii="Arial" w:hAnsi="Arial" w:cs="Arial"/>
        </w:rPr>
        <w:t>Policy Details</w:t>
      </w:r>
      <w:r w:rsidRPr="009645C6">
        <w:rPr>
          <w:rFonts w:ascii="Arial" w:hAnsi="Arial" w:cs="Arial"/>
        </w:rPr>
        <w:t>)</w:t>
      </w:r>
      <w:bookmarkEnd w:id="97"/>
    </w:p>
    <w:p w14:paraId="5DAF8F1B" w14:textId="36C8A157" w:rsidR="009645C6" w:rsidRDefault="009645C6" w:rsidP="00CA762C">
      <w:pPr>
        <w:rPr>
          <w:rFonts w:ascii="Arial" w:hAnsi="Arial" w:cs="Arial"/>
          <w:sz w:val="20"/>
          <w:szCs w:val="20"/>
        </w:rPr>
      </w:pPr>
      <w:r w:rsidRPr="00CA762C">
        <w:rPr>
          <w:rFonts w:ascii="Arial" w:hAnsi="Arial" w:cs="Arial"/>
          <w:sz w:val="20"/>
          <w:szCs w:val="20"/>
        </w:rPr>
        <w:t>Summary of the details of policyholder, policy, and plan selected. Below elements w</w:t>
      </w:r>
      <w:r w:rsidR="000E6478">
        <w:rPr>
          <w:rFonts w:ascii="Arial" w:hAnsi="Arial" w:cs="Arial"/>
          <w:sz w:val="20"/>
          <w:szCs w:val="20"/>
        </w:rPr>
        <w:t>ill</w:t>
      </w:r>
      <w:r w:rsidRPr="00CA762C">
        <w:rPr>
          <w:rFonts w:ascii="Arial" w:hAnsi="Arial" w:cs="Arial"/>
          <w:sz w:val="20"/>
          <w:szCs w:val="20"/>
        </w:rPr>
        <w:t xml:space="preserve"> </w:t>
      </w:r>
      <w:r w:rsidR="00DA7214">
        <w:rPr>
          <w:rFonts w:ascii="Arial" w:hAnsi="Arial" w:cs="Arial"/>
          <w:sz w:val="20"/>
          <w:szCs w:val="20"/>
        </w:rPr>
        <w:t xml:space="preserve">be </w:t>
      </w:r>
      <w:r w:rsidRPr="00CA762C">
        <w:rPr>
          <w:rFonts w:ascii="Arial" w:hAnsi="Arial" w:cs="Arial"/>
          <w:sz w:val="20"/>
          <w:szCs w:val="20"/>
        </w:rPr>
        <w:t>configure</w:t>
      </w:r>
      <w:r w:rsidR="000E6478">
        <w:rPr>
          <w:rFonts w:ascii="Arial" w:hAnsi="Arial" w:cs="Arial"/>
          <w:sz w:val="20"/>
          <w:szCs w:val="20"/>
        </w:rPr>
        <w:t>d</w:t>
      </w:r>
      <w:r w:rsidRPr="00CA762C">
        <w:rPr>
          <w:rFonts w:ascii="Arial" w:hAnsi="Arial" w:cs="Arial"/>
          <w:sz w:val="20"/>
          <w:szCs w:val="20"/>
        </w:rPr>
        <w:t xml:space="preserve"> in the system</w:t>
      </w:r>
      <w:r w:rsidR="000E6478">
        <w:rPr>
          <w:rFonts w:ascii="Arial" w:hAnsi="Arial" w:cs="Arial"/>
          <w:sz w:val="20"/>
          <w:szCs w:val="20"/>
        </w:rPr>
        <w:t>,</w:t>
      </w:r>
      <w:r w:rsidRPr="00CA762C">
        <w:rPr>
          <w:rFonts w:ascii="Arial" w:hAnsi="Arial" w:cs="Arial"/>
          <w:sz w:val="20"/>
          <w:szCs w:val="20"/>
        </w:rPr>
        <w:t xml:space="preserve"> in Risk Details.</w:t>
      </w:r>
    </w:p>
    <w:p w14:paraId="0E829102" w14:textId="77777777" w:rsidR="00CA762C" w:rsidRPr="00CA762C" w:rsidRDefault="00CA762C" w:rsidP="00CA762C">
      <w:pPr>
        <w:rPr>
          <w:rFonts w:ascii="Arial" w:hAnsi="Arial" w:cs="Arial"/>
          <w:sz w:val="20"/>
          <w:szCs w:val="20"/>
        </w:rPr>
      </w:pPr>
    </w:p>
    <w:tbl>
      <w:tblPr>
        <w:tblW w:w="9900" w:type="dxa"/>
        <w:tblInd w:w="-5" w:type="dxa"/>
        <w:tblLook w:val="04A0" w:firstRow="1" w:lastRow="0" w:firstColumn="1" w:lastColumn="0" w:noHBand="0" w:noVBand="1"/>
      </w:tblPr>
      <w:tblGrid>
        <w:gridCol w:w="848"/>
        <w:gridCol w:w="3652"/>
        <w:gridCol w:w="5400"/>
      </w:tblGrid>
      <w:tr w:rsidR="009645C6" w:rsidRPr="002E1970" w14:paraId="37F0C814" w14:textId="77777777" w:rsidTr="00CA762C">
        <w:trPr>
          <w:trHeight w:val="300"/>
        </w:trPr>
        <w:tc>
          <w:tcPr>
            <w:tcW w:w="848" w:type="dxa"/>
            <w:tcBorders>
              <w:top w:val="single" w:sz="4" w:space="0" w:color="auto"/>
              <w:left w:val="single" w:sz="4" w:space="0" w:color="auto"/>
              <w:bottom w:val="single" w:sz="4" w:space="0" w:color="auto"/>
              <w:right w:val="single" w:sz="4" w:space="0" w:color="auto"/>
            </w:tcBorders>
            <w:shd w:val="clear" w:color="000000" w:fill="D9D9D9"/>
            <w:hideMark/>
          </w:tcPr>
          <w:p w14:paraId="3311DF05" w14:textId="591857E4" w:rsidR="009645C6" w:rsidRPr="0076669C" w:rsidRDefault="009645C6" w:rsidP="00034DC6">
            <w:pPr>
              <w:jc w:val="center"/>
              <w:rPr>
                <w:rFonts w:ascii="Arial" w:eastAsia="Times New Roman" w:hAnsi="Arial" w:cs="Arial"/>
                <w:b/>
                <w:bCs/>
                <w:color w:val="000000"/>
                <w:sz w:val="20"/>
                <w:szCs w:val="20"/>
                <w:lang w:val="en-SG"/>
              </w:rPr>
            </w:pPr>
            <w:r w:rsidRPr="0076669C">
              <w:rPr>
                <w:rFonts w:ascii="Arial" w:eastAsia="Times New Roman" w:hAnsi="Arial" w:cs="Arial"/>
                <w:b/>
                <w:bCs/>
                <w:color w:val="000000"/>
                <w:sz w:val="20"/>
                <w:szCs w:val="20"/>
                <w:lang w:val="en-SG"/>
              </w:rPr>
              <w:t>S</w:t>
            </w:r>
            <w:r w:rsidR="00CA762C" w:rsidRPr="0076669C">
              <w:rPr>
                <w:rFonts w:ascii="Arial" w:eastAsia="Times New Roman" w:hAnsi="Arial" w:cs="Arial"/>
                <w:b/>
                <w:bCs/>
                <w:color w:val="000000"/>
                <w:sz w:val="20"/>
                <w:szCs w:val="20"/>
                <w:lang w:val="en-SG"/>
              </w:rPr>
              <w:t>L No.</w:t>
            </w:r>
          </w:p>
        </w:tc>
        <w:tc>
          <w:tcPr>
            <w:tcW w:w="3652" w:type="dxa"/>
            <w:tcBorders>
              <w:top w:val="single" w:sz="4" w:space="0" w:color="auto"/>
              <w:left w:val="nil"/>
              <w:bottom w:val="single" w:sz="4" w:space="0" w:color="auto"/>
              <w:right w:val="single" w:sz="4" w:space="0" w:color="auto"/>
            </w:tcBorders>
            <w:shd w:val="clear" w:color="000000" w:fill="D9D9D9"/>
            <w:hideMark/>
          </w:tcPr>
          <w:p w14:paraId="4FA57EFC" w14:textId="77777777" w:rsidR="009645C6" w:rsidRPr="0076669C" w:rsidRDefault="009645C6" w:rsidP="00034DC6">
            <w:pPr>
              <w:jc w:val="center"/>
              <w:rPr>
                <w:rFonts w:ascii="Arial" w:eastAsia="Times New Roman" w:hAnsi="Arial" w:cs="Arial"/>
                <w:b/>
                <w:bCs/>
                <w:color w:val="000000"/>
                <w:sz w:val="20"/>
                <w:szCs w:val="20"/>
                <w:lang w:val="en-SG"/>
              </w:rPr>
            </w:pPr>
            <w:r w:rsidRPr="0076669C">
              <w:rPr>
                <w:rFonts w:ascii="Arial" w:eastAsia="Times New Roman" w:hAnsi="Arial" w:cs="Arial"/>
                <w:b/>
                <w:bCs/>
                <w:color w:val="000000"/>
                <w:sz w:val="20"/>
                <w:szCs w:val="20"/>
                <w:lang w:val="en-SG"/>
              </w:rPr>
              <w:t>Policy Schedule Content</w:t>
            </w:r>
          </w:p>
        </w:tc>
        <w:tc>
          <w:tcPr>
            <w:tcW w:w="5400" w:type="dxa"/>
            <w:tcBorders>
              <w:top w:val="single" w:sz="4" w:space="0" w:color="auto"/>
              <w:left w:val="nil"/>
              <w:bottom w:val="single" w:sz="4" w:space="0" w:color="auto"/>
              <w:right w:val="single" w:sz="4" w:space="0" w:color="auto"/>
            </w:tcBorders>
            <w:shd w:val="clear" w:color="000000" w:fill="D9D9D9"/>
            <w:hideMark/>
          </w:tcPr>
          <w:p w14:paraId="1B055DEB" w14:textId="77777777" w:rsidR="009645C6" w:rsidRPr="0076669C" w:rsidRDefault="009645C6" w:rsidP="00034DC6">
            <w:pPr>
              <w:jc w:val="center"/>
              <w:rPr>
                <w:rFonts w:ascii="Arial" w:eastAsia="Times New Roman" w:hAnsi="Arial" w:cs="Arial"/>
                <w:b/>
                <w:bCs/>
                <w:color w:val="000000"/>
                <w:sz w:val="20"/>
                <w:szCs w:val="20"/>
                <w:lang w:val="en-SG"/>
              </w:rPr>
            </w:pPr>
            <w:r w:rsidRPr="0076669C">
              <w:rPr>
                <w:rFonts w:ascii="Arial" w:eastAsia="Times New Roman" w:hAnsi="Arial" w:cs="Arial"/>
                <w:b/>
                <w:bCs/>
                <w:color w:val="000000"/>
                <w:sz w:val="20"/>
                <w:szCs w:val="20"/>
                <w:lang w:val="en-SG"/>
              </w:rPr>
              <w:t>Behaviour</w:t>
            </w:r>
          </w:p>
        </w:tc>
      </w:tr>
      <w:tr w:rsidR="0076669C" w:rsidRPr="002E1970" w14:paraId="6176977C"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B387A96"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w:t>
            </w:r>
          </w:p>
        </w:tc>
        <w:tc>
          <w:tcPr>
            <w:tcW w:w="3652" w:type="dxa"/>
            <w:tcBorders>
              <w:top w:val="nil"/>
              <w:left w:val="nil"/>
              <w:bottom w:val="single" w:sz="4" w:space="0" w:color="auto"/>
              <w:right w:val="single" w:sz="4" w:space="0" w:color="auto"/>
            </w:tcBorders>
            <w:shd w:val="clear" w:color="auto" w:fill="auto"/>
            <w:hideMark/>
          </w:tcPr>
          <w:p w14:paraId="30C3A5BC" w14:textId="7C847384"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Name of The Insured</w:t>
            </w:r>
          </w:p>
        </w:tc>
        <w:tc>
          <w:tcPr>
            <w:tcW w:w="5400" w:type="dxa"/>
            <w:tcBorders>
              <w:top w:val="nil"/>
              <w:left w:val="nil"/>
              <w:bottom w:val="single" w:sz="4" w:space="0" w:color="auto"/>
              <w:right w:val="single" w:sz="4" w:space="0" w:color="auto"/>
            </w:tcBorders>
            <w:shd w:val="clear" w:color="auto" w:fill="auto"/>
            <w:hideMark/>
          </w:tcPr>
          <w:p w14:paraId="5CB9DD95" w14:textId="47233AAA"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Insured Name</w:t>
            </w:r>
          </w:p>
        </w:tc>
      </w:tr>
      <w:tr w:rsidR="0076669C" w:rsidRPr="002E1970" w14:paraId="33965550"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1D9E61A4"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2</w:t>
            </w:r>
          </w:p>
        </w:tc>
        <w:tc>
          <w:tcPr>
            <w:tcW w:w="3652" w:type="dxa"/>
            <w:tcBorders>
              <w:top w:val="nil"/>
              <w:left w:val="nil"/>
              <w:bottom w:val="single" w:sz="4" w:space="0" w:color="auto"/>
              <w:right w:val="single" w:sz="4" w:space="0" w:color="auto"/>
            </w:tcBorders>
            <w:shd w:val="clear" w:color="auto" w:fill="auto"/>
            <w:hideMark/>
          </w:tcPr>
          <w:p w14:paraId="60149224" w14:textId="7159B6B9"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Address of The Insured</w:t>
            </w:r>
          </w:p>
        </w:tc>
        <w:tc>
          <w:tcPr>
            <w:tcW w:w="5400" w:type="dxa"/>
            <w:tcBorders>
              <w:top w:val="nil"/>
              <w:left w:val="nil"/>
              <w:bottom w:val="single" w:sz="4" w:space="0" w:color="auto"/>
              <w:right w:val="single" w:sz="4" w:space="0" w:color="auto"/>
            </w:tcBorders>
            <w:shd w:val="clear" w:color="auto" w:fill="auto"/>
            <w:hideMark/>
          </w:tcPr>
          <w:p w14:paraId="10374673" w14:textId="394F2650"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Insured Address</w:t>
            </w:r>
          </w:p>
        </w:tc>
      </w:tr>
      <w:tr w:rsidR="0076669C" w:rsidRPr="002E1970" w14:paraId="5FA26AA6"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953A5FF"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3</w:t>
            </w:r>
          </w:p>
        </w:tc>
        <w:tc>
          <w:tcPr>
            <w:tcW w:w="3652" w:type="dxa"/>
            <w:tcBorders>
              <w:top w:val="nil"/>
              <w:left w:val="nil"/>
              <w:bottom w:val="single" w:sz="4" w:space="0" w:color="auto"/>
              <w:right w:val="single" w:sz="4" w:space="0" w:color="auto"/>
            </w:tcBorders>
            <w:shd w:val="clear" w:color="auto" w:fill="auto"/>
            <w:hideMark/>
          </w:tcPr>
          <w:p w14:paraId="0913E981" w14:textId="0E81808A"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Title</w:t>
            </w:r>
          </w:p>
        </w:tc>
        <w:tc>
          <w:tcPr>
            <w:tcW w:w="5400" w:type="dxa"/>
            <w:tcBorders>
              <w:top w:val="nil"/>
              <w:left w:val="nil"/>
              <w:bottom w:val="single" w:sz="4" w:space="0" w:color="auto"/>
              <w:right w:val="single" w:sz="4" w:space="0" w:color="auto"/>
            </w:tcBorders>
            <w:shd w:val="clear" w:color="auto" w:fill="auto"/>
            <w:hideMark/>
          </w:tcPr>
          <w:p w14:paraId="5BF1A060" w14:textId="2496976C"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Title of The Contract</w:t>
            </w:r>
          </w:p>
        </w:tc>
      </w:tr>
      <w:tr w:rsidR="0076669C" w:rsidRPr="002E1970" w14:paraId="726EFB9A"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4E25218"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4</w:t>
            </w:r>
          </w:p>
        </w:tc>
        <w:tc>
          <w:tcPr>
            <w:tcW w:w="3652" w:type="dxa"/>
            <w:tcBorders>
              <w:top w:val="nil"/>
              <w:left w:val="nil"/>
              <w:bottom w:val="single" w:sz="4" w:space="0" w:color="auto"/>
              <w:right w:val="single" w:sz="4" w:space="0" w:color="auto"/>
            </w:tcBorders>
            <w:shd w:val="clear" w:color="auto" w:fill="auto"/>
            <w:hideMark/>
          </w:tcPr>
          <w:p w14:paraId="29746339" w14:textId="3D7F7CF9" w:rsidR="0076669C" w:rsidRPr="0076669C" w:rsidRDefault="00076AFF" w:rsidP="0076669C">
            <w:pPr>
              <w:jc w:val="center"/>
              <w:rPr>
                <w:rFonts w:ascii="Arial" w:eastAsia="Times New Roman" w:hAnsi="Arial" w:cs="Arial"/>
                <w:color w:val="000000"/>
                <w:sz w:val="20"/>
                <w:szCs w:val="20"/>
                <w:lang w:val="en-SG"/>
              </w:rPr>
            </w:pPr>
            <w:r>
              <w:rPr>
                <w:rFonts w:ascii="Arial" w:eastAsia="Times New Roman" w:hAnsi="Arial" w:cs="Arial"/>
                <w:color w:val="000000"/>
                <w:sz w:val="20"/>
                <w:szCs w:val="20"/>
                <w:lang w:val="en-SG"/>
              </w:rPr>
              <w:t>Policy Number</w:t>
            </w:r>
          </w:p>
        </w:tc>
        <w:tc>
          <w:tcPr>
            <w:tcW w:w="5400" w:type="dxa"/>
            <w:tcBorders>
              <w:top w:val="nil"/>
              <w:left w:val="nil"/>
              <w:bottom w:val="single" w:sz="4" w:space="0" w:color="auto"/>
              <w:right w:val="single" w:sz="4" w:space="0" w:color="auto"/>
            </w:tcBorders>
            <w:shd w:val="clear" w:color="auto" w:fill="auto"/>
            <w:hideMark/>
          </w:tcPr>
          <w:p w14:paraId="710F48F6" w14:textId="66378177" w:rsidR="0076669C" w:rsidRPr="0076669C" w:rsidRDefault="00076AFF" w:rsidP="0076669C">
            <w:pPr>
              <w:jc w:val="center"/>
              <w:rPr>
                <w:rFonts w:ascii="Arial" w:eastAsia="Times New Roman" w:hAnsi="Arial" w:cs="Arial"/>
                <w:color w:val="000000"/>
                <w:sz w:val="20"/>
                <w:szCs w:val="20"/>
                <w:lang w:val="en-SG"/>
              </w:rPr>
            </w:pPr>
            <w:r>
              <w:rPr>
                <w:rFonts w:ascii="Arial" w:eastAsia="Times New Roman" w:hAnsi="Arial" w:cs="Arial"/>
                <w:color w:val="000000"/>
                <w:sz w:val="20"/>
                <w:szCs w:val="20"/>
                <w:lang w:val="en-SG"/>
              </w:rPr>
              <w:t>Policy Number</w:t>
            </w:r>
          </w:p>
        </w:tc>
      </w:tr>
      <w:tr w:rsidR="0076669C" w:rsidRPr="002E1970" w14:paraId="66C4BF1C"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6B73510"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5</w:t>
            </w:r>
          </w:p>
        </w:tc>
        <w:tc>
          <w:tcPr>
            <w:tcW w:w="3652" w:type="dxa"/>
            <w:tcBorders>
              <w:top w:val="nil"/>
              <w:left w:val="nil"/>
              <w:bottom w:val="single" w:sz="4" w:space="0" w:color="auto"/>
              <w:right w:val="single" w:sz="4" w:space="0" w:color="auto"/>
            </w:tcBorders>
            <w:shd w:val="clear" w:color="auto" w:fill="auto"/>
            <w:hideMark/>
          </w:tcPr>
          <w:p w14:paraId="5D7B72DD" w14:textId="4E8488B5" w:rsidR="0076669C" w:rsidRPr="0076669C" w:rsidRDefault="0076669C"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Period</w:t>
            </w:r>
          </w:p>
        </w:tc>
        <w:tc>
          <w:tcPr>
            <w:tcW w:w="5400" w:type="dxa"/>
            <w:tcBorders>
              <w:top w:val="nil"/>
              <w:left w:val="nil"/>
              <w:bottom w:val="single" w:sz="4" w:space="0" w:color="auto"/>
              <w:right w:val="single" w:sz="4" w:space="0" w:color="auto"/>
            </w:tcBorders>
            <w:shd w:val="clear" w:color="auto" w:fill="auto"/>
            <w:hideMark/>
          </w:tcPr>
          <w:p w14:paraId="63F27022" w14:textId="2237132B" w:rsidR="0076669C" w:rsidRPr="0076669C" w:rsidRDefault="0076669C"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Period of Insurance</w:t>
            </w:r>
          </w:p>
        </w:tc>
      </w:tr>
      <w:tr w:rsidR="0076669C" w:rsidRPr="002E1970" w14:paraId="19432C49"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4E4918E"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6</w:t>
            </w:r>
          </w:p>
        </w:tc>
        <w:tc>
          <w:tcPr>
            <w:tcW w:w="3652" w:type="dxa"/>
            <w:tcBorders>
              <w:top w:val="nil"/>
              <w:left w:val="nil"/>
              <w:bottom w:val="single" w:sz="4" w:space="0" w:color="auto"/>
              <w:right w:val="single" w:sz="4" w:space="0" w:color="auto"/>
            </w:tcBorders>
            <w:shd w:val="clear" w:color="auto" w:fill="auto"/>
            <w:hideMark/>
          </w:tcPr>
          <w:p w14:paraId="6FB0BC24" w14:textId="78D4436A"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Geographical Limits</w:t>
            </w:r>
          </w:p>
        </w:tc>
        <w:tc>
          <w:tcPr>
            <w:tcW w:w="5400" w:type="dxa"/>
            <w:tcBorders>
              <w:top w:val="nil"/>
              <w:left w:val="nil"/>
              <w:bottom w:val="single" w:sz="4" w:space="0" w:color="auto"/>
              <w:right w:val="single" w:sz="4" w:space="0" w:color="auto"/>
            </w:tcBorders>
            <w:shd w:val="clear" w:color="auto" w:fill="auto"/>
            <w:hideMark/>
          </w:tcPr>
          <w:p w14:paraId="6A2E9CD3" w14:textId="3775F878"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Geographical Area Limit</w:t>
            </w:r>
          </w:p>
        </w:tc>
      </w:tr>
      <w:tr w:rsidR="0076669C" w:rsidRPr="002E1970" w14:paraId="13EB49F2"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4106B9FF"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7</w:t>
            </w:r>
          </w:p>
        </w:tc>
        <w:tc>
          <w:tcPr>
            <w:tcW w:w="3652" w:type="dxa"/>
            <w:tcBorders>
              <w:top w:val="nil"/>
              <w:left w:val="nil"/>
              <w:bottom w:val="single" w:sz="4" w:space="0" w:color="auto"/>
              <w:right w:val="single" w:sz="4" w:space="0" w:color="auto"/>
            </w:tcBorders>
            <w:shd w:val="clear" w:color="auto" w:fill="auto"/>
            <w:hideMark/>
          </w:tcPr>
          <w:p w14:paraId="3A1A3E6F" w14:textId="484BDBDE"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Premium Information</w:t>
            </w:r>
          </w:p>
        </w:tc>
        <w:tc>
          <w:tcPr>
            <w:tcW w:w="5400" w:type="dxa"/>
            <w:tcBorders>
              <w:top w:val="nil"/>
              <w:left w:val="nil"/>
              <w:bottom w:val="single" w:sz="4" w:space="0" w:color="auto"/>
              <w:right w:val="single" w:sz="4" w:space="0" w:color="auto"/>
            </w:tcBorders>
            <w:shd w:val="clear" w:color="auto" w:fill="auto"/>
            <w:hideMark/>
          </w:tcPr>
          <w:p w14:paraId="1BD9F727" w14:textId="0FF9173D"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Premium information of The Policy</w:t>
            </w:r>
          </w:p>
        </w:tc>
      </w:tr>
      <w:tr w:rsidR="0076669C" w:rsidRPr="002E1970" w14:paraId="4F9A62A4"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448073EC"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8</w:t>
            </w:r>
          </w:p>
        </w:tc>
        <w:tc>
          <w:tcPr>
            <w:tcW w:w="3652" w:type="dxa"/>
            <w:tcBorders>
              <w:top w:val="nil"/>
              <w:left w:val="nil"/>
              <w:bottom w:val="single" w:sz="4" w:space="0" w:color="auto"/>
              <w:right w:val="single" w:sz="4" w:space="0" w:color="auto"/>
            </w:tcBorders>
            <w:shd w:val="clear" w:color="auto" w:fill="auto"/>
            <w:hideMark/>
          </w:tcPr>
          <w:p w14:paraId="0EEC089E" w14:textId="50EC43D1"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Deductibles</w:t>
            </w:r>
          </w:p>
        </w:tc>
        <w:tc>
          <w:tcPr>
            <w:tcW w:w="5400" w:type="dxa"/>
            <w:tcBorders>
              <w:top w:val="nil"/>
              <w:left w:val="nil"/>
              <w:bottom w:val="single" w:sz="4" w:space="0" w:color="auto"/>
              <w:right w:val="single" w:sz="4" w:space="0" w:color="auto"/>
            </w:tcBorders>
            <w:shd w:val="clear" w:color="auto" w:fill="auto"/>
            <w:hideMark/>
          </w:tcPr>
          <w:p w14:paraId="10134DBF" w14:textId="4F16FFD9"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Deductible Against Every Item</w:t>
            </w:r>
          </w:p>
        </w:tc>
      </w:tr>
      <w:tr w:rsidR="0076669C" w:rsidRPr="002E1970" w14:paraId="32F4C92C"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0C707A4"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9</w:t>
            </w:r>
          </w:p>
        </w:tc>
        <w:tc>
          <w:tcPr>
            <w:tcW w:w="3652" w:type="dxa"/>
            <w:tcBorders>
              <w:top w:val="nil"/>
              <w:left w:val="nil"/>
              <w:bottom w:val="single" w:sz="4" w:space="0" w:color="auto"/>
              <w:right w:val="single" w:sz="4" w:space="0" w:color="auto"/>
            </w:tcBorders>
            <w:shd w:val="clear" w:color="auto" w:fill="auto"/>
            <w:hideMark/>
          </w:tcPr>
          <w:p w14:paraId="1E7D0528" w14:textId="09430167"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Address for Notices</w:t>
            </w:r>
          </w:p>
        </w:tc>
        <w:tc>
          <w:tcPr>
            <w:tcW w:w="5400" w:type="dxa"/>
            <w:tcBorders>
              <w:top w:val="nil"/>
              <w:left w:val="nil"/>
              <w:bottom w:val="single" w:sz="4" w:space="0" w:color="auto"/>
              <w:right w:val="single" w:sz="4" w:space="0" w:color="auto"/>
            </w:tcBorders>
            <w:shd w:val="clear" w:color="auto" w:fill="auto"/>
            <w:hideMark/>
          </w:tcPr>
          <w:p w14:paraId="3D3B9CA2" w14:textId="421CF11B"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Insurer Address</w:t>
            </w:r>
          </w:p>
        </w:tc>
      </w:tr>
      <w:tr w:rsidR="0076669C" w:rsidRPr="002E1970" w14:paraId="07A8D79B"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3D65A0C"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10</w:t>
            </w:r>
          </w:p>
        </w:tc>
        <w:tc>
          <w:tcPr>
            <w:tcW w:w="3652" w:type="dxa"/>
            <w:tcBorders>
              <w:top w:val="nil"/>
              <w:left w:val="nil"/>
              <w:bottom w:val="single" w:sz="4" w:space="0" w:color="auto"/>
              <w:right w:val="single" w:sz="4" w:space="0" w:color="auto"/>
            </w:tcBorders>
            <w:shd w:val="clear" w:color="auto" w:fill="auto"/>
            <w:hideMark/>
          </w:tcPr>
          <w:p w14:paraId="01497FFD" w14:textId="09150771"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Schedule of Aircraft</w:t>
            </w:r>
          </w:p>
        </w:tc>
        <w:tc>
          <w:tcPr>
            <w:tcW w:w="5400" w:type="dxa"/>
            <w:tcBorders>
              <w:top w:val="nil"/>
              <w:left w:val="nil"/>
              <w:bottom w:val="single" w:sz="4" w:space="0" w:color="auto"/>
              <w:right w:val="single" w:sz="4" w:space="0" w:color="auto"/>
            </w:tcBorders>
            <w:shd w:val="clear" w:color="auto" w:fill="auto"/>
            <w:hideMark/>
          </w:tcPr>
          <w:p w14:paraId="7BBFC9AC" w14:textId="5A501B68"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Schedule of Aircraft as Noted by Insurers and Held on File</w:t>
            </w:r>
          </w:p>
        </w:tc>
      </w:tr>
      <w:tr w:rsidR="0076669C" w:rsidRPr="002E1970" w14:paraId="32EA2C06"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3640795"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11</w:t>
            </w:r>
          </w:p>
        </w:tc>
        <w:tc>
          <w:tcPr>
            <w:tcW w:w="3652" w:type="dxa"/>
            <w:tcBorders>
              <w:top w:val="nil"/>
              <w:left w:val="nil"/>
              <w:bottom w:val="single" w:sz="4" w:space="0" w:color="auto"/>
              <w:right w:val="single" w:sz="4" w:space="0" w:color="auto"/>
            </w:tcBorders>
            <w:shd w:val="clear" w:color="auto" w:fill="auto"/>
            <w:hideMark/>
          </w:tcPr>
          <w:p w14:paraId="5F83DAC2" w14:textId="385A08D1"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Basis of Cover</w:t>
            </w:r>
          </w:p>
        </w:tc>
        <w:tc>
          <w:tcPr>
            <w:tcW w:w="5400" w:type="dxa"/>
            <w:tcBorders>
              <w:top w:val="nil"/>
              <w:left w:val="nil"/>
              <w:bottom w:val="single" w:sz="4" w:space="0" w:color="auto"/>
              <w:right w:val="single" w:sz="4" w:space="0" w:color="auto"/>
            </w:tcBorders>
            <w:shd w:val="clear" w:color="auto" w:fill="auto"/>
            <w:hideMark/>
          </w:tcPr>
          <w:p w14:paraId="606C3996" w14:textId="11DE470F"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List of Every Clauses Against the Policy</w:t>
            </w:r>
          </w:p>
        </w:tc>
      </w:tr>
      <w:tr w:rsidR="0076669C" w:rsidRPr="002E1970" w14:paraId="252CA3F0"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5CA7B7AC"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12</w:t>
            </w:r>
          </w:p>
        </w:tc>
        <w:tc>
          <w:tcPr>
            <w:tcW w:w="3652" w:type="dxa"/>
            <w:tcBorders>
              <w:top w:val="nil"/>
              <w:left w:val="nil"/>
              <w:bottom w:val="single" w:sz="4" w:space="0" w:color="auto"/>
              <w:right w:val="single" w:sz="4" w:space="0" w:color="auto"/>
            </w:tcBorders>
            <w:shd w:val="clear" w:color="auto" w:fill="auto"/>
            <w:hideMark/>
          </w:tcPr>
          <w:p w14:paraId="293E24FE" w14:textId="7A2478A4"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Payment Terms</w:t>
            </w:r>
          </w:p>
        </w:tc>
        <w:tc>
          <w:tcPr>
            <w:tcW w:w="5400" w:type="dxa"/>
            <w:tcBorders>
              <w:top w:val="nil"/>
              <w:left w:val="nil"/>
              <w:bottom w:val="single" w:sz="4" w:space="0" w:color="auto"/>
              <w:right w:val="single" w:sz="4" w:space="0" w:color="auto"/>
            </w:tcBorders>
            <w:shd w:val="clear" w:color="auto" w:fill="auto"/>
            <w:hideMark/>
          </w:tcPr>
          <w:p w14:paraId="501DE024" w14:textId="6516C6E6"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Installment Period Details</w:t>
            </w:r>
          </w:p>
        </w:tc>
      </w:tr>
      <w:tr w:rsidR="0076669C" w:rsidRPr="002E1970" w14:paraId="04AAF75B"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C9A0661"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13</w:t>
            </w:r>
          </w:p>
        </w:tc>
        <w:tc>
          <w:tcPr>
            <w:tcW w:w="3652" w:type="dxa"/>
            <w:tcBorders>
              <w:top w:val="nil"/>
              <w:left w:val="nil"/>
              <w:bottom w:val="single" w:sz="4" w:space="0" w:color="auto"/>
              <w:right w:val="single" w:sz="4" w:space="0" w:color="auto"/>
            </w:tcBorders>
            <w:shd w:val="clear" w:color="auto" w:fill="auto"/>
            <w:hideMark/>
          </w:tcPr>
          <w:p w14:paraId="7BF3890F" w14:textId="16271D4A"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Description Of Every Clause against this policy</w:t>
            </w:r>
          </w:p>
        </w:tc>
        <w:tc>
          <w:tcPr>
            <w:tcW w:w="5400" w:type="dxa"/>
            <w:tcBorders>
              <w:top w:val="nil"/>
              <w:left w:val="nil"/>
              <w:bottom w:val="single" w:sz="4" w:space="0" w:color="auto"/>
              <w:right w:val="single" w:sz="4" w:space="0" w:color="auto"/>
            </w:tcBorders>
            <w:shd w:val="clear" w:color="auto" w:fill="auto"/>
            <w:hideMark/>
          </w:tcPr>
          <w:p w14:paraId="48DDEBC6" w14:textId="47977E6A"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Wording of Every Selected Clause Against the Policy</w:t>
            </w:r>
          </w:p>
        </w:tc>
      </w:tr>
      <w:tr w:rsidR="0076669C" w:rsidRPr="002E1970" w14:paraId="10D4FA0B"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DE00B2B"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14</w:t>
            </w:r>
          </w:p>
        </w:tc>
        <w:tc>
          <w:tcPr>
            <w:tcW w:w="3652" w:type="dxa"/>
            <w:tcBorders>
              <w:top w:val="nil"/>
              <w:left w:val="nil"/>
              <w:bottom w:val="single" w:sz="4" w:space="0" w:color="auto"/>
              <w:right w:val="single" w:sz="4" w:space="0" w:color="auto"/>
            </w:tcBorders>
            <w:shd w:val="clear" w:color="auto" w:fill="auto"/>
            <w:hideMark/>
          </w:tcPr>
          <w:p w14:paraId="07193170" w14:textId="30E8ABC9"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Others Conditions</w:t>
            </w:r>
          </w:p>
        </w:tc>
        <w:tc>
          <w:tcPr>
            <w:tcW w:w="5400" w:type="dxa"/>
            <w:tcBorders>
              <w:top w:val="nil"/>
              <w:left w:val="nil"/>
              <w:bottom w:val="single" w:sz="4" w:space="0" w:color="auto"/>
              <w:right w:val="single" w:sz="4" w:space="0" w:color="auto"/>
            </w:tcBorders>
            <w:shd w:val="clear" w:color="auto" w:fill="auto"/>
            <w:hideMark/>
          </w:tcPr>
          <w:p w14:paraId="6C8A4DBB" w14:textId="55A57572" w:rsidR="0076669C" w:rsidRPr="0076669C" w:rsidRDefault="0076669C" w:rsidP="0076669C">
            <w:pPr>
              <w:jc w:val="center"/>
              <w:rPr>
                <w:rFonts w:ascii="Arial" w:eastAsia="Times New Roman" w:hAnsi="Arial" w:cs="Arial"/>
                <w:color w:val="000000"/>
                <w:sz w:val="20"/>
                <w:szCs w:val="20"/>
                <w:lang w:val="en-SG"/>
              </w:rPr>
            </w:pPr>
          </w:p>
        </w:tc>
      </w:tr>
      <w:tr w:rsidR="0076669C" w:rsidRPr="002E1970" w14:paraId="0F52CA63" w14:textId="77777777" w:rsidTr="00FF7BBE">
        <w:trPr>
          <w:trHeight w:val="20"/>
        </w:trPr>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55893C41" w14:textId="77777777" w:rsidR="0076669C" w:rsidRPr="0076669C" w:rsidRDefault="0076669C" w:rsidP="0076669C">
            <w:pPr>
              <w:jc w:val="center"/>
              <w:rPr>
                <w:rFonts w:ascii="Arial" w:eastAsia="Times New Roman" w:hAnsi="Arial" w:cs="Arial"/>
                <w:color w:val="000000"/>
                <w:sz w:val="20"/>
                <w:szCs w:val="20"/>
                <w:lang w:val="en-SG"/>
              </w:rPr>
            </w:pPr>
            <w:r w:rsidRPr="0076669C">
              <w:rPr>
                <w:rFonts w:ascii="Arial" w:eastAsia="Times New Roman" w:hAnsi="Arial" w:cs="Arial"/>
                <w:color w:val="000000"/>
                <w:sz w:val="20"/>
                <w:szCs w:val="20"/>
                <w:lang w:val="en-SG"/>
              </w:rPr>
              <w:t>15</w:t>
            </w:r>
          </w:p>
        </w:tc>
        <w:tc>
          <w:tcPr>
            <w:tcW w:w="3652" w:type="dxa"/>
            <w:tcBorders>
              <w:top w:val="nil"/>
              <w:left w:val="nil"/>
              <w:bottom w:val="single" w:sz="4" w:space="0" w:color="auto"/>
              <w:right w:val="single" w:sz="4" w:space="0" w:color="auto"/>
            </w:tcBorders>
            <w:shd w:val="clear" w:color="auto" w:fill="auto"/>
            <w:hideMark/>
          </w:tcPr>
          <w:p w14:paraId="0CD975AA" w14:textId="2441C441"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Law &amp; Jurisdiction</w:t>
            </w:r>
          </w:p>
        </w:tc>
        <w:tc>
          <w:tcPr>
            <w:tcW w:w="5400" w:type="dxa"/>
            <w:tcBorders>
              <w:top w:val="nil"/>
              <w:left w:val="nil"/>
              <w:bottom w:val="single" w:sz="4" w:space="0" w:color="auto"/>
              <w:right w:val="single" w:sz="4" w:space="0" w:color="auto"/>
            </w:tcBorders>
            <w:shd w:val="clear" w:color="auto" w:fill="auto"/>
            <w:noWrap/>
            <w:hideMark/>
          </w:tcPr>
          <w:p w14:paraId="0D83AB64" w14:textId="31AFC68D" w:rsidR="0076669C" w:rsidRPr="0076669C" w:rsidRDefault="00076AFF" w:rsidP="0076669C">
            <w:pPr>
              <w:jc w:val="center"/>
              <w:rPr>
                <w:rFonts w:ascii="Arial" w:eastAsia="Times New Roman" w:hAnsi="Arial" w:cs="Arial"/>
                <w:color w:val="000000"/>
                <w:sz w:val="20"/>
                <w:szCs w:val="20"/>
                <w:lang w:val="en-SG"/>
              </w:rPr>
            </w:pPr>
            <w:r w:rsidRPr="0076669C">
              <w:rPr>
                <w:rFonts w:ascii="Arial" w:hAnsi="Arial" w:cs="Arial"/>
                <w:color w:val="000000"/>
                <w:sz w:val="20"/>
                <w:szCs w:val="20"/>
              </w:rPr>
              <w:t xml:space="preserve">Governed By and Construed in Accordance with The Law of the </w:t>
            </w:r>
            <w:r w:rsidRPr="0076669C">
              <w:rPr>
                <w:rFonts w:ascii="Arial" w:hAnsi="Arial" w:cs="Arial"/>
                <w:color w:val="000000"/>
                <w:sz w:val="20"/>
                <w:szCs w:val="20"/>
              </w:rPr>
              <w:br/>
              <w:t>Insured’s Country of Domicile</w:t>
            </w:r>
            <w:r w:rsidR="0076669C" w:rsidRPr="0076669C">
              <w:rPr>
                <w:rFonts w:ascii="Arial" w:hAnsi="Arial" w:cs="Arial"/>
                <w:color w:val="000000"/>
                <w:sz w:val="20"/>
                <w:szCs w:val="20"/>
              </w:rPr>
              <w:t> </w:t>
            </w:r>
          </w:p>
        </w:tc>
      </w:tr>
    </w:tbl>
    <w:p w14:paraId="6ECF2305" w14:textId="3231A5D7" w:rsidR="005C5602" w:rsidRPr="00B168F7" w:rsidRDefault="005C5602" w:rsidP="005C5602">
      <w:pPr>
        <w:jc w:val="center"/>
        <w:rPr>
          <w:rFonts w:ascii="Arial" w:eastAsia="SimSun" w:hAnsi="Arial" w:cs="Arial"/>
          <w:b/>
          <w:i/>
          <w:color w:val="000000" w:themeColor="text1"/>
          <w:kern w:val="0"/>
          <w:sz w:val="16"/>
          <w:szCs w:val="16"/>
          <w:lang w:eastAsia="en-US"/>
        </w:rPr>
      </w:pPr>
      <w:r>
        <w:rPr>
          <w:rFonts w:ascii="Arial" w:eastAsia="SimSun" w:hAnsi="Arial" w:cs="Arial"/>
          <w:b/>
          <w:i/>
          <w:color w:val="000000" w:themeColor="text1"/>
          <w:kern w:val="0"/>
          <w:sz w:val="16"/>
          <w:szCs w:val="16"/>
          <w:lang w:eastAsia="en-US"/>
        </w:rPr>
        <w:t xml:space="preserve">Table19: Policy </w:t>
      </w:r>
      <w:r w:rsidR="0089460D">
        <w:rPr>
          <w:rFonts w:ascii="Arial" w:eastAsia="SimSun" w:hAnsi="Arial" w:cs="Arial"/>
          <w:b/>
          <w:i/>
          <w:color w:val="000000" w:themeColor="text1"/>
          <w:kern w:val="0"/>
          <w:sz w:val="16"/>
          <w:szCs w:val="16"/>
          <w:lang w:eastAsia="en-US"/>
        </w:rPr>
        <w:t>Summary (</w:t>
      </w:r>
      <w:r>
        <w:rPr>
          <w:rFonts w:ascii="Arial" w:eastAsia="SimSun" w:hAnsi="Arial" w:cs="Arial"/>
          <w:b/>
          <w:i/>
          <w:color w:val="000000" w:themeColor="text1"/>
          <w:kern w:val="0"/>
          <w:sz w:val="16"/>
          <w:szCs w:val="16"/>
          <w:lang w:eastAsia="en-US"/>
        </w:rPr>
        <w:t>Schedule)</w:t>
      </w:r>
    </w:p>
    <w:p w14:paraId="013A3B8B" w14:textId="77777777" w:rsidR="009645C6" w:rsidRDefault="009645C6" w:rsidP="009645C6"/>
    <w:p w14:paraId="4D764C63" w14:textId="77777777" w:rsidR="0089460D" w:rsidRPr="009645C6" w:rsidRDefault="0089460D" w:rsidP="009645C6"/>
    <w:p w14:paraId="585DBE7E" w14:textId="701BB7F9" w:rsidR="00C31117" w:rsidRDefault="000C5973" w:rsidP="00236E2E">
      <w:pPr>
        <w:rPr>
          <w:rFonts w:ascii="Arial" w:hAnsi="Arial" w:cs="Arial"/>
          <w:sz w:val="20"/>
          <w:szCs w:val="20"/>
        </w:rPr>
      </w:pPr>
      <w:r>
        <w:rPr>
          <w:rFonts w:ascii="Arial" w:hAnsi="Arial" w:cs="Arial"/>
          <w:sz w:val="20"/>
          <w:szCs w:val="20"/>
        </w:rPr>
        <w:t xml:space="preserve">The </w:t>
      </w:r>
      <w:r w:rsidRPr="001D153C">
        <w:rPr>
          <w:rFonts w:ascii="Arial" w:hAnsi="Arial" w:cs="Arial"/>
          <w:sz w:val="20"/>
          <w:szCs w:val="20"/>
        </w:rPr>
        <w:t>details of</w:t>
      </w:r>
      <w:r>
        <w:rPr>
          <w:rFonts w:ascii="Arial" w:hAnsi="Arial" w:cs="Arial"/>
          <w:sz w:val="20"/>
          <w:szCs w:val="20"/>
        </w:rPr>
        <w:t xml:space="preserve"> each product policy Of Aviation Insurance are given below:</w:t>
      </w:r>
    </w:p>
    <w:p w14:paraId="7CE319E7" w14:textId="77777777" w:rsidR="00236E2E" w:rsidRPr="00236E2E" w:rsidRDefault="00236E2E" w:rsidP="00236E2E"/>
    <w:bookmarkStart w:id="98" w:name="_MON_1743331359"/>
    <w:bookmarkEnd w:id="98"/>
    <w:p w14:paraId="45FF7B9D" w14:textId="0EB50830" w:rsidR="00C31117" w:rsidRPr="00C31117" w:rsidRDefault="002F5DD7" w:rsidP="00C31117">
      <w:pPr>
        <w:rPr>
          <w:rFonts w:ascii="Arial" w:hAnsi="Arial" w:cs="Arial"/>
          <w:sz w:val="20"/>
          <w:szCs w:val="20"/>
        </w:rPr>
      </w:pPr>
      <w:r>
        <w:rPr>
          <w:rFonts w:ascii="Arial" w:hAnsi="Arial" w:cs="Arial"/>
          <w:noProof/>
          <w:sz w:val="20"/>
          <w:szCs w:val="20"/>
        </w:rPr>
        <w:object w:dxaOrig="760" w:dyaOrig="480" w14:anchorId="5805C8E4">
          <v:shape id="_x0000_i1029" type="#_x0000_t75" alt="" style="width:95pt;height:61pt;mso-width-percent:0;mso-height-percent:0;mso-width-percent:0;mso-height-percent:0" o:ole="">
            <v:imagedata r:id="rId30" o:title=""/>
          </v:shape>
          <o:OLEObject Type="Embed" ProgID="Word.Document.8" ShapeID="_x0000_i1029" DrawAspect="Icon" ObjectID="_1750165784" r:id="rId31">
            <o:FieldCodes>\s</o:FieldCodes>
          </o:OLEObject>
        </w:object>
      </w:r>
      <w:bookmarkStart w:id="99" w:name="_MON_1743331642"/>
      <w:bookmarkEnd w:id="99"/>
      <w:r>
        <w:rPr>
          <w:rFonts w:ascii="Arial" w:hAnsi="Arial" w:cs="Arial"/>
          <w:noProof/>
          <w:sz w:val="20"/>
          <w:szCs w:val="20"/>
        </w:rPr>
        <w:object w:dxaOrig="760" w:dyaOrig="480" w14:anchorId="47D1B3EE">
          <v:shape id="_x0000_i1028" type="#_x0000_t75" alt="" style="width:87pt;height:54pt;mso-width-percent:0;mso-height-percent:0;mso-width-percent:0;mso-height-percent:0" o:ole="">
            <v:imagedata r:id="rId32" o:title=""/>
          </v:shape>
          <o:OLEObject Type="Embed" ProgID="Word.Document.8" ShapeID="_x0000_i1028" DrawAspect="Icon" ObjectID="_1750165785" r:id="rId33">
            <o:FieldCodes>\s</o:FieldCodes>
          </o:OLEObject>
        </w:object>
      </w:r>
      <w:bookmarkStart w:id="100" w:name="_MON_1743331767"/>
      <w:bookmarkEnd w:id="100"/>
      <w:r>
        <w:rPr>
          <w:rFonts w:ascii="Arial" w:hAnsi="Arial" w:cs="Arial"/>
          <w:noProof/>
          <w:sz w:val="20"/>
          <w:szCs w:val="20"/>
        </w:rPr>
        <w:object w:dxaOrig="760" w:dyaOrig="480" w14:anchorId="07A512E7">
          <v:shape id="_x0000_i1027" type="#_x0000_t75" alt="" style="width:87pt;height:54pt;mso-width-percent:0;mso-height-percent:0;mso-width-percent:0;mso-height-percent:0" o:ole="">
            <v:imagedata r:id="rId34" o:title=""/>
          </v:shape>
          <o:OLEObject Type="Embed" ProgID="Word.Document.8" ShapeID="_x0000_i1027" DrawAspect="Icon" ObjectID="_1750165786" r:id="rId35">
            <o:FieldCodes>\s</o:FieldCodes>
          </o:OLEObject>
        </w:object>
      </w:r>
      <w:bookmarkStart w:id="101" w:name="_MON_1743331831"/>
      <w:bookmarkEnd w:id="101"/>
      <w:r>
        <w:rPr>
          <w:rFonts w:ascii="Arial" w:hAnsi="Arial" w:cs="Arial"/>
          <w:noProof/>
          <w:sz w:val="20"/>
          <w:szCs w:val="20"/>
        </w:rPr>
        <w:object w:dxaOrig="760" w:dyaOrig="480" w14:anchorId="3AA05B8A">
          <v:shape id="_x0000_i1026" type="#_x0000_t75" alt="" style="width:83pt;height:53pt;mso-width-percent:0;mso-height-percent:0;mso-width-percent:0;mso-height-percent:0" o:ole="">
            <v:imagedata r:id="rId36" o:title=""/>
          </v:shape>
          <o:OLEObject Type="Embed" ProgID="Word.Document.8" ShapeID="_x0000_i1026" DrawAspect="Icon" ObjectID="_1750165787" r:id="rId37">
            <o:FieldCodes>\s</o:FieldCodes>
          </o:OLEObject>
        </w:object>
      </w:r>
      <w:r w:rsidR="00731B8C">
        <w:rPr>
          <w:rFonts w:ascii="Arial" w:hAnsi="Arial" w:cs="Arial"/>
          <w:sz w:val="20"/>
          <w:szCs w:val="20"/>
        </w:rPr>
        <w:t xml:space="preserve"> </w:t>
      </w:r>
      <w:bookmarkStart w:id="102" w:name="_MON_1743331888"/>
      <w:bookmarkEnd w:id="102"/>
      <w:r>
        <w:rPr>
          <w:rFonts w:ascii="Arial" w:hAnsi="Arial" w:cs="Arial"/>
          <w:noProof/>
          <w:sz w:val="20"/>
          <w:szCs w:val="20"/>
        </w:rPr>
        <w:object w:dxaOrig="760" w:dyaOrig="480" w14:anchorId="00F55BD3">
          <v:shape id="_x0000_i1025" type="#_x0000_t75" alt="" style="width:79pt;height:49pt;mso-width-percent:0;mso-height-percent:0;mso-width-percent:0;mso-height-percent:0" o:ole="">
            <v:imagedata r:id="rId38" o:title=""/>
          </v:shape>
          <o:OLEObject Type="Embed" ProgID="Word.Document.8" ShapeID="_x0000_i1025" DrawAspect="Icon" ObjectID="_1750165788" r:id="rId39">
            <o:FieldCodes>\s</o:FieldCodes>
          </o:OLEObject>
        </w:object>
      </w:r>
    </w:p>
    <w:p w14:paraId="02B01F24" w14:textId="77777777" w:rsidR="000778F5" w:rsidRPr="000778F5" w:rsidRDefault="000778F5" w:rsidP="000778F5"/>
    <w:p w14:paraId="084DA1F7" w14:textId="6939D399" w:rsidR="00472095" w:rsidRPr="00472095" w:rsidRDefault="00472095" w:rsidP="00472095">
      <w:pPr>
        <w:ind w:left="840"/>
      </w:pPr>
    </w:p>
    <w:sectPr w:rsidR="00472095" w:rsidRPr="00472095">
      <w:headerReference w:type="default" r:id="rId40"/>
      <w:pgSz w:w="11906" w:h="16838"/>
      <w:pgMar w:top="1440" w:right="1803" w:bottom="1440" w:left="138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3ACEE" w14:textId="77777777" w:rsidR="002F5DD7" w:rsidRDefault="002F5DD7">
      <w:r>
        <w:separator/>
      </w:r>
    </w:p>
  </w:endnote>
  <w:endnote w:type="continuationSeparator" w:id="0">
    <w:p w14:paraId="718B3B75" w14:textId="77777777" w:rsidR="002F5DD7" w:rsidRDefault="002F5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Times New Roman Bold">
    <w:altName w:val="Times New Roman"/>
    <w:panose1 w:val="020B0604020202020204"/>
    <w:charset w:val="00"/>
    <w:family w:val="auto"/>
    <w:pitch w:val="default"/>
    <w:sig w:usb0="00000000" w:usb1="00000000" w:usb2="00000001" w:usb3="00000000" w:csb0="400001BF" w:csb1="DFF70000"/>
  </w:font>
  <w:font w:name="NSimSun">
    <w:panose1 w:val="02010609030101010101"/>
    <w:charset w:val="86"/>
    <w:family w:val="modern"/>
    <w:pitch w:val="fixed"/>
    <w:sig w:usb0="00000203" w:usb1="288F0000" w:usb2="00000016" w:usb3="00000000" w:csb0="00040001" w:csb1="00000000"/>
  </w:font>
  <w:font w:name="Liberation Sans Narrow">
    <w:altName w:val="Segoe Print"/>
    <w:panose1 w:val="020B0604020202020204"/>
    <w:charset w:val="00"/>
    <w:family w:val="swiss"/>
    <w:pitch w:val="default"/>
  </w:font>
  <w:font w:name="Carlito">
    <w:altName w:val="Segoe Print"/>
    <w:panose1 w:val="020B0604020202020204"/>
    <w:charset w:val="00"/>
    <w:family w:val="swiss"/>
    <w:pitch w:val="variable"/>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Bold">
    <w:altName w:val="Arial"/>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81D1F" w14:textId="77777777" w:rsidR="00AB55D7" w:rsidRDefault="00AB55D7">
    <w:pPr>
      <w:pStyle w:val="Footer"/>
      <w:tabs>
        <w:tab w:val="center" w:pos="4500"/>
        <w:tab w:val="right" w:pos="8730"/>
      </w:tabs>
    </w:pPr>
  </w:p>
  <w:p w14:paraId="1872064E" w14:textId="77777777" w:rsidR="00AB55D7" w:rsidRDefault="00AB55D7" w:rsidP="002F2466">
    <w:pPr>
      <w:pStyle w:val="Footer"/>
      <w:pBdr>
        <w:top w:val="single" w:sz="4" w:space="1" w:color="auto"/>
      </w:pBdr>
      <w:tabs>
        <w:tab w:val="center" w:pos="4536"/>
        <w:tab w:val="right" w:pos="8505"/>
        <w:tab w:val="right" w:pos="8647"/>
      </w:tabs>
    </w:pPr>
    <w:r>
      <w:t>SINOSOFT</w:t>
    </w:r>
    <w:r>
      <w:rPr>
        <w:rFonts w:hint="eastAsia"/>
      </w:rPr>
      <w:t>/</w:t>
    </w:r>
    <w:r>
      <w:t>BISDP-G10/BRS</w:t>
    </w:r>
    <w:r w:rsidRPr="002F2466">
      <w:t xml:space="preserve"> Vol.1 - SBC</w:t>
    </w:r>
    <w:r>
      <w:tab/>
      <w:t>Version 1.1</w:t>
    </w:r>
    <w:r>
      <w:tab/>
      <w:t xml:space="preserve">Page 3 of </w:t>
    </w:r>
    <w:fldSimple w:instr=" NUMPAGES ">
      <w:r>
        <w:t>248</w:t>
      </w:r>
    </w:fldSimple>
  </w:p>
  <w:p w14:paraId="6968A238" w14:textId="77777777" w:rsidR="00AB55D7" w:rsidRDefault="00AB55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CEF3" w14:textId="6C69ECD1" w:rsidR="00AB55D7" w:rsidRPr="008C6E4A" w:rsidRDefault="00ED0A01" w:rsidP="002F2466">
    <w:pPr>
      <w:pStyle w:val="Footer"/>
      <w:pBdr>
        <w:top w:val="single" w:sz="4" w:space="1" w:color="auto"/>
      </w:pBdr>
      <w:tabs>
        <w:tab w:val="center" w:pos="4536"/>
        <w:tab w:val="right" w:pos="8505"/>
        <w:tab w:val="right" w:pos="8647"/>
      </w:tabs>
      <w:rPr>
        <w:rFonts w:ascii="Arial" w:hAnsi="Arial" w:cs="Arial"/>
      </w:rPr>
    </w:pPr>
    <w:r w:rsidRPr="008C6E4A">
      <w:rPr>
        <w:rFonts w:ascii="Arial" w:hAnsi="Arial" w:cs="Arial"/>
      </w:rPr>
      <w:t>SINOSOFT/BISDP-G10/BRS Vol.2 - SBC</w:t>
    </w:r>
    <w:r w:rsidRPr="008C6E4A">
      <w:rPr>
        <w:rFonts w:ascii="Arial" w:hAnsi="Arial" w:cs="Arial"/>
      </w:rPr>
      <w:tab/>
      <w:t xml:space="preserve">Version </w:t>
    </w:r>
    <w:r w:rsidR="008A72C0">
      <w:rPr>
        <w:rFonts w:ascii="Arial" w:hAnsi="Arial" w:cs="Arial"/>
      </w:rPr>
      <w:t>1.0</w:t>
    </w:r>
    <w:r w:rsidR="00AB55D7" w:rsidRPr="008C6E4A">
      <w:rPr>
        <w:rFonts w:ascii="Arial" w:hAnsi="Arial" w:cs="Arial"/>
      </w:rPr>
      <w:tab/>
      <w:t xml:space="preserve">Page 2 of </w:t>
    </w:r>
    <w:r w:rsidRPr="008C6E4A">
      <w:rPr>
        <w:rFonts w:ascii="Arial" w:hAnsi="Arial" w:cs="Arial"/>
      </w:rPr>
      <w:fldChar w:fldCharType="begin"/>
    </w:r>
    <w:r w:rsidRPr="008C6E4A">
      <w:rPr>
        <w:rFonts w:ascii="Arial" w:hAnsi="Arial" w:cs="Arial"/>
      </w:rPr>
      <w:instrText xml:space="preserve"> NUMPAGES </w:instrText>
    </w:r>
    <w:r w:rsidRPr="008C6E4A">
      <w:rPr>
        <w:rFonts w:ascii="Arial" w:hAnsi="Arial" w:cs="Arial"/>
      </w:rPr>
      <w:fldChar w:fldCharType="separate"/>
    </w:r>
    <w:r w:rsidR="00AB55D7" w:rsidRPr="008C6E4A">
      <w:rPr>
        <w:rFonts w:ascii="Arial" w:hAnsi="Arial" w:cs="Arial"/>
      </w:rPr>
      <w:t>155</w:t>
    </w:r>
    <w:r w:rsidRPr="008C6E4A">
      <w:rPr>
        <w:rFonts w:ascii="Arial" w:hAnsi="Arial" w:cs="Arial"/>
      </w:rPr>
      <w:fldChar w:fldCharType="end"/>
    </w:r>
  </w:p>
  <w:p w14:paraId="27991147" w14:textId="77777777" w:rsidR="00AB55D7" w:rsidRPr="008C6E4A" w:rsidRDefault="00AB55D7">
    <w:pPr>
      <w:pStyle w:val="Foo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D7F4" w14:textId="77777777" w:rsidR="00857448" w:rsidRDefault="00857448">
    <w:pPr>
      <w:pStyle w:val="Footer"/>
      <w:pBdr>
        <w:top w:val="single" w:sz="4" w:space="1" w:color="auto"/>
      </w:pBdr>
      <w:tabs>
        <w:tab w:val="clear" w:pos="8306"/>
        <w:tab w:val="center" w:pos="4536"/>
        <w:tab w:val="right" w:pos="8505"/>
        <w:tab w:val="right" w:pos="8647"/>
      </w:tabs>
    </w:pPr>
    <w:r>
      <w:rPr>
        <w:noProof/>
      </w:rPr>
      <mc:AlternateContent>
        <mc:Choice Requires="wps">
          <w:drawing>
            <wp:anchor distT="0" distB="0" distL="114300" distR="114300" simplePos="0" relativeHeight="251662336" behindDoc="0" locked="0" layoutInCell="1" allowOverlap="1" wp14:anchorId="0BA65A3F" wp14:editId="07E0D564">
              <wp:simplePos x="0" y="0"/>
              <wp:positionH relativeFrom="margin">
                <wp:align>left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67D164" w14:textId="7228B77A" w:rsidR="00857448" w:rsidRPr="008C6E4A" w:rsidRDefault="002342CD">
                          <w:pPr>
                            <w:pStyle w:val="Footer"/>
                            <w:pBdr>
                              <w:top w:val="single" w:sz="4" w:space="1" w:color="auto"/>
                            </w:pBdr>
                            <w:tabs>
                              <w:tab w:val="clear" w:pos="8306"/>
                              <w:tab w:val="center" w:pos="4536"/>
                              <w:tab w:val="right" w:pos="8505"/>
                              <w:tab w:val="right" w:pos="8647"/>
                            </w:tabs>
                            <w:rPr>
                              <w:rFonts w:ascii="Arial" w:hAnsi="Arial" w:cs="Arial"/>
                            </w:rPr>
                          </w:pPr>
                          <w:r w:rsidRPr="008C6E4A">
                            <w:rPr>
                              <w:rFonts w:ascii="Arial" w:hAnsi="Arial" w:cs="Arial"/>
                            </w:rPr>
                            <w:t>SINOSOFT/BISDP-G10/BRS Vol.2 - SBC</w:t>
                          </w:r>
                          <w:r w:rsidRPr="008C6E4A">
                            <w:rPr>
                              <w:rFonts w:ascii="Arial" w:hAnsi="Arial" w:cs="Arial"/>
                            </w:rPr>
                            <w:tab/>
                            <w:t>Version 1.</w:t>
                          </w:r>
                          <w:r w:rsidR="008A72C0">
                            <w:rPr>
                              <w:rFonts w:ascii="Arial" w:hAnsi="Arial" w:cs="Arial"/>
                            </w:rPr>
                            <w:t>0</w:t>
                          </w:r>
                          <w:r w:rsidR="00857448" w:rsidRPr="008C6E4A">
                            <w:rPr>
                              <w:rFonts w:ascii="Arial" w:hAnsi="Arial" w:cs="Arial"/>
                            </w:rPr>
                            <w:tab/>
                            <w:t xml:space="preserve">Page </w:t>
                          </w:r>
                          <w:r w:rsidR="00857448" w:rsidRPr="008C6E4A">
                            <w:rPr>
                              <w:rFonts w:ascii="Arial" w:hAnsi="Arial" w:cs="Arial"/>
                            </w:rPr>
                            <w:fldChar w:fldCharType="begin"/>
                          </w:r>
                          <w:r w:rsidR="00857448" w:rsidRPr="008C6E4A">
                            <w:rPr>
                              <w:rFonts w:ascii="Arial" w:hAnsi="Arial" w:cs="Arial"/>
                            </w:rPr>
                            <w:instrText xml:space="preserve"> PAGE </w:instrText>
                          </w:r>
                          <w:r w:rsidR="00857448" w:rsidRPr="008C6E4A">
                            <w:rPr>
                              <w:rFonts w:ascii="Arial" w:hAnsi="Arial" w:cs="Arial"/>
                            </w:rPr>
                            <w:fldChar w:fldCharType="separate"/>
                          </w:r>
                          <w:r w:rsidR="00857448" w:rsidRPr="008C6E4A">
                            <w:rPr>
                              <w:rFonts w:ascii="Arial" w:hAnsi="Arial" w:cs="Arial"/>
                            </w:rPr>
                            <w:t>5</w:t>
                          </w:r>
                          <w:r w:rsidR="00857448" w:rsidRPr="008C6E4A">
                            <w:rPr>
                              <w:rFonts w:ascii="Arial" w:hAnsi="Arial" w:cs="Arial"/>
                            </w:rPr>
                            <w:fldChar w:fldCharType="end"/>
                          </w:r>
                          <w:r w:rsidR="00857448" w:rsidRPr="008C6E4A">
                            <w:rPr>
                              <w:rFonts w:ascii="Arial" w:hAnsi="Arial" w:cs="Arial"/>
                            </w:rPr>
                            <w:t xml:space="preserve"> of </w:t>
                          </w:r>
                          <w:r w:rsidRPr="008C6E4A">
                            <w:rPr>
                              <w:rFonts w:ascii="Arial" w:hAnsi="Arial" w:cs="Arial"/>
                            </w:rPr>
                            <w:fldChar w:fldCharType="begin"/>
                          </w:r>
                          <w:r w:rsidRPr="008C6E4A">
                            <w:rPr>
                              <w:rFonts w:ascii="Arial" w:hAnsi="Arial" w:cs="Arial"/>
                            </w:rPr>
                            <w:instrText xml:space="preserve"> NUMPAGES </w:instrText>
                          </w:r>
                          <w:r w:rsidRPr="008C6E4A">
                            <w:rPr>
                              <w:rFonts w:ascii="Arial" w:hAnsi="Arial" w:cs="Arial"/>
                            </w:rPr>
                            <w:fldChar w:fldCharType="separate"/>
                          </w:r>
                          <w:r w:rsidR="00857448" w:rsidRPr="008C6E4A">
                            <w:rPr>
                              <w:rFonts w:ascii="Arial" w:hAnsi="Arial" w:cs="Arial"/>
                            </w:rPr>
                            <w:t>292</w:t>
                          </w:r>
                          <w:r w:rsidRPr="008C6E4A">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A65A3F" id="_x0000_t202" coordsize="21600,21600" o:spt="202" path="m,l,21600r21600,l21600,xe">
              <v:stroke joinstyle="miter"/>
              <v:path gradientshapeok="t" o:connecttype="rect"/>
            </v:shapetype>
            <v:shape id="文本框 24" o:spid="_x0000_s1028" type="#_x0000_t202" style="position:absolute;margin-left:0;margin-top:0;width:2in;height:2in;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14:paraId="5767D164" w14:textId="7228B77A" w:rsidR="00857448" w:rsidRPr="008C6E4A" w:rsidRDefault="002342CD">
                    <w:pPr>
                      <w:pStyle w:val="Footer"/>
                      <w:pBdr>
                        <w:top w:val="single" w:sz="4" w:space="1" w:color="auto"/>
                      </w:pBdr>
                      <w:tabs>
                        <w:tab w:val="clear" w:pos="8306"/>
                        <w:tab w:val="center" w:pos="4536"/>
                        <w:tab w:val="right" w:pos="8505"/>
                        <w:tab w:val="right" w:pos="8647"/>
                      </w:tabs>
                      <w:rPr>
                        <w:rFonts w:ascii="Arial" w:hAnsi="Arial" w:cs="Arial"/>
                      </w:rPr>
                    </w:pPr>
                    <w:r w:rsidRPr="008C6E4A">
                      <w:rPr>
                        <w:rFonts w:ascii="Arial" w:hAnsi="Arial" w:cs="Arial"/>
                      </w:rPr>
                      <w:t>SINOSOFT/BISDP-G10/BRS Vol.2 - SBC</w:t>
                    </w:r>
                    <w:r w:rsidRPr="008C6E4A">
                      <w:rPr>
                        <w:rFonts w:ascii="Arial" w:hAnsi="Arial" w:cs="Arial"/>
                      </w:rPr>
                      <w:tab/>
                      <w:t>Version 1.</w:t>
                    </w:r>
                    <w:r w:rsidR="008A72C0">
                      <w:rPr>
                        <w:rFonts w:ascii="Arial" w:hAnsi="Arial" w:cs="Arial"/>
                      </w:rPr>
                      <w:t>0</w:t>
                    </w:r>
                    <w:r w:rsidR="00857448" w:rsidRPr="008C6E4A">
                      <w:rPr>
                        <w:rFonts w:ascii="Arial" w:hAnsi="Arial" w:cs="Arial"/>
                      </w:rPr>
                      <w:tab/>
                      <w:t xml:space="preserve">Page </w:t>
                    </w:r>
                    <w:r w:rsidR="00857448" w:rsidRPr="008C6E4A">
                      <w:rPr>
                        <w:rFonts w:ascii="Arial" w:hAnsi="Arial" w:cs="Arial"/>
                      </w:rPr>
                      <w:fldChar w:fldCharType="begin"/>
                    </w:r>
                    <w:r w:rsidR="00857448" w:rsidRPr="008C6E4A">
                      <w:rPr>
                        <w:rFonts w:ascii="Arial" w:hAnsi="Arial" w:cs="Arial"/>
                      </w:rPr>
                      <w:instrText xml:space="preserve"> PAGE </w:instrText>
                    </w:r>
                    <w:r w:rsidR="00857448" w:rsidRPr="008C6E4A">
                      <w:rPr>
                        <w:rFonts w:ascii="Arial" w:hAnsi="Arial" w:cs="Arial"/>
                      </w:rPr>
                      <w:fldChar w:fldCharType="separate"/>
                    </w:r>
                    <w:r w:rsidR="00857448" w:rsidRPr="008C6E4A">
                      <w:rPr>
                        <w:rFonts w:ascii="Arial" w:hAnsi="Arial" w:cs="Arial"/>
                      </w:rPr>
                      <w:t>5</w:t>
                    </w:r>
                    <w:r w:rsidR="00857448" w:rsidRPr="008C6E4A">
                      <w:rPr>
                        <w:rFonts w:ascii="Arial" w:hAnsi="Arial" w:cs="Arial"/>
                      </w:rPr>
                      <w:fldChar w:fldCharType="end"/>
                    </w:r>
                    <w:r w:rsidR="00857448" w:rsidRPr="008C6E4A">
                      <w:rPr>
                        <w:rFonts w:ascii="Arial" w:hAnsi="Arial" w:cs="Arial"/>
                      </w:rPr>
                      <w:t xml:space="preserve"> of </w:t>
                    </w:r>
                    <w:r w:rsidRPr="008C6E4A">
                      <w:rPr>
                        <w:rFonts w:ascii="Arial" w:hAnsi="Arial" w:cs="Arial"/>
                      </w:rPr>
                      <w:fldChar w:fldCharType="begin"/>
                    </w:r>
                    <w:r w:rsidRPr="008C6E4A">
                      <w:rPr>
                        <w:rFonts w:ascii="Arial" w:hAnsi="Arial" w:cs="Arial"/>
                      </w:rPr>
                      <w:instrText xml:space="preserve"> NUMPAGES </w:instrText>
                    </w:r>
                    <w:r w:rsidRPr="008C6E4A">
                      <w:rPr>
                        <w:rFonts w:ascii="Arial" w:hAnsi="Arial" w:cs="Arial"/>
                      </w:rPr>
                      <w:fldChar w:fldCharType="separate"/>
                    </w:r>
                    <w:r w:rsidR="00857448" w:rsidRPr="008C6E4A">
                      <w:rPr>
                        <w:rFonts w:ascii="Arial" w:hAnsi="Arial" w:cs="Arial"/>
                      </w:rPr>
                      <w:t>292</w:t>
                    </w:r>
                    <w:r w:rsidRPr="008C6E4A">
                      <w:rPr>
                        <w:rFonts w:ascii="Arial" w:hAnsi="Arial" w:cs="Arial"/>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BA95E" w14:textId="77777777" w:rsidR="00857448" w:rsidRDefault="00857448">
    <w:pPr>
      <w:pStyle w:val="Footer"/>
      <w:pBdr>
        <w:top w:val="single" w:sz="4" w:space="1" w:color="auto"/>
      </w:pBdr>
      <w:tabs>
        <w:tab w:val="clear" w:pos="8306"/>
        <w:tab w:val="center" w:pos="4536"/>
        <w:tab w:val="right" w:pos="8505"/>
        <w:tab w:val="right" w:pos="8647"/>
      </w:tabs>
    </w:pPr>
    <w:r>
      <w:rPr>
        <w:noProof/>
      </w:rPr>
      <mc:AlternateContent>
        <mc:Choice Requires="wps">
          <w:drawing>
            <wp:anchor distT="0" distB="0" distL="114300" distR="114300" simplePos="0" relativeHeight="251663360" behindDoc="0" locked="0" layoutInCell="1" allowOverlap="1" wp14:anchorId="57672123" wp14:editId="2A6F2451">
              <wp:simplePos x="0" y="0"/>
              <wp:positionH relativeFrom="margin">
                <wp:align>left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DD405C" w14:textId="538BA580" w:rsidR="00857448" w:rsidRPr="008C6E4A" w:rsidRDefault="002342CD">
                          <w:pPr>
                            <w:pStyle w:val="Footer"/>
                            <w:pBdr>
                              <w:top w:val="single" w:sz="4" w:space="1" w:color="auto"/>
                            </w:pBdr>
                            <w:tabs>
                              <w:tab w:val="clear" w:pos="8306"/>
                              <w:tab w:val="center" w:pos="4536"/>
                              <w:tab w:val="right" w:pos="8505"/>
                              <w:tab w:val="right" w:pos="8647"/>
                            </w:tabs>
                            <w:rPr>
                              <w:rFonts w:ascii="Arial" w:hAnsi="Arial" w:cs="Arial"/>
                            </w:rPr>
                          </w:pPr>
                          <w:r w:rsidRPr="008C6E4A">
                            <w:rPr>
                              <w:rFonts w:ascii="Arial" w:hAnsi="Arial" w:cs="Arial"/>
                            </w:rPr>
                            <w:t>SINOSOFT/BISDP-G10/BRS Vol.2 - SBC</w:t>
                          </w:r>
                          <w:r w:rsidRPr="008C6E4A">
                            <w:rPr>
                              <w:rFonts w:ascii="Arial" w:hAnsi="Arial" w:cs="Arial"/>
                            </w:rPr>
                            <w:tab/>
                            <w:t>Version 1.</w:t>
                          </w:r>
                          <w:r w:rsidR="008A72C0">
                            <w:rPr>
                              <w:rFonts w:ascii="Arial" w:hAnsi="Arial" w:cs="Arial"/>
                            </w:rPr>
                            <w:t>0</w:t>
                          </w:r>
                          <w:r w:rsidR="00857448" w:rsidRPr="008C6E4A">
                            <w:rPr>
                              <w:rFonts w:ascii="Arial" w:hAnsi="Arial" w:cs="Arial"/>
                            </w:rPr>
                            <w:tab/>
                            <w:t xml:space="preserve">Page </w:t>
                          </w:r>
                          <w:r w:rsidR="00857448" w:rsidRPr="008C6E4A">
                            <w:rPr>
                              <w:rFonts w:ascii="Arial" w:hAnsi="Arial" w:cs="Arial"/>
                            </w:rPr>
                            <w:fldChar w:fldCharType="begin"/>
                          </w:r>
                          <w:r w:rsidR="00857448" w:rsidRPr="008C6E4A">
                            <w:rPr>
                              <w:rFonts w:ascii="Arial" w:hAnsi="Arial" w:cs="Arial"/>
                            </w:rPr>
                            <w:instrText xml:space="preserve"> PAGE </w:instrText>
                          </w:r>
                          <w:r w:rsidR="00857448" w:rsidRPr="008C6E4A">
                            <w:rPr>
                              <w:rFonts w:ascii="Arial" w:hAnsi="Arial" w:cs="Arial"/>
                            </w:rPr>
                            <w:fldChar w:fldCharType="separate"/>
                          </w:r>
                          <w:r w:rsidR="00857448" w:rsidRPr="008C6E4A">
                            <w:rPr>
                              <w:rFonts w:ascii="Arial" w:hAnsi="Arial" w:cs="Arial"/>
                            </w:rPr>
                            <w:t>5</w:t>
                          </w:r>
                          <w:r w:rsidR="00857448" w:rsidRPr="008C6E4A">
                            <w:rPr>
                              <w:rFonts w:ascii="Arial" w:hAnsi="Arial" w:cs="Arial"/>
                            </w:rPr>
                            <w:fldChar w:fldCharType="end"/>
                          </w:r>
                          <w:r w:rsidR="00857448" w:rsidRPr="008C6E4A">
                            <w:rPr>
                              <w:rFonts w:ascii="Arial" w:hAnsi="Arial" w:cs="Arial"/>
                            </w:rPr>
                            <w:t xml:space="preserve"> of </w:t>
                          </w:r>
                          <w:r w:rsidRPr="008C6E4A">
                            <w:rPr>
                              <w:rFonts w:ascii="Arial" w:hAnsi="Arial" w:cs="Arial"/>
                            </w:rPr>
                            <w:fldChar w:fldCharType="begin"/>
                          </w:r>
                          <w:r w:rsidRPr="008C6E4A">
                            <w:rPr>
                              <w:rFonts w:ascii="Arial" w:hAnsi="Arial" w:cs="Arial"/>
                            </w:rPr>
                            <w:instrText xml:space="preserve"> NUMPAGES </w:instrText>
                          </w:r>
                          <w:r w:rsidRPr="008C6E4A">
                            <w:rPr>
                              <w:rFonts w:ascii="Arial" w:hAnsi="Arial" w:cs="Arial"/>
                            </w:rPr>
                            <w:fldChar w:fldCharType="separate"/>
                          </w:r>
                          <w:r w:rsidR="00857448" w:rsidRPr="008C6E4A">
                            <w:rPr>
                              <w:rFonts w:ascii="Arial" w:hAnsi="Arial" w:cs="Arial"/>
                            </w:rPr>
                            <w:t>292</w:t>
                          </w:r>
                          <w:r w:rsidRPr="008C6E4A">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672123" id="_x0000_t202" coordsize="21600,21600" o:spt="202" path="m,l,21600r21600,l21600,xe">
              <v:stroke joinstyle="miter"/>
              <v:path gradientshapeok="t" o:connecttype="rect"/>
            </v:shapetype>
            <v:shape id="文本框 25" o:spid="_x0000_s1029" type="#_x0000_t202" style="position:absolute;margin-left:0;margin-top:0;width:2in;height:2in;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ABfl9NkA&#13;&#10;AAAKAQAADwAAAGRycy9kb3ducmV2LnhtbExPQU7DMBC8I/EHa5G4UYeCUJTGqaAQjkg0HDi68TZJ&#13;&#10;sdeR7abh9ywICS6jHY1mdqZcz86KCUMcPCm4XmQgkFpvBuoUvDX1VQ4iJk1GW0+o4BMjrKvzs1IX&#13;&#10;xp/oFadt6gSHUCy0gj6lsZAytj06HRd+RGJt74PTiWnopAn6xOHOymWW3UmnB+IPvR5x02P7sT06&#13;&#10;BZu6acKEMdh3fK5vDi8Pt/g0K3V5MT+uGO5XIBLO6c8B3xu4P1RcbOePZKKwCnhN+kHWlnnOdPd7&#13;&#10;yKqU/ydUXwAAAP//AwBQSwECLQAUAAYACAAAACEAtoM4kv4AAADhAQAAEwAAAAAAAAAAAAAAAAAA&#13;&#10;AAAAW0NvbnRlbnRfVHlwZXNdLnhtbFBLAQItABQABgAIAAAAIQA4/SH/1gAAAJQBAAALAAAAAAAA&#13;&#10;AAAAAAAAAC8BAABfcmVscy8ucmVsc1BLAQItABQABgAIAAAAIQBk7KH5PwIAAOsEAAAOAAAAAAAA&#13;&#10;AAAAAAAAAC4CAABkcnMvZTJvRG9jLnhtbFBLAQItABQABgAIAAAAIQAAF+X02QAAAAoBAAAPAAAA&#13;&#10;AAAAAAAAAAAAAJkEAABkcnMvZG93bnJldi54bWxQSwUGAAAAAAQABADzAAAAnwUAAAAA&#13;&#10;" filled="f" stroked="f" strokeweight=".5pt">
              <v:textbox style="mso-fit-shape-to-text:t" inset="0,0,0,0">
                <w:txbxContent>
                  <w:p w14:paraId="27DD405C" w14:textId="538BA580" w:rsidR="00857448" w:rsidRPr="008C6E4A" w:rsidRDefault="002342CD">
                    <w:pPr>
                      <w:pStyle w:val="Footer"/>
                      <w:pBdr>
                        <w:top w:val="single" w:sz="4" w:space="1" w:color="auto"/>
                      </w:pBdr>
                      <w:tabs>
                        <w:tab w:val="clear" w:pos="8306"/>
                        <w:tab w:val="center" w:pos="4536"/>
                        <w:tab w:val="right" w:pos="8505"/>
                        <w:tab w:val="right" w:pos="8647"/>
                      </w:tabs>
                      <w:rPr>
                        <w:rFonts w:ascii="Arial" w:hAnsi="Arial" w:cs="Arial"/>
                      </w:rPr>
                    </w:pPr>
                    <w:r w:rsidRPr="008C6E4A">
                      <w:rPr>
                        <w:rFonts w:ascii="Arial" w:hAnsi="Arial" w:cs="Arial"/>
                      </w:rPr>
                      <w:t>SINOSOFT/BISDP-G10/BRS Vol.2 - SBC</w:t>
                    </w:r>
                    <w:r w:rsidRPr="008C6E4A">
                      <w:rPr>
                        <w:rFonts w:ascii="Arial" w:hAnsi="Arial" w:cs="Arial"/>
                      </w:rPr>
                      <w:tab/>
                      <w:t>Version 1.</w:t>
                    </w:r>
                    <w:r w:rsidR="008A72C0">
                      <w:rPr>
                        <w:rFonts w:ascii="Arial" w:hAnsi="Arial" w:cs="Arial"/>
                      </w:rPr>
                      <w:t>0</w:t>
                    </w:r>
                    <w:r w:rsidR="00857448" w:rsidRPr="008C6E4A">
                      <w:rPr>
                        <w:rFonts w:ascii="Arial" w:hAnsi="Arial" w:cs="Arial"/>
                      </w:rPr>
                      <w:tab/>
                      <w:t xml:space="preserve">Page </w:t>
                    </w:r>
                    <w:r w:rsidR="00857448" w:rsidRPr="008C6E4A">
                      <w:rPr>
                        <w:rFonts w:ascii="Arial" w:hAnsi="Arial" w:cs="Arial"/>
                      </w:rPr>
                      <w:fldChar w:fldCharType="begin"/>
                    </w:r>
                    <w:r w:rsidR="00857448" w:rsidRPr="008C6E4A">
                      <w:rPr>
                        <w:rFonts w:ascii="Arial" w:hAnsi="Arial" w:cs="Arial"/>
                      </w:rPr>
                      <w:instrText xml:space="preserve"> PAGE </w:instrText>
                    </w:r>
                    <w:r w:rsidR="00857448" w:rsidRPr="008C6E4A">
                      <w:rPr>
                        <w:rFonts w:ascii="Arial" w:hAnsi="Arial" w:cs="Arial"/>
                      </w:rPr>
                      <w:fldChar w:fldCharType="separate"/>
                    </w:r>
                    <w:r w:rsidR="00857448" w:rsidRPr="008C6E4A">
                      <w:rPr>
                        <w:rFonts w:ascii="Arial" w:hAnsi="Arial" w:cs="Arial"/>
                      </w:rPr>
                      <w:t>5</w:t>
                    </w:r>
                    <w:r w:rsidR="00857448" w:rsidRPr="008C6E4A">
                      <w:rPr>
                        <w:rFonts w:ascii="Arial" w:hAnsi="Arial" w:cs="Arial"/>
                      </w:rPr>
                      <w:fldChar w:fldCharType="end"/>
                    </w:r>
                    <w:r w:rsidR="00857448" w:rsidRPr="008C6E4A">
                      <w:rPr>
                        <w:rFonts w:ascii="Arial" w:hAnsi="Arial" w:cs="Arial"/>
                      </w:rPr>
                      <w:t xml:space="preserve"> of </w:t>
                    </w:r>
                    <w:r w:rsidRPr="008C6E4A">
                      <w:rPr>
                        <w:rFonts w:ascii="Arial" w:hAnsi="Arial" w:cs="Arial"/>
                      </w:rPr>
                      <w:fldChar w:fldCharType="begin"/>
                    </w:r>
                    <w:r w:rsidRPr="008C6E4A">
                      <w:rPr>
                        <w:rFonts w:ascii="Arial" w:hAnsi="Arial" w:cs="Arial"/>
                      </w:rPr>
                      <w:instrText xml:space="preserve"> NUMPAGES </w:instrText>
                    </w:r>
                    <w:r w:rsidRPr="008C6E4A">
                      <w:rPr>
                        <w:rFonts w:ascii="Arial" w:hAnsi="Arial" w:cs="Arial"/>
                      </w:rPr>
                      <w:fldChar w:fldCharType="separate"/>
                    </w:r>
                    <w:r w:rsidR="00857448" w:rsidRPr="008C6E4A">
                      <w:rPr>
                        <w:rFonts w:ascii="Arial" w:hAnsi="Arial" w:cs="Arial"/>
                      </w:rPr>
                      <w:t>292</w:t>
                    </w:r>
                    <w:r w:rsidRPr="008C6E4A">
                      <w:rPr>
                        <w:rFonts w:ascii="Arial" w:hAnsi="Arial" w:cs="Arial"/>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3CF1E" w14:textId="77777777" w:rsidR="002F5DD7" w:rsidRDefault="002F5DD7">
      <w:r>
        <w:separator/>
      </w:r>
    </w:p>
  </w:footnote>
  <w:footnote w:type="continuationSeparator" w:id="0">
    <w:p w14:paraId="37FBC596" w14:textId="77777777" w:rsidR="002F5DD7" w:rsidRDefault="002F5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2F3D" w14:textId="77777777" w:rsidR="00AB55D7" w:rsidRPr="008C6E4A" w:rsidRDefault="00AB55D7" w:rsidP="002F2466">
    <w:pPr>
      <w:pBdr>
        <w:bottom w:val="single" w:sz="4" w:space="1" w:color="auto"/>
      </w:pBdr>
      <w:spacing w:before="14"/>
      <w:ind w:left="20"/>
      <w:rPr>
        <w:rFonts w:ascii="Arial" w:hAnsi="Arial" w:cs="Arial"/>
        <w:sz w:val="18"/>
      </w:rPr>
    </w:pPr>
    <w:r w:rsidRPr="008C6E4A">
      <w:rPr>
        <w:rFonts w:ascii="Arial" w:hAnsi="Arial" w:cs="Arial"/>
        <w:sz w:val="18"/>
      </w:rPr>
      <w:t>Customization and Implementation of Bangladesh Insurance Sector Development Project – G10</w:t>
    </w:r>
  </w:p>
  <w:p w14:paraId="57DB3111" w14:textId="77777777" w:rsidR="00AB55D7" w:rsidRDefault="00AB5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F6555" w14:textId="77777777" w:rsidR="00AB55D7" w:rsidRDefault="00AB55D7">
    <w:pPr>
      <w:pBdr>
        <w:bottom w:val="single" w:sz="4" w:space="1" w:color="auto"/>
      </w:pBdr>
      <w:spacing w:before="14"/>
      <w:ind w:left="20"/>
      <w:rPr>
        <w:sz w:val="18"/>
      </w:rPr>
    </w:pPr>
    <w:r>
      <w:rPr>
        <w:sz w:val="18"/>
      </w:rPr>
      <w:t>Customization and Implementation of Bangladesh Insurance Sector Development Project – G10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DC493" w14:textId="77777777" w:rsidR="00857448" w:rsidRPr="008C6E4A" w:rsidRDefault="00857448">
    <w:pPr>
      <w:pBdr>
        <w:bottom w:val="single" w:sz="4" w:space="1" w:color="auto"/>
      </w:pBdr>
      <w:spacing w:before="14"/>
      <w:ind w:left="20"/>
      <w:rPr>
        <w:rFonts w:ascii="Arial" w:hAnsi="Arial" w:cs="Arial"/>
        <w:sz w:val="18"/>
      </w:rPr>
    </w:pPr>
    <w:r w:rsidRPr="008C6E4A">
      <w:rPr>
        <w:rFonts w:ascii="Arial" w:hAnsi="Arial" w:cs="Arial"/>
        <w:sz w:val="18"/>
      </w:rPr>
      <w:t>Customization and Implementation of Bangladesh Insurance Sector Development Project – G10</w:t>
    </w:r>
  </w:p>
  <w:p w14:paraId="3ECAEDE8" w14:textId="77777777" w:rsidR="00857448" w:rsidRDefault="008574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95008" w14:textId="77777777" w:rsidR="00857448" w:rsidRPr="008C6E4A" w:rsidRDefault="00857448">
    <w:pPr>
      <w:pBdr>
        <w:bottom w:val="single" w:sz="4" w:space="1" w:color="auto"/>
      </w:pBdr>
      <w:spacing w:before="14"/>
      <w:ind w:left="20"/>
      <w:rPr>
        <w:rFonts w:ascii="Arial" w:hAnsi="Arial" w:cs="Arial"/>
        <w:sz w:val="18"/>
      </w:rPr>
    </w:pPr>
    <w:r w:rsidRPr="008C6E4A">
      <w:rPr>
        <w:rFonts w:ascii="Arial" w:hAnsi="Arial" w:cs="Arial"/>
        <w:sz w:val="18"/>
      </w:rPr>
      <w:t>Customization and Implementation of Bangladesh Insurance Sector Development Project – G10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105C3" w14:textId="77777777" w:rsidR="00857448" w:rsidRPr="008C6E4A" w:rsidRDefault="00857448">
    <w:pPr>
      <w:pBdr>
        <w:bottom w:val="single" w:sz="4" w:space="1" w:color="auto"/>
      </w:pBdr>
      <w:spacing w:before="14"/>
      <w:ind w:left="20"/>
      <w:rPr>
        <w:rFonts w:ascii="Arial" w:hAnsi="Arial" w:cs="Arial"/>
      </w:rPr>
    </w:pPr>
    <w:r w:rsidRPr="008C6E4A">
      <w:rPr>
        <w:rFonts w:ascii="Arial" w:hAnsi="Arial" w:cs="Arial"/>
        <w:sz w:val="18"/>
      </w:rPr>
      <w:t>Customization and Implementation of Bangladesh Insurance Sector Development Project – G10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2AE33B"/>
    <w:multiLevelType w:val="multilevel"/>
    <w:tmpl w:val="CF36EAA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5" w:hanging="575"/>
      </w:pPr>
      <w:rPr>
        <w:rFonts w:ascii="Arial" w:hAnsi="Arial" w:cs="Arial" w:hint="default"/>
        <w:i w:val="0"/>
        <w:iCs/>
      </w:rPr>
    </w:lvl>
    <w:lvl w:ilvl="2">
      <w:start w:val="1"/>
      <w:numFmt w:val="decimal"/>
      <w:pStyle w:val="Heading3"/>
      <w:suff w:val="space"/>
      <w:lvlText w:val="%1.%2.%3."/>
      <w:lvlJc w:val="left"/>
      <w:pPr>
        <w:ind w:left="720" w:hanging="720"/>
      </w:pPr>
      <w:rPr>
        <w:rFonts w:ascii="Arial" w:hAnsi="Arial" w:cs="Arial" w:hint="default"/>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1" w:hanging="1151"/>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3" w:hanging="1583"/>
      </w:pPr>
      <w:rPr>
        <w:rFonts w:hint="default"/>
      </w:r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643"/>
        </w:tabs>
        <w:ind w:left="643" w:hanging="360"/>
      </w:pPr>
    </w:lvl>
  </w:abstractNum>
  <w:abstractNum w:abstractNumId="2"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3" w15:restartNumberingAfterBreak="0">
    <w:nsid w:val="04013A71"/>
    <w:multiLevelType w:val="multilevel"/>
    <w:tmpl w:val="04013A71"/>
    <w:lvl w:ilvl="0">
      <w:start w:val="1"/>
      <w:numFmt w:val="bullet"/>
      <w:pStyle w:val="ListBullet3"/>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0C474321"/>
    <w:multiLevelType w:val="multilevel"/>
    <w:tmpl w:val="0C474321"/>
    <w:lvl w:ilvl="0">
      <w:start w:val="1"/>
      <w:numFmt w:val="decimal"/>
      <w:pStyle w:val="number1"/>
      <w:lvlText w:val="%1."/>
      <w:lvlJc w:val="left"/>
      <w:pPr>
        <w:ind w:left="360" w:hanging="360"/>
      </w:pPr>
      <w:rPr>
        <w:rFonts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0554ECE"/>
    <w:multiLevelType w:val="multilevel"/>
    <w:tmpl w:val="10554ECE"/>
    <w:lvl w:ilvl="0">
      <w:start w:val="1"/>
      <w:numFmt w:val="bullet"/>
      <w:pStyle w:val="Bullet"/>
      <w:lvlText w:val=""/>
      <w:lvlJc w:val="left"/>
      <w:pPr>
        <w:tabs>
          <w:tab w:val="left" w:pos="1080"/>
        </w:tabs>
        <w:ind w:left="1080" w:hanging="360"/>
      </w:pPr>
      <w:rPr>
        <w:rFonts w:ascii="Symbol" w:hAnsi="Symbol"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Symbol" w:hAnsi="Symbol"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6" w15:restartNumberingAfterBreak="0">
    <w:nsid w:val="110A5E45"/>
    <w:multiLevelType w:val="multilevel"/>
    <w:tmpl w:val="110A5E45"/>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15966131"/>
    <w:multiLevelType w:val="hybridMultilevel"/>
    <w:tmpl w:val="1E224CB4"/>
    <w:lvl w:ilvl="0" w:tplc="4809000B">
      <w:start w:val="1"/>
      <w:numFmt w:val="bullet"/>
      <w:lvlText w:val=""/>
      <w:lvlJc w:val="left"/>
      <w:pPr>
        <w:ind w:left="360" w:hanging="360"/>
      </w:pPr>
      <w:rPr>
        <w:rFonts w:ascii="Wingdings" w:hAnsi="Wingdings" w:hint="default"/>
      </w:rPr>
    </w:lvl>
    <w:lvl w:ilvl="1" w:tplc="48090001">
      <w:start w:val="1"/>
      <w:numFmt w:val="bullet"/>
      <w:lvlText w:val=""/>
      <w:lvlJc w:val="left"/>
      <w:pPr>
        <w:ind w:left="1080" w:hanging="360"/>
      </w:pPr>
      <w:rPr>
        <w:rFonts w:ascii="Symbol" w:hAnsi="Symbol"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2A176BBB"/>
    <w:multiLevelType w:val="hybridMultilevel"/>
    <w:tmpl w:val="75721B62"/>
    <w:lvl w:ilvl="0" w:tplc="4809000B">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3A051B75"/>
    <w:multiLevelType w:val="multilevel"/>
    <w:tmpl w:val="3A051B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E772E64"/>
    <w:multiLevelType w:val="multilevel"/>
    <w:tmpl w:val="673244EE"/>
    <w:lvl w:ilvl="0">
      <w:start w:val="1"/>
      <w:numFmt w:val="decimal"/>
      <w:lvlText w:val="%1."/>
      <w:lvlJc w:val="left"/>
      <w:pPr>
        <w:ind w:left="360" w:hanging="360"/>
      </w:pPr>
      <w:rPr>
        <w:rFonts w:asciiTheme="minorHAnsi" w:hAnsiTheme="minorHAnsi" w:cstheme="minorHAnsi"/>
      </w:rPr>
    </w:lvl>
    <w:lvl w:ilvl="1">
      <w:start w:val="1"/>
      <w:numFmt w:val="lowerLetter"/>
      <w:lvlText w:val="%2)"/>
      <w:lvlJc w:val="left"/>
      <w:pPr>
        <w:ind w:left="557" w:hanging="420"/>
      </w:pPr>
    </w:lvl>
    <w:lvl w:ilvl="2">
      <w:start w:val="1"/>
      <w:numFmt w:val="lowerRoman"/>
      <w:lvlText w:val="%3."/>
      <w:lvlJc w:val="right"/>
      <w:pPr>
        <w:ind w:left="977" w:hanging="420"/>
      </w:pPr>
    </w:lvl>
    <w:lvl w:ilvl="3">
      <w:start w:val="1"/>
      <w:numFmt w:val="decimal"/>
      <w:lvlText w:val="%4."/>
      <w:lvlJc w:val="left"/>
      <w:pPr>
        <w:ind w:left="1397" w:hanging="420"/>
      </w:pPr>
    </w:lvl>
    <w:lvl w:ilvl="4">
      <w:start w:val="1"/>
      <w:numFmt w:val="lowerLetter"/>
      <w:lvlText w:val="%5)"/>
      <w:lvlJc w:val="left"/>
      <w:pPr>
        <w:ind w:left="1817" w:hanging="420"/>
      </w:pPr>
    </w:lvl>
    <w:lvl w:ilvl="5">
      <w:start w:val="1"/>
      <w:numFmt w:val="lowerRoman"/>
      <w:lvlText w:val="%6."/>
      <w:lvlJc w:val="right"/>
      <w:pPr>
        <w:ind w:left="2237" w:hanging="420"/>
      </w:pPr>
    </w:lvl>
    <w:lvl w:ilvl="6">
      <w:start w:val="1"/>
      <w:numFmt w:val="decimal"/>
      <w:lvlText w:val="%7."/>
      <w:lvlJc w:val="left"/>
      <w:pPr>
        <w:ind w:left="2657" w:hanging="420"/>
      </w:pPr>
    </w:lvl>
    <w:lvl w:ilvl="7">
      <w:start w:val="1"/>
      <w:numFmt w:val="lowerLetter"/>
      <w:lvlText w:val="%8)"/>
      <w:lvlJc w:val="left"/>
      <w:pPr>
        <w:ind w:left="3077" w:hanging="420"/>
      </w:pPr>
    </w:lvl>
    <w:lvl w:ilvl="8">
      <w:start w:val="1"/>
      <w:numFmt w:val="lowerRoman"/>
      <w:lvlText w:val="%9."/>
      <w:lvlJc w:val="right"/>
      <w:pPr>
        <w:ind w:left="3497" w:hanging="420"/>
      </w:pPr>
    </w:lvl>
  </w:abstractNum>
  <w:abstractNum w:abstractNumId="11" w15:restartNumberingAfterBreak="0">
    <w:nsid w:val="40111894"/>
    <w:multiLevelType w:val="hybridMultilevel"/>
    <w:tmpl w:val="C6D0AA04"/>
    <w:lvl w:ilvl="0" w:tplc="64D0DFC2">
      <w:start w:val="9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8614C1"/>
    <w:multiLevelType w:val="multilevel"/>
    <w:tmpl w:val="4B8614C1"/>
    <w:lvl w:ilvl="0">
      <w:start w:val="1"/>
      <w:numFmt w:val="bullet"/>
      <w:pStyle w:val="ListBullet2"/>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4B9B3BED"/>
    <w:multiLevelType w:val="multilevel"/>
    <w:tmpl w:val="4B9B3BED"/>
    <w:lvl w:ilvl="0">
      <w:start w:val="1"/>
      <w:numFmt w:val="bullet"/>
      <w:pStyle w:val="TableListBullet1"/>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8BE381B"/>
    <w:multiLevelType w:val="multilevel"/>
    <w:tmpl w:val="884A070C"/>
    <w:lvl w:ilvl="0">
      <w:start w:val="1"/>
      <w:numFmt w:val="decimal"/>
      <w:lvlText w:val="%1."/>
      <w:lvlJc w:val="left"/>
      <w:pPr>
        <w:ind w:left="720" w:hanging="360"/>
      </w:pPr>
    </w:lvl>
    <w:lvl w:ilvl="1">
      <w:start w:val="1"/>
      <w:numFmt w:val="decimal"/>
      <w:lvlText w:val="%2."/>
      <w:lvlJc w:val="left"/>
      <w:pPr>
        <w:ind w:left="360" w:hanging="360"/>
      </w:pPr>
      <w:rPr>
        <w:rFonts w:ascii="Arial" w:eastAsia="DengXian" w:hAnsi="Arial" w:cs="Aria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8DF7F8D"/>
    <w:multiLevelType w:val="hybridMultilevel"/>
    <w:tmpl w:val="2E0A8FCC"/>
    <w:lvl w:ilvl="0" w:tplc="48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BB84855"/>
    <w:multiLevelType w:val="multilevel"/>
    <w:tmpl w:val="6BB8485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EB56F0A"/>
    <w:multiLevelType w:val="multilevel"/>
    <w:tmpl w:val="670A7A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71087E17"/>
    <w:multiLevelType w:val="multilevel"/>
    <w:tmpl w:val="71087E17"/>
    <w:lvl w:ilvl="0">
      <w:start w:val="1"/>
      <w:numFmt w:val="bullet"/>
      <w:lvlText w:val=""/>
      <w:lvlJc w:val="left"/>
      <w:pPr>
        <w:ind w:left="758" w:hanging="360"/>
      </w:pPr>
      <w:rPr>
        <w:rFonts w:ascii="Wingdings" w:hAnsi="Wingdings" w:hint="default"/>
      </w:rPr>
    </w:lvl>
    <w:lvl w:ilvl="1">
      <w:start w:val="1"/>
      <w:numFmt w:val="bullet"/>
      <w:lvlText w:val="o"/>
      <w:lvlJc w:val="left"/>
      <w:pPr>
        <w:ind w:left="1478" w:hanging="360"/>
      </w:pPr>
      <w:rPr>
        <w:rFonts w:ascii="Courier New" w:hAnsi="Courier New" w:cs="Courier New" w:hint="default"/>
      </w:rPr>
    </w:lvl>
    <w:lvl w:ilvl="2">
      <w:start w:val="1"/>
      <w:numFmt w:val="bullet"/>
      <w:lvlText w:val=""/>
      <w:lvlJc w:val="left"/>
      <w:pPr>
        <w:ind w:left="2198" w:hanging="360"/>
      </w:pPr>
      <w:rPr>
        <w:rFonts w:ascii="Wingdings" w:hAnsi="Wingdings" w:hint="default"/>
      </w:rPr>
    </w:lvl>
    <w:lvl w:ilvl="3">
      <w:start w:val="1"/>
      <w:numFmt w:val="bullet"/>
      <w:lvlText w:val=""/>
      <w:lvlJc w:val="left"/>
      <w:pPr>
        <w:ind w:left="2918" w:hanging="360"/>
      </w:pPr>
      <w:rPr>
        <w:rFonts w:ascii="Symbol" w:hAnsi="Symbol" w:hint="default"/>
      </w:rPr>
    </w:lvl>
    <w:lvl w:ilvl="4">
      <w:start w:val="1"/>
      <w:numFmt w:val="bullet"/>
      <w:lvlText w:val="o"/>
      <w:lvlJc w:val="left"/>
      <w:pPr>
        <w:ind w:left="3638" w:hanging="360"/>
      </w:pPr>
      <w:rPr>
        <w:rFonts w:ascii="Courier New" w:hAnsi="Courier New" w:cs="Courier New" w:hint="default"/>
      </w:rPr>
    </w:lvl>
    <w:lvl w:ilvl="5">
      <w:start w:val="1"/>
      <w:numFmt w:val="bullet"/>
      <w:lvlText w:val=""/>
      <w:lvlJc w:val="left"/>
      <w:pPr>
        <w:ind w:left="4358" w:hanging="360"/>
      </w:pPr>
      <w:rPr>
        <w:rFonts w:ascii="Wingdings" w:hAnsi="Wingdings" w:hint="default"/>
      </w:rPr>
    </w:lvl>
    <w:lvl w:ilvl="6">
      <w:start w:val="1"/>
      <w:numFmt w:val="bullet"/>
      <w:lvlText w:val=""/>
      <w:lvlJc w:val="left"/>
      <w:pPr>
        <w:ind w:left="5078" w:hanging="360"/>
      </w:pPr>
      <w:rPr>
        <w:rFonts w:ascii="Symbol" w:hAnsi="Symbol" w:hint="default"/>
      </w:rPr>
    </w:lvl>
    <w:lvl w:ilvl="7">
      <w:start w:val="1"/>
      <w:numFmt w:val="bullet"/>
      <w:lvlText w:val="o"/>
      <w:lvlJc w:val="left"/>
      <w:pPr>
        <w:ind w:left="5798" w:hanging="360"/>
      </w:pPr>
      <w:rPr>
        <w:rFonts w:ascii="Courier New" w:hAnsi="Courier New" w:cs="Courier New" w:hint="default"/>
      </w:rPr>
    </w:lvl>
    <w:lvl w:ilvl="8">
      <w:start w:val="1"/>
      <w:numFmt w:val="bullet"/>
      <w:lvlText w:val=""/>
      <w:lvlJc w:val="left"/>
      <w:pPr>
        <w:ind w:left="6518" w:hanging="360"/>
      </w:pPr>
      <w:rPr>
        <w:rFonts w:ascii="Wingdings" w:hAnsi="Wingdings" w:hint="default"/>
      </w:rPr>
    </w:lvl>
  </w:abstractNum>
  <w:num w:numId="1" w16cid:durableId="1625110659">
    <w:abstractNumId w:val="0"/>
  </w:num>
  <w:num w:numId="2" w16cid:durableId="993292053">
    <w:abstractNumId w:val="1"/>
  </w:num>
  <w:num w:numId="3" w16cid:durableId="1037198997">
    <w:abstractNumId w:val="2"/>
  </w:num>
  <w:num w:numId="4" w16cid:durableId="21632663">
    <w:abstractNumId w:val="3"/>
  </w:num>
  <w:num w:numId="5" w16cid:durableId="139081534">
    <w:abstractNumId w:val="12"/>
  </w:num>
  <w:num w:numId="6" w16cid:durableId="2009206933">
    <w:abstractNumId w:val="4"/>
  </w:num>
  <w:num w:numId="7" w16cid:durableId="1085373472">
    <w:abstractNumId w:val="13"/>
  </w:num>
  <w:num w:numId="8" w16cid:durableId="322973847">
    <w:abstractNumId w:val="5"/>
  </w:num>
  <w:num w:numId="9" w16cid:durableId="318001196">
    <w:abstractNumId w:val="7"/>
  </w:num>
  <w:num w:numId="10" w16cid:durableId="801537485">
    <w:abstractNumId w:val="8"/>
  </w:num>
  <w:num w:numId="11" w16cid:durableId="1406536119">
    <w:abstractNumId w:val="6"/>
  </w:num>
  <w:num w:numId="12" w16cid:durableId="1773084312">
    <w:abstractNumId w:val="16"/>
  </w:num>
  <w:num w:numId="13" w16cid:durableId="1915552387">
    <w:abstractNumId w:val="9"/>
  </w:num>
  <w:num w:numId="14" w16cid:durableId="1261523671">
    <w:abstractNumId w:val="18"/>
  </w:num>
  <w:num w:numId="15" w16cid:durableId="1118135619">
    <w:abstractNumId w:val="15"/>
  </w:num>
  <w:num w:numId="16" w16cid:durableId="135218481">
    <w:abstractNumId w:val="10"/>
  </w:num>
  <w:num w:numId="17" w16cid:durableId="1132746289">
    <w:abstractNumId w:val="14"/>
  </w:num>
  <w:num w:numId="18" w16cid:durableId="1355038331">
    <w:abstractNumId w:val="11"/>
  </w:num>
  <w:num w:numId="19" w16cid:durableId="82990897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embedSystemFont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lmODgyMTIxYWQ5OGFlMzFiMzViOTlmNzczZjU0NTQifQ=="/>
  </w:docVars>
  <w:rsids>
    <w:rsidRoot w:val="50153417"/>
    <w:rsid w:val="50153417"/>
    <w:rsid w:val="B7F9BC4E"/>
    <w:rsid w:val="EBDFBB44"/>
    <w:rsid w:val="F2F9CE21"/>
    <w:rsid w:val="FFFF7A04"/>
    <w:rsid w:val="00001952"/>
    <w:rsid w:val="00002C6C"/>
    <w:rsid w:val="00002EEE"/>
    <w:rsid w:val="00003541"/>
    <w:rsid w:val="00003C3A"/>
    <w:rsid w:val="000042A6"/>
    <w:rsid w:val="00006639"/>
    <w:rsid w:val="000066B3"/>
    <w:rsid w:val="00006998"/>
    <w:rsid w:val="00007461"/>
    <w:rsid w:val="0001007A"/>
    <w:rsid w:val="0001086F"/>
    <w:rsid w:val="00014894"/>
    <w:rsid w:val="000171A2"/>
    <w:rsid w:val="00017680"/>
    <w:rsid w:val="000218F9"/>
    <w:rsid w:val="00022822"/>
    <w:rsid w:val="00023751"/>
    <w:rsid w:val="000246D6"/>
    <w:rsid w:val="00025409"/>
    <w:rsid w:val="00026A79"/>
    <w:rsid w:val="000275CE"/>
    <w:rsid w:val="00030C3F"/>
    <w:rsid w:val="000315EF"/>
    <w:rsid w:val="00031BA8"/>
    <w:rsid w:val="000376DE"/>
    <w:rsid w:val="00040B68"/>
    <w:rsid w:val="00042443"/>
    <w:rsid w:val="000438F9"/>
    <w:rsid w:val="00045E49"/>
    <w:rsid w:val="00050619"/>
    <w:rsid w:val="00051892"/>
    <w:rsid w:val="0005347A"/>
    <w:rsid w:val="0005742A"/>
    <w:rsid w:val="000575B9"/>
    <w:rsid w:val="00061442"/>
    <w:rsid w:val="000633C6"/>
    <w:rsid w:val="000710B1"/>
    <w:rsid w:val="00071C28"/>
    <w:rsid w:val="00072B81"/>
    <w:rsid w:val="0007517B"/>
    <w:rsid w:val="00076AFF"/>
    <w:rsid w:val="00076BE6"/>
    <w:rsid w:val="000770F2"/>
    <w:rsid w:val="000778F5"/>
    <w:rsid w:val="000801A6"/>
    <w:rsid w:val="0008103B"/>
    <w:rsid w:val="0008413B"/>
    <w:rsid w:val="00084BCC"/>
    <w:rsid w:val="000853B7"/>
    <w:rsid w:val="000870A9"/>
    <w:rsid w:val="0008791A"/>
    <w:rsid w:val="00091809"/>
    <w:rsid w:val="00093B68"/>
    <w:rsid w:val="00094583"/>
    <w:rsid w:val="00094E3E"/>
    <w:rsid w:val="000953F6"/>
    <w:rsid w:val="00095ACC"/>
    <w:rsid w:val="00095EB7"/>
    <w:rsid w:val="00096E1E"/>
    <w:rsid w:val="000A1C61"/>
    <w:rsid w:val="000A67EF"/>
    <w:rsid w:val="000A7752"/>
    <w:rsid w:val="000B03DD"/>
    <w:rsid w:val="000B084E"/>
    <w:rsid w:val="000B1EBF"/>
    <w:rsid w:val="000B2B56"/>
    <w:rsid w:val="000B2D92"/>
    <w:rsid w:val="000B73AB"/>
    <w:rsid w:val="000B7D69"/>
    <w:rsid w:val="000C2958"/>
    <w:rsid w:val="000C3858"/>
    <w:rsid w:val="000C3F0F"/>
    <w:rsid w:val="000C453B"/>
    <w:rsid w:val="000C4A2B"/>
    <w:rsid w:val="000C5914"/>
    <w:rsid w:val="000C5973"/>
    <w:rsid w:val="000C6ACB"/>
    <w:rsid w:val="000D04EE"/>
    <w:rsid w:val="000D1EB0"/>
    <w:rsid w:val="000D2D1D"/>
    <w:rsid w:val="000D40E3"/>
    <w:rsid w:val="000D5529"/>
    <w:rsid w:val="000D559C"/>
    <w:rsid w:val="000D5EBD"/>
    <w:rsid w:val="000D77EE"/>
    <w:rsid w:val="000E0871"/>
    <w:rsid w:val="000E0921"/>
    <w:rsid w:val="000E2896"/>
    <w:rsid w:val="000E4A42"/>
    <w:rsid w:val="000E4B4F"/>
    <w:rsid w:val="000E5ECF"/>
    <w:rsid w:val="000E6478"/>
    <w:rsid w:val="000E6959"/>
    <w:rsid w:val="000F0A2C"/>
    <w:rsid w:val="000F0B65"/>
    <w:rsid w:val="000F1A0F"/>
    <w:rsid w:val="000F49C8"/>
    <w:rsid w:val="000F5037"/>
    <w:rsid w:val="000F5154"/>
    <w:rsid w:val="000F7FB6"/>
    <w:rsid w:val="00102277"/>
    <w:rsid w:val="001034E2"/>
    <w:rsid w:val="00105040"/>
    <w:rsid w:val="001108B1"/>
    <w:rsid w:val="00110B38"/>
    <w:rsid w:val="00111BAE"/>
    <w:rsid w:val="001121F8"/>
    <w:rsid w:val="0011255E"/>
    <w:rsid w:val="00112D89"/>
    <w:rsid w:val="001146E4"/>
    <w:rsid w:val="00117746"/>
    <w:rsid w:val="0011782D"/>
    <w:rsid w:val="001207BB"/>
    <w:rsid w:val="00120BBE"/>
    <w:rsid w:val="00121C93"/>
    <w:rsid w:val="001262EA"/>
    <w:rsid w:val="00130D93"/>
    <w:rsid w:val="00131BBE"/>
    <w:rsid w:val="0013246C"/>
    <w:rsid w:val="001340F3"/>
    <w:rsid w:val="0014035B"/>
    <w:rsid w:val="00140560"/>
    <w:rsid w:val="0014080B"/>
    <w:rsid w:val="00140E43"/>
    <w:rsid w:val="001413F2"/>
    <w:rsid w:val="00142746"/>
    <w:rsid w:val="00143FFB"/>
    <w:rsid w:val="001470D1"/>
    <w:rsid w:val="0015141C"/>
    <w:rsid w:val="00151469"/>
    <w:rsid w:val="00152A8C"/>
    <w:rsid w:val="00154B09"/>
    <w:rsid w:val="00155065"/>
    <w:rsid w:val="00156634"/>
    <w:rsid w:val="00156F5E"/>
    <w:rsid w:val="001571E4"/>
    <w:rsid w:val="00157704"/>
    <w:rsid w:val="00157AFC"/>
    <w:rsid w:val="00160738"/>
    <w:rsid w:val="001609AD"/>
    <w:rsid w:val="001636F2"/>
    <w:rsid w:val="00164A42"/>
    <w:rsid w:val="00166FF2"/>
    <w:rsid w:val="0017004F"/>
    <w:rsid w:val="0017307A"/>
    <w:rsid w:val="001745EB"/>
    <w:rsid w:val="00174C67"/>
    <w:rsid w:val="001756DA"/>
    <w:rsid w:val="00177DC2"/>
    <w:rsid w:val="00182865"/>
    <w:rsid w:val="00183B84"/>
    <w:rsid w:val="00185941"/>
    <w:rsid w:val="00190030"/>
    <w:rsid w:val="00192EB5"/>
    <w:rsid w:val="00194BB5"/>
    <w:rsid w:val="001951A1"/>
    <w:rsid w:val="00196AC3"/>
    <w:rsid w:val="00197173"/>
    <w:rsid w:val="0019728E"/>
    <w:rsid w:val="001973EB"/>
    <w:rsid w:val="001A1F95"/>
    <w:rsid w:val="001A226F"/>
    <w:rsid w:val="001A2A8B"/>
    <w:rsid w:val="001A466D"/>
    <w:rsid w:val="001B0120"/>
    <w:rsid w:val="001B2423"/>
    <w:rsid w:val="001B4E1E"/>
    <w:rsid w:val="001C21DD"/>
    <w:rsid w:val="001C326A"/>
    <w:rsid w:val="001C50EC"/>
    <w:rsid w:val="001C557D"/>
    <w:rsid w:val="001C5F4E"/>
    <w:rsid w:val="001C6989"/>
    <w:rsid w:val="001D0B9D"/>
    <w:rsid w:val="001D22CC"/>
    <w:rsid w:val="001D3D40"/>
    <w:rsid w:val="001D54C8"/>
    <w:rsid w:val="001D7B53"/>
    <w:rsid w:val="001E64EF"/>
    <w:rsid w:val="001F0889"/>
    <w:rsid w:val="001F1BC9"/>
    <w:rsid w:val="001F2579"/>
    <w:rsid w:val="001F2A35"/>
    <w:rsid w:val="001F339F"/>
    <w:rsid w:val="001F3497"/>
    <w:rsid w:val="001F35BC"/>
    <w:rsid w:val="001F4BC4"/>
    <w:rsid w:val="001F5FD8"/>
    <w:rsid w:val="001F66A8"/>
    <w:rsid w:val="001F6BD5"/>
    <w:rsid w:val="00200FAD"/>
    <w:rsid w:val="002019CC"/>
    <w:rsid w:val="002051F4"/>
    <w:rsid w:val="0020547C"/>
    <w:rsid w:val="00206581"/>
    <w:rsid w:val="0021082D"/>
    <w:rsid w:val="00211E8A"/>
    <w:rsid w:val="0021315C"/>
    <w:rsid w:val="0021360F"/>
    <w:rsid w:val="00215614"/>
    <w:rsid w:val="0021788C"/>
    <w:rsid w:val="00220FC1"/>
    <w:rsid w:val="00222FFF"/>
    <w:rsid w:val="002240D1"/>
    <w:rsid w:val="00224356"/>
    <w:rsid w:val="00225107"/>
    <w:rsid w:val="00227B93"/>
    <w:rsid w:val="002308E5"/>
    <w:rsid w:val="00230F95"/>
    <w:rsid w:val="00232677"/>
    <w:rsid w:val="002332E1"/>
    <w:rsid w:val="002342CD"/>
    <w:rsid w:val="00236179"/>
    <w:rsid w:val="00236E2E"/>
    <w:rsid w:val="00240178"/>
    <w:rsid w:val="002413F7"/>
    <w:rsid w:val="00241704"/>
    <w:rsid w:val="002419FE"/>
    <w:rsid w:val="00241A5E"/>
    <w:rsid w:val="00242416"/>
    <w:rsid w:val="002436E3"/>
    <w:rsid w:val="002445FA"/>
    <w:rsid w:val="00246717"/>
    <w:rsid w:val="00246F90"/>
    <w:rsid w:val="002502D0"/>
    <w:rsid w:val="00251E73"/>
    <w:rsid w:val="00255C21"/>
    <w:rsid w:val="00256073"/>
    <w:rsid w:val="00256225"/>
    <w:rsid w:val="00260E08"/>
    <w:rsid w:val="00262073"/>
    <w:rsid w:val="00263283"/>
    <w:rsid w:val="0026559A"/>
    <w:rsid w:val="0026679F"/>
    <w:rsid w:val="00266DF3"/>
    <w:rsid w:val="00271DE0"/>
    <w:rsid w:val="00277327"/>
    <w:rsid w:val="002811EA"/>
    <w:rsid w:val="00281FCD"/>
    <w:rsid w:val="0028289E"/>
    <w:rsid w:val="00284BBC"/>
    <w:rsid w:val="00284C50"/>
    <w:rsid w:val="0028588A"/>
    <w:rsid w:val="00286B26"/>
    <w:rsid w:val="00286E13"/>
    <w:rsid w:val="00291D65"/>
    <w:rsid w:val="00291FF7"/>
    <w:rsid w:val="00293316"/>
    <w:rsid w:val="00297B2F"/>
    <w:rsid w:val="002A0024"/>
    <w:rsid w:val="002A0384"/>
    <w:rsid w:val="002A0F33"/>
    <w:rsid w:val="002A1975"/>
    <w:rsid w:val="002A1E21"/>
    <w:rsid w:val="002A27E9"/>
    <w:rsid w:val="002A434A"/>
    <w:rsid w:val="002A7511"/>
    <w:rsid w:val="002B1016"/>
    <w:rsid w:val="002B3959"/>
    <w:rsid w:val="002B5703"/>
    <w:rsid w:val="002B6FD4"/>
    <w:rsid w:val="002B7260"/>
    <w:rsid w:val="002C0DF4"/>
    <w:rsid w:val="002C1414"/>
    <w:rsid w:val="002C1789"/>
    <w:rsid w:val="002C230F"/>
    <w:rsid w:val="002C2BD0"/>
    <w:rsid w:val="002C4AF5"/>
    <w:rsid w:val="002D13F6"/>
    <w:rsid w:val="002D157A"/>
    <w:rsid w:val="002D1D56"/>
    <w:rsid w:val="002D4E88"/>
    <w:rsid w:val="002D6322"/>
    <w:rsid w:val="002D742D"/>
    <w:rsid w:val="002D7493"/>
    <w:rsid w:val="002D7F86"/>
    <w:rsid w:val="002E1278"/>
    <w:rsid w:val="002E1715"/>
    <w:rsid w:val="002E3A30"/>
    <w:rsid w:val="002E3E2D"/>
    <w:rsid w:val="002E50D8"/>
    <w:rsid w:val="002E510D"/>
    <w:rsid w:val="002E5BD1"/>
    <w:rsid w:val="002E614B"/>
    <w:rsid w:val="002E7C9A"/>
    <w:rsid w:val="002F2074"/>
    <w:rsid w:val="002F21BF"/>
    <w:rsid w:val="002F5DD7"/>
    <w:rsid w:val="003003CF"/>
    <w:rsid w:val="00300639"/>
    <w:rsid w:val="00301829"/>
    <w:rsid w:val="00301E20"/>
    <w:rsid w:val="00301EAE"/>
    <w:rsid w:val="00302561"/>
    <w:rsid w:val="003068F2"/>
    <w:rsid w:val="00306C53"/>
    <w:rsid w:val="00307553"/>
    <w:rsid w:val="00310DFF"/>
    <w:rsid w:val="00313A04"/>
    <w:rsid w:val="0031772F"/>
    <w:rsid w:val="00324356"/>
    <w:rsid w:val="00324915"/>
    <w:rsid w:val="00324FF6"/>
    <w:rsid w:val="00327080"/>
    <w:rsid w:val="0033670B"/>
    <w:rsid w:val="00341508"/>
    <w:rsid w:val="00342B05"/>
    <w:rsid w:val="00343185"/>
    <w:rsid w:val="00343B0D"/>
    <w:rsid w:val="0034473C"/>
    <w:rsid w:val="00344AA5"/>
    <w:rsid w:val="00350437"/>
    <w:rsid w:val="00350771"/>
    <w:rsid w:val="00350896"/>
    <w:rsid w:val="0035171B"/>
    <w:rsid w:val="00355D75"/>
    <w:rsid w:val="00356A97"/>
    <w:rsid w:val="003601A5"/>
    <w:rsid w:val="00361E81"/>
    <w:rsid w:val="00363016"/>
    <w:rsid w:val="003630EF"/>
    <w:rsid w:val="0037024A"/>
    <w:rsid w:val="003716E5"/>
    <w:rsid w:val="00376F50"/>
    <w:rsid w:val="00377434"/>
    <w:rsid w:val="00377713"/>
    <w:rsid w:val="003800AD"/>
    <w:rsid w:val="00381EEC"/>
    <w:rsid w:val="00382DCC"/>
    <w:rsid w:val="00383856"/>
    <w:rsid w:val="00383A81"/>
    <w:rsid w:val="00385C5C"/>
    <w:rsid w:val="00387F3E"/>
    <w:rsid w:val="00390AD6"/>
    <w:rsid w:val="00392E2C"/>
    <w:rsid w:val="00394B65"/>
    <w:rsid w:val="0039675A"/>
    <w:rsid w:val="00397568"/>
    <w:rsid w:val="003A03DA"/>
    <w:rsid w:val="003A0F34"/>
    <w:rsid w:val="003A431A"/>
    <w:rsid w:val="003A517F"/>
    <w:rsid w:val="003A6121"/>
    <w:rsid w:val="003A699E"/>
    <w:rsid w:val="003B17DA"/>
    <w:rsid w:val="003B6A2F"/>
    <w:rsid w:val="003B7641"/>
    <w:rsid w:val="003C0875"/>
    <w:rsid w:val="003C2A48"/>
    <w:rsid w:val="003C41BE"/>
    <w:rsid w:val="003C446E"/>
    <w:rsid w:val="003C6C6A"/>
    <w:rsid w:val="003C7061"/>
    <w:rsid w:val="003D043E"/>
    <w:rsid w:val="003D1F6A"/>
    <w:rsid w:val="003D3836"/>
    <w:rsid w:val="003D3D92"/>
    <w:rsid w:val="003D4EAF"/>
    <w:rsid w:val="003D6017"/>
    <w:rsid w:val="003D622B"/>
    <w:rsid w:val="003D7795"/>
    <w:rsid w:val="003E32D4"/>
    <w:rsid w:val="003E4B1B"/>
    <w:rsid w:val="003E54C0"/>
    <w:rsid w:val="003E7CDC"/>
    <w:rsid w:val="003F10AF"/>
    <w:rsid w:val="003F3357"/>
    <w:rsid w:val="00400414"/>
    <w:rsid w:val="00401BDB"/>
    <w:rsid w:val="00401E8F"/>
    <w:rsid w:val="004032FB"/>
    <w:rsid w:val="00405F72"/>
    <w:rsid w:val="0040793D"/>
    <w:rsid w:val="00410A34"/>
    <w:rsid w:val="00414BC1"/>
    <w:rsid w:val="00415F60"/>
    <w:rsid w:val="00416DB3"/>
    <w:rsid w:val="00417150"/>
    <w:rsid w:val="00421D05"/>
    <w:rsid w:val="0042488A"/>
    <w:rsid w:val="004254E1"/>
    <w:rsid w:val="004264EC"/>
    <w:rsid w:val="00427054"/>
    <w:rsid w:val="00430A61"/>
    <w:rsid w:val="00432B4D"/>
    <w:rsid w:val="00433E05"/>
    <w:rsid w:val="00435523"/>
    <w:rsid w:val="00435AE0"/>
    <w:rsid w:val="00436EA0"/>
    <w:rsid w:val="004413B1"/>
    <w:rsid w:val="0044359C"/>
    <w:rsid w:val="00446B24"/>
    <w:rsid w:val="004470DC"/>
    <w:rsid w:val="004515D4"/>
    <w:rsid w:val="00452125"/>
    <w:rsid w:val="0045250F"/>
    <w:rsid w:val="0045584F"/>
    <w:rsid w:val="004558D5"/>
    <w:rsid w:val="00455F46"/>
    <w:rsid w:val="0045665C"/>
    <w:rsid w:val="00461CBE"/>
    <w:rsid w:val="0046466A"/>
    <w:rsid w:val="00464739"/>
    <w:rsid w:val="00466A59"/>
    <w:rsid w:val="00470B7F"/>
    <w:rsid w:val="00470EAA"/>
    <w:rsid w:val="004717DF"/>
    <w:rsid w:val="00471E93"/>
    <w:rsid w:val="00472095"/>
    <w:rsid w:val="00473A33"/>
    <w:rsid w:val="00474544"/>
    <w:rsid w:val="0047597D"/>
    <w:rsid w:val="0047724B"/>
    <w:rsid w:val="004803A5"/>
    <w:rsid w:val="00482278"/>
    <w:rsid w:val="00483FC6"/>
    <w:rsid w:val="00484E03"/>
    <w:rsid w:val="0048507D"/>
    <w:rsid w:val="0048563E"/>
    <w:rsid w:val="004867D4"/>
    <w:rsid w:val="00487CFE"/>
    <w:rsid w:val="004915EC"/>
    <w:rsid w:val="00492C87"/>
    <w:rsid w:val="0049351D"/>
    <w:rsid w:val="00494544"/>
    <w:rsid w:val="00494C09"/>
    <w:rsid w:val="004950A2"/>
    <w:rsid w:val="004A0D42"/>
    <w:rsid w:val="004A0EBE"/>
    <w:rsid w:val="004A39BA"/>
    <w:rsid w:val="004A3E66"/>
    <w:rsid w:val="004A4AF1"/>
    <w:rsid w:val="004A5CFF"/>
    <w:rsid w:val="004A6BD2"/>
    <w:rsid w:val="004A751F"/>
    <w:rsid w:val="004B2A83"/>
    <w:rsid w:val="004B2C25"/>
    <w:rsid w:val="004B588E"/>
    <w:rsid w:val="004B5D43"/>
    <w:rsid w:val="004B607C"/>
    <w:rsid w:val="004B6206"/>
    <w:rsid w:val="004B79D3"/>
    <w:rsid w:val="004C2EB6"/>
    <w:rsid w:val="004C4B38"/>
    <w:rsid w:val="004C544D"/>
    <w:rsid w:val="004C5D90"/>
    <w:rsid w:val="004C6285"/>
    <w:rsid w:val="004C777D"/>
    <w:rsid w:val="004D15F3"/>
    <w:rsid w:val="004D3C6C"/>
    <w:rsid w:val="004D4A9B"/>
    <w:rsid w:val="004D698F"/>
    <w:rsid w:val="004D7093"/>
    <w:rsid w:val="004D7543"/>
    <w:rsid w:val="004D7856"/>
    <w:rsid w:val="004E1C4A"/>
    <w:rsid w:val="004E3199"/>
    <w:rsid w:val="004E3298"/>
    <w:rsid w:val="004E3461"/>
    <w:rsid w:val="004E6A4E"/>
    <w:rsid w:val="004E7AED"/>
    <w:rsid w:val="004F3C27"/>
    <w:rsid w:val="004F3C68"/>
    <w:rsid w:val="004F55BB"/>
    <w:rsid w:val="005020D1"/>
    <w:rsid w:val="005027D9"/>
    <w:rsid w:val="00503086"/>
    <w:rsid w:val="0050407B"/>
    <w:rsid w:val="00504083"/>
    <w:rsid w:val="00505FA4"/>
    <w:rsid w:val="00505FB2"/>
    <w:rsid w:val="00506543"/>
    <w:rsid w:val="00506816"/>
    <w:rsid w:val="00507FC5"/>
    <w:rsid w:val="00512FB6"/>
    <w:rsid w:val="0051322C"/>
    <w:rsid w:val="00514744"/>
    <w:rsid w:val="005152F3"/>
    <w:rsid w:val="005230A8"/>
    <w:rsid w:val="00525D60"/>
    <w:rsid w:val="00527C49"/>
    <w:rsid w:val="005318BE"/>
    <w:rsid w:val="0053236C"/>
    <w:rsid w:val="00532A46"/>
    <w:rsid w:val="00532A61"/>
    <w:rsid w:val="00534A79"/>
    <w:rsid w:val="00534E31"/>
    <w:rsid w:val="00535675"/>
    <w:rsid w:val="005370BE"/>
    <w:rsid w:val="00541DFF"/>
    <w:rsid w:val="005444AA"/>
    <w:rsid w:val="0054498A"/>
    <w:rsid w:val="00545670"/>
    <w:rsid w:val="00547900"/>
    <w:rsid w:val="00550832"/>
    <w:rsid w:val="005519E4"/>
    <w:rsid w:val="00552309"/>
    <w:rsid w:val="00553D0F"/>
    <w:rsid w:val="005540CA"/>
    <w:rsid w:val="005544BB"/>
    <w:rsid w:val="005563F9"/>
    <w:rsid w:val="00557272"/>
    <w:rsid w:val="00562417"/>
    <w:rsid w:val="00562D31"/>
    <w:rsid w:val="0056368C"/>
    <w:rsid w:val="00563F41"/>
    <w:rsid w:val="0056592C"/>
    <w:rsid w:val="00565E89"/>
    <w:rsid w:val="0056603D"/>
    <w:rsid w:val="005660CA"/>
    <w:rsid w:val="005675F0"/>
    <w:rsid w:val="005711C9"/>
    <w:rsid w:val="00572BB5"/>
    <w:rsid w:val="00573927"/>
    <w:rsid w:val="00574C0B"/>
    <w:rsid w:val="0057661E"/>
    <w:rsid w:val="00576FD6"/>
    <w:rsid w:val="005805B4"/>
    <w:rsid w:val="00581877"/>
    <w:rsid w:val="00583013"/>
    <w:rsid w:val="00583300"/>
    <w:rsid w:val="005856DF"/>
    <w:rsid w:val="00592218"/>
    <w:rsid w:val="005942B6"/>
    <w:rsid w:val="00594939"/>
    <w:rsid w:val="00595012"/>
    <w:rsid w:val="00595266"/>
    <w:rsid w:val="00596680"/>
    <w:rsid w:val="00597D53"/>
    <w:rsid w:val="005A013D"/>
    <w:rsid w:val="005A39B0"/>
    <w:rsid w:val="005A65A1"/>
    <w:rsid w:val="005B060E"/>
    <w:rsid w:val="005B2400"/>
    <w:rsid w:val="005B2C73"/>
    <w:rsid w:val="005B2CB5"/>
    <w:rsid w:val="005B34CA"/>
    <w:rsid w:val="005B48B8"/>
    <w:rsid w:val="005B51D3"/>
    <w:rsid w:val="005B763C"/>
    <w:rsid w:val="005B799B"/>
    <w:rsid w:val="005B7AAB"/>
    <w:rsid w:val="005C0E2D"/>
    <w:rsid w:val="005C291E"/>
    <w:rsid w:val="005C3FBA"/>
    <w:rsid w:val="005C4393"/>
    <w:rsid w:val="005C5602"/>
    <w:rsid w:val="005C6858"/>
    <w:rsid w:val="005C6B98"/>
    <w:rsid w:val="005C6F43"/>
    <w:rsid w:val="005D6514"/>
    <w:rsid w:val="005D6563"/>
    <w:rsid w:val="005E28A1"/>
    <w:rsid w:val="005E32C0"/>
    <w:rsid w:val="005E5B58"/>
    <w:rsid w:val="005F05C1"/>
    <w:rsid w:val="005F3675"/>
    <w:rsid w:val="005F3849"/>
    <w:rsid w:val="005F4C57"/>
    <w:rsid w:val="005F645F"/>
    <w:rsid w:val="005F6896"/>
    <w:rsid w:val="005F76CD"/>
    <w:rsid w:val="005F7760"/>
    <w:rsid w:val="006009E3"/>
    <w:rsid w:val="00600D99"/>
    <w:rsid w:val="00602D94"/>
    <w:rsid w:val="006030AB"/>
    <w:rsid w:val="00603CCA"/>
    <w:rsid w:val="00604807"/>
    <w:rsid w:val="00604E4C"/>
    <w:rsid w:val="0060707E"/>
    <w:rsid w:val="00607537"/>
    <w:rsid w:val="00610450"/>
    <w:rsid w:val="00611C0D"/>
    <w:rsid w:val="00613832"/>
    <w:rsid w:val="00615641"/>
    <w:rsid w:val="00617360"/>
    <w:rsid w:val="006203E1"/>
    <w:rsid w:val="0062197A"/>
    <w:rsid w:val="006221CC"/>
    <w:rsid w:val="00623C66"/>
    <w:rsid w:val="006245B5"/>
    <w:rsid w:val="00625D72"/>
    <w:rsid w:val="00630486"/>
    <w:rsid w:val="006306D2"/>
    <w:rsid w:val="0063374F"/>
    <w:rsid w:val="00634170"/>
    <w:rsid w:val="00634331"/>
    <w:rsid w:val="006362C5"/>
    <w:rsid w:val="0063757F"/>
    <w:rsid w:val="006408BA"/>
    <w:rsid w:val="00640D12"/>
    <w:rsid w:val="006411B0"/>
    <w:rsid w:val="006426E1"/>
    <w:rsid w:val="006436FE"/>
    <w:rsid w:val="00646F56"/>
    <w:rsid w:val="0066144C"/>
    <w:rsid w:val="0066243F"/>
    <w:rsid w:val="00662FCE"/>
    <w:rsid w:val="00664250"/>
    <w:rsid w:val="00664E0D"/>
    <w:rsid w:val="006656DA"/>
    <w:rsid w:val="00666122"/>
    <w:rsid w:val="006665C6"/>
    <w:rsid w:val="00673BF0"/>
    <w:rsid w:val="00674BC2"/>
    <w:rsid w:val="00677EC8"/>
    <w:rsid w:val="006800C3"/>
    <w:rsid w:val="006817F4"/>
    <w:rsid w:val="006859ED"/>
    <w:rsid w:val="00686169"/>
    <w:rsid w:val="0069199C"/>
    <w:rsid w:val="006928A2"/>
    <w:rsid w:val="00693732"/>
    <w:rsid w:val="006946F1"/>
    <w:rsid w:val="006955BA"/>
    <w:rsid w:val="006965A1"/>
    <w:rsid w:val="00696BA1"/>
    <w:rsid w:val="00697B5F"/>
    <w:rsid w:val="006A0B5A"/>
    <w:rsid w:val="006A0B6A"/>
    <w:rsid w:val="006A155B"/>
    <w:rsid w:val="006A2ADE"/>
    <w:rsid w:val="006A3155"/>
    <w:rsid w:val="006A493B"/>
    <w:rsid w:val="006A5481"/>
    <w:rsid w:val="006A7F02"/>
    <w:rsid w:val="006B00D1"/>
    <w:rsid w:val="006B13F5"/>
    <w:rsid w:val="006B3376"/>
    <w:rsid w:val="006B3E36"/>
    <w:rsid w:val="006B44B4"/>
    <w:rsid w:val="006B4BBD"/>
    <w:rsid w:val="006C1731"/>
    <w:rsid w:val="006C17A6"/>
    <w:rsid w:val="006C2288"/>
    <w:rsid w:val="006C32FF"/>
    <w:rsid w:val="006C4BF5"/>
    <w:rsid w:val="006C5206"/>
    <w:rsid w:val="006C6483"/>
    <w:rsid w:val="006C65AC"/>
    <w:rsid w:val="006C70C4"/>
    <w:rsid w:val="006C75DA"/>
    <w:rsid w:val="006D095D"/>
    <w:rsid w:val="006D1579"/>
    <w:rsid w:val="006D4BB4"/>
    <w:rsid w:val="006D5753"/>
    <w:rsid w:val="006D5876"/>
    <w:rsid w:val="006D67D9"/>
    <w:rsid w:val="006E5643"/>
    <w:rsid w:val="006E5B9B"/>
    <w:rsid w:val="006E5CC1"/>
    <w:rsid w:val="006E7160"/>
    <w:rsid w:val="006E7A39"/>
    <w:rsid w:val="006F2F9A"/>
    <w:rsid w:val="006F4443"/>
    <w:rsid w:val="006F518D"/>
    <w:rsid w:val="006F5760"/>
    <w:rsid w:val="006F5886"/>
    <w:rsid w:val="007001E5"/>
    <w:rsid w:val="00700803"/>
    <w:rsid w:val="007017F0"/>
    <w:rsid w:val="0070215C"/>
    <w:rsid w:val="00702CC0"/>
    <w:rsid w:val="00703186"/>
    <w:rsid w:val="00703B4F"/>
    <w:rsid w:val="007042D2"/>
    <w:rsid w:val="007058E5"/>
    <w:rsid w:val="00705D7F"/>
    <w:rsid w:val="0071027F"/>
    <w:rsid w:val="00710293"/>
    <w:rsid w:val="00711083"/>
    <w:rsid w:val="00711236"/>
    <w:rsid w:val="00713A24"/>
    <w:rsid w:val="00715934"/>
    <w:rsid w:val="0071661C"/>
    <w:rsid w:val="007174CD"/>
    <w:rsid w:val="007179D6"/>
    <w:rsid w:val="00721516"/>
    <w:rsid w:val="007219A9"/>
    <w:rsid w:val="0072290E"/>
    <w:rsid w:val="00725210"/>
    <w:rsid w:val="00731B8C"/>
    <w:rsid w:val="007323AA"/>
    <w:rsid w:val="00732CC6"/>
    <w:rsid w:val="007350A0"/>
    <w:rsid w:val="00737A86"/>
    <w:rsid w:val="007403E6"/>
    <w:rsid w:val="00740B9E"/>
    <w:rsid w:val="00741B0D"/>
    <w:rsid w:val="00742192"/>
    <w:rsid w:val="007442C8"/>
    <w:rsid w:val="00744A97"/>
    <w:rsid w:val="007459F3"/>
    <w:rsid w:val="00745DCD"/>
    <w:rsid w:val="00746CD0"/>
    <w:rsid w:val="00750847"/>
    <w:rsid w:val="007610A1"/>
    <w:rsid w:val="00761FE3"/>
    <w:rsid w:val="007621A3"/>
    <w:rsid w:val="0076244A"/>
    <w:rsid w:val="0076669C"/>
    <w:rsid w:val="0077050F"/>
    <w:rsid w:val="00773809"/>
    <w:rsid w:val="00773C39"/>
    <w:rsid w:val="00774B6A"/>
    <w:rsid w:val="00774CD4"/>
    <w:rsid w:val="007751A6"/>
    <w:rsid w:val="00776056"/>
    <w:rsid w:val="007816C3"/>
    <w:rsid w:val="00786379"/>
    <w:rsid w:val="00786E86"/>
    <w:rsid w:val="00791F29"/>
    <w:rsid w:val="00792722"/>
    <w:rsid w:val="0079290B"/>
    <w:rsid w:val="00792DC0"/>
    <w:rsid w:val="0079432A"/>
    <w:rsid w:val="0079606B"/>
    <w:rsid w:val="0079619B"/>
    <w:rsid w:val="007A0102"/>
    <w:rsid w:val="007A1341"/>
    <w:rsid w:val="007A2469"/>
    <w:rsid w:val="007A5000"/>
    <w:rsid w:val="007A50D9"/>
    <w:rsid w:val="007A6675"/>
    <w:rsid w:val="007B0F0A"/>
    <w:rsid w:val="007B2620"/>
    <w:rsid w:val="007B3739"/>
    <w:rsid w:val="007B3C9E"/>
    <w:rsid w:val="007B4589"/>
    <w:rsid w:val="007B6831"/>
    <w:rsid w:val="007C1021"/>
    <w:rsid w:val="007C1E37"/>
    <w:rsid w:val="007C273E"/>
    <w:rsid w:val="007C2FB5"/>
    <w:rsid w:val="007C479C"/>
    <w:rsid w:val="007C5631"/>
    <w:rsid w:val="007C58AD"/>
    <w:rsid w:val="007D0660"/>
    <w:rsid w:val="007D2136"/>
    <w:rsid w:val="007D28C6"/>
    <w:rsid w:val="007D369B"/>
    <w:rsid w:val="007D36E4"/>
    <w:rsid w:val="007D3CC2"/>
    <w:rsid w:val="007D43B4"/>
    <w:rsid w:val="007D5E85"/>
    <w:rsid w:val="007E0F86"/>
    <w:rsid w:val="007E6463"/>
    <w:rsid w:val="007E6755"/>
    <w:rsid w:val="007F207E"/>
    <w:rsid w:val="007F3E1C"/>
    <w:rsid w:val="007F4F95"/>
    <w:rsid w:val="007F56A1"/>
    <w:rsid w:val="007F58C1"/>
    <w:rsid w:val="007F6849"/>
    <w:rsid w:val="007F71C3"/>
    <w:rsid w:val="00802399"/>
    <w:rsid w:val="00804630"/>
    <w:rsid w:val="00804A69"/>
    <w:rsid w:val="00806AE0"/>
    <w:rsid w:val="00812311"/>
    <w:rsid w:val="00815686"/>
    <w:rsid w:val="008158B9"/>
    <w:rsid w:val="008167A6"/>
    <w:rsid w:val="00816DAE"/>
    <w:rsid w:val="008172E2"/>
    <w:rsid w:val="008173C6"/>
    <w:rsid w:val="0082475D"/>
    <w:rsid w:val="00827328"/>
    <w:rsid w:val="008301DF"/>
    <w:rsid w:val="00830D1D"/>
    <w:rsid w:val="00834536"/>
    <w:rsid w:val="00834F87"/>
    <w:rsid w:val="00841D1A"/>
    <w:rsid w:val="00841E04"/>
    <w:rsid w:val="0084419B"/>
    <w:rsid w:val="00844464"/>
    <w:rsid w:val="00845F3E"/>
    <w:rsid w:val="0084661F"/>
    <w:rsid w:val="00846A00"/>
    <w:rsid w:val="00854352"/>
    <w:rsid w:val="00855245"/>
    <w:rsid w:val="00857448"/>
    <w:rsid w:val="008604A9"/>
    <w:rsid w:val="008617B2"/>
    <w:rsid w:val="008630FA"/>
    <w:rsid w:val="0086346E"/>
    <w:rsid w:val="0086735B"/>
    <w:rsid w:val="00867B3D"/>
    <w:rsid w:val="0087091B"/>
    <w:rsid w:val="00870BE2"/>
    <w:rsid w:val="0087103C"/>
    <w:rsid w:val="0087343A"/>
    <w:rsid w:val="0087421E"/>
    <w:rsid w:val="00874919"/>
    <w:rsid w:val="00874B45"/>
    <w:rsid w:val="00874BF4"/>
    <w:rsid w:val="00876F8A"/>
    <w:rsid w:val="00880D9D"/>
    <w:rsid w:val="00881755"/>
    <w:rsid w:val="00883971"/>
    <w:rsid w:val="00885BF5"/>
    <w:rsid w:val="00885C01"/>
    <w:rsid w:val="00890044"/>
    <w:rsid w:val="0089148E"/>
    <w:rsid w:val="00891FD5"/>
    <w:rsid w:val="0089460D"/>
    <w:rsid w:val="00894C4B"/>
    <w:rsid w:val="0089541D"/>
    <w:rsid w:val="008A1D04"/>
    <w:rsid w:val="008A30BF"/>
    <w:rsid w:val="008A395E"/>
    <w:rsid w:val="008A72C0"/>
    <w:rsid w:val="008B1117"/>
    <w:rsid w:val="008B2595"/>
    <w:rsid w:val="008B3C85"/>
    <w:rsid w:val="008B5D8C"/>
    <w:rsid w:val="008B6D8D"/>
    <w:rsid w:val="008C4402"/>
    <w:rsid w:val="008C4E6A"/>
    <w:rsid w:val="008C679F"/>
    <w:rsid w:val="008C6E4A"/>
    <w:rsid w:val="008C7352"/>
    <w:rsid w:val="008D09A8"/>
    <w:rsid w:val="008D37B3"/>
    <w:rsid w:val="008D3BC2"/>
    <w:rsid w:val="008D4978"/>
    <w:rsid w:val="008D5906"/>
    <w:rsid w:val="008D5AC7"/>
    <w:rsid w:val="008E4CC8"/>
    <w:rsid w:val="008E4DD9"/>
    <w:rsid w:val="008E5036"/>
    <w:rsid w:val="008E6B87"/>
    <w:rsid w:val="008F1A9C"/>
    <w:rsid w:val="008F2E77"/>
    <w:rsid w:val="008F6BE9"/>
    <w:rsid w:val="00900566"/>
    <w:rsid w:val="00905811"/>
    <w:rsid w:val="00910532"/>
    <w:rsid w:val="00911E9A"/>
    <w:rsid w:val="009131D7"/>
    <w:rsid w:val="00913C5B"/>
    <w:rsid w:val="00915611"/>
    <w:rsid w:val="00920053"/>
    <w:rsid w:val="0092151C"/>
    <w:rsid w:val="00930988"/>
    <w:rsid w:val="00931B96"/>
    <w:rsid w:val="00933455"/>
    <w:rsid w:val="00933C57"/>
    <w:rsid w:val="00934EE1"/>
    <w:rsid w:val="00935AE6"/>
    <w:rsid w:val="0093677D"/>
    <w:rsid w:val="00937690"/>
    <w:rsid w:val="00940003"/>
    <w:rsid w:val="00942C40"/>
    <w:rsid w:val="00943F0C"/>
    <w:rsid w:val="0094446A"/>
    <w:rsid w:val="00944646"/>
    <w:rsid w:val="009464A0"/>
    <w:rsid w:val="00946514"/>
    <w:rsid w:val="0094747D"/>
    <w:rsid w:val="0094754D"/>
    <w:rsid w:val="00954138"/>
    <w:rsid w:val="0095489C"/>
    <w:rsid w:val="00954F74"/>
    <w:rsid w:val="009568B9"/>
    <w:rsid w:val="0096237A"/>
    <w:rsid w:val="00963210"/>
    <w:rsid w:val="009645C6"/>
    <w:rsid w:val="00964FF5"/>
    <w:rsid w:val="009655E6"/>
    <w:rsid w:val="00966237"/>
    <w:rsid w:val="00970133"/>
    <w:rsid w:val="00971535"/>
    <w:rsid w:val="00972E6C"/>
    <w:rsid w:val="0097374F"/>
    <w:rsid w:val="00973D88"/>
    <w:rsid w:val="0097673D"/>
    <w:rsid w:val="00977448"/>
    <w:rsid w:val="00982038"/>
    <w:rsid w:val="00982FA0"/>
    <w:rsid w:val="00983FC1"/>
    <w:rsid w:val="009840A4"/>
    <w:rsid w:val="009844B5"/>
    <w:rsid w:val="00986946"/>
    <w:rsid w:val="00987744"/>
    <w:rsid w:val="00991DAB"/>
    <w:rsid w:val="00992C48"/>
    <w:rsid w:val="00995485"/>
    <w:rsid w:val="0099563A"/>
    <w:rsid w:val="0099584F"/>
    <w:rsid w:val="00995FCB"/>
    <w:rsid w:val="00997F5D"/>
    <w:rsid w:val="009A0381"/>
    <w:rsid w:val="009A0922"/>
    <w:rsid w:val="009A2D81"/>
    <w:rsid w:val="009A46D8"/>
    <w:rsid w:val="009A4949"/>
    <w:rsid w:val="009A4B7A"/>
    <w:rsid w:val="009A7DA1"/>
    <w:rsid w:val="009B111D"/>
    <w:rsid w:val="009B1D5D"/>
    <w:rsid w:val="009B3B98"/>
    <w:rsid w:val="009B47D1"/>
    <w:rsid w:val="009B5D5E"/>
    <w:rsid w:val="009B6865"/>
    <w:rsid w:val="009C47FA"/>
    <w:rsid w:val="009C484F"/>
    <w:rsid w:val="009C7579"/>
    <w:rsid w:val="009D030F"/>
    <w:rsid w:val="009D1439"/>
    <w:rsid w:val="009D2CD4"/>
    <w:rsid w:val="009D328C"/>
    <w:rsid w:val="009D5BE6"/>
    <w:rsid w:val="009D605F"/>
    <w:rsid w:val="009D77FC"/>
    <w:rsid w:val="009E1318"/>
    <w:rsid w:val="009E257E"/>
    <w:rsid w:val="009E3512"/>
    <w:rsid w:val="009E5C41"/>
    <w:rsid w:val="009F02B2"/>
    <w:rsid w:val="009F08B8"/>
    <w:rsid w:val="009F1E98"/>
    <w:rsid w:val="009F2287"/>
    <w:rsid w:val="009F340E"/>
    <w:rsid w:val="009F47AC"/>
    <w:rsid w:val="009F557A"/>
    <w:rsid w:val="009F58FA"/>
    <w:rsid w:val="00A02F14"/>
    <w:rsid w:val="00A04117"/>
    <w:rsid w:val="00A04974"/>
    <w:rsid w:val="00A1096D"/>
    <w:rsid w:val="00A127ED"/>
    <w:rsid w:val="00A13389"/>
    <w:rsid w:val="00A137EE"/>
    <w:rsid w:val="00A157E6"/>
    <w:rsid w:val="00A20165"/>
    <w:rsid w:val="00A208D3"/>
    <w:rsid w:val="00A23FDA"/>
    <w:rsid w:val="00A2568B"/>
    <w:rsid w:val="00A256A6"/>
    <w:rsid w:val="00A25C67"/>
    <w:rsid w:val="00A263F9"/>
    <w:rsid w:val="00A276F8"/>
    <w:rsid w:val="00A3090F"/>
    <w:rsid w:val="00A30F5D"/>
    <w:rsid w:val="00A35937"/>
    <w:rsid w:val="00A37B2D"/>
    <w:rsid w:val="00A40804"/>
    <w:rsid w:val="00A40D09"/>
    <w:rsid w:val="00A414AF"/>
    <w:rsid w:val="00A42741"/>
    <w:rsid w:val="00A42A6E"/>
    <w:rsid w:val="00A432F0"/>
    <w:rsid w:val="00A43D89"/>
    <w:rsid w:val="00A442AA"/>
    <w:rsid w:val="00A44769"/>
    <w:rsid w:val="00A454E4"/>
    <w:rsid w:val="00A46247"/>
    <w:rsid w:val="00A46695"/>
    <w:rsid w:val="00A466A3"/>
    <w:rsid w:val="00A50348"/>
    <w:rsid w:val="00A512ED"/>
    <w:rsid w:val="00A51FB5"/>
    <w:rsid w:val="00A531F1"/>
    <w:rsid w:val="00A5671A"/>
    <w:rsid w:val="00A56F7A"/>
    <w:rsid w:val="00A60970"/>
    <w:rsid w:val="00A62203"/>
    <w:rsid w:val="00A63496"/>
    <w:rsid w:val="00A634F9"/>
    <w:rsid w:val="00A6388D"/>
    <w:rsid w:val="00A63ABF"/>
    <w:rsid w:val="00A63D3B"/>
    <w:rsid w:val="00A66455"/>
    <w:rsid w:val="00A6776A"/>
    <w:rsid w:val="00A706B2"/>
    <w:rsid w:val="00A72142"/>
    <w:rsid w:val="00A7248E"/>
    <w:rsid w:val="00A762F5"/>
    <w:rsid w:val="00A76752"/>
    <w:rsid w:val="00A77C41"/>
    <w:rsid w:val="00A8096A"/>
    <w:rsid w:val="00A80AA5"/>
    <w:rsid w:val="00A816D1"/>
    <w:rsid w:val="00A82E52"/>
    <w:rsid w:val="00A83975"/>
    <w:rsid w:val="00A8660F"/>
    <w:rsid w:val="00A8787D"/>
    <w:rsid w:val="00A91535"/>
    <w:rsid w:val="00A94E3F"/>
    <w:rsid w:val="00A95FB7"/>
    <w:rsid w:val="00A961DD"/>
    <w:rsid w:val="00A97F6D"/>
    <w:rsid w:val="00AA12EE"/>
    <w:rsid w:val="00AA206A"/>
    <w:rsid w:val="00AA3099"/>
    <w:rsid w:val="00AA4712"/>
    <w:rsid w:val="00AA642C"/>
    <w:rsid w:val="00AA7FEA"/>
    <w:rsid w:val="00AB0377"/>
    <w:rsid w:val="00AB0FEE"/>
    <w:rsid w:val="00AB2AFB"/>
    <w:rsid w:val="00AB40F7"/>
    <w:rsid w:val="00AB55D7"/>
    <w:rsid w:val="00AB65E2"/>
    <w:rsid w:val="00AB7BEA"/>
    <w:rsid w:val="00AB7C3D"/>
    <w:rsid w:val="00AC2C90"/>
    <w:rsid w:val="00AC3DBA"/>
    <w:rsid w:val="00AC4C8E"/>
    <w:rsid w:val="00AC57D1"/>
    <w:rsid w:val="00AC7AB1"/>
    <w:rsid w:val="00AD1770"/>
    <w:rsid w:val="00AD3283"/>
    <w:rsid w:val="00AD3754"/>
    <w:rsid w:val="00AD3923"/>
    <w:rsid w:val="00AD3F77"/>
    <w:rsid w:val="00AD5AC4"/>
    <w:rsid w:val="00AD63A6"/>
    <w:rsid w:val="00AD7BB8"/>
    <w:rsid w:val="00AE29E5"/>
    <w:rsid w:val="00AE4626"/>
    <w:rsid w:val="00AE7E1D"/>
    <w:rsid w:val="00AF0438"/>
    <w:rsid w:val="00AF2FAB"/>
    <w:rsid w:val="00AF38E1"/>
    <w:rsid w:val="00AF7CD2"/>
    <w:rsid w:val="00AF7EE4"/>
    <w:rsid w:val="00B00F0B"/>
    <w:rsid w:val="00B06738"/>
    <w:rsid w:val="00B13E1A"/>
    <w:rsid w:val="00B14C1B"/>
    <w:rsid w:val="00B168F7"/>
    <w:rsid w:val="00B1707B"/>
    <w:rsid w:val="00B171FA"/>
    <w:rsid w:val="00B1737D"/>
    <w:rsid w:val="00B21017"/>
    <w:rsid w:val="00B214EF"/>
    <w:rsid w:val="00B21748"/>
    <w:rsid w:val="00B25CE6"/>
    <w:rsid w:val="00B25E1C"/>
    <w:rsid w:val="00B26F7A"/>
    <w:rsid w:val="00B27A77"/>
    <w:rsid w:val="00B30460"/>
    <w:rsid w:val="00B3060C"/>
    <w:rsid w:val="00B30C28"/>
    <w:rsid w:val="00B3403B"/>
    <w:rsid w:val="00B34EB6"/>
    <w:rsid w:val="00B35B27"/>
    <w:rsid w:val="00B35D3D"/>
    <w:rsid w:val="00B3606D"/>
    <w:rsid w:val="00B374BC"/>
    <w:rsid w:val="00B46F42"/>
    <w:rsid w:val="00B51E0D"/>
    <w:rsid w:val="00B53A32"/>
    <w:rsid w:val="00B573A9"/>
    <w:rsid w:val="00B5745B"/>
    <w:rsid w:val="00B61AA4"/>
    <w:rsid w:val="00B65D56"/>
    <w:rsid w:val="00B66D32"/>
    <w:rsid w:val="00B67723"/>
    <w:rsid w:val="00B67F1B"/>
    <w:rsid w:val="00B71C84"/>
    <w:rsid w:val="00B731F3"/>
    <w:rsid w:val="00B74630"/>
    <w:rsid w:val="00B74F19"/>
    <w:rsid w:val="00B83B76"/>
    <w:rsid w:val="00B84D0B"/>
    <w:rsid w:val="00B84F2C"/>
    <w:rsid w:val="00B8604C"/>
    <w:rsid w:val="00B86FBC"/>
    <w:rsid w:val="00B9011C"/>
    <w:rsid w:val="00B90187"/>
    <w:rsid w:val="00B92786"/>
    <w:rsid w:val="00B935B6"/>
    <w:rsid w:val="00B93AE8"/>
    <w:rsid w:val="00B943E3"/>
    <w:rsid w:val="00BA31CF"/>
    <w:rsid w:val="00BA3C8B"/>
    <w:rsid w:val="00BA4B88"/>
    <w:rsid w:val="00BA778F"/>
    <w:rsid w:val="00BB28D6"/>
    <w:rsid w:val="00BB2A55"/>
    <w:rsid w:val="00BB4F6F"/>
    <w:rsid w:val="00BB5BC3"/>
    <w:rsid w:val="00BB6C4C"/>
    <w:rsid w:val="00BB7779"/>
    <w:rsid w:val="00BB7CE2"/>
    <w:rsid w:val="00BC00E8"/>
    <w:rsid w:val="00BC20B2"/>
    <w:rsid w:val="00BC287D"/>
    <w:rsid w:val="00BC4CB0"/>
    <w:rsid w:val="00BC7806"/>
    <w:rsid w:val="00BD0B07"/>
    <w:rsid w:val="00BD148D"/>
    <w:rsid w:val="00BD2C0C"/>
    <w:rsid w:val="00BD2EEB"/>
    <w:rsid w:val="00BD300A"/>
    <w:rsid w:val="00BD466F"/>
    <w:rsid w:val="00BD47FA"/>
    <w:rsid w:val="00BD56CE"/>
    <w:rsid w:val="00BE0BFF"/>
    <w:rsid w:val="00BE298E"/>
    <w:rsid w:val="00BE45AD"/>
    <w:rsid w:val="00BE77DD"/>
    <w:rsid w:val="00BF131A"/>
    <w:rsid w:val="00BF2BDC"/>
    <w:rsid w:val="00BF3242"/>
    <w:rsid w:val="00BF45E0"/>
    <w:rsid w:val="00BF7AAF"/>
    <w:rsid w:val="00C00450"/>
    <w:rsid w:val="00C01D12"/>
    <w:rsid w:val="00C0291E"/>
    <w:rsid w:val="00C02EAD"/>
    <w:rsid w:val="00C0390A"/>
    <w:rsid w:val="00C05726"/>
    <w:rsid w:val="00C058A4"/>
    <w:rsid w:val="00C05C52"/>
    <w:rsid w:val="00C06ED4"/>
    <w:rsid w:val="00C077CE"/>
    <w:rsid w:val="00C110A9"/>
    <w:rsid w:val="00C11B33"/>
    <w:rsid w:val="00C12A75"/>
    <w:rsid w:val="00C130C4"/>
    <w:rsid w:val="00C153BE"/>
    <w:rsid w:val="00C16529"/>
    <w:rsid w:val="00C23BF8"/>
    <w:rsid w:val="00C260DB"/>
    <w:rsid w:val="00C30909"/>
    <w:rsid w:val="00C3100C"/>
    <w:rsid w:val="00C31117"/>
    <w:rsid w:val="00C32ADD"/>
    <w:rsid w:val="00C33CB3"/>
    <w:rsid w:val="00C347F1"/>
    <w:rsid w:val="00C4076C"/>
    <w:rsid w:val="00C41BB5"/>
    <w:rsid w:val="00C50479"/>
    <w:rsid w:val="00C50BC6"/>
    <w:rsid w:val="00C51EA2"/>
    <w:rsid w:val="00C52BAF"/>
    <w:rsid w:val="00C52D53"/>
    <w:rsid w:val="00C55608"/>
    <w:rsid w:val="00C56CBB"/>
    <w:rsid w:val="00C619AF"/>
    <w:rsid w:val="00C62449"/>
    <w:rsid w:val="00C632F8"/>
    <w:rsid w:val="00C65B6B"/>
    <w:rsid w:val="00C6656C"/>
    <w:rsid w:val="00C66CA3"/>
    <w:rsid w:val="00C671F2"/>
    <w:rsid w:val="00C671F7"/>
    <w:rsid w:val="00C70899"/>
    <w:rsid w:val="00C7470C"/>
    <w:rsid w:val="00C74ED1"/>
    <w:rsid w:val="00C77F4C"/>
    <w:rsid w:val="00C80D10"/>
    <w:rsid w:val="00C819B6"/>
    <w:rsid w:val="00C822EB"/>
    <w:rsid w:val="00C83A98"/>
    <w:rsid w:val="00C865CF"/>
    <w:rsid w:val="00C87A81"/>
    <w:rsid w:val="00C90012"/>
    <w:rsid w:val="00C92205"/>
    <w:rsid w:val="00C938D3"/>
    <w:rsid w:val="00C958D9"/>
    <w:rsid w:val="00C9664B"/>
    <w:rsid w:val="00CA1CA0"/>
    <w:rsid w:val="00CA30E5"/>
    <w:rsid w:val="00CA379A"/>
    <w:rsid w:val="00CA3C0E"/>
    <w:rsid w:val="00CA762C"/>
    <w:rsid w:val="00CB07B5"/>
    <w:rsid w:val="00CB156C"/>
    <w:rsid w:val="00CB555B"/>
    <w:rsid w:val="00CC0360"/>
    <w:rsid w:val="00CC458E"/>
    <w:rsid w:val="00CC56D3"/>
    <w:rsid w:val="00CC5CF4"/>
    <w:rsid w:val="00CC6838"/>
    <w:rsid w:val="00CD0232"/>
    <w:rsid w:val="00CD19D2"/>
    <w:rsid w:val="00CD310F"/>
    <w:rsid w:val="00CD40C9"/>
    <w:rsid w:val="00CD5164"/>
    <w:rsid w:val="00CD534F"/>
    <w:rsid w:val="00CD6847"/>
    <w:rsid w:val="00CE3658"/>
    <w:rsid w:val="00CE43D4"/>
    <w:rsid w:val="00CE51A5"/>
    <w:rsid w:val="00CE52A9"/>
    <w:rsid w:val="00CE67E5"/>
    <w:rsid w:val="00CF247E"/>
    <w:rsid w:val="00CF3B23"/>
    <w:rsid w:val="00CF3D58"/>
    <w:rsid w:val="00CF6A85"/>
    <w:rsid w:val="00D01F45"/>
    <w:rsid w:val="00D01FBD"/>
    <w:rsid w:val="00D035CB"/>
    <w:rsid w:val="00D06023"/>
    <w:rsid w:val="00D10985"/>
    <w:rsid w:val="00D11D08"/>
    <w:rsid w:val="00D1299C"/>
    <w:rsid w:val="00D1475D"/>
    <w:rsid w:val="00D15DAA"/>
    <w:rsid w:val="00D177C7"/>
    <w:rsid w:val="00D21C8E"/>
    <w:rsid w:val="00D2481F"/>
    <w:rsid w:val="00D25866"/>
    <w:rsid w:val="00D26E7C"/>
    <w:rsid w:val="00D2721B"/>
    <w:rsid w:val="00D277E8"/>
    <w:rsid w:val="00D30AD8"/>
    <w:rsid w:val="00D30E4A"/>
    <w:rsid w:val="00D3245D"/>
    <w:rsid w:val="00D32784"/>
    <w:rsid w:val="00D3307E"/>
    <w:rsid w:val="00D3310A"/>
    <w:rsid w:val="00D3576A"/>
    <w:rsid w:val="00D37801"/>
    <w:rsid w:val="00D37F2E"/>
    <w:rsid w:val="00D410D2"/>
    <w:rsid w:val="00D41EF7"/>
    <w:rsid w:val="00D452D5"/>
    <w:rsid w:val="00D453F6"/>
    <w:rsid w:val="00D456A2"/>
    <w:rsid w:val="00D52332"/>
    <w:rsid w:val="00D55AE4"/>
    <w:rsid w:val="00D56CC2"/>
    <w:rsid w:val="00D56CE1"/>
    <w:rsid w:val="00D601B5"/>
    <w:rsid w:val="00D61F04"/>
    <w:rsid w:val="00D63DA8"/>
    <w:rsid w:val="00D64876"/>
    <w:rsid w:val="00D65040"/>
    <w:rsid w:val="00D66371"/>
    <w:rsid w:val="00D67B24"/>
    <w:rsid w:val="00D703D5"/>
    <w:rsid w:val="00D713F0"/>
    <w:rsid w:val="00D737DC"/>
    <w:rsid w:val="00D749F1"/>
    <w:rsid w:val="00D75310"/>
    <w:rsid w:val="00D80506"/>
    <w:rsid w:val="00D84978"/>
    <w:rsid w:val="00D84C4D"/>
    <w:rsid w:val="00D8771D"/>
    <w:rsid w:val="00D9479A"/>
    <w:rsid w:val="00D95ADE"/>
    <w:rsid w:val="00D96CE9"/>
    <w:rsid w:val="00D9752C"/>
    <w:rsid w:val="00DA42E8"/>
    <w:rsid w:val="00DA5BBB"/>
    <w:rsid w:val="00DA5E74"/>
    <w:rsid w:val="00DA6A07"/>
    <w:rsid w:val="00DA7214"/>
    <w:rsid w:val="00DB075C"/>
    <w:rsid w:val="00DB0B92"/>
    <w:rsid w:val="00DB0C7E"/>
    <w:rsid w:val="00DB1077"/>
    <w:rsid w:val="00DB45B5"/>
    <w:rsid w:val="00DB501D"/>
    <w:rsid w:val="00DC0478"/>
    <w:rsid w:val="00DC371B"/>
    <w:rsid w:val="00DC4AD0"/>
    <w:rsid w:val="00DC7F0A"/>
    <w:rsid w:val="00DD12C3"/>
    <w:rsid w:val="00DD3275"/>
    <w:rsid w:val="00DD34F8"/>
    <w:rsid w:val="00DD35F1"/>
    <w:rsid w:val="00DD3B91"/>
    <w:rsid w:val="00DD57CE"/>
    <w:rsid w:val="00DE0E91"/>
    <w:rsid w:val="00DE2480"/>
    <w:rsid w:val="00DE4109"/>
    <w:rsid w:val="00DE4647"/>
    <w:rsid w:val="00DE49F4"/>
    <w:rsid w:val="00DE4AF8"/>
    <w:rsid w:val="00DE504E"/>
    <w:rsid w:val="00DE5E8E"/>
    <w:rsid w:val="00DE6FB4"/>
    <w:rsid w:val="00DE79AB"/>
    <w:rsid w:val="00DF0D2D"/>
    <w:rsid w:val="00DF20D0"/>
    <w:rsid w:val="00DF35CC"/>
    <w:rsid w:val="00DF7132"/>
    <w:rsid w:val="00DF7D34"/>
    <w:rsid w:val="00E024DB"/>
    <w:rsid w:val="00E02C3E"/>
    <w:rsid w:val="00E030CB"/>
    <w:rsid w:val="00E0633E"/>
    <w:rsid w:val="00E06BE8"/>
    <w:rsid w:val="00E10C86"/>
    <w:rsid w:val="00E11FBA"/>
    <w:rsid w:val="00E122AE"/>
    <w:rsid w:val="00E12D7F"/>
    <w:rsid w:val="00E1372A"/>
    <w:rsid w:val="00E1431A"/>
    <w:rsid w:val="00E14658"/>
    <w:rsid w:val="00E16277"/>
    <w:rsid w:val="00E21E23"/>
    <w:rsid w:val="00E21E8D"/>
    <w:rsid w:val="00E254A1"/>
    <w:rsid w:val="00E26CB6"/>
    <w:rsid w:val="00E30AB4"/>
    <w:rsid w:val="00E32B21"/>
    <w:rsid w:val="00E33DD8"/>
    <w:rsid w:val="00E34F9F"/>
    <w:rsid w:val="00E3692D"/>
    <w:rsid w:val="00E432BE"/>
    <w:rsid w:val="00E44A3A"/>
    <w:rsid w:val="00E44F4F"/>
    <w:rsid w:val="00E456A9"/>
    <w:rsid w:val="00E4689C"/>
    <w:rsid w:val="00E47029"/>
    <w:rsid w:val="00E50064"/>
    <w:rsid w:val="00E51B56"/>
    <w:rsid w:val="00E5270D"/>
    <w:rsid w:val="00E55984"/>
    <w:rsid w:val="00E604FF"/>
    <w:rsid w:val="00E616DA"/>
    <w:rsid w:val="00E62A6F"/>
    <w:rsid w:val="00E6381D"/>
    <w:rsid w:val="00E65DA8"/>
    <w:rsid w:val="00E65E19"/>
    <w:rsid w:val="00E675AD"/>
    <w:rsid w:val="00E67CCE"/>
    <w:rsid w:val="00E71631"/>
    <w:rsid w:val="00E73D01"/>
    <w:rsid w:val="00E74328"/>
    <w:rsid w:val="00E7489F"/>
    <w:rsid w:val="00E758AE"/>
    <w:rsid w:val="00E76DC4"/>
    <w:rsid w:val="00E80A7E"/>
    <w:rsid w:val="00E814D3"/>
    <w:rsid w:val="00E81D62"/>
    <w:rsid w:val="00E82D4F"/>
    <w:rsid w:val="00E877A2"/>
    <w:rsid w:val="00E90588"/>
    <w:rsid w:val="00E907AB"/>
    <w:rsid w:val="00E922CA"/>
    <w:rsid w:val="00E929FB"/>
    <w:rsid w:val="00E950E2"/>
    <w:rsid w:val="00E958E5"/>
    <w:rsid w:val="00E95983"/>
    <w:rsid w:val="00E960A9"/>
    <w:rsid w:val="00E96881"/>
    <w:rsid w:val="00EB18F0"/>
    <w:rsid w:val="00EB1D9F"/>
    <w:rsid w:val="00EB3BBE"/>
    <w:rsid w:val="00EB5E2C"/>
    <w:rsid w:val="00EB7519"/>
    <w:rsid w:val="00EC057A"/>
    <w:rsid w:val="00EC0AB5"/>
    <w:rsid w:val="00EC16C6"/>
    <w:rsid w:val="00EC3B67"/>
    <w:rsid w:val="00EC4C2E"/>
    <w:rsid w:val="00EC597E"/>
    <w:rsid w:val="00EC6C65"/>
    <w:rsid w:val="00EC7BC0"/>
    <w:rsid w:val="00ED0A01"/>
    <w:rsid w:val="00ED179A"/>
    <w:rsid w:val="00ED1C44"/>
    <w:rsid w:val="00ED1CAE"/>
    <w:rsid w:val="00ED2721"/>
    <w:rsid w:val="00ED3437"/>
    <w:rsid w:val="00ED397E"/>
    <w:rsid w:val="00ED4A9F"/>
    <w:rsid w:val="00ED4FE5"/>
    <w:rsid w:val="00ED6894"/>
    <w:rsid w:val="00ED6AA3"/>
    <w:rsid w:val="00EE034A"/>
    <w:rsid w:val="00EE035B"/>
    <w:rsid w:val="00EE1CCB"/>
    <w:rsid w:val="00EE2570"/>
    <w:rsid w:val="00EE291D"/>
    <w:rsid w:val="00EE43C1"/>
    <w:rsid w:val="00EE5CE4"/>
    <w:rsid w:val="00EE7A02"/>
    <w:rsid w:val="00EE7CDC"/>
    <w:rsid w:val="00EF0028"/>
    <w:rsid w:val="00EF3E98"/>
    <w:rsid w:val="00EF489C"/>
    <w:rsid w:val="00EF48FE"/>
    <w:rsid w:val="00EF620E"/>
    <w:rsid w:val="00F00967"/>
    <w:rsid w:val="00F025D7"/>
    <w:rsid w:val="00F02D08"/>
    <w:rsid w:val="00F058D3"/>
    <w:rsid w:val="00F113F2"/>
    <w:rsid w:val="00F16560"/>
    <w:rsid w:val="00F174D1"/>
    <w:rsid w:val="00F2619F"/>
    <w:rsid w:val="00F26F6B"/>
    <w:rsid w:val="00F278D8"/>
    <w:rsid w:val="00F30516"/>
    <w:rsid w:val="00F32B8D"/>
    <w:rsid w:val="00F42082"/>
    <w:rsid w:val="00F428B7"/>
    <w:rsid w:val="00F43E7D"/>
    <w:rsid w:val="00F462DA"/>
    <w:rsid w:val="00F50937"/>
    <w:rsid w:val="00F51726"/>
    <w:rsid w:val="00F5180E"/>
    <w:rsid w:val="00F51DC9"/>
    <w:rsid w:val="00F5289B"/>
    <w:rsid w:val="00F53EF0"/>
    <w:rsid w:val="00F5496A"/>
    <w:rsid w:val="00F564A8"/>
    <w:rsid w:val="00F56947"/>
    <w:rsid w:val="00F56A49"/>
    <w:rsid w:val="00F57692"/>
    <w:rsid w:val="00F605EF"/>
    <w:rsid w:val="00F60883"/>
    <w:rsid w:val="00F621E5"/>
    <w:rsid w:val="00F62240"/>
    <w:rsid w:val="00F64171"/>
    <w:rsid w:val="00F67532"/>
    <w:rsid w:val="00F67688"/>
    <w:rsid w:val="00F717C1"/>
    <w:rsid w:val="00F72540"/>
    <w:rsid w:val="00F742E9"/>
    <w:rsid w:val="00F76FDE"/>
    <w:rsid w:val="00F80443"/>
    <w:rsid w:val="00F812CF"/>
    <w:rsid w:val="00F81E2E"/>
    <w:rsid w:val="00F830E3"/>
    <w:rsid w:val="00F8406B"/>
    <w:rsid w:val="00F86FB5"/>
    <w:rsid w:val="00F90E60"/>
    <w:rsid w:val="00F92749"/>
    <w:rsid w:val="00F94E61"/>
    <w:rsid w:val="00F963EC"/>
    <w:rsid w:val="00FA07D4"/>
    <w:rsid w:val="00FA0C7A"/>
    <w:rsid w:val="00FA20E5"/>
    <w:rsid w:val="00FA31FC"/>
    <w:rsid w:val="00FA4A8D"/>
    <w:rsid w:val="00FA4AEB"/>
    <w:rsid w:val="00FA6B26"/>
    <w:rsid w:val="00FA7472"/>
    <w:rsid w:val="00FA7D00"/>
    <w:rsid w:val="00FB0EED"/>
    <w:rsid w:val="00FB245C"/>
    <w:rsid w:val="00FB5A40"/>
    <w:rsid w:val="00FB6FA4"/>
    <w:rsid w:val="00FB78AD"/>
    <w:rsid w:val="00FC1206"/>
    <w:rsid w:val="00FC17EF"/>
    <w:rsid w:val="00FC2400"/>
    <w:rsid w:val="00FC3904"/>
    <w:rsid w:val="00FC3F77"/>
    <w:rsid w:val="00FD33AB"/>
    <w:rsid w:val="00FD3477"/>
    <w:rsid w:val="00FD44E8"/>
    <w:rsid w:val="00FD529D"/>
    <w:rsid w:val="00FD77B0"/>
    <w:rsid w:val="00FD7935"/>
    <w:rsid w:val="00FE04DB"/>
    <w:rsid w:val="00FE06A9"/>
    <w:rsid w:val="00FE1231"/>
    <w:rsid w:val="00FE1C77"/>
    <w:rsid w:val="00FE2F90"/>
    <w:rsid w:val="00FE40DE"/>
    <w:rsid w:val="00FE438B"/>
    <w:rsid w:val="00FE7ED0"/>
    <w:rsid w:val="00FF0520"/>
    <w:rsid w:val="00FF0F53"/>
    <w:rsid w:val="00FF1717"/>
    <w:rsid w:val="00FF39CF"/>
    <w:rsid w:val="00FF3F21"/>
    <w:rsid w:val="00FF5461"/>
    <w:rsid w:val="00FF5F86"/>
    <w:rsid w:val="00FF6445"/>
    <w:rsid w:val="00FF6CCB"/>
    <w:rsid w:val="00FF7D36"/>
    <w:rsid w:val="01287904"/>
    <w:rsid w:val="013D5488"/>
    <w:rsid w:val="015E15E5"/>
    <w:rsid w:val="01A26C43"/>
    <w:rsid w:val="01A73D87"/>
    <w:rsid w:val="02E334E5"/>
    <w:rsid w:val="02EE4E68"/>
    <w:rsid w:val="02F54FC6"/>
    <w:rsid w:val="047357E4"/>
    <w:rsid w:val="053D70F9"/>
    <w:rsid w:val="06A9124F"/>
    <w:rsid w:val="07A442D4"/>
    <w:rsid w:val="07D653C6"/>
    <w:rsid w:val="080C0DE8"/>
    <w:rsid w:val="086C449F"/>
    <w:rsid w:val="087A2AF7"/>
    <w:rsid w:val="088D511A"/>
    <w:rsid w:val="08FB2A4B"/>
    <w:rsid w:val="09823AC6"/>
    <w:rsid w:val="09CE69C6"/>
    <w:rsid w:val="09D72724"/>
    <w:rsid w:val="0A943144"/>
    <w:rsid w:val="0ADE717B"/>
    <w:rsid w:val="0B13439D"/>
    <w:rsid w:val="0B7F7636"/>
    <w:rsid w:val="0B9D3E0B"/>
    <w:rsid w:val="0BFB189F"/>
    <w:rsid w:val="0C027C20"/>
    <w:rsid w:val="0C2B2FDB"/>
    <w:rsid w:val="0C9F24F4"/>
    <w:rsid w:val="0CB04BA6"/>
    <w:rsid w:val="0D4548C2"/>
    <w:rsid w:val="0D477A9E"/>
    <w:rsid w:val="0D904C08"/>
    <w:rsid w:val="0DBB5F25"/>
    <w:rsid w:val="0DCF3842"/>
    <w:rsid w:val="0DDB339F"/>
    <w:rsid w:val="0DEE1B34"/>
    <w:rsid w:val="0E7056A7"/>
    <w:rsid w:val="0F3A5325"/>
    <w:rsid w:val="10021473"/>
    <w:rsid w:val="10472566"/>
    <w:rsid w:val="104E4321"/>
    <w:rsid w:val="10DB3A3F"/>
    <w:rsid w:val="1133564B"/>
    <w:rsid w:val="11BA18B5"/>
    <w:rsid w:val="11EF321C"/>
    <w:rsid w:val="12C30F58"/>
    <w:rsid w:val="13C40F69"/>
    <w:rsid w:val="155B3D3B"/>
    <w:rsid w:val="166444E5"/>
    <w:rsid w:val="179517B2"/>
    <w:rsid w:val="17CA10A8"/>
    <w:rsid w:val="17F75BB0"/>
    <w:rsid w:val="185D743E"/>
    <w:rsid w:val="18FF6A97"/>
    <w:rsid w:val="192B57DF"/>
    <w:rsid w:val="19DA00FA"/>
    <w:rsid w:val="1A0538E9"/>
    <w:rsid w:val="1A480980"/>
    <w:rsid w:val="1AF65DB2"/>
    <w:rsid w:val="1C166785"/>
    <w:rsid w:val="1C762D3D"/>
    <w:rsid w:val="1C850A28"/>
    <w:rsid w:val="1C90719D"/>
    <w:rsid w:val="1C937743"/>
    <w:rsid w:val="1CC92830"/>
    <w:rsid w:val="1D5B3AF4"/>
    <w:rsid w:val="1DAB518B"/>
    <w:rsid w:val="1E4F077F"/>
    <w:rsid w:val="1E5277AF"/>
    <w:rsid w:val="1ECD6578"/>
    <w:rsid w:val="1ECF0BC9"/>
    <w:rsid w:val="1F7B41ED"/>
    <w:rsid w:val="1FBA4290"/>
    <w:rsid w:val="1FE04970"/>
    <w:rsid w:val="20E84B31"/>
    <w:rsid w:val="21250E17"/>
    <w:rsid w:val="21C132B0"/>
    <w:rsid w:val="222F62BA"/>
    <w:rsid w:val="226978C1"/>
    <w:rsid w:val="233A3024"/>
    <w:rsid w:val="23A6054D"/>
    <w:rsid w:val="23C2187B"/>
    <w:rsid w:val="23C579D8"/>
    <w:rsid w:val="247E2EB6"/>
    <w:rsid w:val="24C47A5C"/>
    <w:rsid w:val="24D859FE"/>
    <w:rsid w:val="25344E91"/>
    <w:rsid w:val="2595013A"/>
    <w:rsid w:val="26432743"/>
    <w:rsid w:val="264A6478"/>
    <w:rsid w:val="26AA73BD"/>
    <w:rsid w:val="271468A2"/>
    <w:rsid w:val="271D6A5A"/>
    <w:rsid w:val="27B87E1C"/>
    <w:rsid w:val="282416C6"/>
    <w:rsid w:val="28830D71"/>
    <w:rsid w:val="28F5343D"/>
    <w:rsid w:val="2934045F"/>
    <w:rsid w:val="29476DF8"/>
    <w:rsid w:val="295B378C"/>
    <w:rsid w:val="2A4E4482"/>
    <w:rsid w:val="2AD61C5D"/>
    <w:rsid w:val="2B1F4B7E"/>
    <w:rsid w:val="2BBD0977"/>
    <w:rsid w:val="2C300C99"/>
    <w:rsid w:val="2C3F0121"/>
    <w:rsid w:val="2C8800DC"/>
    <w:rsid w:val="2C8C7F1D"/>
    <w:rsid w:val="2C956E3D"/>
    <w:rsid w:val="2CB11A90"/>
    <w:rsid w:val="2CE3753C"/>
    <w:rsid w:val="2D9B2753"/>
    <w:rsid w:val="2DA2171B"/>
    <w:rsid w:val="2E6B1C81"/>
    <w:rsid w:val="2E791B06"/>
    <w:rsid w:val="2F1A353B"/>
    <w:rsid w:val="2F8C23B8"/>
    <w:rsid w:val="2F991182"/>
    <w:rsid w:val="2FB53219"/>
    <w:rsid w:val="30847F8C"/>
    <w:rsid w:val="30C72AF1"/>
    <w:rsid w:val="313C1BBC"/>
    <w:rsid w:val="31B96A6D"/>
    <w:rsid w:val="31FE63E8"/>
    <w:rsid w:val="32C44A42"/>
    <w:rsid w:val="32CE1057"/>
    <w:rsid w:val="33185FE3"/>
    <w:rsid w:val="33296AE5"/>
    <w:rsid w:val="33CB1178"/>
    <w:rsid w:val="33E65BAD"/>
    <w:rsid w:val="34191B48"/>
    <w:rsid w:val="34C6129B"/>
    <w:rsid w:val="34E83F9A"/>
    <w:rsid w:val="3518676F"/>
    <w:rsid w:val="353E5AFB"/>
    <w:rsid w:val="357A752B"/>
    <w:rsid w:val="35CF31C2"/>
    <w:rsid w:val="35FD4944"/>
    <w:rsid w:val="36237179"/>
    <w:rsid w:val="36515AC5"/>
    <w:rsid w:val="366B6814"/>
    <w:rsid w:val="36C6216A"/>
    <w:rsid w:val="37E63000"/>
    <w:rsid w:val="381511D6"/>
    <w:rsid w:val="39496281"/>
    <w:rsid w:val="398B0E78"/>
    <w:rsid w:val="3A3E2227"/>
    <w:rsid w:val="3A4406A1"/>
    <w:rsid w:val="3A550F45"/>
    <w:rsid w:val="3AA06196"/>
    <w:rsid w:val="3ADE7B13"/>
    <w:rsid w:val="3B844B5E"/>
    <w:rsid w:val="3C0B054C"/>
    <w:rsid w:val="3C0B2614"/>
    <w:rsid w:val="3C1C4486"/>
    <w:rsid w:val="3C401A39"/>
    <w:rsid w:val="3C7C7376"/>
    <w:rsid w:val="3C8A1BE7"/>
    <w:rsid w:val="3CC46897"/>
    <w:rsid w:val="3DAD1861"/>
    <w:rsid w:val="3DB554CB"/>
    <w:rsid w:val="3DD4431C"/>
    <w:rsid w:val="3E7E5894"/>
    <w:rsid w:val="3E855C22"/>
    <w:rsid w:val="3E9F1AEE"/>
    <w:rsid w:val="3EB30BE3"/>
    <w:rsid w:val="3F7950FB"/>
    <w:rsid w:val="3FF878C8"/>
    <w:rsid w:val="4033445D"/>
    <w:rsid w:val="41726790"/>
    <w:rsid w:val="41D97B7A"/>
    <w:rsid w:val="421A1D78"/>
    <w:rsid w:val="457578BF"/>
    <w:rsid w:val="45A91137"/>
    <w:rsid w:val="45DB13D5"/>
    <w:rsid w:val="462556CE"/>
    <w:rsid w:val="46532451"/>
    <w:rsid w:val="4715055E"/>
    <w:rsid w:val="472015DB"/>
    <w:rsid w:val="474A04B2"/>
    <w:rsid w:val="47620552"/>
    <w:rsid w:val="47FD3CCE"/>
    <w:rsid w:val="488756B3"/>
    <w:rsid w:val="491F5EC6"/>
    <w:rsid w:val="49496881"/>
    <w:rsid w:val="495B0AE9"/>
    <w:rsid w:val="4A5A50CB"/>
    <w:rsid w:val="4A625D0C"/>
    <w:rsid w:val="4B386DCB"/>
    <w:rsid w:val="4B8B4558"/>
    <w:rsid w:val="4B94061A"/>
    <w:rsid w:val="4BA86571"/>
    <w:rsid w:val="4BDD7822"/>
    <w:rsid w:val="4C995F8F"/>
    <w:rsid w:val="4DAF267A"/>
    <w:rsid w:val="4DCC6325"/>
    <w:rsid w:val="4DD83691"/>
    <w:rsid w:val="4EA824BA"/>
    <w:rsid w:val="4F0D7EB2"/>
    <w:rsid w:val="4F1B3F4A"/>
    <w:rsid w:val="4F513C47"/>
    <w:rsid w:val="4F5C659C"/>
    <w:rsid w:val="4FB4249D"/>
    <w:rsid w:val="500B79D5"/>
    <w:rsid w:val="50153417"/>
    <w:rsid w:val="513E5FC8"/>
    <w:rsid w:val="514C537E"/>
    <w:rsid w:val="519555A0"/>
    <w:rsid w:val="52110A39"/>
    <w:rsid w:val="523C65C5"/>
    <w:rsid w:val="5316459C"/>
    <w:rsid w:val="531D5DB9"/>
    <w:rsid w:val="533E5733"/>
    <w:rsid w:val="53B2032E"/>
    <w:rsid w:val="53C42413"/>
    <w:rsid w:val="547277F2"/>
    <w:rsid w:val="54BF01BD"/>
    <w:rsid w:val="55196AAD"/>
    <w:rsid w:val="554E4E35"/>
    <w:rsid w:val="55565CBD"/>
    <w:rsid w:val="55F70E96"/>
    <w:rsid w:val="57303427"/>
    <w:rsid w:val="575D3EE3"/>
    <w:rsid w:val="579533FD"/>
    <w:rsid w:val="57C90308"/>
    <w:rsid w:val="57C9421B"/>
    <w:rsid w:val="57F563A3"/>
    <w:rsid w:val="58153AC5"/>
    <w:rsid w:val="582D494C"/>
    <w:rsid w:val="589D68D0"/>
    <w:rsid w:val="58B33A31"/>
    <w:rsid w:val="58E32A6C"/>
    <w:rsid w:val="592F28FD"/>
    <w:rsid w:val="598E1DC0"/>
    <w:rsid w:val="5996201F"/>
    <w:rsid w:val="59A74361"/>
    <w:rsid w:val="59E90F5F"/>
    <w:rsid w:val="5A651244"/>
    <w:rsid w:val="5AC04354"/>
    <w:rsid w:val="5AE431A3"/>
    <w:rsid w:val="5B5250D0"/>
    <w:rsid w:val="5B776F8B"/>
    <w:rsid w:val="5B946C85"/>
    <w:rsid w:val="5BD77ACE"/>
    <w:rsid w:val="5BEF5A6D"/>
    <w:rsid w:val="5D25294E"/>
    <w:rsid w:val="5D45486F"/>
    <w:rsid w:val="5D941B25"/>
    <w:rsid w:val="5E357619"/>
    <w:rsid w:val="5E524C74"/>
    <w:rsid w:val="5E7B4A50"/>
    <w:rsid w:val="5E852396"/>
    <w:rsid w:val="5EBB1E1A"/>
    <w:rsid w:val="5F29012D"/>
    <w:rsid w:val="5F5F0972"/>
    <w:rsid w:val="5F695DA4"/>
    <w:rsid w:val="5FCE7211"/>
    <w:rsid w:val="60702DC0"/>
    <w:rsid w:val="60C448A8"/>
    <w:rsid w:val="60E214DA"/>
    <w:rsid w:val="60E85957"/>
    <w:rsid w:val="61182248"/>
    <w:rsid w:val="61341CB2"/>
    <w:rsid w:val="61D90D3F"/>
    <w:rsid w:val="620D75EE"/>
    <w:rsid w:val="62DE6052"/>
    <w:rsid w:val="63011045"/>
    <w:rsid w:val="638135AD"/>
    <w:rsid w:val="63925F8E"/>
    <w:rsid w:val="63F774EE"/>
    <w:rsid w:val="63F86DF3"/>
    <w:rsid w:val="647A3EDF"/>
    <w:rsid w:val="64B11517"/>
    <w:rsid w:val="652D1AE1"/>
    <w:rsid w:val="65C91A7D"/>
    <w:rsid w:val="6618187B"/>
    <w:rsid w:val="665829DA"/>
    <w:rsid w:val="66ED40F9"/>
    <w:rsid w:val="67311DA8"/>
    <w:rsid w:val="67B11151"/>
    <w:rsid w:val="67E0003B"/>
    <w:rsid w:val="67E45EB9"/>
    <w:rsid w:val="68172E69"/>
    <w:rsid w:val="681A3573"/>
    <w:rsid w:val="684D7D8F"/>
    <w:rsid w:val="68BF2482"/>
    <w:rsid w:val="69A20AC1"/>
    <w:rsid w:val="69F84A5F"/>
    <w:rsid w:val="6A9D1571"/>
    <w:rsid w:val="6AFF1DD0"/>
    <w:rsid w:val="6B797260"/>
    <w:rsid w:val="6C042D9F"/>
    <w:rsid w:val="6C151665"/>
    <w:rsid w:val="6C256223"/>
    <w:rsid w:val="6C7D338B"/>
    <w:rsid w:val="6D3C6797"/>
    <w:rsid w:val="6D6226F2"/>
    <w:rsid w:val="6D8D741B"/>
    <w:rsid w:val="6DDC0E0D"/>
    <w:rsid w:val="6E094109"/>
    <w:rsid w:val="6E5A3B6C"/>
    <w:rsid w:val="6E663ACB"/>
    <w:rsid w:val="6E6F15BA"/>
    <w:rsid w:val="6ECB5E40"/>
    <w:rsid w:val="6F316C0A"/>
    <w:rsid w:val="6F41376B"/>
    <w:rsid w:val="6FC91BB4"/>
    <w:rsid w:val="703233D2"/>
    <w:rsid w:val="70B22150"/>
    <w:rsid w:val="71110CB3"/>
    <w:rsid w:val="716A22D6"/>
    <w:rsid w:val="71B5650D"/>
    <w:rsid w:val="725D3D88"/>
    <w:rsid w:val="72942755"/>
    <w:rsid w:val="73474026"/>
    <w:rsid w:val="73FA7F48"/>
    <w:rsid w:val="749630FC"/>
    <w:rsid w:val="74A504FB"/>
    <w:rsid w:val="74D5645B"/>
    <w:rsid w:val="74FE37D9"/>
    <w:rsid w:val="75176900"/>
    <w:rsid w:val="75581591"/>
    <w:rsid w:val="756E30BA"/>
    <w:rsid w:val="75A73331"/>
    <w:rsid w:val="75B56476"/>
    <w:rsid w:val="75B7317D"/>
    <w:rsid w:val="760B4E4A"/>
    <w:rsid w:val="76106C6F"/>
    <w:rsid w:val="772F78A5"/>
    <w:rsid w:val="775540FB"/>
    <w:rsid w:val="786C40B9"/>
    <w:rsid w:val="78822B56"/>
    <w:rsid w:val="78EB5560"/>
    <w:rsid w:val="79216D04"/>
    <w:rsid w:val="79857CB4"/>
    <w:rsid w:val="79D43F96"/>
    <w:rsid w:val="7A606266"/>
    <w:rsid w:val="7B0C3165"/>
    <w:rsid w:val="7B3867F0"/>
    <w:rsid w:val="7B4200B8"/>
    <w:rsid w:val="7C68135F"/>
    <w:rsid w:val="7C74779A"/>
    <w:rsid w:val="7CE00EED"/>
    <w:rsid w:val="7D731EB9"/>
    <w:rsid w:val="7D8D678C"/>
    <w:rsid w:val="7DA50062"/>
    <w:rsid w:val="7DC51384"/>
    <w:rsid w:val="7F34735D"/>
    <w:rsid w:val="7FC2148E"/>
    <w:rsid w:val="7FDA1208"/>
    <w:rsid w:val="7FFE751B"/>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72E0A6C"/>
  <w15:docId w15:val="{A1285FE1-FF25-451D-831D-0BEB81A0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iPriority="99" w:unhideWhenUsed="1" w:qFormat="1"/>
    <w:lsdException w:name="index 2" w:semiHidden="1" w:unhideWhenUsed="1"/>
    <w:lsdException w:name="index 3" w:semiHidden="1" w:unhideWhenUsed="1"/>
    <w:lsdException w:name="index 4" w:semiHidden="1" w:unhideWhenUsed="1"/>
    <w:lsdException w:name="index 5" w:qFormat="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iPriority="99" w:unhideWhenUsed="1" w:qFormat="1"/>
    <w:lsdException w:name="annotation text" w:uiPriority="99" w:qFormat="1"/>
    <w:lsdException w:name="header" w:uiPriority="99" w:qFormat="1"/>
    <w:lsdException w:name="footer"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uiPriority="99" w:unhideWhenUsed="1" w:qFormat="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uiPriority="99" w:unhideWhenUsed="1" w:qFormat="1"/>
    <w:lsdException w:name="List 2" w:uiPriority="99" w:unhideWhenUsed="1" w:qFormat="1"/>
    <w:lsdException w:name="List 3" w:semiHidden="1" w:unhideWhenUsed="1"/>
    <w:lsdException w:name="List 4" w:semiHidden="1" w:unhideWhenUsed="1"/>
    <w:lsdException w:name="List 5" w:semiHidden="1" w:unhideWhenUsed="1"/>
    <w:lsdException w:name="List Bullet 2" w:qFormat="1"/>
    <w:lsdException w:name="List Bullet 3" w:uiPriority="99" w:unhideWhenUsed="1" w:qFormat="1"/>
    <w:lsdException w:name="List Bullet 4" w:semiHidden="1" w:unhideWhenUsed="1"/>
    <w:lsdException w:name="List Bullet 5" w:semiHidden="1" w:unhideWhenUsed="1"/>
    <w:lsdException w:name="List Number 2" w:uiPriority="9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uiPriority="99" w:unhideWhenUsed="1" w:qFormat="1"/>
    <w:lsdException w:name="List Continue 2" w:uiPriority="99" w:unhideWhenUsed="1" w:qFormat="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uiPriority="99" w:unhideWhenUsed="1" w:qFormat="1"/>
    <w:lsdException w:name="Strong" w:uiPriority="22" w:qFormat="1"/>
    <w:lsdException w:name="Emphasis" w:uiPriority="20" w:qFormat="1"/>
    <w:lsdException w:name="Document Map"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uiPriority="99" w:unhideWhenUsed="1" w:qFormat="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next w:val="Normal"/>
    <w:link w:val="Heading1Char"/>
    <w:qFormat/>
    <w:pPr>
      <w:keepNext/>
      <w:keepLines/>
      <w:numPr>
        <w:numId w:val="1"/>
      </w:numPr>
      <w:snapToGrid w:val="0"/>
      <w:spacing w:before="120" w:after="120"/>
      <w:outlineLvl w:val="0"/>
    </w:pPr>
    <w:rPr>
      <w:rFonts w:ascii="Times New Roman Bold" w:eastAsiaTheme="minorEastAsia" w:hAnsi="Times New Roman Bold" w:cstheme="minorBidi"/>
      <w:b/>
      <w:color w:val="808080" w:themeColor="background1" w:themeShade="80"/>
      <w:kern w:val="44"/>
      <w:sz w:val="40"/>
      <w:szCs w:val="24"/>
    </w:rPr>
  </w:style>
  <w:style w:type="paragraph" w:styleId="Heading2">
    <w:name w:val="heading 2"/>
    <w:next w:val="Normal"/>
    <w:link w:val="Heading2Char"/>
    <w:unhideWhenUsed/>
    <w:qFormat/>
    <w:pPr>
      <w:numPr>
        <w:ilvl w:val="1"/>
        <w:numId w:val="1"/>
      </w:numPr>
      <w:snapToGrid w:val="0"/>
      <w:spacing w:before="120" w:after="120"/>
      <w:outlineLvl w:val="1"/>
    </w:pPr>
    <w:rPr>
      <w:rFonts w:ascii="Times New Roman Bold" w:eastAsia="NSimSun" w:hAnsi="Times New Roman Bold" w:cs="Liberation Sans Narrow"/>
      <w:b/>
      <w:bCs/>
      <w:color w:val="808080" w:themeColor="background1" w:themeShade="80"/>
      <w:kern w:val="2"/>
      <w:sz w:val="36"/>
      <w:szCs w:val="32"/>
      <w:u w:color="000000"/>
    </w:rPr>
  </w:style>
  <w:style w:type="paragraph" w:styleId="Heading3">
    <w:name w:val="heading 3"/>
    <w:basedOn w:val="Normal"/>
    <w:next w:val="Normal"/>
    <w:link w:val="Heading3Char"/>
    <w:unhideWhenUsed/>
    <w:qFormat/>
    <w:pPr>
      <w:numPr>
        <w:ilvl w:val="2"/>
        <w:numId w:val="1"/>
      </w:numPr>
      <w:spacing w:before="120" w:after="120"/>
      <w:outlineLvl w:val="2"/>
    </w:pPr>
    <w:rPr>
      <w:rFonts w:ascii="Times New Roman Bold" w:eastAsia="NSimSun" w:hAnsi="Times New Roman Bold" w:cs="Carlito"/>
      <w:b/>
      <w:bCs/>
      <w:color w:val="808080" w:themeColor="background1" w:themeShade="80"/>
      <w:sz w:val="32"/>
      <w:szCs w:val="28"/>
    </w:rPr>
  </w:style>
  <w:style w:type="paragraph" w:styleId="Heading4">
    <w:name w:val="heading 4"/>
    <w:next w:val="Normal"/>
    <w:link w:val="Heading4Char"/>
    <w:uiPriority w:val="9"/>
    <w:unhideWhenUsed/>
    <w:qFormat/>
    <w:pPr>
      <w:numPr>
        <w:ilvl w:val="3"/>
        <w:numId w:val="1"/>
      </w:numPr>
      <w:spacing w:beforeLines="50" w:before="50" w:afterLines="50" w:after="50"/>
      <w:outlineLvl w:val="3"/>
    </w:pPr>
    <w:rPr>
      <w:rFonts w:ascii="Times New Roman Bold" w:eastAsia="NSimSun" w:hAnsi="Times New Roman Bold" w:cs="Carlito"/>
      <w:b/>
      <w:bCs/>
      <w:color w:val="7F7F7F" w:themeColor="text1" w:themeTint="80"/>
      <w:kern w:val="2"/>
      <w:sz w:val="28"/>
      <w:szCs w:val="24"/>
    </w:rPr>
  </w:style>
  <w:style w:type="paragraph" w:styleId="Heading5">
    <w:name w:val="heading 5"/>
    <w:aliases w:val="Block Label,Roman list,h5,Heading5,5 sub-bullet,sb,4,H5-Heading 5,l5,heading5,H5-Heading 5&#10;,heading 5,tcs,tablecaps,hd5,Appendix A to X,Heading 5   Appendix A to X,H5,Para5,i) ii) iii),Heading 5(unused),Schedule A to X,Heading 5-1,sub-bullet"/>
    <w:basedOn w:val="Normal"/>
    <w:next w:val="Normal"/>
    <w:link w:val="Heading5Char"/>
    <w:unhideWhenUsed/>
    <w:qFormat/>
    <w:pPr>
      <w:numPr>
        <w:ilvl w:val="4"/>
        <w:numId w:val="1"/>
      </w:numPr>
      <w:outlineLvl w:val="4"/>
    </w:pPr>
    <w:rPr>
      <w:rFonts w:ascii="Times New Roman Bold" w:eastAsia="NSimSun" w:hAnsi="Times New Roman Bold"/>
      <w:b/>
      <w:bCs/>
      <w:color w:val="808080" w:themeColor="background1" w:themeShade="80"/>
      <w:sz w:val="28"/>
    </w:rPr>
  </w:style>
  <w:style w:type="paragraph" w:styleId="Heading6">
    <w:name w:val="heading 6"/>
    <w:aliases w:val="h6,Heading6,H6,sub-dash,sd,5,7 sub-dash,6,Requirement,heading 6,hd6,fcl,figurecapl,Bullet list,appendix flysheet,Heading 6  Appendix Y &amp; Z,Legal Level 1.,Alpha List,H61,61,h61,Requirement1,H62,62,h62,H611,611,h611,Requirement11,H63,63,h63,H64"/>
    <w:basedOn w:val="Normal"/>
    <w:next w:val="Normal"/>
    <w:link w:val="Heading6Char"/>
    <w:unhideWhenUsed/>
    <w:qFormat/>
    <w:pPr>
      <w:keepNext/>
      <w:keepLines/>
      <w:numPr>
        <w:ilvl w:val="5"/>
        <w:numId w:val="1"/>
      </w:numPr>
      <w:spacing w:before="120" w:after="120"/>
      <w:outlineLvl w:val="5"/>
    </w:pPr>
    <w:rPr>
      <w:rFonts w:ascii="Times New Roman Bold" w:eastAsia="NSimSun" w:hAnsi="Times New Roman Bold"/>
      <w:b/>
      <w:color w:val="808080" w:themeColor="background1" w:themeShade="80"/>
      <w:sz w:val="24"/>
    </w:rPr>
  </w:style>
  <w:style w:type="paragraph" w:styleId="Heading7">
    <w:name w:val="heading 7"/>
    <w:aliases w:val="letter list,lettered list,h7,Heading7,7,Objective,ExhibitTitle,heading7,req3,SDL title,heading 7,hd7,fcs,figurecaps,71,ExhibitTitle1,st1,Objective1,heading71,req31,72,ExhibitTitle2,st2,Objective2,heading72,req32,711,ExhibitTitle11,st11,73"/>
    <w:basedOn w:val="Normal"/>
    <w:next w:val="Normal"/>
    <w:link w:val="Heading7Char"/>
    <w:unhideWhenUsed/>
    <w:qFormat/>
    <w:pPr>
      <w:keepNext/>
      <w:keepLines/>
      <w:numPr>
        <w:ilvl w:val="6"/>
        <w:numId w:val="1"/>
      </w:numPr>
      <w:spacing w:before="240" w:after="64" w:line="317" w:lineRule="auto"/>
      <w:outlineLvl w:val="6"/>
    </w:pPr>
    <w:rPr>
      <w:b/>
      <w:sz w:val="24"/>
    </w:rPr>
  </w:style>
  <w:style w:type="paragraph" w:styleId="Heading8">
    <w:name w:val="heading 8"/>
    <w:aliases w:val="h8,8,FigureTitle,Condition,requirement,req2,req,figure title,hd8,Legal Level 1.1.1.,Appendix Level 2,Heading 8(unused),81,FigureTitle1,Condition1,requirement1,req21,req4,82,FigureTitle2,Condition2,requirement2,req22,req5,811,req211,heading 8"/>
    <w:basedOn w:val="Normal"/>
    <w:next w:val="Normal"/>
    <w:link w:val="Heading8Char"/>
    <w:unhideWhenUsed/>
    <w:qFormat/>
    <w:pPr>
      <w:keepNext/>
      <w:keepLines/>
      <w:numPr>
        <w:ilvl w:val="7"/>
        <w:numId w:val="1"/>
      </w:numPr>
      <w:spacing w:before="240" w:after="64" w:line="317" w:lineRule="auto"/>
      <w:outlineLvl w:val="7"/>
    </w:pPr>
    <w:rPr>
      <w:rFonts w:ascii="Arial" w:eastAsia="SimHei" w:hAnsi="Arial"/>
      <w:sz w:val="24"/>
    </w:rPr>
  </w:style>
  <w:style w:type="paragraph" w:styleId="Heading9">
    <w:name w:val="heading 9"/>
    <w:aliases w:val="h9,Legal Level 1.1.1.1.,App Heading,9,TableTitle,Cond'l Reqt.,rb,req bullet,req1,tt,table title,TableText,Table Title,heading 9,l9,Titre 10,App1,appendix,91,TableTitle1,Cond'l Reqt.1,rb1,req bullet1,req11,92,TableTitle2,Cond'l Reqt.2,rb2,req12"/>
    <w:basedOn w:val="Normal"/>
    <w:next w:val="Normal"/>
    <w:link w:val="Heading9Char"/>
    <w:unhideWhenUsed/>
    <w:qFormat/>
    <w:pPr>
      <w:keepNext/>
      <w:keepLines/>
      <w:numPr>
        <w:ilvl w:val="8"/>
        <w:numId w:val="1"/>
      </w:numPr>
      <w:spacing w:before="240" w:after="64" w:line="317" w:lineRule="auto"/>
      <w:outlineLvl w:val="8"/>
    </w:pPr>
    <w:rPr>
      <w:rFonts w:ascii="Arial" w:eastAsia="SimHei"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qFormat/>
    <w:pPr>
      <w:ind w:leftChars="1200" w:left="2520"/>
    </w:pPr>
    <w:rPr>
      <w:szCs w:val="22"/>
    </w:rPr>
  </w:style>
  <w:style w:type="paragraph" w:styleId="ListNumber2">
    <w:name w:val="List Number 2"/>
    <w:basedOn w:val="Normal"/>
    <w:uiPriority w:val="99"/>
    <w:unhideWhenUsed/>
    <w:qFormat/>
    <w:pPr>
      <w:widowControl/>
      <w:numPr>
        <w:numId w:val="2"/>
      </w:numPr>
      <w:spacing w:line="276" w:lineRule="auto"/>
      <w:contextualSpacing/>
      <w:jc w:val="left"/>
    </w:pPr>
    <w:rPr>
      <w:rFonts w:ascii="Arial" w:hAnsi="Arial"/>
      <w:kern w:val="0"/>
      <w:sz w:val="24"/>
      <w:szCs w:val="22"/>
      <w:lang w:val="en" w:eastAsia="en-IN"/>
    </w:rPr>
  </w:style>
  <w:style w:type="paragraph" w:styleId="ListNumber">
    <w:name w:val="List Number"/>
    <w:basedOn w:val="Normal"/>
    <w:uiPriority w:val="99"/>
    <w:unhideWhenUsed/>
    <w:qFormat/>
    <w:pPr>
      <w:widowControl/>
      <w:numPr>
        <w:numId w:val="3"/>
      </w:numPr>
      <w:spacing w:line="276" w:lineRule="auto"/>
      <w:contextualSpacing/>
      <w:jc w:val="left"/>
    </w:pPr>
    <w:rPr>
      <w:rFonts w:ascii="Arial" w:hAnsi="Arial"/>
      <w:kern w:val="0"/>
      <w:sz w:val="24"/>
      <w:szCs w:val="22"/>
      <w:lang w:val="en" w:eastAsia="en-IN"/>
    </w:rPr>
  </w:style>
  <w:style w:type="paragraph" w:styleId="Caption">
    <w:name w:val="caption"/>
    <w:basedOn w:val="Normal"/>
    <w:next w:val="Normal"/>
    <w:link w:val="CaptionChar"/>
    <w:qFormat/>
    <w:pPr>
      <w:widowControl/>
      <w:spacing w:before="240" w:after="120"/>
      <w:ind w:left="360"/>
      <w:jc w:val="center"/>
    </w:pPr>
    <w:rPr>
      <w:rFonts w:ascii="Arial" w:eastAsia="Times New Roman" w:hAnsi="Arial" w:cs="Arial"/>
      <w:color w:val="000000"/>
      <w:kern w:val="0"/>
      <w:sz w:val="20"/>
      <w:szCs w:val="20"/>
      <w:lang w:eastAsia="en-US"/>
    </w:rPr>
  </w:style>
  <w:style w:type="paragraph" w:styleId="Index5">
    <w:name w:val="index 5"/>
    <w:basedOn w:val="Normal"/>
    <w:next w:val="Normal"/>
    <w:qFormat/>
    <w:pPr>
      <w:widowControl/>
      <w:spacing w:after="200" w:line="276" w:lineRule="auto"/>
      <w:ind w:left="1680"/>
      <w:jc w:val="left"/>
    </w:pPr>
    <w:rPr>
      <w:rFonts w:ascii="Arial" w:eastAsia="SimSun" w:hAnsi="Arial" w:cs="Arial"/>
      <w:kern w:val="0"/>
      <w:sz w:val="24"/>
      <w:szCs w:val="22"/>
      <w:lang w:eastAsia="en-IN"/>
    </w:rPr>
  </w:style>
  <w:style w:type="paragraph" w:styleId="DocumentMap">
    <w:name w:val="Document Map"/>
    <w:basedOn w:val="Normal"/>
    <w:link w:val="DocumentMapChar"/>
    <w:uiPriority w:val="99"/>
    <w:unhideWhenUsed/>
    <w:qFormat/>
    <w:pPr>
      <w:widowControl/>
      <w:jc w:val="left"/>
    </w:pPr>
    <w:rPr>
      <w:rFonts w:ascii="Tahoma" w:hAnsi="Tahoma" w:cs="Tahoma"/>
      <w:kern w:val="0"/>
      <w:sz w:val="16"/>
      <w:szCs w:val="16"/>
      <w:lang w:val="en" w:eastAsia="en-IN"/>
    </w:rPr>
  </w:style>
  <w:style w:type="paragraph" w:styleId="CommentText">
    <w:name w:val="annotation text"/>
    <w:basedOn w:val="Normal"/>
    <w:link w:val="CommentTextChar"/>
    <w:uiPriority w:val="99"/>
    <w:qFormat/>
    <w:pPr>
      <w:jc w:val="left"/>
    </w:pPr>
  </w:style>
  <w:style w:type="paragraph" w:styleId="ListBullet3">
    <w:name w:val="List Bullet 3"/>
    <w:basedOn w:val="ListBullet2"/>
    <w:uiPriority w:val="99"/>
    <w:unhideWhenUsed/>
    <w:qFormat/>
    <w:pPr>
      <w:numPr>
        <w:numId w:val="4"/>
      </w:numPr>
    </w:pPr>
    <w:rPr>
      <w:rFonts w:eastAsia="+mn-ea"/>
    </w:rPr>
  </w:style>
  <w:style w:type="paragraph" w:styleId="ListBullet2">
    <w:name w:val="List Bullet 2"/>
    <w:basedOn w:val="ListBullet1"/>
    <w:qFormat/>
    <w:pPr>
      <w:numPr>
        <w:numId w:val="5"/>
      </w:numPr>
    </w:pPr>
  </w:style>
  <w:style w:type="paragraph" w:customStyle="1" w:styleId="ListBullet1">
    <w:name w:val="List Bullet 1"/>
    <w:basedOn w:val="BodyText"/>
    <w:qFormat/>
  </w:style>
  <w:style w:type="paragraph" w:customStyle="1" w:styleId="BodyText">
    <w:name w:val="BodyText"/>
    <w:basedOn w:val="BodyText0"/>
    <w:qFormat/>
    <w:pPr>
      <w:widowControl/>
      <w:tabs>
        <w:tab w:val="left" w:pos="0"/>
      </w:tabs>
      <w:spacing w:before="60" w:after="60"/>
    </w:pPr>
    <w:rPr>
      <w:rFonts w:ascii="Arial" w:eastAsia="Times New Roman" w:hAnsi="Arial" w:cs="Times New Roman"/>
      <w:kern w:val="0"/>
      <w:lang w:val="en" w:eastAsia="en-US"/>
    </w:rPr>
  </w:style>
  <w:style w:type="paragraph" w:styleId="BodyText0">
    <w:name w:val="Body Text"/>
    <w:basedOn w:val="Normal"/>
    <w:link w:val="BodyTextChar"/>
    <w:qFormat/>
    <w:rPr>
      <w:sz w:val="24"/>
    </w:rPr>
  </w:style>
  <w:style w:type="paragraph" w:styleId="List2">
    <w:name w:val="List 2"/>
    <w:basedOn w:val="Normal"/>
    <w:uiPriority w:val="99"/>
    <w:unhideWhenUsed/>
    <w:qFormat/>
    <w:pPr>
      <w:widowControl/>
      <w:spacing w:line="276" w:lineRule="auto"/>
      <w:ind w:left="720" w:hanging="360"/>
      <w:contextualSpacing/>
      <w:jc w:val="left"/>
    </w:pPr>
    <w:rPr>
      <w:rFonts w:ascii="Arial" w:hAnsi="Arial"/>
      <w:kern w:val="0"/>
      <w:sz w:val="24"/>
      <w:szCs w:val="22"/>
      <w:lang w:val="en" w:eastAsia="en-IN"/>
    </w:rPr>
  </w:style>
  <w:style w:type="paragraph" w:styleId="ListContinue">
    <w:name w:val="List Continue"/>
    <w:basedOn w:val="Normal"/>
    <w:uiPriority w:val="99"/>
    <w:unhideWhenUsed/>
    <w:qFormat/>
    <w:pPr>
      <w:widowControl/>
      <w:spacing w:after="120" w:line="360" w:lineRule="auto"/>
      <w:contextualSpacing/>
      <w:jc w:val="left"/>
    </w:pPr>
    <w:rPr>
      <w:rFonts w:ascii="Arial" w:hAnsi="Arial"/>
      <w:kern w:val="0"/>
      <w:sz w:val="24"/>
      <w:szCs w:val="22"/>
      <w:lang w:val="en" w:eastAsia="en-IN"/>
    </w:rPr>
  </w:style>
  <w:style w:type="paragraph" w:styleId="TOC5">
    <w:name w:val="toc 5"/>
    <w:basedOn w:val="Normal"/>
    <w:next w:val="Normal"/>
    <w:uiPriority w:val="39"/>
    <w:qFormat/>
    <w:pPr>
      <w:ind w:leftChars="800" w:left="1680"/>
    </w:pPr>
    <w:rPr>
      <w:rFonts w:ascii="Times New Roman" w:hAnsi="Times New Roman"/>
    </w:rPr>
  </w:style>
  <w:style w:type="paragraph" w:styleId="TOC3">
    <w:name w:val="toc 3"/>
    <w:basedOn w:val="Normal"/>
    <w:next w:val="Normal"/>
    <w:uiPriority w:val="39"/>
    <w:qFormat/>
    <w:pPr>
      <w:ind w:leftChars="400" w:left="840"/>
    </w:pPr>
    <w:rPr>
      <w:rFonts w:ascii="Times New Roman" w:hAnsi="Times New Roman"/>
    </w:rPr>
  </w:style>
  <w:style w:type="paragraph" w:styleId="TOC8">
    <w:name w:val="toc 8"/>
    <w:basedOn w:val="Normal"/>
    <w:next w:val="Normal"/>
    <w:uiPriority w:val="39"/>
    <w:unhideWhenUsed/>
    <w:qFormat/>
    <w:pPr>
      <w:ind w:leftChars="1400" w:left="2940"/>
    </w:pPr>
    <w:rPr>
      <w:szCs w:val="22"/>
    </w:rPr>
  </w:style>
  <w:style w:type="paragraph" w:styleId="BalloonText">
    <w:name w:val="Balloon Text"/>
    <w:basedOn w:val="Normal"/>
    <w:link w:val="BalloonTextChar"/>
    <w:uiPriority w:val="99"/>
    <w:qFormat/>
    <w:rPr>
      <w:sz w:val="18"/>
      <w:szCs w:val="18"/>
    </w:rPr>
  </w:style>
  <w:style w:type="paragraph" w:styleId="Footer">
    <w:name w:val="footer"/>
    <w:basedOn w:val="Normal"/>
    <w:link w:val="FooterChar"/>
    <w:qFormat/>
    <w:pPr>
      <w:tabs>
        <w:tab w:val="center" w:pos="4153"/>
        <w:tab w:val="right" w:pos="8306"/>
      </w:tabs>
      <w:snapToGrid w:val="0"/>
      <w:jc w:val="left"/>
    </w:pPr>
    <w:rPr>
      <w:sz w:val="18"/>
    </w:rPr>
  </w:style>
  <w:style w:type="paragraph" w:styleId="Header">
    <w:name w:val="header"/>
    <w:basedOn w:val="Normal"/>
    <w:link w:val="Header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Normal"/>
    <w:next w:val="Normal"/>
    <w:uiPriority w:val="39"/>
    <w:qFormat/>
    <w:rPr>
      <w:rFonts w:ascii="Times New Roman" w:hAnsi="Times New Roman"/>
    </w:rPr>
  </w:style>
  <w:style w:type="paragraph" w:styleId="TOC4">
    <w:name w:val="toc 4"/>
    <w:basedOn w:val="Normal"/>
    <w:next w:val="Normal"/>
    <w:uiPriority w:val="39"/>
    <w:qFormat/>
    <w:pPr>
      <w:ind w:leftChars="600" w:left="1260"/>
    </w:pPr>
    <w:rPr>
      <w:rFonts w:ascii="Times New Roman" w:hAnsi="Times New Roman"/>
    </w:rPr>
  </w:style>
  <w:style w:type="paragraph" w:styleId="Subtitle">
    <w:name w:val="Subtitle"/>
    <w:basedOn w:val="Normal"/>
    <w:next w:val="Normal"/>
    <w:link w:val="SubtitleChar"/>
    <w:uiPriority w:val="11"/>
    <w:qFormat/>
    <w:pPr>
      <w:widowControl/>
      <w:spacing w:line="276" w:lineRule="auto"/>
      <w:jc w:val="left"/>
    </w:pPr>
    <w:rPr>
      <w:rFonts w:ascii="Arial" w:eastAsiaTheme="majorEastAsia" w:hAnsi="Arial" w:cstheme="majorBidi"/>
      <w:iCs/>
      <w:color w:val="595959" w:themeColor="text1" w:themeTint="A6"/>
      <w:spacing w:val="15"/>
      <w:kern w:val="0"/>
      <w:sz w:val="36"/>
      <w:lang w:val="en" w:eastAsia="en-IN"/>
    </w:rPr>
  </w:style>
  <w:style w:type="paragraph" w:styleId="FootnoteText">
    <w:name w:val="footnote text"/>
    <w:basedOn w:val="Normal"/>
    <w:link w:val="FootnoteTextChar"/>
    <w:uiPriority w:val="99"/>
    <w:unhideWhenUsed/>
    <w:qFormat/>
    <w:pPr>
      <w:widowControl/>
      <w:jc w:val="left"/>
    </w:pPr>
    <w:rPr>
      <w:rFonts w:ascii="Arial" w:hAnsi="Arial"/>
      <w:kern w:val="0"/>
      <w:sz w:val="24"/>
      <w:szCs w:val="20"/>
      <w:lang w:val="en" w:eastAsia="en-IN"/>
    </w:rPr>
  </w:style>
  <w:style w:type="paragraph" w:styleId="TOC6">
    <w:name w:val="toc 6"/>
    <w:basedOn w:val="Normal"/>
    <w:next w:val="Normal"/>
    <w:uiPriority w:val="39"/>
    <w:unhideWhenUsed/>
    <w:qFormat/>
    <w:pPr>
      <w:ind w:leftChars="1000" w:left="2100"/>
    </w:pPr>
    <w:rPr>
      <w:szCs w:val="22"/>
    </w:rPr>
  </w:style>
  <w:style w:type="paragraph" w:styleId="TableofFigures">
    <w:name w:val="table of figures"/>
    <w:basedOn w:val="Normal"/>
    <w:next w:val="Normal"/>
    <w:uiPriority w:val="99"/>
    <w:qFormat/>
    <w:pPr>
      <w:widowControl/>
      <w:jc w:val="left"/>
    </w:pPr>
    <w:rPr>
      <w:rFonts w:ascii="Arial" w:eastAsia="Times New Roman" w:hAnsi="Arial" w:cs="Times New Roman"/>
      <w:iCs/>
      <w:kern w:val="0"/>
      <w:sz w:val="24"/>
      <w:lang w:val="en" w:eastAsia="en-US"/>
    </w:rPr>
  </w:style>
  <w:style w:type="paragraph" w:styleId="TOC2">
    <w:name w:val="toc 2"/>
    <w:basedOn w:val="Normal"/>
    <w:next w:val="Normal"/>
    <w:uiPriority w:val="39"/>
    <w:qFormat/>
    <w:pPr>
      <w:ind w:leftChars="200" w:left="420"/>
    </w:pPr>
    <w:rPr>
      <w:rFonts w:ascii="Times New Roman" w:hAnsi="Times New Roman"/>
    </w:rPr>
  </w:style>
  <w:style w:type="paragraph" w:styleId="TOC9">
    <w:name w:val="toc 9"/>
    <w:basedOn w:val="Normal"/>
    <w:next w:val="Normal"/>
    <w:uiPriority w:val="39"/>
    <w:unhideWhenUsed/>
    <w:qFormat/>
    <w:pPr>
      <w:ind w:leftChars="1600" w:left="3360"/>
    </w:pPr>
    <w:rPr>
      <w:szCs w:val="22"/>
    </w:rPr>
  </w:style>
  <w:style w:type="paragraph" w:styleId="ListContinue2">
    <w:name w:val="List Continue 2"/>
    <w:basedOn w:val="Normal"/>
    <w:uiPriority w:val="99"/>
    <w:unhideWhenUsed/>
    <w:qFormat/>
    <w:pPr>
      <w:widowControl/>
      <w:spacing w:after="120" w:line="276" w:lineRule="auto"/>
      <w:ind w:left="720"/>
      <w:contextualSpacing/>
      <w:jc w:val="left"/>
    </w:pPr>
    <w:rPr>
      <w:rFonts w:ascii="Arial" w:hAnsi="Arial"/>
      <w:kern w:val="0"/>
      <w:sz w:val="24"/>
      <w:szCs w:val="22"/>
      <w:lang w:val="en" w:eastAsia="en-IN"/>
    </w:rPr>
  </w:style>
  <w:style w:type="paragraph" w:styleId="NormalWeb">
    <w:name w:val="Normal (Web)"/>
    <w:basedOn w:val="Normal"/>
    <w:uiPriority w:val="99"/>
    <w:unhideWhenUsed/>
    <w:qFormat/>
    <w:pPr>
      <w:widowControl/>
      <w:spacing w:before="100" w:beforeAutospacing="1" w:after="100" w:afterAutospacing="1"/>
      <w:jc w:val="left"/>
    </w:pPr>
    <w:rPr>
      <w:rFonts w:ascii="Times New Roman" w:eastAsia="Times New Roman" w:hAnsi="Times New Roman" w:cs="Times New Roman"/>
      <w:kern w:val="0"/>
      <w:sz w:val="24"/>
      <w:lang w:val="en" w:eastAsia="en-US"/>
    </w:rPr>
  </w:style>
  <w:style w:type="paragraph" w:styleId="Index1">
    <w:name w:val="index 1"/>
    <w:basedOn w:val="Normal"/>
    <w:next w:val="Normal"/>
    <w:uiPriority w:val="99"/>
    <w:unhideWhenUsed/>
    <w:qFormat/>
    <w:pPr>
      <w:widowControl/>
      <w:ind w:left="200" w:hanging="200"/>
      <w:jc w:val="left"/>
    </w:pPr>
    <w:rPr>
      <w:rFonts w:ascii="Arial" w:hAnsi="Arial"/>
      <w:kern w:val="0"/>
      <w:sz w:val="24"/>
      <w:szCs w:val="22"/>
      <w:lang w:val="en" w:eastAsia="en-IN"/>
    </w:rPr>
  </w:style>
  <w:style w:type="paragraph" w:styleId="Title">
    <w:name w:val="Title"/>
    <w:basedOn w:val="Normal"/>
    <w:next w:val="Normal"/>
    <w:link w:val="TitleChar"/>
    <w:uiPriority w:val="10"/>
    <w:qFormat/>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paragraph" w:styleId="CommentSubject">
    <w:name w:val="annotation subject"/>
    <w:basedOn w:val="CommentText"/>
    <w:next w:val="CommentText"/>
    <w:link w:val="CommentSubjectChar"/>
    <w:uiPriority w:val="99"/>
    <w:unhideWhenUsed/>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qFormat/>
    <w:rPr>
      <w:rFonts w:eastAsiaTheme="minorHAnsi"/>
      <w:color w:val="C45911" w:themeColor="accent2" w:themeShade="BF"/>
      <w:lang w:val="en" w:eastAsia="en-US"/>
    </w:rPr>
    <w:tblPr>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5">
    <w:name w:val="Light Shading Accent 5"/>
    <w:basedOn w:val="TableNormal"/>
    <w:uiPriority w:val="60"/>
    <w:qFormat/>
    <w:rPr>
      <w:rFonts w:eastAsiaTheme="minorHAnsi"/>
      <w:color w:val="2F5496" w:themeColor="accent5" w:themeShade="BF"/>
      <w:lang w:val="en" w:eastAsia="en-US"/>
    </w:rPr>
    <w:tblPr>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4">
    <w:name w:val="Light List Accent 4"/>
    <w:basedOn w:val="TableNormal"/>
    <w:uiPriority w:val="61"/>
    <w:qFormat/>
    <w:rPr>
      <w:rFonts w:eastAsia="Times New Roman"/>
      <w:lang w:val="en" w:eastAsia="en-US"/>
    </w:rPr>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unhideWhenUsed/>
    <w:qFormat/>
    <w:rPr>
      <w:color w:val="800080"/>
      <w:u w:val="single"/>
    </w:rPr>
  </w:style>
  <w:style w:type="character" w:styleId="Emphasis">
    <w:name w:val="Emphasis"/>
    <w:basedOn w:val="DefaultParagraphFont"/>
    <w:uiPriority w:val="20"/>
    <w:qFormat/>
    <w:rPr>
      <w:i/>
      <w:iCs/>
    </w:rPr>
  </w:style>
  <w:style w:type="character" w:styleId="LineNumber">
    <w:name w:val="line number"/>
    <w:basedOn w:val="DefaultParagraphFont"/>
    <w:uiPriority w:val="99"/>
    <w:unhideWhenUsed/>
    <w:qFormat/>
  </w:style>
  <w:style w:type="character" w:styleId="HTMLAcronym">
    <w:name w:val="HTML Acronym"/>
    <w:basedOn w:val="DefaultParagraphFont"/>
    <w:uiPriority w:val="99"/>
    <w:unhideWhenUsed/>
    <w:qFormat/>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unhideWhenUsed/>
    <w:qFormat/>
    <w:rPr>
      <w:sz w:val="21"/>
      <w:szCs w:val="21"/>
    </w:rPr>
  </w:style>
  <w:style w:type="paragraph" w:customStyle="1" w:styleId="1">
    <w:name w:val="列出段落1"/>
    <w:basedOn w:val="Normal"/>
    <w:uiPriority w:val="1"/>
    <w:qFormat/>
    <w:pPr>
      <w:ind w:left="1572" w:hanging="541"/>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ableParagraph">
    <w:name w:val="Table Paragraph"/>
    <w:basedOn w:val="Normal"/>
    <w:uiPriority w:val="1"/>
    <w:qFormat/>
    <w:pPr>
      <w:spacing w:line="210" w:lineRule="exact"/>
      <w:ind w:left="107"/>
    </w:pPr>
  </w:style>
  <w:style w:type="table" w:customStyle="1" w:styleId="TableNormal1">
    <w:name w:val="Table Normal1"/>
    <w:uiPriority w:val="2"/>
    <w:unhideWhenUsed/>
    <w:qFormat/>
    <w:tblPr>
      <w:tblCellMar>
        <w:top w:w="0" w:type="dxa"/>
        <w:left w:w="0" w:type="dxa"/>
        <w:bottom w:w="0" w:type="dxa"/>
        <w:right w:w="0" w:type="dxa"/>
      </w:tblCellMar>
    </w:tblPr>
  </w:style>
  <w:style w:type="paragraph" w:customStyle="1" w:styleId="10">
    <w:name w:val="列表段落1"/>
    <w:basedOn w:val="Normal"/>
    <w:uiPriority w:val="1"/>
    <w:qFormat/>
    <w:pPr>
      <w:ind w:left="1020" w:hanging="361"/>
    </w:pPr>
  </w:style>
  <w:style w:type="table" w:customStyle="1" w:styleId="TableNormal2">
    <w:name w:val="Table Normal2"/>
    <w:uiPriority w:val="2"/>
    <w:unhideWhenUsed/>
    <w:qFormat/>
    <w:tblPr>
      <w:tblCellMar>
        <w:top w:w="0" w:type="dxa"/>
        <w:left w:w="0" w:type="dxa"/>
        <w:bottom w:w="0" w:type="dxa"/>
        <w:right w:w="0" w:type="dxa"/>
      </w:tblCellMar>
    </w:tblPr>
  </w:style>
  <w:style w:type="paragraph" w:customStyle="1" w:styleId="11">
    <w:name w:val="列表段落11"/>
    <w:basedOn w:val="Normal"/>
    <w:uiPriority w:val="1"/>
    <w:qFormat/>
    <w:pPr>
      <w:ind w:left="1020" w:hanging="361"/>
    </w:pPr>
  </w:style>
  <w:style w:type="paragraph" w:customStyle="1" w:styleId="Title2">
    <w:name w:val="Title 2"/>
    <w:basedOn w:val="Normal"/>
    <w:qFormat/>
    <w:pPr>
      <w:jc w:val="center"/>
    </w:pPr>
    <w:rPr>
      <w:rFonts w:eastAsia="Times New Roman" w:cs="Times New Roman"/>
      <w:b/>
      <w:color w:val="376092"/>
      <w:sz w:val="40"/>
      <w:szCs w:val="40"/>
      <w:lang w:eastAsia="en-US"/>
    </w:rPr>
  </w:style>
  <w:style w:type="character" w:customStyle="1" w:styleId="BalloonTextChar">
    <w:name w:val="Balloon Text Char"/>
    <w:basedOn w:val="DefaultParagraphFont"/>
    <w:link w:val="BalloonText"/>
    <w:uiPriority w:val="99"/>
    <w:qFormat/>
    <w:rPr>
      <w:rFonts w:asciiTheme="minorHAnsi" w:eastAsiaTheme="minorEastAsia" w:hAnsiTheme="minorHAnsi" w:cstheme="minorBidi"/>
      <w:kern w:val="2"/>
      <w:sz w:val="18"/>
      <w:szCs w:val="18"/>
    </w:rPr>
  </w:style>
  <w:style w:type="paragraph" w:customStyle="1" w:styleId="2">
    <w:name w:val="列表段落2"/>
    <w:basedOn w:val="Normal"/>
    <w:link w:val="a"/>
    <w:uiPriority w:val="99"/>
    <w:qFormat/>
    <w:pPr>
      <w:ind w:left="1572" w:hanging="541"/>
    </w:pPr>
  </w:style>
  <w:style w:type="paragraph" w:customStyle="1" w:styleId="TableColumnLabels">
    <w:name w:val="Table Column Labels"/>
    <w:basedOn w:val="BodyText0"/>
    <w:link w:val="TableColumnLabelsChar"/>
    <w:qFormat/>
    <w:pPr>
      <w:widowControl/>
      <w:spacing w:before="60" w:after="60"/>
      <w:ind w:left="55"/>
      <w:jc w:val="center"/>
    </w:pPr>
    <w:rPr>
      <w:rFonts w:ascii="Arial Bold" w:eastAsia="Times New Roman" w:hAnsi="Arial Bold" w:cs="Times New Roman"/>
      <w:b/>
      <w:bCs/>
      <w:color w:val="FFFFFF"/>
      <w:kern w:val="0"/>
      <w:sz w:val="20"/>
      <w:lang w:eastAsia="en-US"/>
    </w:rPr>
  </w:style>
  <w:style w:type="character" w:customStyle="1" w:styleId="TableColumnLabelsChar">
    <w:name w:val="Table Column Labels Char"/>
    <w:basedOn w:val="DefaultParagraphFont"/>
    <w:link w:val="TableColumnLabels"/>
    <w:qFormat/>
    <w:rPr>
      <w:rFonts w:ascii="Arial Bold" w:eastAsia="Times New Roman" w:hAnsi="Arial Bold"/>
      <w:b/>
      <w:bCs/>
      <w:color w:val="FFFFFF"/>
      <w:szCs w:val="24"/>
      <w:lang w:eastAsia="en-US"/>
    </w:rPr>
  </w:style>
  <w:style w:type="character" w:customStyle="1" w:styleId="CaptionChar">
    <w:name w:val="Caption Char"/>
    <w:link w:val="Caption"/>
    <w:qFormat/>
    <w:rPr>
      <w:rFonts w:ascii="Arial" w:eastAsia="Times New Roman" w:hAnsi="Arial" w:cs="Arial"/>
      <w:color w:val="000000"/>
      <w:lang w:eastAsia="en-US"/>
    </w:rPr>
  </w:style>
  <w:style w:type="paragraph" w:customStyle="1" w:styleId="number1">
    <w:name w:val="number1"/>
    <w:basedOn w:val="Normal"/>
    <w:qFormat/>
    <w:pPr>
      <w:widowControl/>
      <w:numPr>
        <w:numId w:val="6"/>
      </w:numPr>
      <w:spacing w:before="60" w:after="60"/>
    </w:pPr>
    <w:rPr>
      <w:rFonts w:ascii="Arial" w:eastAsia="Times New Roman" w:hAnsi="Arial" w:cs="Times New Roman"/>
      <w:kern w:val="0"/>
      <w:sz w:val="20"/>
      <w:lang w:eastAsia="en-US"/>
    </w:rPr>
  </w:style>
  <w:style w:type="character" w:customStyle="1" w:styleId="a">
    <w:name w:val="列表段落 字符"/>
    <w:link w:val="2"/>
    <w:uiPriority w:val="34"/>
    <w:qFormat/>
    <w:locked/>
    <w:rPr>
      <w:rFonts w:asciiTheme="minorHAnsi" w:eastAsiaTheme="minorEastAsia" w:hAnsiTheme="minorHAnsi" w:cstheme="minorBidi"/>
      <w:kern w:val="2"/>
      <w:sz w:val="21"/>
      <w:szCs w:val="24"/>
    </w:rPr>
  </w:style>
  <w:style w:type="character" w:customStyle="1" w:styleId="HeaderChar">
    <w:name w:val="Header Char"/>
    <w:basedOn w:val="DefaultParagraphFont"/>
    <w:link w:val="Header"/>
    <w:uiPriority w:val="99"/>
    <w:qFormat/>
    <w:rPr>
      <w:rFonts w:asciiTheme="minorHAnsi" w:eastAsiaTheme="minorEastAsia" w:hAnsiTheme="minorHAnsi" w:cstheme="minorBidi"/>
      <w:kern w:val="2"/>
      <w:sz w:val="18"/>
      <w:szCs w:val="24"/>
    </w:rPr>
  </w:style>
  <w:style w:type="character" w:customStyle="1" w:styleId="FooterChar">
    <w:name w:val="Footer Char"/>
    <w:basedOn w:val="DefaultParagraphFont"/>
    <w:link w:val="Footer"/>
    <w:qFormat/>
    <w:rPr>
      <w:rFonts w:asciiTheme="minorHAnsi" w:eastAsiaTheme="minorEastAsia" w:hAnsiTheme="minorHAnsi" w:cstheme="minorBidi"/>
      <w:kern w:val="2"/>
      <w:sz w:val="18"/>
      <w:szCs w:val="24"/>
    </w:rPr>
  </w:style>
  <w:style w:type="character" w:customStyle="1" w:styleId="CommentTextChar">
    <w:name w:val="Comment Text Char"/>
    <w:basedOn w:val="DefaultParagraphFont"/>
    <w:link w:val="CommentText"/>
    <w:uiPriority w:val="99"/>
    <w:qFormat/>
    <w:rPr>
      <w:rFonts w:asciiTheme="minorHAnsi" w:eastAsiaTheme="minorEastAsia" w:hAnsiTheme="minorHAnsi" w:cstheme="minorBidi"/>
      <w:kern w:val="2"/>
      <w:sz w:val="21"/>
      <w:szCs w:val="24"/>
    </w:rPr>
  </w:style>
  <w:style w:type="character" w:customStyle="1" w:styleId="CommentSubjectChar">
    <w:name w:val="Comment Subject Char"/>
    <w:basedOn w:val="CommentTextChar"/>
    <w:link w:val="CommentSubject"/>
    <w:uiPriority w:val="99"/>
    <w:semiHidden/>
    <w:qFormat/>
    <w:rPr>
      <w:rFonts w:asciiTheme="minorHAnsi" w:eastAsiaTheme="minorEastAsia" w:hAnsiTheme="minorHAnsi" w:cstheme="minorBidi"/>
      <w:b/>
      <w:bCs/>
      <w:kern w:val="2"/>
      <w:sz w:val="21"/>
      <w:szCs w:val="24"/>
    </w:rPr>
  </w:style>
  <w:style w:type="character" w:customStyle="1" w:styleId="12">
    <w:name w:val="未处理的提及1"/>
    <w:basedOn w:val="DefaultParagraphFont"/>
    <w:uiPriority w:val="99"/>
    <w:unhideWhenUsed/>
    <w:qFormat/>
    <w:rPr>
      <w:color w:val="605E5C"/>
      <w:shd w:val="clear" w:color="auto" w:fill="E1DFDD"/>
    </w:rPr>
  </w:style>
  <w:style w:type="character" w:customStyle="1" w:styleId="13">
    <w:name w:val="明显参考1"/>
    <w:basedOn w:val="DefaultParagraphFont"/>
    <w:uiPriority w:val="32"/>
    <w:qFormat/>
    <w:rPr>
      <w:b/>
      <w:bCs/>
      <w:smallCaps/>
      <w:color w:val="5B9BD5" w:themeColor="accent1"/>
      <w:spacing w:val="5"/>
    </w:rPr>
  </w:style>
  <w:style w:type="paragraph" w:customStyle="1" w:styleId="14">
    <w:name w:val="修订1"/>
    <w:hidden/>
    <w:uiPriority w:val="99"/>
    <w:semiHidden/>
    <w:qFormat/>
    <w:rPr>
      <w:rFonts w:asciiTheme="minorHAnsi" w:eastAsiaTheme="minorEastAsia" w:hAnsiTheme="minorHAnsi" w:cstheme="minorBidi"/>
      <w:kern w:val="2"/>
      <w:sz w:val="21"/>
      <w:szCs w:val="24"/>
    </w:rPr>
  </w:style>
  <w:style w:type="paragraph" w:customStyle="1" w:styleId="3">
    <w:name w:val="列表段落3"/>
    <w:basedOn w:val="Normal"/>
    <w:link w:val="a0"/>
    <w:uiPriority w:val="34"/>
    <w:qFormat/>
    <w:pPr>
      <w:ind w:firstLineChars="200" w:firstLine="420"/>
    </w:pPr>
  </w:style>
  <w:style w:type="character" w:customStyle="1" w:styleId="translated-span">
    <w:name w:val="translated-span"/>
    <w:qFormat/>
  </w:style>
  <w:style w:type="paragraph" w:customStyle="1" w:styleId="FigureCaption">
    <w:name w:val="Figure Caption"/>
    <w:basedOn w:val="BodyText0"/>
    <w:next w:val="Normal"/>
    <w:qFormat/>
    <w:pPr>
      <w:widowControl/>
    </w:pPr>
    <w:rPr>
      <w:rFonts w:ascii="Arial" w:eastAsia="Times New Roman" w:hAnsi="Arial" w:cs="Times New Roman"/>
      <w:bCs/>
      <w:color w:val="000000"/>
      <w:kern w:val="0"/>
      <w:szCs w:val="20"/>
      <w:lang w:val="en" w:eastAsia="en-US"/>
    </w:rPr>
  </w:style>
  <w:style w:type="character" w:customStyle="1" w:styleId="DocumentMapChar">
    <w:name w:val="Document Map Char"/>
    <w:basedOn w:val="DefaultParagraphFont"/>
    <w:link w:val="DocumentMap"/>
    <w:uiPriority w:val="99"/>
    <w:semiHidden/>
    <w:qFormat/>
    <w:rPr>
      <w:rFonts w:ascii="Tahoma" w:eastAsiaTheme="minorEastAsia" w:hAnsi="Tahoma" w:cs="Tahoma"/>
      <w:sz w:val="16"/>
      <w:szCs w:val="16"/>
      <w:lang w:val="en" w:eastAsia="en-IN"/>
    </w:rPr>
  </w:style>
  <w:style w:type="character" w:customStyle="1" w:styleId="SubtitleChar">
    <w:name w:val="Subtitle Char"/>
    <w:basedOn w:val="DefaultParagraphFont"/>
    <w:link w:val="Subtitle"/>
    <w:uiPriority w:val="11"/>
    <w:qFormat/>
    <w:rPr>
      <w:rFonts w:ascii="Arial" w:eastAsiaTheme="majorEastAsia" w:hAnsi="Arial" w:cstheme="majorBidi"/>
      <w:iCs/>
      <w:color w:val="595959" w:themeColor="text1" w:themeTint="A6"/>
      <w:spacing w:val="15"/>
      <w:sz w:val="36"/>
      <w:szCs w:val="24"/>
      <w:lang w:val="en" w:eastAsia="en-IN"/>
    </w:rPr>
  </w:style>
  <w:style w:type="character" w:customStyle="1" w:styleId="FootnoteTextChar">
    <w:name w:val="Footnote Text Char"/>
    <w:basedOn w:val="DefaultParagraphFont"/>
    <w:link w:val="FootnoteText"/>
    <w:uiPriority w:val="99"/>
    <w:qFormat/>
    <w:rPr>
      <w:rFonts w:ascii="Arial" w:eastAsiaTheme="minorEastAsia" w:hAnsi="Arial" w:cstheme="minorBidi"/>
      <w:sz w:val="24"/>
      <w:lang w:val="en" w:eastAsia="en-IN"/>
    </w:rPr>
  </w:style>
  <w:style w:type="character" w:customStyle="1" w:styleId="Heading1Char">
    <w:name w:val="Heading 1 Char"/>
    <w:basedOn w:val="DefaultParagraphFont"/>
    <w:link w:val="Heading1"/>
    <w:qFormat/>
    <w:rPr>
      <w:rFonts w:ascii="Times New Roman Bold" w:eastAsiaTheme="minorEastAsia" w:hAnsi="Times New Roman Bold" w:cstheme="minorBidi"/>
      <w:b/>
      <w:color w:val="808080" w:themeColor="background1" w:themeShade="80"/>
      <w:kern w:val="44"/>
      <w:sz w:val="40"/>
      <w:szCs w:val="24"/>
    </w:rPr>
  </w:style>
  <w:style w:type="character" w:customStyle="1" w:styleId="Heading2Char">
    <w:name w:val="Heading 2 Char"/>
    <w:basedOn w:val="DefaultParagraphFont"/>
    <w:link w:val="Heading2"/>
    <w:qFormat/>
    <w:rPr>
      <w:rFonts w:ascii="Times New Roman Bold" w:eastAsia="NSimSun" w:hAnsi="Times New Roman Bold" w:cs="Liberation Sans Narrow"/>
      <w:b/>
      <w:bCs/>
      <w:color w:val="808080" w:themeColor="background1" w:themeShade="80"/>
      <w:kern w:val="2"/>
      <w:sz w:val="36"/>
      <w:szCs w:val="32"/>
      <w:u w:color="000000"/>
    </w:rPr>
  </w:style>
  <w:style w:type="character" w:customStyle="1" w:styleId="Heading3Char">
    <w:name w:val="Heading 3 Char"/>
    <w:basedOn w:val="DefaultParagraphFont"/>
    <w:link w:val="Heading3"/>
    <w:qFormat/>
    <w:rPr>
      <w:rFonts w:ascii="Times New Roman Bold" w:eastAsia="NSimSun" w:hAnsi="Times New Roman Bold" w:cs="Carlito"/>
      <w:b/>
      <w:bCs/>
      <w:color w:val="808080" w:themeColor="background1" w:themeShade="80"/>
      <w:kern w:val="2"/>
      <w:sz w:val="32"/>
      <w:szCs w:val="28"/>
    </w:rPr>
  </w:style>
  <w:style w:type="paragraph" w:customStyle="1" w:styleId="ProductName">
    <w:name w:val="Product Name"/>
    <w:basedOn w:val="Normal"/>
    <w:qFormat/>
    <w:pPr>
      <w:widowControl/>
      <w:spacing w:before="360" w:after="120"/>
      <w:jc w:val="left"/>
    </w:pPr>
    <w:rPr>
      <w:rFonts w:ascii="Arial Bold" w:eastAsia="Times New Roman" w:hAnsi="Arial Bold" w:cs="Times New Roman"/>
      <w:b/>
      <w:color w:val="FFC000"/>
      <w:kern w:val="0"/>
      <w:sz w:val="40"/>
      <w:lang w:val="en" w:eastAsia="en-US"/>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15">
    <w:name w:val="不明显强调1"/>
    <w:basedOn w:val="DefaultParagraphFont"/>
    <w:uiPriority w:val="19"/>
    <w:qFormat/>
    <w:rPr>
      <w:i/>
      <w:iCs/>
      <w:color w:val="7F7F7F" w:themeColor="text1" w:themeTint="80"/>
    </w:rPr>
  </w:style>
  <w:style w:type="paragraph" w:customStyle="1" w:styleId="16">
    <w:name w:val="无间隔1"/>
    <w:link w:val="a1"/>
    <w:uiPriority w:val="1"/>
    <w:qFormat/>
    <w:rPr>
      <w:rFonts w:asciiTheme="minorHAnsi" w:eastAsiaTheme="minorEastAsia" w:hAnsiTheme="minorHAnsi" w:cstheme="minorBidi"/>
      <w:sz w:val="22"/>
      <w:szCs w:val="22"/>
      <w:lang w:val="en" w:eastAsia="en-IN"/>
    </w:rPr>
  </w:style>
  <w:style w:type="paragraph" w:customStyle="1" w:styleId="copyright">
    <w:name w:val="copyright"/>
    <w:basedOn w:val="Footer"/>
    <w:qFormat/>
    <w:pPr>
      <w:widowControl/>
      <w:pBdr>
        <w:top w:val="single" w:sz="4" w:space="1" w:color="808080" w:themeColor="background1" w:themeShade="80"/>
      </w:pBdr>
      <w:tabs>
        <w:tab w:val="clear" w:pos="4153"/>
        <w:tab w:val="clear" w:pos="8306"/>
        <w:tab w:val="center" w:pos="4513"/>
        <w:tab w:val="right" w:pos="9026"/>
      </w:tabs>
      <w:snapToGrid/>
      <w:jc w:val="center"/>
    </w:pPr>
    <w:rPr>
      <w:rFonts w:ascii="Arial" w:eastAsia="Calibri" w:hAnsi="Arial" w:cs="Arial"/>
      <w:kern w:val="0"/>
      <w:sz w:val="16"/>
      <w:szCs w:val="16"/>
      <w:lang w:val="en" w:eastAsia="en-IN"/>
    </w:rPr>
  </w:style>
  <w:style w:type="paragraph" w:customStyle="1" w:styleId="ChapterName">
    <w:name w:val="Chapter Name"/>
    <w:basedOn w:val="Heading1"/>
    <w:next w:val="BodyText0"/>
    <w:qFormat/>
    <w:pPr>
      <w:keepNext w:val="0"/>
      <w:keepLines w:val="0"/>
      <w:numPr>
        <w:numId w:val="0"/>
      </w:numPr>
      <w:pBdr>
        <w:bottom w:val="single" w:sz="4" w:space="1" w:color="5B9BD5" w:themeColor="accent1"/>
      </w:pBdr>
      <w:snapToGrid/>
      <w:spacing w:before="240" w:after="240"/>
    </w:pPr>
    <w:rPr>
      <w:rFonts w:ascii="Arial" w:eastAsia="Times New Roman" w:hAnsi="Arial" w:cs="Times New Roman"/>
      <w:bCs/>
      <w:spacing w:val="38"/>
      <w:kern w:val="32"/>
      <w:position w:val="6"/>
      <w:szCs w:val="28"/>
      <w:lang w:val="en" w:eastAsia="en-US"/>
    </w:rPr>
  </w:style>
  <w:style w:type="character" w:customStyle="1" w:styleId="BodyTextChar">
    <w:name w:val="Body Text Char"/>
    <w:basedOn w:val="DefaultParagraphFont"/>
    <w:link w:val="BodyText0"/>
    <w:qFormat/>
    <w:rPr>
      <w:rFonts w:asciiTheme="minorHAnsi" w:eastAsiaTheme="minorEastAsia" w:hAnsiTheme="minorHAnsi" w:cstheme="minorBidi"/>
      <w:kern w:val="2"/>
      <w:sz w:val="24"/>
      <w:szCs w:val="24"/>
    </w:rPr>
  </w:style>
  <w:style w:type="character" w:customStyle="1" w:styleId="Heading4Char">
    <w:name w:val="Heading 4 Char"/>
    <w:basedOn w:val="DefaultParagraphFont"/>
    <w:link w:val="Heading4"/>
    <w:uiPriority w:val="9"/>
    <w:qFormat/>
    <w:rPr>
      <w:rFonts w:ascii="Times New Roman Bold" w:eastAsia="NSimSun" w:hAnsi="Times New Roman Bold" w:cs="Carlito"/>
      <w:b/>
      <w:bCs/>
      <w:color w:val="7F7F7F" w:themeColor="text1" w:themeTint="80"/>
      <w:kern w:val="2"/>
      <w:sz w:val="28"/>
      <w:szCs w:val="24"/>
    </w:rPr>
  </w:style>
  <w:style w:type="paragraph" w:customStyle="1" w:styleId="Image">
    <w:name w:val="Image"/>
    <w:basedOn w:val="BodyText0"/>
    <w:next w:val="FigureCaption"/>
    <w:qFormat/>
    <w:pPr>
      <w:widowControl/>
      <w:spacing w:before="120" w:after="120"/>
      <w:jc w:val="center"/>
    </w:pPr>
    <w:rPr>
      <w:rFonts w:ascii="Arial" w:eastAsia="Times New Roman" w:hAnsi="Arial" w:cs="Times New Roman"/>
      <w:kern w:val="0"/>
      <w:lang w:val="en" w:eastAsia="en-US"/>
    </w:rPr>
  </w:style>
  <w:style w:type="paragraph" w:customStyle="1" w:styleId="Tablecontent">
    <w:name w:val="Table content"/>
    <w:basedOn w:val="BodyText0"/>
    <w:link w:val="TablecontentChar"/>
    <w:qFormat/>
    <w:pPr>
      <w:widowControl/>
      <w:spacing w:before="120"/>
      <w:jc w:val="left"/>
    </w:pPr>
    <w:rPr>
      <w:rFonts w:ascii="Arial" w:eastAsia="Times New Roman" w:hAnsi="Arial" w:cs="Times New Roman"/>
      <w:w w:val="99"/>
      <w:kern w:val="0"/>
      <w:sz w:val="18"/>
      <w:lang w:val="en" w:eastAsia="en-US"/>
    </w:rPr>
  </w:style>
  <w:style w:type="paragraph" w:customStyle="1" w:styleId="TableListBullet1">
    <w:name w:val="Table List Bullet 1"/>
    <w:basedOn w:val="ListBullet1"/>
    <w:qFormat/>
    <w:pPr>
      <w:numPr>
        <w:numId w:val="7"/>
      </w:numPr>
      <w:spacing w:after="0"/>
    </w:pPr>
    <w:rPr>
      <w:sz w:val="18"/>
    </w:rPr>
  </w:style>
  <w:style w:type="character" w:customStyle="1" w:styleId="TablecontentChar">
    <w:name w:val="Table content Char"/>
    <w:basedOn w:val="DefaultParagraphFont"/>
    <w:link w:val="Tablecontent"/>
    <w:qFormat/>
    <w:rPr>
      <w:rFonts w:ascii="Arial" w:eastAsia="Times New Roman" w:hAnsi="Arial"/>
      <w:w w:val="99"/>
      <w:sz w:val="18"/>
      <w:szCs w:val="24"/>
      <w:lang w:val="en" w:eastAsia="en-US"/>
    </w:rPr>
  </w:style>
  <w:style w:type="character" w:customStyle="1" w:styleId="a1">
    <w:name w:val="无间隔 字符"/>
    <w:basedOn w:val="DefaultParagraphFont"/>
    <w:link w:val="16"/>
    <w:uiPriority w:val="1"/>
    <w:qFormat/>
    <w:rPr>
      <w:rFonts w:asciiTheme="minorHAnsi" w:eastAsiaTheme="minorEastAsia" w:hAnsiTheme="minorHAnsi" w:cstheme="minorBidi"/>
      <w:sz w:val="22"/>
      <w:szCs w:val="22"/>
      <w:lang w:val="en" w:eastAsia="en-IN"/>
    </w:rPr>
  </w:style>
  <w:style w:type="paragraph" w:customStyle="1" w:styleId="Firstpageheader">
    <w:name w:val="First page header"/>
    <w:basedOn w:val="Header"/>
    <w:link w:val="FirstpageheaderChar"/>
    <w:qFormat/>
    <w:pPr>
      <w:widowControl/>
      <w:pBdr>
        <w:top w:val="none" w:sz="0" w:space="0" w:color="auto"/>
        <w:left w:val="none" w:sz="0" w:space="0" w:color="auto"/>
        <w:bottom w:val="single" w:sz="4" w:space="1" w:color="auto"/>
        <w:right w:val="none" w:sz="0" w:space="0" w:color="auto"/>
      </w:pBdr>
      <w:tabs>
        <w:tab w:val="clear" w:pos="4153"/>
        <w:tab w:val="clear" w:pos="8306"/>
        <w:tab w:val="center" w:pos="4513"/>
        <w:tab w:val="right" w:pos="9026"/>
      </w:tabs>
      <w:snapToGrid/>
      <w:jc w:val="left"/>
    </w:pPr>
    <w:rPr>
      <w:rFonts w:ascii="Arial" w:hAnsi="Arial"/>
      <w:b/>
      <w:sz w:val="24"/>
      <w:szCs w:val="22"/>
      <w:u w:val="single"/>
      <w:lang w:val="en" w:eastAsia="en-IN"/>
    </w:rPr>
  </w:style>
  <w:style w:type="character" w:customStyle="1" w:styleId="FirstpageheaderChar">
    <w:name w:val="First page header Char"/>
    <w:basedOn w:val="HeaderChar"/>
    <w:link w:val="Firstpageheader"/>
    <w:qFormat/>
    <w:rPr>
      <w:rFonts w:ascii="Arial" w:eastAsiaTheme="minorEastAsia" w:hAnsi="Arial" w:cstheme="minorBidi"/>
      <w:b/>
      <w:kern w:val="2"/>
      <w:sz w:val="24"/>
      <w:szCs w:val="22"/>
      <w:u w:val="single"/>
      <w:lang w:val="en" w:eastAsia="en-IN"/>
    </w:rPr>
  </w:style>
  <w:style w:type="paragraph" w:customStyle="1" w:styleId="Contents">
    <w:name w:val="Contents"/>
    <w:basedOn w:val="ChapterName"/>
    <w:qFormat/>
  </w:style>
  <w:style w:type="character" w:customStyle="1" w:styleId="Heading5Char">
    <w:name w:val="Heading 5 Char"/>
    <w:aliases w:val="Block Label Char,Roman list Char,h5 Char,Heading5 Char,5 sub-bullet Char,sb Char,4 Char,H5-Heading 5 Char,l5 Char,heading5 Char,H5-Heading 5&#10; Char,heading 5 Char,tcs Char,tablecaps Char,hd5 Char,Appendix A to X Char,H5 Char,Para5 Char"/>
    <w:basedOn w:val="DefaultParagraphFont"/>
    <w:link w:val="Heading5"/>
    <w:qFormat/>
    <w:rPr>
      <w:rFonts w:ascii="Times New Roman Bold" w:eastAsia="NSimSun" w:hAnsi="Times New Roman Bold" w:cstheme="minorBidi"/>
      <w:b/>
      <w:bCs/>
      <w:color w:val="808080" w:themeColor="background1" w:themeShade="80"/>
      <w:kern w:val="2"/>
      <w:sz w:val="28"/>
      <w:szCs w:val="24"/>
    </w:rPr>
  </w:style>
  <w:style w:type="character" w:customStyle="1" w:styleId="Heading9Char">
    <w:name w:val="Heading 9 Char"/>
    <w:aliases w:val="h9 Char,Legal Level 1.1.1.1. Char,App Heading Char,9 Char,TableTitle Char,Cond'l Reqt. Char,rb Char,req bullet Char,req1 Char,tt Char,table title Char,TableText Char,Table Title Char,heading 9 Char,l9 Char,Titre 10 Char,App1 Char,91 Char"/>
    <w:basedOn w:val="DefaultParagraphFont"/>
    <w:link w:val="Heading9"/>
    <w:qFormat/>
    <w:rPr>
      <w:rFonts w:ascii="Arial" w:eastAsia="SimHei" w:hAnsi="Arial" w:cstheme="minorBidi"/>
      <w:kern w:val="2"/>
      <w:sz w:val="21"/>
      <w:szCs w:val="24"/>
    </w:rPr>
  </w:style>
  <w:style w:type="character" w:customStyle="1" w:styleId="Heading8Char">
    <w:name w:val="Heading 8 Char"/>
    <w:aliases w:val="h8 Char,8 Char,FigureTitle Char,Condition Char,requirement Char,req2 Char,req Char,figure title Char,hd8 Char,Legal Level 1.1.1. Char,Appendix Level 2 Char,Heading 8(unused) Char,81 Char,FigureTitle1 Char,Condition1 Char,requirement1 Char"/>
    <w:basedOn w:val="DefaultParagraphFont"/>
    <w:link w:val="Heading8"/>
    <w:qFormat/>
    <w:rPr>
      <w:rFonts w:ascii="Arial" w:eastAsia="SimHei" w:hAnsi="Arial" w:cstheme="minorBidi"/>
      <w:kern w:val="2"/>
      <w:sz w:val="24"/>
      <w:szCs w:val="24"/>
    </w:rPr>
  </w:style>
  <w:style w:type="paragraph" w:customStyle="1" w:styleId="Default">
    <w:name w:val="Default"/>
    <w:qFormat/>
    <w:pPr>
      <w:autoSpaceDE w:val="0"/>
      <w:autoSpaceDN w:val="0"/>
      <w:adjustRightInd w:val="0"/>
    </w:pPr>
    <w:rPr>
      <w:rFonts w:ascii="Arial" w:eastAsiaTheme="minorEastAsia" w:hAnsi="Arial" w:cs="Arial"/>
      <w:color w:val="000000"/>
      <w:sz w:val="24"/>
      <w:szCs w:val="24"/>
      <w:lang w:val="en" w:eastAsia="en-IN" w:bidi="as-IN"/>
    </w:rPr>
  </w:style>
  <w:style w:type="paragraph" w:customStyle="1" w:styleId="rawcode">
    <w:name w:val="rawcode"/>
    <w:basedOn w:val="Normal"/>
    <w:link w:val="rawcodeChar"/>
    <w:qFormat/>
    <w:pPr>
      <w:widowControl/>
      <w:jc w:val="left"/>
    </w:pPr>
    <w:rPr>
      <w:rFonts w:ascii="Courier New" w:eastAsiaTheme="minorHAnsi" w:hAnsi="Courier New" w:cs="Courier New"/>
      <w:kern w:val="0"/>
      <w:sz w:val="18"/>
      <w:szCs w:val="18"/>
      <w:lang w:val="en" w:eastAsia="en-US"/>
    </w:rPr>
  </w:style>
  <w:style w:type="character" w:customStyle="1" w:styleId="rawcodeChar">
    <w:name w:val="rawcode Char"/>
    <w:basedOn w:val="DefaultParagraphFont"/>
    <w:link w:val="rawcode"/>
    <w:qFormat/>
    <w:rPr>
      <w:rFonts w:ascii="Courier New" w:eastAsiaTheme="minorHAnsi" w:hAnsi="Courier New" w:cs="Courier New"/>
      <w:sz w:val="18"/>
      <w:szCs w:val="18"/>
      <w:lang w:val="en" w:eastAsia="en-US"/>
    </w:rPr>
  </w:style>
  <w:style w:type="character" w:customStyle="1" w:styleId="api-body-heading">
    <w:name w:val="api-body-heading"/>
    <w:basedOn w:val="DefaultParagraphFont"/>
    <w:qFormat/>
  </w:style>
  <w:style w:type="character" w:customStyle="1" w:styleId="serial-numbers">
    <w:name w:val="serial-numbers"/>
    <w:basedOn w:val="DefaultParagraphFont"/>
    <w:qFormat/>
  </w:style>
  <w:style w:type="character" w:customStyle="1" w:styleId="serial-num-data">
    <w:name w:val="serial-num-data"/>
    <w:basedOn w:val="DefaultParagraphFont"/>
    <w:qFormat/>
  </w:style>
  <w:style w:type="character" w:customStyle="1" w:styleId="api-body-text-strong">
    <w:name w:val="api-body-text-strong"/>
    <w:basedOn w:val="DefaultParagraphFont"/>
    <w:qFormat/>
  </w:style>
  <w:style w:type="paragraph" w:customStyle="1" w:styleId="code-block">
    <w:name w:val="code-block"/>
    <w:basedOn w:val="Normal"/>
    <w:qFormat/>
    <w:pPr>
      <w:widowControl/>
      <w:spacing w:before="100" w:beforeAutospacing="1" w:after="100" w:afterAutospacing="1"/>
      <w:jc w:val="left"/>
    </w:pPr>
    <w:rPr>
      <w:rFonts w:ascii="Courier New" w:eastAsia="Times New Roman" w:hAnsi="Courier New" w:cs="Times New Roman"/>
      <w:kern w:val="0"/>
      <w:sz w:val="22"/>
      <w:lang w:val="en" w:eastAsia="en-US"/>
    </w:rPr>
  </w:style>
  <w:style w:type="character" w:customStyle="1" w:styleId="superscript">
    <w:name w:val="superscript"/>
    <w:basedOn w:val="DefaultParagraphFont"/>
    <w:qFormat/>
  </w:style>
  <w:style w:type="table" w:customStyle="1" w:styleId="GridTable5Dark-Accent31">
    <w:name w:val="Grid Table 5 Dark - Accent 31"/>
    <w:basedOn w:val="TableNormal"/>
    <w:uiPriority w:val="50"/>
    <w:qFormat/>
    <w:rPr>
      <w:rFonts w:eastAsiaTheme="minorHAnsi"/>
      <w:lang w:val="en"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code-block-indent">
    <w:name w:val="code-block-indent"/>
    <w:basedOn w:val="Normal"/>
    <w:qFormat/>
    <w:pPr>
      <w:widowControl/>
      <w:spacing w:before="100" w:beforeAutospacing="1" w:after="100" w:afterAutospacing="1"/>
      <w:jc w:val="left"/>
    </w:pPr>
    <w:rPr>
      <w:rFonts w:ascii="Times New Roman" w:eastAsia="Times New Roman" w:hAnsi="Times New Roman" w:cs="Times New Roman"/>
      <w:kern w:val="0"/>
      <w:sz w:val="24"/>
      <w:lang w:val="en" w:eastAsia="en-US"/>
    </w:rPr>
  </w:style>
  <w:style w:type="paragraph" w:customStyle="1" w:styleId="code-block-indent-l2">
    <w:name w:val="code-block-indent-l2"/>
    <w:basedOn w:val="Normal"/>
    <w:qFormat/>
    <w:pPr>
      <w:widowControl/>
      <w:spacing w:before="100" w:beforeAutospacing="1" w:after="100" w:afterAutospacing="1"/>
      <w:jc w:val="left"/>
    </w:pPr>
    <w:rPr>
      <w:rFonts w:ascii="Times New Roman" w:eastAsia="Times New Roman" w:hAnsi="Times New Roman" w:cs="Times New Roman"/>
      <w:kern w:val="0"/>
      <w:sz w:val="24"/>
      <w:lang w:val="en" w:eastAsia="en-US"/>
    </w:rPr>
  </w:style>
  <w:style w:type="character" w:customStyle="1" w:styleId="api-urls">
    <w:name w:val="api-urls"/>
    <w:basedOn w:val="DefaultParagraphFont"/>
    <w:qFormat/>
  </w:style>
  <w:style w:type="character" w:customStyle="1" w:styleId="Heading7Char">
    <w:name w:val="Heading 7 Char"/>
    <w:aliases w:val="letter list Char,lettered list Char,h7 Char,Heading7 Char,7 Char,Objective Char,ExhibitTitle Char,heading7 Char,req3 Char,SDL title Char,heading 7 Char,hd7 Char,fcs Char,figurecaps Char,71 Char,ExhibitTitle1 Char,st1 Char,Objective1 Char"/>
    <w:basedOn w:val="DefaultParagraphFont"/>
    <w:link w:val="Heading7"/>
    <w:qFormat/>
    <w:rPr>
      <w:rFonts w:asciiTheme="minorHAnsi" w:eastAsiaTheme="minorEastAsia" w:hAnsiTheme="minorHAnsi" w:cstheme="minorBidi"/>
      <w:b/>
      <w:kern w:val="2"/>
      <w:sz w:val="24"/>
      <w:szCs w:val="24"/>
    </w:rPr>
  </w:style>
  <w:style w:type="paragraph" w:customStyle="1" w:styleId="TOC10">
    <w:name w:val="TOC 标题1"/>
    <w:basedOn w:val="Heading1"/>
    <w:next w:val="Normal"/>
    <w:uiPriority w:val="39"/>
    <w:unhideWhenUsed/>
    <w:qFormat/>
    <w:pPr>
      <w:numPr>
        <w:numId w:val="0"/>
      </w:numPr>
      <w:snapToGrid/>
      <w:spacing w:before="480" w:after="0" w:line="276" w:lineRule="auto"/>
      <w:outlineLvl w:val="9"/>
    </w:pPr>
    <w:rPr>
      <w:rFonts w:asciiTheme="majorHAnsi" w:eastAsiaTheme="majorEastAsia" w:hAnsiTheme="majorHAnsi" w:cstheme="majorBidi"/>
      <w:bCs/>
      <w:color w:val="2E74B5" w:themeColor="accent1" w:themeShade="BF"/>
      <w:kern w:val="0"/>
      <w:sz w:val="28"/>
      <w:szCs w:val="28"/>
      <w:lang w:val="en" w:eastAsia="en-US"/>
    </w:rPr>
  </w:style>
  <w:style w:type="paragraph" w:customStyle="1" w:styleId="xl67">
    <w:name w:val="xl67"/>
    <w:basedOn w:val="Normal"/>
    <w:qFormat/>
    <w:pPr>
      <w:widowControl/>
      <w:spacing w:before="100" w:beforeAutospacing="1" w:after="100" w:afterAutospacing="1"/>
      <w:jc w:val="left"/>
      <w:textAlignment w:val="top"/>
    </w:pPr>
    <w:rPr>
      <w:rFonts w:ascii="Times New Roman" w:eastAsia="Times New Roman" w:hAnsi="Times New Roman" w:cs="Times New Roman"/>
      <w:kern w:val="0"/>
      <w:sz w:val="18"/>
      <w:szCs w:val="18"/>
      <w:lang w:val="en" w:eastAsia="en-US"/>
    </w:rPr>
  </w:style>
  <w:style w:type="paragraph" w:customStyle="1" w:styleId="xl68">
    <w:name w:val="xl68"/>
    <w:basedOn w:val="Normal"/>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kern w:val="0"/>
      <w:sz w:val="18"/>
      <w:szCs w:val="18"/>
      <w:lang w:val="en" w:eastAsia="en-US"/>
    </w:rPr>
  </w:style>
  <w:style w:type="paragraph" w:customStyle="1" w:styleId="xl69">
    <w:name w:val="xl69"/>
    <w:basedOn w:val="Normal"/>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b/>
      <w:bCs/>
      <w:kern w:val="0"/>
      <w:sz w:val="18"/>
      <w:szCs w:val="18"/>
      <w:lang w:val="en" w:eastAsia="en-US"/>
    </w:rPr>
  </w:style>
  <w:style w:type="paragraph" w:customStyle="1" w:styleId="xl70">
    <w:name w:val="xl70"/>
    <w:basedOn w:val="Normal"/>
    <w:qFormat/>
    <w:pPr>
      <w:widowControl/>
      <w:spacing w:before="100" w:beforeAutospacing="1" w:after="100" w:afterAutospacing="1"/>
      <w:jc w:val="left"/>
      <w:textAlignment w:val="top"/>
    </w:pPr>
    <w:rPr>
      <w:rFonts w:ascii="Times New Roman" w:eastAsia="Times New Roman" w:hAnsi="Times New Roman" w:cs="Times New Roman"/>
      <w:b/>
      <w:bCs/>
      <w:kern w:val="0"/>
      <w:sz w:val="18"/>
      <w:szCs w:val="18"/>
      <w:lang w:val="en" w:eastAsia="en-US"/>
    </w:rPr>
  </w:style>
  <w:style w:type="paragraph" w:customStyle="1" w:styleId="xl71">
    <w:name w:val="xl71"/>
    <w:basedOn w:val="Normal"/>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kern w:val="0"/>
      <w:sz w:val="18"/>
      <w:szCs w:val="18"/>
      <w:lang w:val="en" w:eastAsia="en-US"/>
    </w:rPr>
  </w:style>
  <w:style w:type="paragraph" w:customStyle="1" w:styleId="xl72">
    <w:name w:val="xl72"/>
    <w:basedOn w:val="Normal"/>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color w:val="0000FF"/>
      <w:kern w:val="0"/>
      <w:sz w:val="24"/>
      <w:u w:val="single"/>
      <w:lang w:val="en" w:eastAsia="en-US"/>
    </w:rPr>
  </w:style>
  <w:style w:type="paragraph" w:customStyle="1" w:styleId="xl73">
    <w:name w:val="xl73"/>
    <w:basedOn w:val="Normal"/>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b/>
      <w:bCs/>
      <w:kern w:val="0"/>
      <w:sz w:val="18"/>
      <w:szCs w:val="18"/>
      <w:lang w:val="en" w:eastAsia="en-US"/>
    </w:rPr>
  </w:style>
  <w:style w:type="paragraph" w:customStyle="1" w:styleId="xl74">
    <w:name w:val="xl74"/>
    <w:basedOn w:val="Normal"/>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eastAsia="Times New Roman" w:hAnsi="Times New Roman" w:cs="Times New Roman"/>
      <w:b/>
      <w:bCs/>
      <w:kern w:val="0"/>
      <w:sz w:val="18"/>
      <w:szCs w:val="18"/>
      <w:lang w:val="en" w:eastAsia="en-US"/>
    </w:rPr>
  </w:style>
  <w:style w:type="paragraph" w:customStyle="1" w:styleId="BoldText">
    <w:name w:val="Bold Text"/>
    <w:basedOn w:val="BodyText0"/>
    <w:link w:val="BoldTextChar"/>
    <w:qFormat/>
    <w:pPr>
      <w:widowControl/>
      <w:spacing w:before="120" w:after="120" w:line="276" w:lineRule="auto"/>
      <w:ind w:left="864"/>
    </w:pPr>
    <w:rPr>
      <w:b/>
      <w:kern w:val="0"/>
      <w:szCs w:val="20"/>
      <w:lang w:val="en" w:eastAsia="en-US"/>
    </w:rPr>
  </w:style>
  <w:style w:type="character" w:customStyle="1" w:styleId="BoldTextChar">
    <w:name w:val="Bold Text Char"/>
    <w:link w:val="BoldText"/>
    <w:qFormat/>
    <w:rPr>
      <w:rFonts w:asciiTheme="minorHAnsi" w:eastAsiaTheme="minorEastAsia" w:hAnsiTheme="minorHAnsi" w:cstheme="minorBidi"/>
      <w:b/>
      <w:sz w:val="24"/>
      <w:lang w:val="en" w:eastAsia="en-US"/>
    </w:rPr>
  </w:style>
  <w:style w:type="character" w:customStyle="1" w:styleId="st">
    <w:name w:val="st"/>
    <w:basedOn w:val="DefaultParagraphFont"/>
    <w:qFormat/>
  </w:style>
  <w:style w:type="table" w:customStyle="1" w:styleId="LightShading1">
    <w:name w:val="Light Shading1"/>
    <w:basedOn w:val="TableNormal"/>
    <w:uiPriority w:val="60"/>
    <w:qFormat/>
    <w:rPr>
      <w:rFonts w:eastAsiaTheme="minorHAnsi"/>
      <w:color w:val="000000" w:themeColor="text1" w:themeShade="BF"/>
      <w:lang w:val="en" w:eastAsia="en-US"/>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ullet">
    <w:name w:val="Bullet"/>
    <w:basedOn w:val="Normal"/>
    <w:qFormat/>
    <w:pPr>
      <w:widowControl/>
      <w:numPr>
        <w:numId w:val="8"/>
      </w:numPr>
      <w:jc w:val="left"/>
    </w:pPr>
    <w:rPr>
      <w:rFonts w:ascii="Times New Roman" w:eastAsia="Times New Roman" w:hAnsi="Times New Roman" w:cs="Times New Roman"/>
      <w:kern w:val="0"/>
      <w:sz w:val="24"/>
      <w:szCs w:val="20"/>
      <w:lang w:val="en" w:eastAsia="en-US"/>
    </w:rPr>
  </w:style>
  <w:style w:type="character" w:customStyle="1" w:styleId="Heading6Char">
    <w:name w:val="Heading 6 Char"/>
    <w:aliases w:val="h6 Char,Heading6 Char,H6 Char,sub-dash Char,sd Char,5 Char,7 sub-dash Char,6 Char,Requirement Char,heading 6 Char,hd6 Char,fcl Char,figurecapl Char,Bullet list Char,appendix flysheet Char,Heading 6  Appendix Y &amp; Z Char,Legal Level 1. Char"/>
    <w:basedOn w:val="DefaultParagraphFont"/>
    <w:link w:val="Heading6"/>
    <w:qFormat/>
    <w:rPr>
      <w:rFonts w:ascii="Times New Roman Bold" w:eastAsia="NSimSun" w:hAnsi="Times New Roman Bold" w:cstheme="minorBidi"/>
      <w:b/>
      <w:color w:val="808080" w:themeColor="background1" w:themeShade="80"/>
      <w:kern w:val="2"/>
      <w:sz w:val="24"/>
      <w:szCs w:val="24"/>
    </w:rPr>
  </w:style>
  <w:style w:type="paragraph" w:customStyle="1" w:styleId="code">
    <w:name w:val="code"/>
    <w:basedOn w:val="Normal"/>
    <w:qFormat/>
    <w:pPr>
      <w:widowControl/>
      <w:spacing w:line="276" w:lineRule="auto"/>
      <w:jc w:val="left"/>
    </w:pPr>
    <w:rPr>
      <w:rFonts w:ascii="Courier New" w:hAnsi="Courier New" w:cs="Courier New"/>
      <w:kern w:val="0"/>
      <w:sz w:val="24"/>
      <w:szCs w:val="22"/>
      <w:lang w:val="en" w:eastAsia="en-IN"/>
    </w:rPr>
  </w:style>
  <w:style w:type="table" w:customStyle="1" w:styleId="GridTable5Dark-Accent51">
    <w:name w:val="Grid Table 5 Dark - Accent 51"/>
    <w:basedOn w:val="TableNormal"/>
    <w:uiPriority w:val="50"/>
    <w:qFormat/>
    <w:rPr>
      <w:rFonts w:eastAsiaTheme="minorHAnsi"/>
      <w:lang w:val="en"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UnresolvedMention1">
    <w:name w:val="Unresolved Mention1"/>
    <w:basedOn w:val="DefaultParagraphFont"/>
    <w:uiPriority w:val="99"/>
    <w:unhideWhenUsed/>
    <w:qFormat/>
    <w:rPr>
      <w:color w:val="808080"/>
      <w:shd w:val="clear" w:color="auto" w:fill="E6E6E6"/>
    </w:rPr>
  </w:style>
  <w:style w:type="character" w:customStyle="1" w:styleId="20">
    <w:name w:val="未处理的提及2"/>
    <w:basedOn w:val="DefaultParagraphFont"/>
    <w:uiPriority w:val="99"/>
    <w:unhideWhenUsed/>
    <w:qFormat/>
    <w:rPr>
      <w:color w:val="605E5C"/>
      <w:shd w:val="clear" w:color="auto" w:fill="E1DFDD"/>
    </w:rPr>
  </w:style>
  <w:style w:type="character" w:customStyle="1" w:styleId="a0">
    <w:name w:val="列出段落 字符"/>
    <w:link w:val="3"/>
    <w:uiPriority w:val="34"/>
    <w:qFormat/>
    <w:locked/>
    <w:rPr>
      <w:rFonts w:asciiTheme="minorHAnsi" w:eastAsiaTheme="minorEastAsia" w:hAnsiTheme="minorHAnsi" w:cstheme="minorBidi"/>
      <w:kern w:val="2"/>
      <w:sz w:val="21"/>
      <w:szCs w:val="24"/>
    </w:rPr>
  </w:style>
  <w:style w:type="character" w:customStyle="1" w:styleId="150">
    <w:name w:val="15"/>
    <w:basedOn w:val="DefaultParagraphFont"/>
    <w:qFormat/>
    <w:rPr>
      <w:rFonts w:ascii="Times New Roman" w:hAnsi="Times New Roman" w:cs="Times New Roman" w:hint="default"/>
    </w:rPr>
  </w:style>
  <w:style w:type="paragraph" w:customStyle="1" w:styleId="TOC20">
    <w:name w:val="TOC 标题2"/>
    <w:basedOn w:val="Heading1"/>
    <w:next w:val="Normal"/>
    <w:uiPriority w:val="39"/>
    <w:unhideWhenUsed/>
    <w:qFormat/>
    <w:pPr>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customStyle="1" w:styleId="tgt">
    <w:name w:val="tgt"/>
    <w:basedOn w:val="Normal"/>
    <w:qFormat/>
    <w:pPr>
      <w:widowControl/>
      <w:spacing w:before="100" w:beforeAutospacing="1" w:after="100" w:afterAutospacing="1"/>
      <w:jc w:val="left"/>
    </w:pPr>
    <w:rPr>
      <w:rFonts w:ascii="SimSun" w:eastAsia="SimSun" w:hAnsi="SimSun" w:cs="SimSun"/>
      <w:kern w:val="0"/>
      <w:sz w:val="24"/>
    </w:rPr>
  </w:style>
  <w:style w:type="character" w:customStyle="1" w:styleId="tgt1">
    <w:name w:val="tgt1"/>
    <w:basedOn w:val="DefaultParagraphFont"/>
    <w:qFormat/>
  </w:style>
  <w:style w:type="character" w:customStyle="1" w:styleId="s9">
    <w:name w:val="s9"/>
    <w:basedOn w:val="DefaultParagraphFont"/>
    <w:qFormat/>
  </w:style>
  <w:style w:type="character" w:customStyle="1" w:styleId="apple-converted-space">
    <w:name w:val="apple-converted-space"/>
    <w:basedOn w:val="DefaultParagraphFont"/>
    <w:qFormat/>
  </w:style>
  <w:style w:type="paragraph" w:customStyle="1" w:styleId="21">
    <w:name w:val="修订2"/>
    <w:hidden/>
    <w:uiPriority w:val="99"/>
    <w:semiHidden/>
    <w:qFormat/>
    <w:rPr>
      <w:rFonts w:ascii="Arial" w:eastAsiaTheme="minorEastAsia" w:hAnsi="Arial" w:cstheme="minorBidi"/>
      <w:szCs w:val="22"/>
      <w:lang w:eastAsia="en-IN"/>
    </w:rPr>
  </w:style>
  <w:style w:type="paragraph" w:customStyle="1" w:styleId="TOC30">
    <w:name w:val="TOC 标题3"/>
    <w:basedOn w:val="Heading1"/>
    <w:next w:val="Normal"/>
    <w:uiPriority w:val="39"/>
    <w:unhideWhenUsed/>
    <w:qFormat/>
    <w:pPr>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keywords-mean">
    <w:name w:val="keywords-mean"/>
    <w:basedOn w:val="DefaultParagraphFont"/>
    <w:qFormat/>
  </w:style>
  <w:style w:type="paragraph" w:customStyle="1" w:styleId="30">
    <w:name w:val="修订3"/>
    <w:hidden/>
    <w:uiPriority w:val="99"/>
    <w:semiHidden/>
    <w:qFormat/>
    <w:rPr>
      <w:rFonts w:ascii="Arial" w:eastAsiaTheme="minorEastAsia" w:hAnsi="Arial" w:cstheme="minorBidi"/>
      <w:sz w:val="24"/>
      <w:szCs w:val="22"/>
      <w:lang w:eastAsia="en-IN"/>
    </w:rPr>
  </w:style>
  <w:style w:type="character" w:customStyle="1" w:styleId="210">
    <w:name w:val="未处理的提及21"/>
    <w:basedOn w:val="DefaultParagraphFont"/>
    <w:uiPriority w:val="99"/>
    <w:unhideWhenUsed/>
    <w:qFormat/>
    <w:rPr>
      <w:color w:val="605E5C"/>
      <w:shd w:val="clear" w:color="auto" w:fill="E1DFDD"/>
    </w:rPr>
  </w:style>
  <w:style w:type="paragraph" w:styleId="ListParagraph">
    <w:name w:val="List Paragraph"/>
    <w:basedOn w:val="Normal"/>
    <w:link w:val="ListParagraphChar"/>
    <w:uiPriority w:val="34"/>
    <w:qFormat/>
    <w:pPr>
      <w:ind w:firstLineChars="200" w:firstLine="420"/>
    </w:pPr>
  </w:style>
  <w:style w:type="paragraph" w:customStyle="1" w:styleId="4">
    <w:name w:val="修订4"/>
    <w:hidden/>
    <w:uiPriority w:val="99"/>
    <w:semiHidden/>
    <w:qFormat/>
    <w:rPr>
      <w:rFonts w:asciiTheme="minorHAnsi" w:eastAsiaTheme="minorEastAsia" w:hAnsiTheme="minorHAnsi" w:cstheme="minorBidi"/>
      <w:kern w:val="2"/>
      <w:sz w:val="21"/>
      <w:szCs w:val="24"/>
    </w:rPr>
  </w:style>
  <w:style w:type="character" w:customStyle="1" w:styleId="font11">
    <w:name w:val="font11"/>
    <w:basedOn w:val="DefaultParagraphFont"/>
    <w:qFormat/>
    <w:rPr>
      <w:rFonts w:ascii="Times New Roman" w:hAnsi="Times New Roman" w:cs="Times New Roman" w:hint="default"/>
      <w:color w:val="000000"/>
      <w:sz w:val="24"/>
      <w:szCs w:val="24"/>
      <w:u w:val="none"/>
    </w:rPr>
  </w:style>
  <w:style w:type="paragraph" w:customStyle="1" w:styleId="Style66">
    <w:name w:val="_Style 66"/>
    <w:qFormat/>
    <w:pPr>
      <w:widowControl w:val="0"/>
      <w:snapToGrid w:val="0"/>
      <w:spacing w:beforeLines="50" w:before="50" w:afterLines="50" w:after="50"/>
      <w:jc w:val="both"/>
    </w:pPr>
    <w:rPr>
      <w:rFonts w:ascii="Cambria" w:eastAsiaTheme="minorEastAsia" w:hAnsi="Cambria"/>
      <w:kern w:val="2"/>
      <w:sz w:val="22"/>
      <w:szCs w:val="24"/>
    </w:rPr>
  </w:style>
  <w:style w:type="paragraph" w:styleId="TOCHeading">
    <w:name w:val="TOC Heading"/>
    <w:basedOn w:val="Heading1"/>
    <w:next w:val="Normal"/>
    <w:uiPriority w:val="39"/>
    <w:semiHidden/>
    <w:unhideWhenUsed/>
    <w:qFormat/>
    <w:rsid w:val="00EC16C6"/>
    <w:pPr>
      <w:widowControl w:val="0"/>
      <w:numPr>
        <w:numId w:val="0"/>
      </w:numPr>
      <w:snapToGrid/>
      <w:spacing w:before="240" w:after="0"/>
      <w:jc w:val="both"/>
      <w:outlineLvl w:val="9"/>
    </w:pPr>
    <w:rPr>
      <w:rFonts w:asciiTheme="majorHAnsi" w:eastAsiaTheme="majorEastAsia" w:hAnsiTheme="majorHAnsi" w:cstheme="majorBidi"/>
      <w:b w:val="0"/>
      <w:color w:val="2E74B5" w:themeColor="accent1" w:themeShade="BF"/>
      <w:kern w:val="2"/>
      <w:sz w:val="32"/>
      <w:szCs w:val="32"/>
    </w:rPr>
  </w:style>
  <w:style w:type="paragraph" w:customStyle="1" w:styleId="Title20">
    <w:name w:val="Title2"/>
    <w:basedOn w:val="Normal"/>
    <w:next w:val="Title"/>
    <w:link w:val="Title2Char"/>
    <w:rsid w:val="00CD0232"/>
    <w:pPr>
      <w:widowControl/>
      <w:pBdr>
        <w:top w:val="single" w:sz="4" w:space="1" w:color="auto"/>
        <w:bottom w:val="single" w:sz="4" w:space="1" w:color="auto"/>
      </w:pBdr>
      <w:spacing w:after="160"/>
      <w:jc w:val="center"/>
    </w:pPr>
    <w:rPr>
      <w:rFonts w:ascii="Arial" w:eastAsia="PMingLiU" w:hAnsi="Arial" w:cs="Times New Roman"/>
      <w:b/>
      <w:kern w:val="0"/>
      <w:sz w:val="44"/>
      <w:lang w:eastAsia="en-US"/>
    </w:rPr>
  </w:style>
  <w:style w:type="character" w:customStyle="1" w:styleId="Title2Char">
    <w:name w:val="Title2 Char"/>
    <w:link w:val="Title20"/>
    <w:rsid w:val="00CD0232"/>
    <w:rPr>
      <w:rFonts w:ascii="Arial" w:eastAsia="PMingLiU" w:hAnsi="Arial"/>
      <w:b/>
      <w:sz w:val="44"/>
      <w:szCs w:val="24"/>
      <w:lang w:eastAsia="en-US"/>
    </w:rPr>
  </w:style>
  <w:style w:type="paragraph" w:customStyle="1" w:styleId="Title3">
    <w:name w:val="Title3"/>
    <w:basedOn w:val="Normal"/>
    <w:next w:val="Title"/>
    <w:link w:val="Title3Char"/>
    <w:rsid w:val="00CD0232"/>
    <w:pPr>
      <w:widowControl/>
      <w:spacing w:after="180"/>
      <w:jc w:val="left"/>
    </w:pPr>
    <w:rPr>
      <w:rFonts w:ascii="Arial" w:eastAsia="PMingLiU" w:hAnsi="Arial" w:cs="Times New Roman"/>
      <w:b/>
      <w:kern w:val="0"/>
      <w:sz w:val="24"/>
      <w:lang w:eastAsia="en-US"/>
    </w:rPr>
  </w:style>
  <w:style w:type="character" w:customStyle="1" w:styleId="Title3Char">
    <w:name w:val="Title3 Char"/>
    <w:link w:val="Title3"/>
    <w:rsid w:val="00CD0232"/>
    <w:rPr>
      <w:rFonts w:ascii="Arial" w:eastAsia="PMingLiU" w:hAnsi="Arial"/>
      <w:b/>
      <w:sz w:val="24"/>
      <w:szCs w:val="24"/>
      <w:lang w:eastAsia="en-US"/>
    </w:rPr>
  </w:style>
  <w:style w:type="paragraph" w:customStyle="1" w:styleId="TableHeader">
    <w:name w:val="Table Header"/>
    <w:basedOn w:val="Normal"/>
    <w:qFormat/>
    <w:rsid w:val="00CD0232"/>
    <w:pPr>
      <w:keepNext/>
      <w:widowControl/>
      <w:spacing w:before="60" w:after="60" w:line="360" w:lineRule="auto"/>
      <w:jc w:val="left"/>
    </w:pPr>
    <w:rPr>
      <w:rFonts w:ascii="Times New Roman" w:eastAsia="SimSun" w:hAnsi="Times New Roman" w:cs="Times New Roman"/>
      <w:b/>
      <w:kern w:val="0"/>
      <w:sz w:val="20"/>
      <w:szCs w:val="20"/>
      <w:lang w:eastAsia="en-US"/>
    </w:rPr>
  </w:style>
  <w:style w:type="paragraph" w:customStyle="1" w:styleId="TableTextLeft">
    <w:name w:val="Table Text Left"/>
    <w:basedOn w:val="Normal"/>
    <w:qFormat/>
    <w:rsid w:val="00CD0232"/>
    <w:pPr>
      <w:widowControl/>
      <w:spacing w:after="160" w:line="360" w:lineRule="auto"/>
      <w:jc w:val="left"/>
    </w:pPr>
    <w:rPr>
      <w:rFonts w:ascii="Times New Roman" w:eastAsia="SimSun" w:hAnsi="Times New Roman" w:cs="Times New Roman"/>
      <w:kern w:val="0"/>
      <w:sz w:val="20"/>
      <w:szCs w:val="20"/>
      <w:lang w:eastAsia="en-US"/>
    </w:rPr>
  </w:style>
  <w:style w:type="paragraph" w:customStyle="1" w:styleId="ListParagraph1">
    <w:name w:val="List Paragraph1"/>
    <w:basedOn w:val="Normal"/>
    <w:uiPriority w:val="34"/>
    <w:qFormat/>
    <w:rsid w:val="0005347A"/>
    <w:pPr>
      <w:widowControl/>
      <w:spacing w:after="160" w:line="360" w:lineRule="auto"/>
      <w:ind w:left="720"/>
      <w:contextualSpacing/>
      <w:jc w:val="left"/>
    </w:pPr>
    <w:rPr>
      <w:rFonts w:ascii="Arial" w:eastAsia="SimSun" w:hAnsi="Arial" w:cs="Times New Roman"/>
      <w:kern w:val="0"/>
      <w:sz w:val="20"/>
      <w:szCs w:val="20"/>
      <w:lang w:eastAsia="en-US"/>
    </w:rPr>
  </w:style>
  <w:style w:type="paragraph" w:customStyle="1" w:styleId="xl78">
    <w:name w:val="xl78"/>
    <w:basedOn w:val="Normal"/>
    <w:rsid w:val="007610A1"/>
    <w:pPr>
      <w:widowControl/>
      <w:spacing w:before="100" w:beforeAutospacing="1" w:after="100" w:afterAutospacing="1"/>
      <w:jc w:val="center"/>
    </w:pPr>
    <w:rPr>
      <w:rFonts w:ascii="Times New Roman" w:eastAsia="Times New Roman" w:hAnsi="Times New Roman" w:cs="Times New Roman"/>
      <w:kern w:val="0"/>
      <w:sz w:val="24"/>
      <w:lang w:val="en-SG"/>
    </w:rPr>
  </w:style>
  <w:style w:type="paragraph" w:customStyle="1" w:styleId="xl79">
    <w:name w:val="xl79"/>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b/>
      <w:bCs/>
      <w:kern w:val="0"/>
      <w:sz w:val="24"/>
      <w:lang w:val="en-SG"/>
    </w:rPr>
  </w:style>
  <w:style w:type="paragraph" w:customStyle="1" w:styleId="xl80">
    <w:name w:val="xl80"/>
    <w:basedOn w:val="Normal"/>
    <w:rsid w:val="007610A1"/>
    <w:pPr>
      <w:widowControl/>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kern w:val="0"/>
      <w:sz w:val="24"/>
      <w:lang w:val="en-SG"/>
    </w:rPr>
  </w:style>
  <w:style w:type="paragraph" w:customStyle="1" w:styleId="xl81">
    <w:name w:val="xl81"/>
    <w:basedOn w:val="Normal"/>
    <w:rsid w:val="007610A1"/>
    <w:pPr>
      <w:widowControl/>
      <w:pBdr>
        <w:top w:val="single" w:sz="4" w:space="0" w:color="auto"/>
        <w:left w:val="single" w:sz="4"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kern w:val="0"/>
      <w:sz w:val="24"/>
      <w:lang w:val="en-SG"/>
    </w:rPr>
  </w:style>
  <w:style w:type="paragraph" w:customStyle="1" w:styleId="xl82">
    <w:name w:val="xl82"/>
    <w:basedOn w:val="Normal"/>
    <w:rsid w:val="007610A1"/>
    <w:pPr>
      <w:widowControl/>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kern w:val="0"/>
      <w:sz w:val="24"/>
      <w:lang w:val="en-SG"/>
    </w:rPr>
  </w:style>
  <w:style w:type="paragraph" w:customStyle="1" w:styleId="xl83">
    <w:name w:val="xl83"/>
    <w:basedOn w:val="Normal"/>
    <w:rsid w:val="007610A1"/>
    <w:pPr>
      <w:widowControl/>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kern w:val="0"/>
      <w:sz w:val="24"/>
      <w:lang w:val="en-SG"/>
    </w:rPr>
  </w:style>
  <w:style w:type="paragraph" w:customStyle="1" w:styleId="xl84">
    <w:name w:val="xl84"/>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kern w:val="0"/>
      <w:sz w:val="18"/>
      <w:szCs w:val="18"/>
      <w:lang w:val="en-SG"/>
    </w:rPr>
  </w:style>
  <w:style w:type="paragraph" w:customStyle="1" w:styleId="xl85">
    <w:name w:val="xl85"/>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18"/>
      <w:szCs w:val="18"/>
      <w:lang w:val="en-SG"/>
    </w:rPr>
  </w:style>
  <w:style w:type="paragraph" w:customStyle="1" w:styleId="xl86">
    <w:name w:val="xl86"/>
    <w:basedOn w:val="Normal"/>
    <w:rsid w:val="007610A1"/>
    <w:pPr>
      <w:widowControl/>
      <w:spacing w:before="100" w:beforeAutospacing="1" w:after="100" w:afterAutospacing="1"/>
      <w:jc w:val="left"/>
    </w:pPr>
    <w:rPr>
      <w:rFonts w:ascii="Times New Roman" w:eastAsia="Times New Roman" w:hAnsi="Times New Roman" w:cs="Times New Roman"/>
      <w:kern w:val="0"/>
      <w:sz w:val="24"/>
      <w:lang w:val="en-SG"/>
    </w:rPr>
  </w:style>
  <w:style w:type="paragraph" w:customStyle="1" w:styleId="xl87">
    <w:name w:val="xl87"/>
    <w:basedOn w:val="Normal"/>
    <w:rsid w:val="007610A1"/>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kern w:val="0"/>
      <w:sz w:val="18"/>
      <w:szCs w:val="18"/>
      <w:lang w:val="en-SG"/>
    </w:rPr>
  </w:style>
  <w:style w:type="paragraph" w:customStyle="1" w:styleId="xl88">
    <w:name w:val="xl88"/>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kern w:val="0"/>
      <w:sz w:val="18"/>
      <w:szCs w:val="18"/>
      <w:lang w:val="en-SG"/>
    </w:rPr>
  </w:style>
  <w:style w:type="paragraph" w:customStyle="1" w:styleId="xl89">
    <w:name w:val="xl89"/>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kern w:val="0"/>
      <w:sz w:val="24"/>
      <w:lang w:val="en-SG"/>
    </w:rPr>
  </w:style>
  <w:style w:type="paragraph" w:customStyle="1" w:styleId="xl90">
    <w:name w:val="xl90"/>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lang w:val="en-SG"/>
    </w:rPr>
  </w:style>
  <w:style w:type="paragraph" w:customStyle="1" w:styleId="xl91">
    <w:name w:val="xl91"/>
    <w:basedOn w:val="Normal"/>
    <w:rsid w:val="007610A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kern w:val="0"/>
      <w:sz w:val="24"/>
      <w:lang w:val="en-SG"/>
    </w:rPr>
  </w:style>
  <w:style w:type="character" w:customStyle="1" w:styleId="ListParagraphChar">
    <w:name w:val="List Paragraph Char"/>
    <w:link w:val="ListParagraph"/>
    <w:uiPriority w:val="34"/>
    <w:qFormat/>
    <w:locked/>
    <w:rsid w:val="002D6322"/>
    <w:rPr>
      <w:rFonts w:asciiTheme="minorHAnsi" w:eastAsiaTheme="minorEastAsia" w:hAnsiTheme="minorHAnsi" w:cstheme="minorBidi"/>
      <w:kern w:val="2"/>
      <w:sz w:val="21"/>
      <w:szCs w:val="24"/>
    </w:rPr>
  </w:style>
  <w:style w:type="numbering" w:customStyle="1" w:styleId="CurrentList1">
    <w:name w:val="Current List1"/>
    <w:uiPriority w:val="99"/>
    <w:rsid w:val="009A2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568">
      <w:bodyDiv w:val="1"/>
      <w:marLeft w:val="0"/>
      <w:marRight w:val="0"/>
      <w:marTop w:val="0"/>
      <w:marBottom w:val="0"/>
      <w:divBdr>
        <w:top w:val="none" w:sz="0" w:space="0" w:color="auto"/>
        <w:left w:val="none" w:sz="0" w:space="0" w:color="auto"/>
        <w:bottom w:val="none" w:sz="0" w:space="0" w:color="auto"/>
        <w:right w:val="none" w:sz="0" w:space="0" w:color="auto"/>
      </w:divBdr>
    </w:div>
    <w:div w:id="83769180">
      <w:bodyDiv w:val="1"/>
      <w:marLeft w:val="0"/>
      <w:marRight w:val="0"/>
      <w:marTop w:val="0"/>
      <w:marBottom w:val="0"/>
      <w:divBdr>
        <w:top w:val="none" w:sz="0" w:space="0" w:color="auto"/>
        <w:left w:val="none" w:sz="0" w:space="0" w:color="auto"/>
        <w:bottom w:val="none" w:sz="0" w:space="0" w:color="auto"/>
        <w:right w:val="none" w:sz="0" w:space="0" w:color="auto"/>
      </w:divBdr>
    </w:div>
    <w:div w:id="211696061">
      <w:bodyDiv w:val="1"/>
      <w:marLeft w:val="0"/>
      <w:marRight w:val="0"/>
      <w:marTop w:val="0"/>
      <w:marBottom w:val="0"/>
      <w:divBdr>
        <w:top w:val="none" w:sz="0" w:space="0" w:color="auto"/>
        <w:left w:val="none" w:sz="0" w:space="0" w:color="auto"/>
        <w:bottom w:val="none" w:sz="0" w:space="0" w:color="auto"/>
        <w:right w:val="none" w:sz="0" w:space="0" w:color="auto"/>
      </w:divBdr>
    </w:div>
    <w:div w:id="708728474">
      <w:bodyDiv w:val="1"/>
      <w:marLeft w:val="0"/>
      <w:marRight w:val="0"/>
      <w:marTop w:val="0"/>
      <w:marBottom w:val="0"/>
      <w:divBdr>
        <w:top w:val="none" w:sz="0" w:space="0" w:color="auto"/>
        <w:left w:val="none" w:sz="0" w:space="0" w:color="auto"/>
        <w:bottom w:val="none" w:sz="0" w:space="0" w:color="auto"/>
        <w:right w:val="none" w:sz="0" w:space="0" w:color="auto"/>
      </w:divBdr>
    </w:div>
    <w:div w:id="724522608">
      <w:bodyDiv w:val="1"/>
      <w:marLeft w:val="0"/>
      <w:marRight w:val="0"/>
      <w:marTop w:val="0"/>
      <w:marBottom w:val="0"/>
      <w:divBdr>
        <w:top w:val="none" w:sz="0" w:space="0" w:color="auto"/>
        <w:left w:val="none" w:sz="0" w:space="0" w:color="auto"/>
        <w:bottom w:val="none" w:sz="0" w:space="0" w:color="auto"/>
        <w:right w:val="none" w:sz="0" w:space="0" w:color="auto"/>
      </w:divBdr>
    </w:div>
    <w:div w:id="982319260">
      <w:bodyDiv w:val="1"/>
      <w:marLeft w:val="0"/>
      <w:marRight w:val="0"/>
      <w:marTop w:val="0"/>
      <w:marBottom w:val="0"/>
      <w:divBdr>
        <w:top w:val="none" w:sz="0" w:space="0" w:color="auto"/>
        <w:left w:val="none" w:sz="0" w:space="0" w:color="auto"/>
        <w:bottom w:val="none" w:sz="0" w:space="0" w:color="auto"/>
        <w:right w:val="none" w:sz="0" w:space="0" w:color="auto"/>
      </w:divBdr>
    </w:div>
    <w:div w:id="1561819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emf"/><Relationship Id="rId39" Type="http://schemas.openxmlformats.org/officeDocument/2006/relationships/oleObject" Target="embeddings/Microsoft_Word_97-2004_Document5.doc"/><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oleObject" Target="embeddings/Microsoft_Word_97-2004_Document.doc"/><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Excel_Worksheet1.xlsx"/><Relationship Id="rId32" Type="http://schemas.openxmlformats.org/officeDocument/2006/relationships/image" Target="media/image11.png"/><Relationship Id="rId37" Type="http://schemas.openxmlformats.org/officeDocument/2006/relationships/oleObject" Target="embeddings/Microsoft_Word_97-2004_Document4.doc"/><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image" Target="media/image15.png"/><Relationship Id="rId19" Type="http://schemas.openxmlformats.org/officeDocument/2006/relationships/header" Target="header4.xml"/><Relationship Id="rId31" Type="http://schemas.openxmlformats.org/officeDocument/2006/relationships/oleObject" Target="embeddings/Microsoft_Word_97-2004_Document1.doc"/><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package" Target="embeddings/Microsoft_Excel_Worksheet.xls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oleObject" Target="embeddings/Microsoft_Word_97-2004_Document3.doc"/><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oleObject" Target="embeddings/Microsoft_Word_97-2004_Document2.doc"/><Relationship Id="rId38"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DB8A5CB-C63B-4EA5-9046-1D132619C08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41</Pages>
  <Words>11146</Words>
  <Characters>63534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Microsoft Office User</cp:lastModifiedBy>
  <cp:revision>671</cp:revision>
  <dcterms:created xsi:type="dcterms:W3CDTF">2023-04-09T05:50:00Z</dcterms:created>
  <dcterms:modified xsi:type="dcterms:W3CDTF">2023-07-06T10:23:00Z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FF62149F3BC94CC68E32FC43595282A4</vt:lpwstr>
  </property>
</Properties>
</file>