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HTTP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HTTP (Hypertext Transfer Protocol) is a protocol used for communication between web browsers and servers.</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HTTP1.1</w:t>
      </w:r>
    </w:p>
    <w:p w:rsidR="00000000" w:rsidDel="00000000" w:rsidP="00000000" w:rsidRDefault="00000000" w:rsidRPr="00000000" w14:paraId="00000006">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Multiplexing</w:t>
      </w:r>
    </w:p>
    <w:p w:rsidR="00000000" w:rsidDel="00000000" w:rsidP="00000000" w:rsidRDefault="00000000" w:rsidRPr="00000000" w14:paraId="00000008">
      <w:pPr>
        <w:rPr>
          <w:rFonts w:ascii="Roboto" w:cs="Roboto" w:eastAsia="Roboto" w:hAnsi="Roboto"/>
          <w:b w:val="1"/>
          <w:color w:val="374151"/>
          <w:shd w:fill="f7f7f8" w:val="clear"/>
        </w:rPr>
      </w:pPr>
      <w:r w:rsidDel="00000000" w:rsidR="00000000" w:rsidRPr="00000000">
        <w:rPr>
          <w:rFonts w:ascii="Roboto" w:cs="Roboto" w:eastAsia="Roboto" w:hAnsi="Roboto"/>
          <w:color w:val="374151"/>
          <w:shd w:fill="f7f7f8" w:val="clear"/>
          <w:rtl w:val="0"/>
        </w:rPr>
        <w:t xml:space="preserve">HTTP1.1, a new connection must be established for each request/response cycle, which can lead to significant overhead and slower page loading times</w:t>
      </w:r>
      <w:r w:rsidDel="00000000" w:rsidR="00000000" w:rsidRPr="00000000">
        <w:rPr>
          <w:rFonts w:ascii="Roboto" w:cs="Roboto" w:eastAsia="Roboto" w:hAnsi="Roboto"/>
          <w:b w:val="1"/>
          <w:color w:val="374151"/>
          <w:shd w:fill="f7f7f8" w:val="clear"/>
          <w:rtl w:val="0"/>
        </w:rPr>
        <w:t xml:space="preserve">.</w:t>
      </w:r>
    </w:p>
    <w:p w:rsidR="00000000" w:rsidDel="00000000" w:rsidP="00000000" w:rsidRDefault="00000000" w:rsidRPr="00000000" w14:paraId="00000009">
      <w:pPr>
        <w:rPr>
          <w:rFonts w:ascii="Roboto" w:cs="Roboto" w:eastAsia="Roboto" w:hAnsi="Roboto"/>
          <w:b w:val="1"/>
          <w:color w:val="374151"/>
          <w:shd w:fill="f7f7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Binary vs. Text Protocol</w:t>
      </w:r>
    </w:p>
    <w:p w:rsidR="00000000" w:rsidDel="00000000" w:rsidP="00000000" w:rsidRDefault="00000000" w:rsidRPr="00000000" w14:paraId="0000000B">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HTTP1.1 uses a text-based protocol, which is easy to read and understand but can be slower to process.</w:t>
      </w:r>
    </w:p>
    <w:p w:rsidR="00000000" w:rsidDel="00000000" w:rsidP="00000000" w:rsidRDefault="00000000" w:rsidRPr="00000000" w14:paraId="0000000C">
      <w:pPr>
        <w:rPr>
          <w:rFonts w:ascii="Roboto" w:cs="Roboto" w:eastAsia="Roboto" w:hAnsi="Roboto"/>
          <w:b w:val="1"/>
          <w:color w:val="374151"/>
          <w:shd w:fill="f7f7f8" w:val="clea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Header Compression</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hd w:fill="f7f7f8" w:val="clear"/>
          <w:rtl w:val="0"/>
        </w:rPr>
        <w:t xml:space="preserve">HTTP1.1  can use encryption to secure communication between clients and server</w:t>
      </w:r>
      <w:r w:rsidDel="00000000" w:rsidR="00000000" w:rsidRPr="00000000">
        <w:rPr>
          <w:rFonts w:ascii="Roboto" w:cs="Roboto" w:eastAsia="Roboto" w:hAnsi="Roboto"/>
          <w:color w:val="374151"/>
          <w:sz w:val="24"/>
          <w:szCs w:val="24"/>
          <w:shd w:fill="f7f7f8" w:val="clear"/>
          <w:rtl w:val="0"/>
        </w:rPr>
        <w:t xml:space="preserve">s</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HTTP2</w:t>
      </w:r>
    </w:p>
    <w:p w:rsidR="00000000" w:rsidDel="00000000" w:rsidP="00000000" w:rsidRDefault="00000000" w:rsidRPr="00000000" w14:paraId="00000011">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Multiplexing</w:t>
      </w:r>
    </w:p>
    <w:p w:rsidR="00000000" w:rsidDel="00000000" w:rsidP="00000000" w:rsidRDefault="00000000" w:rsidRPr="00000000" w14:paraId="00000013">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HTTP2 uses multiplexing, which allows multiple requests to be sent over a single connection, resulting in faster and more efficient communication between clients and servers.</w:t>
      </w:r>
    </w:p>
    <w:p w:rsidR="00000000" w:rsidDel="00000000" w:rsidP="00000000" w:rsidRDefault="00000000" w:rsidRPr="00000000" w14:paraId="00000014">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Binary vs. Text Protocol</w:t>
      </w:r>
    </w:p>
    <w:p w:rsidR="00000000" w:rsidDel="00000000" w:rsidP="00000000" w:rsidRDefault="00000000" w:rsidRPr="00000000" w14:paraId="00000016">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HTTP2, on the other hand, uses a binary protocol, which is faster to process and reduces the amount of data that needs to be sent between clients and servers.</w:t>
      </w:r>
    </w:p>
    <w:p w:rsidR="00000000" w:rsidDel="00000000" w:rsidP="00000000" w:rsidRDefault="00000000" w:rsidRPr="00000000" w14:paraId="00000017">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Header Compression</w:t>
      </w:r>
    </w:p>
    <w:p w:rsidR="00000000" w:rsidDel="00000000" w:rsidP="00000000" w:rsidRDefault="00000000" w:rsidRPr="00000000" w14:paraId="00000019">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HTTP2 introduces a new feature called header compression, which reduces the size of the header data sent between clients and servers. This feature can significantly reduce the amount of data that needs to be transmitted, resulting in faster page loading times and more efficient communication.</w:t>
      </w:r>
    </w:p>
    <w:p w:rsidR="00000000" w:rsidDel="00000000" w:rsidP="00000000" w:rsidRDefault="00000000" w:rsidRPr="00000000" w14:paraId="0000001A">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Security</w:t>
      </w:r>
    </w:p>
    <w:p w:rsidR="00000000" w:rsidDel="00000000" w:rsidP="00000000" w:rsidRDefault="00000000" w:rsidRPr="00000000" w14:paraId="0000001C">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While both HTTP1.1 and HTTP2 can use encryption to secure communication between clients and servers, HTTP/2 requires the use of encryption, making it more secure than HTTP1.1.</w:t>
      </w:r>
    </w:p>
    <w:p w:rsidR="00000000" w:rsidDel="00000000" w:rsidP="00000000" w:rsidRDefault="00000000" w:rsidRPr="00000000" w14:paraId="0000001D">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