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A0" w:rsidRPr="00576FBB" w:rsidRDefault="007C79A0" w:rsidP="00576FB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7C79A0" w:rsidRPr="00576FBB" w:rsidRDefault="007C79A0" w:rsidP="00576FB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>Институт информационных технологий и управления</w:t>
      </w:r>
    </w:p>
    <w:p w:rsidR="007C79A0" w:rsidRPr="00576FBB" w:rsidRDefault="007C79A0" w:rsidP="00576FB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576FBB" w:rsidRDefault="00576FBB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576FBB" w:rsidRPr="00576FBB" w:rsidRDefault="00576FBB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>ОТЧЕТ</w:t>
      </w:r>
    </w:p>
    <w:p w:rsidR="007C79A0" w:rsidRPr="00576FBB" w:rsidRDefault="00801E7D" w:rsidP="00576FBB">
      <w:pPr>
        <w:spacing w:before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№4</w:t>
      </w:r>
    </w:p>
    <w:p w:rsidR="007C79A0" w:rsidRPr="00576FBB" w:rsidRDefault="007C79A0" w:rsidP="00576FBB">
      <w:pPr>
        <w:spacing w:before="12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6FBB">
        <w:rPr>
          <w:rFonts w:ascii="Times New Roman" w:hAnsi="Times New Roman" w:cs="Times New Roman"/>
          <w:b/>
          <w:sz w:val="24"/>
          <w:szCs w:val="24"/>
        </w:rPr>
        <w:t>«</w:t>
      </w:r>
      <w:r w:rsidR="00801E7D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Pr="00576FBB">
        <w:rPr>
          <w:rFonts w:ascii="Times New Roman" w:hAnsi="Times New Roman" w:cs="Times New Roman"/>
          <w:b/>
          <w:sz w:val="24"/>
          <w:szCs w:val="24"/>
        </w:rPr>
        <w:t>»</w:t>
      </w:r>
    </w:p>
    <w:p w:rsidR="007C79A0" w:rsidRPr="00576FBB" w:rsidRDefault="007C79A0" w:rsidP="00576FBB">
      <w:pPr>
        <w:spacing w:before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>Базы данных</w:t>
      </w:r>
    </w:p>
    <w:p w:rsidR="007C79A0" w:rsidRPr="00576FBB" w:rsidRDefault="007C79A0" w:rsidP="00576FBB">
      <w:pPr>
        <w:spacing w:before="12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  <w:t>Студентка гр.43501/32: Бабуркина А.С.</w:t>
      </w:r>
    </w:p>
    <w:p w:rsidR="007C79A0" w:rsidRPr="00576FBB" w:rsidRDefault="007C79A0" w:rsidP="00576FBB">
      <w:pPr>
        <w:spacing w:before="120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</w:r>
      <w:r w:rsidRPr="00576FBB">
        <w:rPr>
          <w:rFonts w:ascii="Times New Roman" w:hAnsi="Times New Roman" w:cs="Times New Roman"/>
          <w:sz w:val="24"/>
          <w:szCs w:val="24"/>
        </w:rPr>
        <w:tab/>
        <w:t xml:space="preserve">   Преподаватель: </w:t>
      </w:r>
      <w:proofErr w:type="spellStart"/>
      <w:r w:rsidRPr="00576FBB">
        <w:rPr>
          <w:rFonts w:ascii="Times New Roman" w:hAnsi="Times New Roman" w:cs="Times New Roman"/>
          <w:sz w:val="24"/>
          <w:szCs w:val="24"/>
        </w:rPr>
        <w:t>Мяснов</w:t>
      </w:r>
      <w:proofErr w:type="spellEnd"/>
      <w:r w:rsidRPr="00576FBB">
        <w:rPr>
          <w:rFonts w:ascii="Times New Roman" w:hAnsi="Times New Roman" w:cs="Times New Roman"/>
          <w:sz w:val="24"/>
          <w:szCs w:val="24"/>
        </w:rPr>
        <w:t xml:space="preserve"> А. В.</w:t>
      </w: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</w:p>
    <w:p w:rsidR="007C79A0" w:rsidRPr="00576FBB" w:rsidRDefault="007C79A0" w:rsidP="00576FBB">
      <w:pPr>
        <w:spacing w:before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</w:p>
    <w:p w:rsidR="007C79A0" w:rsidRPr="00576FBB" w:rsidRDefault="007C79A0" w:rsidP="00576FBB">
      <w:pPr>
        <w:spacing w:before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76FBB">
        <w:rPr>
          <w:rFonts w:ascii="Times New Roman" w:hAnsi="Times New Roman" w:cs="Times New Roman"/>
          <w:sz w:val="24"/>
          <w:szCs w:val="24"/>
        </w:rPr>
        <w:t>2014</w:t>
      </w:r>
    </w:p>
    <w:p w:rsidR="007C79A0" w:rsidRPr="00576FBB" w:rsidRDefault="007C79A0" w:rsidP="00576F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E7D" w:rsidRDefault="00FF251D" w:rsidP="00576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C05779" w:rsidRPr="00576FBB">
        <w:rPr>
          <w:rFonts w:ascii="Times New Roman" w:hAnsi="Times New Roman" w:cs="Times New Roman"/>
          <w:b/>
          <w:sz w:val="24"/>
          <w:szCs w:val="24"/>
        </w:rPr>
        <w:t xml:space="preserve">Цели работы: </w:t>
      </w:r>
      <w:r w:rsidR="00C05779" w:rsidRPr="00576FBB">
        <w:rPr>
          <w:rFonts w:ascii="Times New Roman" w:hAnsi="Times New Roman" w:cs="Times New Roman"/>
          <w:sz w:val="24"/>
          <w:szCs w:val="24"/>
        </w:rPr>
        <w:t xml:space="preserve">познакомиться </w:t>
      </w:r>
      <w:r w:rsidR="00801E7D" w:rsidRPr="00801E7D">
        <w:rPr>
          <w:rFonts w:ascii="Times New Roman" w:hAnsi="Times New Roman" w:cs="Times New Roman"/>
          <w:sz w:val="24"/>
          <w:szCs w:val="24"/>
        </w:rPr>
        <w:t>с возможностями реализации более сложной обработки данных на стороне сервера с помощью хранимых процедур.</w:t>
      </w:r>
    </w:p>
    <w:p w:rsidR="00C05779" w:rsidRPr="00576FBB" w:rsidRDefault="00FF251D" w:rsidP="00576F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05779" w:rsidRPr="00576FBB">
        <w:rPr>
          <w:rFonts w:ascii="Times New Roman" w:hAnsi="Times New Roman" w:cs="Times New Roman"/>
          <w:b/>
          <w:sz w:val="24"/>
          <w:szCs w:val="24"/>
        </w:rPr>
        <w:t>Программа работы:</w:t>
      </w:r>
    </w:p>
    <w:p w:rsidR="00801E7D" w:rsidRPr="00801E7D" w:rsidRDefault="00801E7D" w:rsidP="00801E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1E7D">
        <w:rPr>
          <w:rFonts w:ascii="Times New Roman" w:hAnsi="Times New Roman" w:cs="Times New Roman"/>
          <w:sz w:val="24"/>
          <w:szCs w:val="24"/>
        </w:rPr>
        <w:t>Изучить возможности языка PSQL</w:t>
      </w:r>
    </w:p>
    <w:p w:rsidR="00801E7D" w:rsidRPr="00801E7D" w:rsidRDefault="00801E7D" w:rsidP="00801E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1E7D">
        <w:rPr>
          <w:rFonts w:ascii="Times New Roman" w:hAnsi="Times New Roman" w:cs="Times New Roman"/>
          <w:sz w:val="24"/>
          <w:szCs w:val="24"/>
        </w:rPr>
        <w:t>Создать две хранимые процедуры в соответствии с индивидуальным заданием, полученным у преподавателя</w:t>
      </w:r>
    </w:p>
    <w:p w:rsidR="00801E7D" w:rsidRPr="00801E7D" w:rsidRDefault="00801E7D" w:rsidP="00801E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1E7D">
        <w:rPr>
          <w:rFonts w:ascii="Times New Roman" w:hAnsi="Times New Roman" w:cs="Times New Roman"/>
          <w:sz w:val="24"/>
          <w:szCs w:val="24"/>
        </w:rPr>
        <w:t xml:space="preserve">Выложить </w:t>
      </w:r>
      <w:proofErr w:type="spellStart"/>
      <w:r w:rsidRPr="00801E7D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801E7D">
        <w:rPr>
          <w:rFonts w:ascii="Times New Roman" w:hAnsi="Times New Roman" w:cs="Times New Roman"/>
          <w:sz w:val="24"/>
          <w:szCs w:val="24"/>
        </w:rPr>
        <w:t xml:space="preserve"> с созданными сущностями в </w:t>
      </w:r>
      <w:proofErr w:type="spellStart"/>
      <w:r w:rsidRPr="00801E7D">
        <w:rPr>
          <w:rFonts w:ascii="Times New Roman" w:hAnsi="Times New Roman" w:cs="Times New Roman"/>
          <w:sz w:val="24"/>
          <w:szCs w:val="24"/>
        </w:rPr>
        <w:t>svn</w:t>
      </w:r>
      <w:proofErr w:type="spellEnd"/>
    </w:p>
    <w:p w:rsidR="00C05779" w:rsidRPr="00801E7D" w:rsidRDefault="00801E7D" w:rsidP="00801E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1E7D">
        <w:rPr>
          <w:rFonts w:ascii="Times New Roman" w:hAnsi="Times New Roman" w:cs="Times New Roman"/>
          <w:sz w:val="24"/>
          <w:szCs w:val="24"/>
        </w:rPr>
        <w:t>Продемонстрировать результаты преподавателю</w:t>
      </w:r>
    </w:p>
    <w:p w:rsidR="000501E0" w:rsidRPr="000501E0" w:rsidRDefault="000501E0" w:rsidP="000501E0">
      <w:pPr>
        <w:rPr>
          <w:rFonts w:ascii="Times New Roman" w:hAnsi="Times New Roman" w:cs="Times New Roman"/>
          <w:sz w:val="24"/>
          <w:szCs w:val="24"/>
        </w:rPr>
      </w:pPr>
      <w:r w:rsidRPr="000501E0">
        <w:rPr>
          <w:rFonts w:ascii="Times New Roman" w:hAnsi="Times New Roman" w:cs="Times New Roman"/>
          <w:sz w:val="24"/>
          <w:szCs w:val="24"/>
        </w:rPr>
        <w:t>Реализовать хранимые процедуры, позволяющие:</w:t>
      </w:r>
    </w:p>
    <w:p w:rsidR="000501E0" w:rsidRPr="000501E0" w:rsidRDefault="000501E0" w:rsidP="000501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1E0">
        <w:rPr>
          <w:rFonts w:ascii="Times New Roman" w:hAnsi="Times New Roman" w:cs="Times New Roman"/>
          <w:sz w:val="24"/>
          <w:szCs w:val="24"/>
        </w:rPr>
        <w:t>Всем клиентам, сумма заказов которых за выбранный период превышает заданную величину, предоставить скидку в заданном размере.</w:t>
      </w:r>
    </w:p>
    <w:p w:rsidR="000501E0" w:rsidRPr="000501E0" w:rsidRDefault="000501E0" w:rsidP="000501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1E0">
        <w:rPr>
          <w:rFonts w:ascii="Times New Roman" w:hAnsi="Times New Roman" w:cs="Times New Roman"/>
          <w:sz w:val="24"/>
          <w:szCs w:val="24"/>
        </w:rPr>
        <w:t>Для каждой категории книг вывести совокупный объем продаж за выбранный период</w:t>
      </w:r>
      <w:r w:rsidR="00C26BBE">
        <w:rPr>
          <w:rFonts w:ascii="Times New Roman" w:hAnsi="Times New Roman" w:cs="Times New Roman"/>
          <w:sz w:val="24"/>
          <w:szCs w:val="24"/>
        </w:rPr>
        <w:t>.</w:t>
      </w:r>
    </w:p>
    <w:p w:rsidR="00801E7D" w:rsidRPr="000501E0" w:rsidRDefault="000501E0" w:rsidP="000501E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01E0">
        <w:rPr>
          <w:rFonts w:ascii="Times New Roman" w:hAnsi="Times New Roman" w:cs="Times New Roman"/>
          <w:sz w:val="24"/>
          <w:szCs w:val="24"/>
        </w:rPr>
        <w:t>Для каж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0501E0">
        <w:rPr>
          <w:rFonts w:ascii="Times New Roman" w:hAnsi="Times New Roman" w:cs="Times New Roman"/>
          <w:sz w:val="24"/>
          <w:szCs w:val="24"/>
        </w:rPr>
        <w:t>ого издательства вывести средний рейтинг книг среди читателей и совокупный объем продаж книг данного издательства.</w:t>
      </w:r>
    </w:p>
    <w:p w:rsidR="00FF251D" w:rsidRDefault="00FF251D" w:rsidP="00FF251D">
      <w:pPr>
        <w:rPr>
          <w:rFonts w:ascii="Times New Roman" w:hAnsi="Times New Roman" w:cs="Times New Roman"/>
          <w:b/>
          <w:sz w:val="24"/>
          <w:szCs w:val="24"/>
        </w:rPr>
      </w:pPr>
      <w:r w:rsidRPr="00FF251D">
        <w:rPr>
          <w:rFonts w:ascii="Times New Roman" w:hAnsi="Times New Roman" w:cs="Times New Roman"/>
          <w:b/>
          <w:sz w:val="24"/>
          <w:szCs w:val="24"/>
        </w:rPr>
        <w:t>3. Выполнение работы:</w:t>
      </w:r>
    </w:p>
    <w:p w:rsidR="00FF251D" w:rsidRDefault="00FF251D" w:rsidP="00FF2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0501E0">
        <w:rPr>
          <w:rFonts w:ascii="Times New Roman" w:hAnsi="Times New Roman" w:cs="Times New Roman"/>
          <w:sz w:val="24"/>
          <w:szCs w:val="24"/>
        </w:rPr>
        <w:t>Всем клиентам, сумма заказов которых за выбранный период превышает заданную величину, предоставить скидку в заданном размере.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OLE_LINK3"/>
      <w:bookmarkStart w:id="1" w:name="OLE_LINK4"/>
      <w:bookmarkStart w:id="2" w:name="OLE_LINK1"/>
      <w:bookmarkStart w:id="3" w:name="OLE_LINK2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create or alter procedure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sale_client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sum_ord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decimal(6,2), X1 date, X2 date, sale integer)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as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declare variable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id_cl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integer;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for select 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client.id_client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from orders inner join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orders.id_order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order_books.id_order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inner join client on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client.id_client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=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orders.id_client</w:t>
      </w:r>
      <w:proofErr w:type="spellEnd"/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where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date_order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between :X1 and :X2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group by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client.id_client</w:t>
      </w:r>
      <w:proofErr w:type="spellEnd"/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having sum(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order_books.cost_in_order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) &gt; :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sum_ord</w:t>
      </w:r>
      <w:proofErr w:type="spellEnd"/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into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id_cl</w:t>
      </w:r>
      <w:proofErr w:type="spellEnd"/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update client set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client.sale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= :sale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where 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client.id_client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= :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id_cl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</w:p>
    <w:p w:rsidR="00EB37A2" w:rsidRPr="007465B4" w:rsidRDefault="00EB37A2" w:rsidP="00EB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</w:p>
    <w:p w:rsidR="00003EA2" w:rsidRPr="007465B4" w:rsidRDefault="007465B4" w:rsidP="00C26A0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746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746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6CFF" w:rsidRPr="00AF00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execute procedure </w:t>
      </w:r>
      <w:proofErr w:type="spellStart"/>
      <w:r w:rsidR="00A26CFF" w:rsidRPr="00AF006D">
        <w:rPr>
          <w:rFonts w:ascii="Times New Roman" w:hAnsi="Times New Roman" w:cs="Times New Roman"/>
          <w:i/>
          <w:sz w:val="24"/>
          <w:szCs w:val="24"/>
          <w:lang w:val="en-US"/>
        </w:rPr>
        <w:t>sale_client</w:t>
      </w:r>
      <w:proofErr w:type="spellEnd"/>
      <w:r w:rsidR="00A26CFF" w:rsidRPr="00AF006D">
        <w:rPr>
          <w:rFonts w:ascii="Times New Roman" w:hAnsi="Times New Roman" w:cs="Times New Roman"/>
          <w:i/>
          <w:sz w:val="24"/>
          <w:szCs w:val="24"/>
          <w:lang w:val="en-US"/>
        </w:rPr>
        <w:t>(1000, '30.11.2014', '30.12.2014', 10)</w:t>
      </w:r>
      <w:bookmarkEnd w:id="0"/>
      <w:bookmarkEnd w:id="1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280236" w:rsidRPr="00AA4980" w:rsidRDefault="00EB37A2" w:rsidP="00280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0100" cy="160464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 w:rsidR="00FF251D" w:rsidRDefault="00FF251D" w:rsidP="00FF251D">
      <w:pPr>
        <w:rPr>
          <w:rFonts w:ascii="Times New Roman" w:hAnsi="Times New Roman" w:cs="Times New Roman"/>
          <w:sz w:val="24"/>
          <w:szCs w:val="24"/>
        </w:rPr>
      </w:pPr>
      <w:r w:rsidRPr="00EB37A2">
        <w:rPr>
          <w:rFonts w:ascii="Times New Roman" w:hAnsi="Times New Roman" w:cs="Times New Roman"/>
          <w:b/>
          <w:sz w:val="24"/>
          <w:szCs w:val="24"/>
        </w:rPr>
        <w:t>3.2.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Для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каждой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категории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книг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вывести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совокупный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объем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продаж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за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выбранный</w:t>
      </w:r>
      <w:r w:rsidRPr="00EB37A2">
        <w:rPr>
          <w:rFonts w:ascii="Times New Roman" w:hAnsi="Times New Roman" w:cs="Times New Roman"/>
          <w:sz w:val="24"/>
          <w:szCs w:val="24"/>
        </w:rPr>
        <w:t xml:space="preserve"> </w:t>
      </w:r>
      <w:r w:rsidRPr="000501E0">
        <w:rPr>
          <w:rFonts w:ascii="Times New Roman" w:hAnsi="Times New Roman" w:cs="Times New Roman"/>
          <w:sz w:val="24"/>
          <w:szCs w:val="24"/>
        </w:rPr>
        <w:t>период</w:t>
      </w:r>
      <w:r w:rsidR="00AA4980">
        <w:rPr>
          <w:rFonts w:ascii="Times New Roman" w:hAnsi="Times New Roman" w:cs="Times New Roman"/>
          <w:sz w:val="24"/>
          <w:szCs w:val="24"/>
        </w:rPr>
        <w:t>.</w:t>
      </w:r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create or alter procedure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categ_proc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 X1 date, X2 date)</w:t>
      </w:r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returns (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name_cat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integer,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summ_prod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decimal(10,2))</w:t>
      </w:r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as</w:t>
      </w:r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for select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category.id_category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, sum(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order_books.cost_in_order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order_books.num_book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from orders inner join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orders.id_order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order_books.id_order</w:t>
      </w:r>
      <w:proofErr w:type="spellEnd"/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inner join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book_categories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order_books.id_book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=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book_categories.id_book</w:t>
      </w:r>
      <w:proofErr w:type="spellEnd"/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inner join category on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book_categories.id_category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category.id_category</w:t>
      </w:r>
      <w:proofErr w:type="spellEnd"/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where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date_order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between :X1 and :X2</w:t>
      </w:r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group by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category.id_category</w:t>
      </w:r>
      <w:proofErr w:type="spellEnd"/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into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name_cat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, :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summ_prod</w:t>
      </w:r>
      <w:proofErr w:type="spellEnd"/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</w:p>
    <w:p w:rsidR="007465B4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suspend;</w:t>
      </w:r>
    </w:p>
    <w:p w:rsidR="00D140F7" w:rsidRPr="007465B4" w:rsidRDefault="007465B4" w:rsidP="007465B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</w:p>
    <w:p w:rsidR="007465B4" w:rsidRPr="007465B4" w:rsidRDefault="007465B4" w:rsidP="00A15D0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746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746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select * from </w:t>
      </w:r>
      <w:proofErr w:type="spellStart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>categ_proc</w:t>
      </w:r>
      <w:proofErr w:type="spellEnd"/>
      <w:r w:rsidRPr="007465B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 '30.11.2014', '30.12.2014')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D140F7" w:rsidRDefault="007465B4" w:rsidP="007465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9125" cy="2009955"/>
            <wp:effectExtent l="19050" t="0" r="5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2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125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1D" w:rsidRPr="000501E0" w:rsidRDefault="00FF251D" w:rsidP="00FF2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 </w:t>
      </w:r>
      <w:r w:rsidRPr="000501E0">
        <w:rPr>
          <w:rFonts w:ascii="Times New Roman" w:hAnsi="Times New Roman" w:cs="Times New Roman"/>
          <w:sz w:val="24"/>
          <w:szCs w:val="24"/>
        </w:rPr>
        <w:t>Для каж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0501E0">
        <w:rPr>
          <w:rFonts w:ascii="Times New Roman" w:hAnsi="Times New Roman" w:cs="Times New Roman"/>
          <w:sz w:val="24"/>
          <w:szCs w:val="24"/>
        </w:rPr>
        <w:t>ого издательства вывести средний рейтинг книг среди читателей и совокупный объем продаж книг данного издательства.</w:t>
      </w:r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create or alter procedure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pub_proc</w:t>
      </w:r>
      <w:proofErr w:type="spellEnd"/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returns (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name_pub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integer, rat decimal(2,2),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summ_prod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decimal(10,2))</w:t>
      </w:r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as</w:t>
      </w:r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for select 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book.id_publishing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avg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book.rating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),  sum(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order_books.cost_in_order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from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order_books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inner join book on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order_books.id_book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book.id_book</w:t>
      </w:r>
      <w:proofErr w:type="spellEnd"/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group by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book.id_publishing</w:t>
      </w:r>
      <w:proofErr w:type="spellEnd"/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into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name_pub</w:t>
      </w:r>
      <w:proofErr w:type="spellEnd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, :rat, :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summ_prod</w:t>
      </w:r>
      <w:proofErr w:type="spellEnd"/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2F07">
        <w:rPr>
          <w:rFonts w:ascii="Times New Roman" w:hAnsi="Times New Roman" w:cs="Times New Roman"/>
          <w:i/>
          <w:sz w:val="24"/>
          <w:szCs w:val="24"/>
        </w:rPr>
        <w:t xml:space="preserve">    SUSPEND;</w:t>
      </w:r>
    </w:p>
    <w:p w:rsidR="003E2F07" w:rsidRDefault="003E2F07" w:rsidP="003E2F0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E2F07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3E2F07" w:rsidRPr="003E2F07" w:rsidRDefault="003E2F07" w:rsidP="003E2F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запроса </w:t>
      </w:r>
      <w:r w:rsidRPr="003E2F07">
        <w:rPr>
          <w:rFonts w:ascii="Times New Roman" w:hAnsi="Times New Roman" w:cs="Times New Roman"/>
          <w:i/>
          <w:sz w:val="24"/>
          <w:szCs w:val="24"/>
        </w:rPr>
        <w:t xml:space="preserve">SELECT *  FROM </w:t>
      </w:r>
      <w:proofErr w:type="spellStart"/>
      <w:r w:rsidRPr="003E2F07">
        <w:rPr>
          <w:rFonts w:ascii="Times New Roman" w:hAnsi="Times New Roman" w:cs="Times New Roman"/>
          <w:i/>
          <w:sz w:val="24"/>
          <w:szCs w:val="24"/>
        </w:rPr>
        <w:t>pub_proc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2F07" w:rsidRPr="003E2F07" w:rsidRDefault="003E2F07" w:rsidP="003E2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49830" cy="86233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54" w:rsidRPr="003E5638" w:rsidRDefault="00091E31" w:rsidP="00576FBB">
      <w:pPr>
        <w:rPr>
          <w:rFonts w:ascii="Times New Roman" w:hAnsi="Times New Roman" w:cs="Times New Roman"/>
          <w:b/>
          <w:sz w:val="24"/>
          <w:szCs w:val="24"/>
        </w:rPr>
      </w:pPr>
      <w:r w:rsidRPr="00576FBB">
        <w:rPr>
          <w:rFonts w:ascii="Times New Roman" w:hAnsi="Times New Roman" w:cs="Times New Roman"/>
          <w:b/>
          <w:sz w:val="24"/>
          <w:szCs w:val="24"/>
        </w:rPr>
        <w:t>Выводы</w:t>
      </w:r>
      <w:r w:rsidRPr="003E5638">
        <w:rPr>
          <w:rFonts w:ascii="Times New Roman" w:hAnsi="Times New Roman" w:cs="Times New Roman"/>
          <w:b/>
          <w:sz w:val="24"/>
          <w:szCs w:val="24"/>
        </w:rPr>
        <w:t>:</w:t>
      </w:r>
    </w:p>
    <w:p w:rsidR="00E63DB7" w:rsidRDefault="003E5638" w:rsidP="00E6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Хранимые процедуры - это части программы, которые находятся и выполняются на сервере, при этом компилируются только один раз. Хранимые процедуры используют, чтобы заменить часто повторяющиеся сложные запросы на более упрощенную и лаконичную форму. Достоинства хранимых процедур - это наличие входных и выходных параметров, внутренних переменных, с помощью которых можно организовать достаточно сложный запрос. В ХП возможны циклы и ветвления, что может значительно помочь в составлении запроса в некоторых случаях.</w:t>
      </w:r>
      <w:r w:rsidR="00F076B0">
        <w:rPr>
          <w:rFonts w:ascii="Times New Roman" w:hAnsi="Times New Roman" w:cs="Times New Roman"/>
          <w:sz w:val="24"/>
          <w:szCs w:val="24"/>
        </w:rPr>
        <w:t xml:space="preserve"> Результатом ХП может быть возвращенные данные или действия над данными( типа </w:t>
      </w:r>
      <w:r w:rsidR="00F076B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076B0" w:rsidRPr="00F076B0">
        <w:rPr>
          <w:rFonts w:ascii="Times New Roman" w:hAnsi="Times New Roman" w:cs="Times New Roman"/>
          <w:sz w:val="24"/>
          <w:szCs w:val="24"/>
        </w:rPr>
        <w:t xml:space="preserve">, </w:t>
      </w:r>
      <w:r w:rsidR="00F076B0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F076B0" w:rsidRPr="00F076B0">
        <w:rPr>
          <w:rFonts w:ascii="Times New Roman" w:hAnsi="Times New Roman" w:cs="Times New Roman"/>
          <w:sz w:val="24"/>
          <w:szCs w:val="24"/>
        </w:rPr>
        <w:t>).</w:t>
      </w:r>
      <w:r w:rsidR="00F076B0">
        <w:rPr>
          <w:rFonts w:ascii="Times New Roman" w:hAnsi="Times New Roman" w:cs="Times New Roman"/>
          <w:sz w:val="24"/>
          <w:szCs w:val="24"/>
        </w:rPr>
        <w:t xml:space="preserve"> </w:t>
      </w:r>
      <w:r w:rsidR="00DF4727">
        <w:rPr>
          <w:rFonts w:ascii="Times New Roman" w:hAnsi="Times New Roman" w:cs="Times New Roman"/>
          <w:sz w:val="24"/>
          <w:szCs w:val="24"/>
        </w:rPr>
        <w:t xml:space="preserve"> Благодаря тому, что ХП выполняются на сервере, повышается производительность.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F4727">
        <w:rPr>
          <w:rFonts w:ascii="Times New Roman" w:hAnsi="Times New Roman" w:cs="Times New Roman"/>
          <w:sz w:val="24"/>
          <w:szCs w:val="24"/>
        </w:rPr>
        <w:t>Также повышается безопасность за счет того, что теперь пользователь имеет ограниченный доступ к таблицам базы данных, используя ХП, которая сама выполняет все необходимые операции.</w:t>
      </w:r>
    </w:p>
    <w:sectPr w:rsidR="00E63DB7" w:rsidSect="003A5EF4">
      <w:pgSz w:w="11906" w:h="16838"/>
      <w:pgMar w:top="1134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752"/>
    <w:multiLevelType w:val="hybridMultilevel"/>
    <w:tmpl w:val="18CED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42DD2"/>
    <w:multiLevelType w:val="hybridMultilevel"/>
    <w:tmpl w:val="19AC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87BE9"/>
    <w:multiLevelType w:val="hybridMultilevel"/>
    <w:tmpl w:val="C972B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726AD"/>
    <w:multiLevelType w:val="hybridMultilevel"/>
    <w:tmpl w:val="FC5CE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25E02"/>
    <w:rsid w:val="00003EA2"/>
    <w:rsid w:val="00025E02"/>
    <w:rsid w:val="00033680"/>
    <w:rsid w:val="000501E0"/>
    <w:rsid w:val="0006691F"/>
    <w:rsid w:val="00080FEB"/>
    <w:rsid w:val="00091E31"/>
    <w:rsid w:val="000943D8"/>
    <w:rsid w:val="000C73EA"/>
    <w:rsid w:val="000C7D93"/>
    <w:rsid w:val="00164A47"/>
    <w:rsid w:val="001C3689"/>
    <w:rsid w:val="001C4A4C"/>
    <w:rsid w:val="001E108C"/>
    <w:rsid w:val="00223B75"/>
    <w:rsid w:val="00280236"/>
    <w:rsid w:val="00296221"/>
    <w:rsid w:val="003324D3"/>
    <w:rsid w:val="00395E54"/>
    <w:rsid w:val="003A5EF4"/>
    <w:rsid w:val="003E2F07"/>
    <w:rsid w:val="003E5638"/>
    <w:rsid w:val="00402444"/>
    <w:rsid w:val="0048389F"/>
    <w:rsid w:val="00576FBB"/>
    <w:rsid w:val="005962B6"/>
    <w:rsid w:val="005B1CFE"/>
    <w:rsid w:val="005E013F"/>
    <w:rsid w:val="005F2D19"/>
    <w:rsid w:val="005F4991"/>
    <w:rsid w:val="00615C6F"/>
    <w:rsid w:val="006353E2"/>
    <w:rsid w:val="006357D4"/>
    <w:rsid w:val="006368AE"/>
    <w:rsid w:val="00653B6F"/>
    <w:rsid w:val="00695F72"/>
    <w:rsid w:val="006A064F"/>
    <w:rsid w:val="006A7789"/>
    <w:rsid w:val="006B7278"/>
    <w:rsid w:val="007465B4"/>
    <w:rsid w:val="00795168"/>
    <w:rsid w:val="007C79A0"/>
    <w:rsid w:val="00801E7D"/>
    <w:rsid w:val="00814BB8"/>
    <w:rsid w:val="00827764"/>
    <w:rsid w:val="00835522"/>
    <w:rsid w:val="008E6808"/>
    <w:rsid w:val="008F2E47"/>
    <w:rsid w:val="00900CA7"/>
    <w:rsid w:val="00937B9D"/>
    <w:rsid w:val="00941B54"/>
    <w:rsid w:val="00960630"/>
    <w:rsid w:val="009A5800"/>
    <w:rsid w:val="009E6867"/>
    <w:rsid w:val="00A15D06"/>
    <w:rsid w:val="00A1713D"/>
    <w:rsid w:val="00A26CFF"/>
    <w:rsid w:val="00A84EB0"/>
    <w:rsid w:val="00AA4980"/>
    <w:rsid w:val="00AF006D"/>
    <w:rsid w:val="00B23846"/>
    <w:rsid w:val="00B475BB"/>
    <w:rsid w:val="00B56DD4"/>
    <w:rsid w:val="00B6368B"/>
    <w:rsid w:val="00B67064"/>
    <w:rsid w:val="00B745C9"/>
    <w:rsid w:val="00B8756A"/>
    <w:rsid w:val="00BB7ECF"/>
    <w:rsid w:val="00C05779"/>
    <w:rsid w:val="00C10265"/>
    <w:rsid w:val="00C240FD"/>
    <w:rsid w:val="00C26A05"/>
    <w:rsid w:val="00C26BBE"/>
    <w:rsid w:val="00C75A33"/>
    <w:rsid w:val="00CA1234"/>
    <w:rsid w:val="00CA6FCA"/>
    <w:rsid w:val="00CD3E32"/>
    <w:rsid w:val="00CD75A7"/>
    <w:rsid w:val="00D02E65"/>
    <w:rsid w:val="00D041C7"/>
    <w:rsid w:val="00D140F7"/>
    <w:rsid w:val="00DE3C27"/>
    <w:rsid w:val="00DF4727"/>
    <w:rsid w:val="00E54168"/>
    <w:rsid w:val="00E63DB7"/>
    <w:rsid w:val="00EB37A2"/>
    <w:rsid w:val="00EF07D0"/>
    <w:rsid w:val="00F076B0"/>
    <w:rsid w:val="00F53AF6"/>
    <w:rsid w:val="00F7574F"/>
    <w:rsid w:val="00FB04C0"/>
    <w:rsid w:val="00FF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E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5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52</cp:revision>
  <dcterms:created xsi:type="dcterms:W3CDTF">2014-11-13T20:36:00Z</dcterms:created>
  <dcterms:modified xsi:type="dcterms:W3CDTF">2014-12-08T23:54:00Z</dcterms:modified>
</cp:coreProperties>
</file>