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</w:rPr>
      </w:pPr>
      <w:r>
        <w:rPr>
          <w:rStyle w:val="4"/>
          <w:rFonts w:hint="eastAsia" w:ascii="华文楷体" w:hAnsi="华文楷体" w:eastAsia="华文楷体" w:cs="华文楷体"/>
        </w:rPr>
        <w:t>题目要求：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  <w:color w:val="24292E"/>
        </w:rPr>
      </w:pPr>
      <w:r>
        <w:rPr>
          <w:rFonts w:hint="eastAsia" w:ascii="华文楷体" w:hAnsi="华文楷体" w:eastAsia="华文楷体" w:cs="华文楷体"/>
          <w:color w:val="24292E"/>
        </w:rPr>
        <w:t>100GB url 文件，使用 1GB 内存计算出出现次数 top100 的 url 和出现的次数。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ascii="华文楷体" w:hAnsi="华文楷体" w:eastAsia="华文楷体" w:cs="华文楷体"/>
        </w:rPr>
      </w:pPr>
      <w:r>
        <w:rPr>
          <w:rStyle w:val="4"/>
          <w:rFonts w:hint="eastAsia" w:ascii="华文楷体" w:hAnsi="华文楷体" w:eastAsia="华文楷体" w:cs="华文楷体"/>
        </w:rPr>
        <w:t>整体思路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1.要统计topK首先要做的是将每一个url出现的次数统计出来，但是问题在于内存只有1GB，而url文件有100GB，文件无法一次性加载到内存，而且要使用暴力遍历的方式解决的话，每次遇到一个url都要遍历整个文件，效率是十分底下的。这种方式显然不可取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2.换一种思路，我们可以采用哈希分割的方式，采用哈希映射将相同的url放入同一个文件中，那么获得一个url出现的次数就可以只遍历当前文件来解决。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ascii="华文楷体" w:hAnsi="华文楷体" w:eastAsia="华文楷体" w:cs="华文楷体"/>
        </w:rPr>
      </w:pPr>
      <w:r>
        <w:rPr>
          <w:rStyle w:val="4"/>
          <w:rFonts w:hint="eastAsia" w:ascii="华文楷体" w:hAnsi="华文楷体" w:eastAsia="华文楷体" w:cs="华文楷体"/>
        </w:rPr>
        <w:t xml:space="preserve">分割过程：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可以将100GB的文件分割为100个小文件，创建100个文件，命名为 url0，url1.... url99</w:t>
      </w:r>
      <w:r>
        <w:rPr>
          <w:rFonts w:hint="eastAsia" w:ascii="华文楷体" w:hAnsi="华文楷体" w:eastAsia="华文楷体" w:cs="华文楷体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遍历整个大文件，读取每一个url，将url的每一个字符转化为ASCLL码，并进行相加取和 % 100，将该url写入对应的小文件中。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依次遍历每一个小文件，统计出不同的url出现的次数，并将url及其出现的次数写入 unordered_map&lt;string,int&gt;</w:t>
      </w:r>
      <w:r>
        <w:rPr>
          <w:rFonts w:hint="eastAsia" w:ascii="华文楷体" w:hAnsi="华文楷体" w:eastAsia="华文楷体" w:cs="华文楷体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如果遍历的小文件的大小大于1GB，就采用类似的哈希分割，</w:t>
      </w:r>
      <w:r>
        <w:rPr>
          <w:rFonts w:hint="eastAsia" w:ascii="华文楷体" w:hAnsi="华文楷体" w:eastAsia="华文楷体" w:cs="华文楷体"/>
          <w:color w:val="24292E"/>
        </w:rPr>
        <w:t>则使用另一种哈希方法继续划分数据。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color w:val="24292E"/>
        </w:rPr>
        <w:t>统计出每一url出现的次数后，因为我们要求找出topK的url，因此需要建立一个小堆，里面共有100个url，然后遍历map，每当拿到的url出现的次数，大于堆顶url出现的次数，就进行替换，然后调节堆</w:t>
      </w:r>
      <w:r>
        <w:rPr>
          <w:rFonts w:hint="eastAsia" w:ascii="华文楷体" w:hAnsi="华文楷体" w:eastAsia="华文楷体" w:cs="华文楷体"/>
          <w:color w:val="24292E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color w:val="24292E"/>
        </w:rPr>
        <w:t>所有的map中所有的url遍历完后，堆中剩余的就是前topK的url。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华文楷体" w:hAnsi="华文楷体" w:eastAsia="华文楷体" w:cs="华文楷体"/>
        </w:rPr>
      </w:pPr>
      <w:r>
        <w:drawing>
          <wp:inline distT="0" distB="0" distL="114300" distR="114300">
            <wp:extent cx="5273040" cy="17951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</w:rPr>
      </w:pPr>
      <w:r>
        <w:rPr>
          <w:rStyle w:val="4"/>
          <w:rFonts w:hint="eastAsia" w:ascii="华文楷体" w:hAnsi="华文楷体" w:eastAsia="华文楷体" w:cs="华文楷体"/>
        </w:rPr>
        <w:t>时间复杂度分析：</w:t>
      </w:r>
    </w:p>
    <w:p>
      <w:pPr>
        <w:pStyle w:val="2"/>
        <w:keepNext w:val="0"/>
        <w:keepLines w:val="0"/>
        <w:widowControl/>
        <w:suppressLineNumbers w:val="0"/>
        <w:ind w:left="4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文件分割：O(N); </w:t>
      </w:r>
    </w:p>
    <w:p>
      <w:pPr>
        <w:pStyle w:val="2"/>
        <w:keepNext w:val="0"/>
        <w:keepLines w:val="0"/>
        <w:widowControl/>
        <w:suppressLineNumbers w:val="0"/>
        <w:ind w:left="4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遍历所有小文件统计次数：O(N);</w:t>
      </w:r>
    </w:p>
    <w:p>
      <w:pPr>
        <w:pStyle w:val="2"/>
        <w:keepNext w:val="0"/>
        <w:keepLines w:val="0"/>
        <w:widowControl/>
        <w:suppressLineNumbers w:val="0"/>
        <w:ind w:left="4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构建堆求topK: O(N*(logK));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</w:rPr>
      </w:pPr>
      <w:r>
        <w:rPr>
          <w:rStyle w:val="4"/>
          <w:rFonts w:hint="eastAsia" w:ascii="华文楷体" w:hAnsi="华文楷体" w:eastAsia="华文楷体" w:cs="华文楷体"/>
        </w:rPr>
        <w:t>过程中</w:t>
      </w:r>
      <w:r>
        <w:rPr>
          <w:rStyle w:val="4"/>
          <w:rFonts w:hint="eastAsia" w:ascii="华文楷体" w:hAnsi="华文楷体" w:eastAsia="华文楷体" w:cs="华文楷体"/>
          <w:sz w:val="21"/>
          <w:szCs w:val="22"/>
        </w:rPr>
        <w:t>用到</w:t>
      </w:r>
      <w:r>
        <w:rPr>
          <w:rStyle w:val="4"/>
          <w:rFonts w:hint="eastAsia" w:ascii="华文楷体" w:hAnsi="华文楷体" w:eastAsia="华文楷体" w:cs="华文楷体"/>
        </w:rPr>
        <w:t>的C++STL容器</w:t>
      </w:r>
      <w:r>
        <w:rPr>
          <w:rFonts w:hint="eastAsia" w:ascii="华文楷体" w:hAnsi="华文楷体" w:eastAsia="华文楷体" w:cs="华文楷体"/>
        </w:rPr>
        <w:t>：unorderede_map（统计每一个url出现的次数），priority_queue(优先级队列，相当于是堆)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</w:rPr>
      </w:pPr>
      <w:r>
        <w:rPr>
          <w:rFonts w:hint="default" w:ascii="华文楷体" w:hAnsi="华文楷体" w:eastAsia="华文楷体" w:cs="华文楷体"/>
          <w:b/>
          <w:bCs/>
        </w:rPr>
        <w:t>设计思路：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Style w:val="4"/>
          <w:rFonts w:hint="eastAsia" w:ascii="华文楷体" w:hAnsi="华文楷体" w:eastAsia="华文楷体" w:cs="华文楷体"/>
          <w:b w:val="0"/>
          <w:bCs/>
          <w:sz w:val="24"/>
          <w:szCs w:val="28"/>
        </w:rPr>
      </w:pPr>
      <w:r>
        <w:rPr>
          <w:rStyle w:val="4"/>
          <w:rFonts w:hint="default" w:ascii="华文楷体" w:hAnsi="华文楷体" w:eastAsia="华文楷体" w:cs="华文楷体"/>
          <w:b w:val="0"/>
          <w:bCs/>
          <w:sz w:val="24"/>
          <w:szCs w:val="28"/>
        </w:rPr>
        <w:t>1、采用生产者-消费者模式</w:t>
      </w:r>
      <w:r>
        <w:rPr>
          <w:rStyle w:val="4"/>
          <w:rFonts w:hint="default" w:ascii="华文楷体" w:hAnsi="华文楷体" w:eastAsia="华文楷体" w:cs="华文楷体"/>
          <w:b w:val="0"/>
          <w:bCs/>
          <w:sz w:val="24"/>
          <w:szCs w:val="28"/>
        </w:rPr>
        <w:t>（阻塞队列）</w:t>
      </w:r>
      <w:r>
        <w:rPr>
          <w:rStyle w:val="4"/>
          <w:rFonts w:hint="default" w:ascii="华文楷体" w:hAnsi="华文楷体" w:eastAsia="华文楷体" w:cs="华文楷体"/>
          <w:b w:val="0"/>
          <w:bCs/>
          <w:sz w:val="24"/>
          <w:szCs w:val="28"/>
        </w:rPr>
        <w:t>，对读写任务可控，从而读内存使用可控，防止出现</w:t>
      </w:r>
      <w:r>
        <w:rPr>
          <w:rStyle w:val="4"/>
          <w:rFonts w:hint="default" w:ascii="华文楷体" w:hAnsi="华文楷体" w:eastAsia="华文楷体" w:cs="华文楷体"/>
          <w:b w:val="0"/>
          <w:bCs/>
          <w:sz w:val="24"/>
          <w:szCs w:val="28"/>
        </w:rPr>
        <w:tab/>
        <w:t>超出内存限制的问题</w:t>
      </w:r>
      <w:r>
        <w:rPr>
          <w:rStyle w:val="4"/>
          <w:rFonts w:hint="default" w:ascii="华文楷体" w:hAnsi="华文楷体" w:eastAsia="华文楷体" w:cs="华文楷体"/>
          <w:b w:val="0"/>
          <w:bCs/>
          <w:sz w:val="24"/>
          <w:szCs w:val="28"/>
        </w:rPr>
        <w:t>；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华文楷体" w:hAnsi="华文楷体" w:eastAsia="华文楷体" w:cs="华文楷体"/>
          <w:b w:val="0"/>
          <w:bCs/>
          <w:sz w:val="24"/>
          <w:szCs w:val="28"/>
        </w:rPr>
        <w:t>2、使用多线</w:t>
      </w:r>
      <w:bookmarkStart w:id="0" w:name="_GoBack"/>
      <w:bookmarkEnd w:id="0"/>
      <w:r>
        <w:rPr>
          <w:rStyle w:val="4"/>
          <w:rFonts w:hint="default" w:ascii="华文楷体" w:hAnsi="华文楷体" w:eastAsia="华文楷体" w:cs="华文楷体"/>
          <w:b w:val="0"/>
          <w:bCs/>
          <w:sz w:val="24"/>
          <w:szCs w:val="28"/>
        </w:rPr>
        <w:t>程读/写，提高效率；</w:t>
      </w:r>
      <w:r>
        <w:drawing>
          <wp:inline distT="0" distB="0" distL="114300" distR="114300">
            <wp:extent cx="5269230" cy="264096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A0D2"/>
    <w:multiLevelType w:val="singleLevel"/>
    <w:tmpl w:val="5F50A0D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82F3"/>
    <w:rsid w:val="1FFD82F3"/>
    <w:rsid w:val="BC8FCA97"/>
    <w:rsid w:val="DE3EC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2020-09-03T14:52:00Z</dcterms:created>
  <dc:creator>zhangyuhang</dc:creator>
  <cp:lastModifiedBy>zhangyuhang</cp:lastModifiedBy>
  <dcterms:modified xsi:type="dcterms:W3CDTF">2020-09-04T09:52:10Z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