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gho05ldeuf4" w:id="0"/>
      <w:bookmarkEnd w:id="0"/>
      <w:r w:rsidDel="00000000" w:rsidR="00000000" w:rsidRPr="00000000">
        <w:rPr>
          <w:rtl w:val="0"/>
        </w:rPr>
        <w:t xml:space="preserve">Apex Digital — Bridge Message Templates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k1fpgr99ii5" w:id="1"/>
      <w:bookmarkEnd w:id="1"/>
      <w:r w:rsidDel="00000000" w:rsidR="00000000" w:rsidRPr="00000000">
        <w:rPr>
          <w:rtl w:val="0"/>
        </w:rPr>
        <w:t xml:space="preserve">Stage 1 of the Post-Demo Onboarding SOP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The rule these all follow:</w:t>
      </w:r>
      <w:r w:rsidDel="00000000" w:rsidR="00000000" w:rsidRPr="00000000">
        <w:rPr>
          <w:rtl w:val="0"/>
        </w:rPr>
        <w:t xml:space="preserve"> reply same day, propose a slot — not an open question — and match whichever channel the demo went out on. Never end on "let me know how you'd like to proceed." The shift is always </w:t>
      </w:r>
      <w:r w:rsidDel="00000000" w:rsidR="00000000" w:rsidRPr="00000000">
        <w:rPr>
          <w:i w:val="1"/>
          <w:iCs w:val="1"/>
          <w:rtl w:val="0"/>
        </w:rPr>
        <w:t xml:space="preserve">which slot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they want the call.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Three trigger types, each as a WhatsApp + email pair, plus a fallback for the flat/neutral reply.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2i2t2yeovxc" w:id="2"/>
      <w:bookmarkEnd w:id="2"/>
      <w:r w:rsidDel="00000000" w:rsidR="00000000" w:rsidRPr="00000000">
        <w:rPr>
          <w:rtl w:val="0"/>
        </w:rPr>
        <w:t xml:space="preserve">Set A — Enthusiastic Reply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Triggers: "I love it," "this looks amazing," "wow"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Glad it's landing the way it should — that's pretty much how it'd run live on [Business Name]'s site.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Let's lock in 15 minutes so I can scope the real numbers for you. I've got [Slot A] or [Slot B] open this week — which works better?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Subject: Re: [Demo Name] — let's get you a real number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600" w:right="600" w:firstLine="0"/>
        <w:rPr/>
      </w:pPr>
      <w:r w:rsidDel="00000000" w:rsidR="00000000" w:rsidRPr="00000000">
        <w:rPr>
          <w:rtl w:val="0"/>
        </w:rPr>
        <w:t xml:space="preserve">Glad it's resonating — that's essentially what it'd look like running live on [Business Name]'s actual booking flow.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 I can put together an accurate scope and number (not a placeholder estimate), let's grab 15 minutes. I've got [Slot A] or [Slot B] open this week — which suits you better?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Rohan Apex Digital SA 069 522 4226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0il904rlk36" w:id="3"/>
      <w:bookmarkEnd w:id="3"/>
      <w:r w:rsidDel="00000000" w:rsidR="00000000" w:rsidRPr="00000000">
        <w:rPr>
          <w:rtl w:val="0"/>
        </w:rPr>
        <w:t xml:space="preserve">Set B — Pricing Question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Trigger: "how much would this cost"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Good question — and I'd rather give you a real number than a ballpark that's wrong either way.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 get there properly I need 15 minutes to understand exactly what's needed. I've got [Slot A] or [Slot B] open — which works for you?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Subject: Re: pricing on [Demo Name]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Fair question — and I want to give you an accurate number, not a generic range that's wrong in either direction once we get into the detail.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fastest way there is a 15-minute scoping call so I understand exactly what [Business Name] needs. I've got [Slot A] or [Slot B] open this week — which suits you better?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Rohan Apex Digital SA 069 522 4226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pgs5amp26o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jfcbrif9rks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i99oaua6p22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9xp3tpwro5r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44127gprmkh" w:id="8"/>
      <w:bookmarkEnd w:id="8"/>
      <w:r w:rsidDel="00000000" w:rsidR="00000000" w:rsidRPr="00000000">
        <w:rPr>
          <w:rtl w:val="0"/>
        </w:rPr>
        <w:t xml:space="preserve">Set C — Timeline Question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i w:val="1"/>
          <w:iCs w:val="1"/>
          <w:rtl w:val="0"/>
        </w:rPr>
        <w:t xml:space="preserve">Trigger: "when could you start"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We can move quickly once scope is locked — production slots for [Month] are filling, so the sooner we scope it, the sooner you're in the queue.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15 minutes is all I need to confirm scope and give you a real start date. I've got [Slot A] or [Slot B] open — which works?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Subject: Re: timeline for [Business Name]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We can move fast once scope is confirmed — but I'd rather give you a real start date than a guess.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Let's grab 15 minutes so I can lock in exactly what's needed and slot you into the build queue. I've got [Slot A] or [Slot B] open this week — which works better for you?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Rohan Apex Digital SA 069 522 4226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zikpdgid6z4" w:id="9"/>
      <w:bookmarkEnd w:id="9"/>
      <w:r w:rsidDel="00000000" w:rsidR="00000000" w:rsidRPr="00000000">
        <w:rPr>
          <w:rtl w:val="0"/>
        </w:rPr>
        <w:t xml:space="preserve">Fallback — Flat or Neutral Reply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i w:val="1"/>
          <w:iCs w:val="1"/>
          <w:rtl w:val="0"/>
        </w:rPr>
        <w:t xml:space="preserve">Trigger: any reply at all within a few hours ("nice," "ok cool," a thumbs-up). Per the SOP, this still counts as a green light — don't wait for explicit enthusiasm.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Appreciate you taking a look — wanted to flag, this is closer to build-ready than it looks from the demo alone.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15 minutes and I can tell you exactly what it'd take to get [Business Name] live on this. I've got [Slot A] or [Slot B] open — which works?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Subject: Re: [Demo Name]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Thanks for taking a look — this is closer to build-ready than it appears from the demo alone.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15 minutes is enough for me to confirm exactly what it'd take to get [Business Name] live on this. I've got [Slot A] or [Slot B] open this week — which suits you?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Rohan Apex Digital SA 069 522 4226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qxls98a2rz6f" w:id="10"/>
      <w:bookmarkEnd w:id="10"/>
      <w:r w:rsidDel="00000000" w:rsidR="00000000" w:rsidRPr="00000000">
        <w:rPr>
          <w:rtl w:val="0"/>
        </w:rPr>
        <w:t xml:space="preserve">Which one to default 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When the reply clearly states pricing or timeline, use Set B or C — acknowledging the actual question before pivoting reads as responsive, not evasive. When sentiment is ambiguous or just positive without a specific question, default to </w:t>
      </w:r>
      <w:r w:rsidDel="00000000" w:rsidR="00000000" w:rsidRPr="00000000">
        <w:rPr>
          <w:b w:val="1"/>
          <w:bCs w:val="1"/>
          <w:rtl w:val="0"/>
        </w:rPr>
        <w:t xml:space="preserve">Set A</w:t>
      </w:r>
      <w:r w:rsidDel="00000000" w:rsidR="00000000" w:rsidRPr="00000000">
        <w:rPr>
          <w:rtl w:val="0"/>
        </w:rPr>
        <w:t xml:space="preserve">: it assumes forward motion without overclaiming enthusiasm that wasn't there. Reserve the Fallback strictly for flat one-word replies — using it on a genuinely excited reply undersells the moment.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slot-offer mechanic (two named options, never "when works for you") is constant across all five — that's the actual lever, not the wording around it.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rye16fyar1tz" w:id="11"/>
      <w:bookmarkEnd w:id="11"/>
      <w:r w:rsidDel="00000000" w:rsidR="00000000" w:rsidRPr="00000000">
        <w:rPr>
          <w:rtl w:val="0"/>
        </w:rPr>
        <w:t xml:space="preserve">Fill-in fields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[Business Name]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[Demo Name]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[Slot A]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[Slot B]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[Month]</w:t>
      </w:r>
      <w:r w:rsidDel="00000000" w:rsidR="00000000" w:rsidRPr="00000000">
        <w:rPr>
          <w:rtl w:val="0"/>
        </w:rPr>
        <w:t xml:space="preserve"> (queue-pressure mentions only — keep this true to actual production load, never fabricated)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