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CF" w:rsidRDefault="009320CF" w:rsidP="00F4631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883B8E">
        <w:rPr>
          <w:rFonts w:ascii="Times New Roman" w:hAnsi="Times New Roman" w:cs="Times New Roman"/>
          <w:color w:val="auto"/>
        </w:rPr>
        <w:t>В</w:t>
      </w:r>
      <w:r w:rsidR="00883B8E">
        <w:rPr>
          <w:rFonts w:ascii="Times New Roman" w:hAnsi="Times New Roman" w:cs="Times New Roman"/>
          <w:color w:val="auto"/>
        </w:rPr>
        <w:t>ведение</w:t>
      </w:r>
    </w:p>
    <w:p w:rsidR="00883B8E" w:rsidRPr="00883B8E" w:rsidRDefault="00883B8E" w:rsidP="00883B8E"/>
    <w:p w:rsidR="007619DC" w:rsidRPr="0052111F" w:rsidRDefault="007619DC" w:rsidP="00EC065F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Инженерная компьютерная графика является одной из более интенсивно развивающихся отраслей технических знаний. Современные </w:t>
      </w:r>
      <w:r>
        <w:rPr>
          <w:sz w:val="28"/>
          <w:szCs w:val="28"/>
          <w:lang w:val="en-US"/>
        </w:rPr>
        <w:t>CAD</w:t>
      </w:r>
      <w:r>
        <w:rPr>
          <w:sz w:val="28"/>
          <w:szCs w:val="28"/>
        </w:rPr>
        <w:t xml:space="preserve">- подсистемы, входящие в состав интегрированных 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  <w:lang w:val="en-US"/>
        </w:rPr>
        <w:t>AD</w:t>
      </w:r>
      <w:r w:rsidRPr="007619D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CAM</w:t>
      </w:r>
      <w:r w:rsidRPr="007619D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CAE</w:t>
      </w:r>
      <w:r>
        <w:rPr>
          <w:sz w:val="28"/>
          <w:szCs w:val="28"/>
        </w:rPr>
        <w:t>- систем и системы твердотельного</w:t>
      </w:r>
      <w:r w:rsidR="0052111F">
        <w:rPr>
          <w:sz w:val="28"/>
          <w:szCs w:val="28"/>
        </w:rPr>
        <w:t xml:space="preserve"> параметрического моделирования механических объектов, отражающие последние достижения инженерной компьютерной графики, представляют собой наиболее важные разработки в области новых технологий по автоматизации деятельности инженеров, конструкторов и технологов. Это оценка была сдела</w:t>
      </w:r>
      <w:r w:rsidR="005600B2">
        <w:rPr>
          <w:sz w:val="28"/>
          <w:szCs w:val="28"/>
        </w:rPr>
        <w:t>н</w:t>
      </w:r>
      <w:r w:rsidR="0052111F">
        <w:rPr>
          <w:sz w:val="28"/>
          <w:szCs w:val="28"/>
        </w:rPr>
        <w:t>а еще в конце 80-ых годов прошлого века. К тому времени в мире было разработано 40-50 трехмерных систем автоматизированного проектирования</w:t>
      </w:r>
      <w:r w:rsidR="005600B2" w:rsidRPr="005600B2">
        <w:rPr>
          <w:sz w:val="28"/>
          <w:szCs w:val="28"/>
        </w:rPr>
        <w:t xml:space="preserve"> </w:t>
      </w:r>
      <w:r w:rsidR="0052111F">
        <w:rPr>
          <w:sz w:val="28"/>
          <w:szCs w:val="28"/>
        </w:rPr>
        <w:t>(САПР)</w:t>
      </w:r>
      <w:r w:rsidR="0052111F" w:rsidRPr="0052111F">
        <w:rPr>
          <w:sz w:val="28"/>
          <w:szCs w:val="28"/>
        </w:rPr>
        <w:t xml:space="preserve"> [1].</w:t>
      </w:r>
    </w:p>
    <w:p w:rsidR="00EC065F" w:rsidRPr="004E01D2" w:rsidRDefault="00EC065F" w:rsidP="00EC065F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САПР позволяют уменьшить финансовые затраты на разработку макета (модели) проекта (объекта), а также сократить время, которое тратить проектировщик на создание модели объекта и составление проектной документации.</w:t>
      </w:r>
    </w:p>
    <w:p w:rsidR="00EC065F" w:rsidRPr="004E01D2" w:rsidRDefault="00EC065F" w:rsidP="00EC065F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каждой крупной САПР есть свой средства для разработки, который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программируемый интерфейс приложения [2].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:rsidR="00EC065F" w:rsidRPr="004E01D2" w:rsidRDefault="00EC065F" w:rsidP="00EC065F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</w:t>
      </w:r>
      <w:proofErr w:type="spellStart"/>
      <w:r w:rsidRPr="004E01D2">
        <w:rPr>
          <w:sz w:val="28"/>
          <w:szCs w:val="28"/>
        </w:rPr>
        <w:t>плагина</w:t>
      </w:r>
      <w:proofErr w:type="spellEnd"/>
      <w:r w:rsidRPr="004E01D2">
        <w:rPr>
          <w:sz w:val="28"/>
          <w:szCs w:val="28"/>
        </w:rPr>
        <w:t xml:space="preserve">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В данном проекте стоит задача разработки </w:t>
      </w:r>
      <w:proofErr w:type="spellStart"/>
      <w:r w:rsidRPr="004E01D2">
        <w:rPr>
          <w:sz w:val="28"/>
          <w:szCs w:val="28"/>
        </w:rPr>
        <w:t>плагина</w:t>
      </w:r>
      <w:proofErr w:type="spellEnd"/>
      <w:r w:rsidRPr="004E01D2">
        <w:rPr>
          <w:sz w:val="28"/>
          <w:szCs w:val="28"/>
        </w:rPr>
        <w:t xml:space="preserve">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</w:rPr>
        <w:t xml:space="preserve"> модели </w:t>
      </w:r>
      <w:r w:rsidR="0052111F">
        <w:rPr>
          <w:sz w:val="28"/>
          <w:szCs w:val="28"/>
        </w:rPr>
        <w:t xml:space="preserve">компьютерной мыши </w:t>
      </w:r>
      <w:r w:rsidRPr="004E01D2">
        <w:rPr>
          <w:sz w:val="28"/>
          <w:szCs w:val="28"/>
        </w:rPr>
        <w:t xml:space="preserve">автоматизированном режиме. </w:t>
      </w:r>
    </w:p>
    <w:p w:rsidR="0052111F" w:rsidRPr="0052111F" w:rsidRDefault="00EC065F" w:rsidP="00883B8E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</w:t>
      </w:r>
      <w:proofErr w:type="gramStart"/>
      <w:r w:rsidRPr="004E01D2">
        <w:rPr>
          <w:sz w:val="28"/>
          <w:szCs w:val="28"/>
        </w:rPr>
        <w:t xml:space="preserve">разработать </w:t>
      </w:r>
      <w:proofErr w:type="spellStart"/>
      <w:r w:rsidRPr="004E01D2">
        <w:rPr>
          <w:sz w:val="28"/>
          <w:szCs w:val="28"/>
        </w:rPr>
        <w:t>плагин</w:t>
      </w:r>
      <w:proofErr w:type="spellEnd"/>
      <w:r w:rsidRPr="004E01D2">
        <w:rPr>
          <w:sz w:val="28"/>
          <w:szCs w:val="28"/>
        </w:rPr>
        <w:t xml:space="preserve"> была</w:t>
      </w:r>
      <w:proofErr w:type="gramEnd"/>
      <w:r w:rsidRPr="004E01D2">
        <w:rPr>
          <w:sz w:val="28"/>
          <w:szCs w:val="28"/>
        </w:rPr>
        <w:t xml:space="preserve"> взята САПР КОМПАС-3</w:t>
      </w:r>
      <w:r>
        <w:rPr>
          <w:sz w:val="28"/>
          <w:szCs w:val="28"/>
        </w:rPr>
        <w:t>D</w:t>
      </w:r>
      <w:r w:rsidRPr="004E01D2">
        <w:rPr>
          <w:sz w:val="28"/>
          <w:szCs w:val="28"/>
        </w:rPr>
        <w:t>.</w:t>
      </w:r>
      <w:bookmarkStart w:id="0" w:name="_Toc472681133"/>
    </w:p>
    <w:p w:rsidR="00EC065F" w:rsidRPr="00EC065F" w:rsidRDefault="00883B8E" w:rsidP="00EC065F">
      <w:pPr>
        <w:pStyle w:val="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="00EC065F" w:rsidRPr="00883B8E">
        <w:rPr>
          <w:rStyle w:val="10"/>
          <w:rFonts w:ascii="Times New Roman" w:hAnsi="Times New Roman" w:cs="Times New Roman"/>
          <w:b/>
          <w:color w:val="auto"/>
        </w:rPr>
        <w:t>П</w:t>
      </w:r>
      <w:r>
        <w:rPr>
          <w:rStyle w:val="10"/>
          <w:rFonts w:ascii="Times New Roman" w:hAnsi="Times New Roman" w:cs="Times New Roman"/>
          <w:b/>
          <w:color w:val="auto"/>
        </w:rPr>
        <w:t>ОСТАНОВКА</w:t>
      </w:r>
      <w:r w:rsidR="00EC065F" w:rsidRPr="00883B8E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bookmarkEnd w:id="0"/>
      <w:r>
        <w:rPr>
          <w:rStyle w:val="10"/>
          <w:rFonts w:ascii="Times New Roman" w:hAnsi="Times New Roman" w:cs="Times New Roman"/>
          <w:b/>
          <w:color w:val="auto"/>
        </w:rPr>
        <w:t>И АНАЛИЗ ЗАДАЧИ</w:t>
      </w:r>
    </w:p>
    <w:p w:rsidR="00EC065F" w:rsidRDefault="00EC065F" w:rsidP="00883B8E">
      <w:pPr>
        <w:pStyle w:val="20"/>
        <w:keepNext/>
        <w:keepLines/>
        <w:numPr>
          <w:ilvl w:val="1"/>
          <w:numId w:val="4"/>
        </w:numPr>
        <w:spacing w:before="0" w:beforeAutospacing="0" w:after="360" w:afterAutospacing="0" w:line="360" w:lineRule="auto"/>
        <w:jc w:val="center"/>
        <w:rPr>
          <w:sz w:val="28"/>
          <w:szCs w:val="28"/>
        </w:rPr>
      </w:pPr>
      <w:bookmarkStart w:id="1" w:name="_Toc472681134"/>
      <w:r w:rsidRPr="00EC065F">
        <w:rPr>
          <w:sz w:val="28"/>
          <w:szCs w:val="28"/>
        </w:rPr>
        <w:t>Описание САПР</w:t>
      </w:r>
      <w:bookmarkEnd w:id="1"/>
    </w:p>
    <w:p w:rsidR="00883B8E" w:rsidRPr="00AB2DCB" w:rsidRDefault="00883B8E" w:rsidP="00AB2DCB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2DCB">
        <w:rPr>
          <w:sz w:val="28"/>
          <w:szCs w:val="28"/>
        </w:rPr>
        <w:t xml:space="preserve"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</w:t>
      </w:r>
      <w:r w:rsidR="0071146F">
        <w:rPr>
          <w:sz w:val="28"/>
          <w:szCs w:val="28"/>
        </w:rPr>
        <w:t>и поверхностного моделирования</w:t>
      </w:r>
      <w:r w:rsidRPr="00AB2DCB">
        <w:rPr>
          <w:sz w:val="28"/>
          <w:szCs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AB2DCB">
        <w:rPr>
          <w:sz w:val="28"/>
          <w:szCs w:val="28"/>
        </w:rPr>
        <w:t> </w:t>
      </w:r>
      <w:r w:rsidRPr="00AB2DCB">
        <w:rPr>
          <w:sz w:val="28"/>
          <w:szCs w:val="28"/>
        </w:rPr>
        <w:t>[3]</w:t>
      </w:r>
    </w:p>
    <w:p w:rsidR="00EC065F" w:rsidRDefault="00EC065F" w:rsidP="00EF3DAD">
      <w:pPr>
        <w:pStyle w:val="a9"/>
        <w:numPr>
          <w:ilvl w:val="1"/>
          <w:numId w:val="11"/>
        </w:numPr>
        <w:jc w:val="center"/>
        <w:rPr>
          <w:rFonts w:cs="Times New Roman"/>
          <w:b/>
          <w:szCs w:val="28"/>
        </w:rPr>
      </w:pPr>
      <w:r w:rsidRPr="00EC065F">
        <w:rPr>
          <w:rFonts w:cs="Times New Roman"/>
          <w:b/>
          <w:szCs w:val="28"/>
        </w:rPr>
        <w:t>Описание программы</w:t>
      </w:r>
    </w:p>
    <w:p w:rsidR="002D7512" w:rsidRPr="00EC065F" w:rsidRDefault="002D7512" w:rsidP="002D7512">
      <w:pPr>
        <w:pStyle w:val="a9"/>
        <w:ind w:left="709" w:firstLine="0"/>
        <w:rPr>
          <w:rFonts w:cs="Times New Roman"/>
          <w:b/>
          <w:szCs w:val="28"/>
        </w:rPr>
      </w:pPr>
    </w:p>
    <w:p w:rsidR="00B84E4B" w:rsidRPr="00AB2DCB" w:rsidRDefault="00B84E4B" w:rsidP="00AB2DCB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2DCB">
        <w:rPr>
          <w:sz w:val="28"/>
          <w:szCs w:val="28"/>
        </w:rPr>
        <w:t xml:space="preserve">Ниже в таблице 1.1 представлены свойства и методы интерфейса </w:t>
      </w:r>
      <w:proofErr w:type="spellStart"/>
      <w:r w:rsidRPr="00AB2DCB">
        <w:rPr>
          <w:sz w:val="28"/>
          <w:szCs w:val="28"/>
        </w:rPr>
        <w:t>KompasObject</w:t>
      </w:r>
      <w:proofErr w:type="spellEnd"/>
      <w:r w:rsidRPr="00AB2DCB">
        <w:rPr>
          <w:sz w:val="28"/>
          <w:szCs w:val="28"/>
        </w:rPr>
        <w:t xml:space="preserve">, которые были использованы при разработке </w:t>
      </w:r>
      <w:proofErr w:type="spellStart"/>
      <w:r w:rsidRPr="00AB2DCB">
        <w:rPr>
          <w:sz w:val="28"/>
          <w:szCs w:val="28"/>
        </w:rPr>
        <w:t>плагина</w:t>
      </w:r>
      <w:proofErr w:type="spellEnd"/>
      <w:r w:rsidRPr="00AB2DCB">
        <w:rPr>
          <w:sz w:val="28"/>
          <w:szCs w:val="28"/>
        </w:rPr>
        <w:t>.</w:t>
      </w:r>
    </w:p>
    <w:p w:rsidR="00B84E4B" w:rsidRPr="00B84E4B" w:rsidRDefault="00B84E4B" w:rsidP="00B84E4B">
      <w:pPr>
        <w:pStyle w:val="ab"/>
        <w:keepNext/>
        <w:rPr>
          <w:rFonts w:cs="Times New Roman"/>
          <w:szCs w:val="28"/>
        </w:rPr>
      </w:pPr>
      <w:r w:rsidRPr="00B84E4B">
        <w:rPr>
          <w:rFonts w:cs="Times New Roman"/>
          <w:szCs w:val="28"/>
        </w:rPr>
        <w:t xml:space="preserve">Таблица 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STYLEREF 1 \s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1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>.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SEQ Таблица \* ARABIC \s 1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1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 xml:space="preserve"> – Некоторые методы и свойства интерфейса </w:t>
      </w:r>
      <w:proofErr w:type="spellStart"/>
      <w:r w:rsidRPr="00B84E4B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a"/>
        <w:tblW w:w="0" w:type="auto"/>
        <w:tblLook w:val="04A0"/>
      </w:tblPr>
      <w:tblGrid>
        <w:gridCol w:w="3050"/>
        <w:gridCol w:w="2362"/>
        <w:gridCol w:w="4159"/>
      </w:tblGrid>
      <w:tr w:rsidR="00B84E4B" w:rsidRPr="00B84E4B" w:rsidTr="00EB0EF0">
        <w:tc>
          <w:tcPr>
            <w:tcW w:w="3050" w:type="dxa"/>
            <w:vAlign w:val="center"/>
          </w:tcPr>
          <w:p w:rsidR="00B84E4B" w:rsidRPr="00B84E4B" w:rsidRDefault="00B84E4B" w:rsidP="002D4F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62" w:type="dxa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59" w:type="dxa"/>
            <w:vAlign w:val="center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4E4B" w:rsidRPr="00B84E4B" w:rsidTr="00EB0EF0">
        <w:tc>
          <w:tcPr>
            <w:tcW w:w="3050" w:type="dxa"/>
          </w:tcPr>
          <w:p w:rsidR="00B84E4B" w:rsidRPr="00B84E4B" w:rsidRDefault="00563555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  <w:r w:rsidR="00B84E4B"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2362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41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84E4B" w:rsidRPr="00B84E4B" w:rsidTr="00EB0EF0">
        <w:tc>
          <w:tcPr>
            <w:tcW w:w="3050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GetMathematic2D()</w:t>
            </w:r>
          </w:p>
        </w:tc>
        <w:tc>
          <w:tcPr>
            <w:tcW w:w="2362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ksMathematic2D</w:t>
            </w:r>
          </w:p>
        </w:tc>
        <w:tc>
          <w:tcPr>
            <w:tcW w:w="41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B84E4B" w:rsidRPr="00B84E4B" w:rsidTr="00EB0EF0">
        <w:tc>
          <w:tcPr>
            <w:tcW w:w="3050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2" w:type="dxa"/>
          </w:tcPr>
          <w:p w:rsidR="00B84E4B" w:rsidRPr="00B84E4B" w:rsidRDefault="00D75451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B84E4B" w:rsidRPr="00B84E4B">
                <w:rPr>
                  <w:rStyle w:val="ac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StructType2D</w:t>
              </w:r>
            </w:hyperlink>
          </w:p>
        </w:tc>
        <w:tc>
          <w:tcPr>
            <w:tcW w:w="41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84E4B" w:rsidRPr="00B84E4B" w:rsidTr="00EB0EF0">
        <w:tc>
          <w:tcPr>
            <w:tcW w:w="3050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GetDynamicArray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2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ksDynamicArray</w:t>
            </w:r>
            <w:proofErr w:type="spellEnd"/>
          </w:p>
        </w:tc>
        <w:tc>
          <w:tcPr>
            <w:tcW w:w="41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ksDynamicArray</w:t>
            </w:r>
            <w:proofErr w:type="spellEnd"/>
          </w:p>
        </w:tc>
      </w:tr>
    </w:tbl>
    <w:p w:rsidR="00AB2DCB" w:rsidRDefault="00AB2DCB" w:rsidP="00B84E4B">
      <w:pPr>
        <w:rPr>
          <w:rFonts w:ascii="Times New Roman" w:hAnsi="Times New Roman" w:cs="Times New Roman"/>
          <w:sz w:val="28"/>
          <w:szCs w:val="28"/>
        </w:rPr>
      </w:pPr>
    </w:p>
    <w:p w:rsidR="00EB0EF0" w:rsidRDefault="002D4F82" w:rsidP="00B8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r w:rsidR="00EB0EF0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a"/>
        <w:tblW w:w="0" w:type="auto"/>
        <w:tblLook w:val="04A0"/>
      </w:tblPr>
      <w:tblGrid>
        <w:gridCol w:w="3050"/>
        <w:gridCol w:w="2362"/>
        <w:gridCol w:w="4159"/>
      </w:tblGrid>
      <w:tr w:rsidR="00EB0EF0" w:rsidRPr="00B84E4B" w:rsidTr="002D4F82">
        <w:tc>
          <w:tcPr>
            <w:tcW w:w="3050" w:type="dxa"/>
          </w:tcPr>
          <w:p w:rsidR="00EB0EF0" w:rsidRPr="00B84E4B" w:rsidRDefault="00EB0EF0" w:rsidP="002D4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362" w:type="dxa"/>
          </w:tcPr>
          <w:p w:rsidR="00EB0EF0" w:rsidRPr="00B84E4B" w:rsidRDefault="00EB0EF0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159" w:type="dxa"/>
          </w:tcPr>
          <w:p w:rsidR="00EB0EF0" w:rsidRPr="00B84E4B" w:rsidRDefault="00EB0EF0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EB0EF0" w:rsidRPr="00563555" w:rsidTr="002D4F82">
        <w:tc>
          <w:tcPr>
            <w:tcW w:w="3050" w:type="dxa"/>
          </w:tcPr>
          <w:p w:rsidR="00EB0EF0" w:rsidRPr="00B84E4B" w:rsidRDefault="00EB0EF0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</w:p>
        </w:tc>
        <w:tc>
          <w:tcPr>
            <w:tcW w:w="2362" w:type="dxa"/>
          </w:tcPr>
          <w:p w:rsidR="00EB0EF0" w:rsidRPr="00B84E4B" w:rsidRDefault="00EB0EF0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59" w:type="dxa"/>
          </w:tcPr>
          <w:p w:rsidR="00EB0EF0" w:rsidRPr="00563555" w:rsidRDefault="00EB0EF0" w:rsidP="00FF0C37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получить интерфейс структуры параметров объекта определенного типа (</w:t>
            </w:r>
            <w:r w:rsidR="00FF0C37">
              <w:rPr>
                <w:rFonts w:ascii="Times New Roman" w:hAnsi="Times New Roman" w:cs="Times New Roman"/>
                <w:sz w:val="28"/>
                <w:szCs w:val="28"/>
              </w:rPr>
              <w:t>напр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параметры прямоугольника,</w:t>
            </w:r>
            <w:r w:rsidR="00AB2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эллипса, штриховки,</w:t>
            </w:r>
            <w:r w:rsidR="00AB2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размеров и т.д.</w:t>
            </w:r>
            <w:r w:rsidR="00AB2D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B0EF0" w:rsidRPr="00EB0EF0" w:rsidRDefault="00EB0EF0" w:rsidP="00B84E4B">
      <w:pPr>
        <w:rPr>
          <w:rFonts w:ascii="Times New Roman" w:hAnsi="Times New Roman" w:cs="Times New Roman"/>
          <w:sz w:val="28"/>
          <w:szCs w:val="28"/>
        </w:rPr>
      </w:pPr>
    </w:p>
    <w:p w:rsidR="00B84E4B" w:rsidRPr="00B84E4B" w:rsidRDefault="00B84E4B" w:rsidP="008935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E4B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B84E4B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B84E4B">
        <w:rPr>
          <w:rFonts w:ascii="Times New Roman" w:hAnsi="Times New Roman" w:cs="Times New Roman"/>
          <w:sz w:val="28"/>
          <w:szCs w:val="28"/>
        </w:rPr>
        <w:t xml:space="preserve">, которые были использованы при разработке </w:t>
      </w:r>
      <w:proofErr w:type="spellStart"/>
      <w:r w:rsidRPr="00B84E4B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B84E4B">
        <w:rPr>
          <w:rFonts w:ascii="Times New Roman" w:hAnsi="Times New Roman" w:cs="Times New Roman"/>
          <w:sz w:val="28"/>
          <w:szCs w:val="28"/>
        </w:rPr>
        <w:t>.</w:t>
      </w:r>
    </w:p>
    <w:p w:rsidR="00B84E4B" w:rsidRPr="00B84E4B" w:rsidRDefault="00B84E4B" w:rsidP="00B84E4B">
      <w:pPr>
        <w:pStyle w:val="ab"/>
        <w:keepNext/>
        <w:rPr>
          <w:rFonts w:cs="Times New Roman"/>
          <w:szCs w:val="28"/>
        </w:rPr>
      </w:pPr>
      <w:r w:rsidRPr="00B84E4B">
        <w:rPr>
          <w:rFonts w:cs="Times New Roman"/>
          <w:szCs w:val="28"/>
        </w:rPr>
        <w:t xml:space="preserve">Таблица 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STYLEREF 1 \s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1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>.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SEQ Таблица \* ARABIC \s 1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2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 xml:space="preserve"> – Некоторые методы интерфейса </w:t>
      </w:r>
      <w:proofErr w:type="spellStart"/>
      <w:r w:rsidRPr="00B84E4B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a"/>
        <w:tblW w:w="0" w:type="auto"/>
        <w:tblLook w:val="04A0"/>
      </w:tblPr>
      <w:tblGrid>
        <w:gridCol w:w="3016"/>
        <w:gridCol w:w="2340"/>
        <w:gridCol w:w="4215"/>
      </w:tblGrid>
      <w:tr w:rsidR="00B84E4B" w:rsidRPr="00B84E4B" w:rsidTr="002D4F82">
        <w:tc>
          <w:tcPr>
            <w:tcW w:w="3085" w:type="dxa"/>
            <w:vAlign w:val="center"/>
          </w:tcPr>
          <w:p w:rsidR="00B84E4B" w:rsidRPr="00B84E4B" w:rsidRDefault="00B84E4B" w:rsidP="002D4F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4E4B" w:rsidRPr="00B84E4B" w:rsidTr="002D4F82">
        <w:tc>
          <w:tcPr>
            <w:tcW w:w="3085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2410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84E4B" w:rsidRPr="00B84E4B" w:rsidTr="002D4F82">
        <w:tc>
          <w:tcPr>
            <w:tcW w:w="3085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410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43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84E4B" w:rsidRPr="00B84E4B" w:rsidTr="002D4F82">
        <w:tc>
          <w:tcPr>
            <w:tcW w:w="3085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2410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:rsidR="00B84E4B" w:rsidRPr="00B84E4B" w:rsidRDefault="00B84E4B" w:rsidP="00B84E4B">
      <w:pPr>
        <w:rPr>
          <w:rFonts w:ascii="Times New Roman" w:hAnsi="Times New Roman" w:cs="Times New Roman"/>
          <w:sz w:val="28"/>
          <w:szCs w:val="28"/>
        </w:rPr>
      </w:pPr>
    </w:p>
    <w:p w:rsidR="00B84E4B" w:rsidRPr="00B84E4B" w:rsidRDefault="00B84E4B" w:rsidP="008935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E4B">
        <w:rPr>
          <w:rFonts w:ascii="Times New Roman" w:hAnsi="Times New Roman" w:cs="Times New Roman"/>
          <w:sz w:val="28"/>
          <w:szCs w:val="28"/>
        </w:rPr>
        <w:t xml:space="preserve">В таблице 1.3 представлены свойства и методы интерфейса </w:t>
      </w:r>
      <w:proofErr w:type="spellStart"/>
      <w:r w:rsidRPr="00B84E4B">
        <w:rPr>
          <w:rFonts w:ascii="Times New Roman" w:hAnsi="Times New Roman" w:cs="Times New Roman"/>
          <w:sz w:val="28"/>
          <w:szCs w:val="28"/>
          <w:lang w:val="en-US"/>
        </w:rPr>
        <w:t>ksDocument</w:t>
      </w:r>
      <w:proofErr w:type="spellEnd"/>
      <w:r w:rsidRPr="00B84E4B">
        <w:rPr>
          <w:rFonts w:ascii="Times New Roman" w:hAnsi="Times New Roman" w:cs="Times New Roman"/>
          <w:sz w:val="28"/>
          <w:szCs w:val="28"/>
        </w:rPr>
        <w:t>3</w:t>
      </w:r>
      <w:r w:rsidRPr="00B84E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E4B">
        <w:rPr>
          <w:rFonts w:ascii="Times New Roman" w:hAnsi="Times New Roman" w:cs="Times New Roman"/>
          <w:sz w:val="28"/>
          <w:szCs w:val="28"/>
        </w:rPr>
        <w:t xml:space="preserve">, которые были использованы при разработке </w:t>
      </w:r>
      <w:proofErr w:type="spellStart"/>
      <w:r w:rsidRPr="00B84E4B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B84E4B">
        <w:rPr>
          <w:rFonts w:ascii="Times New Roman" w:hAnsi="Times New Roman" w:cs="Times New Roman"/>
          <w:sz w:val="28"/>
          <w:szCs w:val="28"/>
        </w:rPr>
        <w:t>.</w:t>
      </w:r>
    </w:p>
    <w:p w:rsidR="00B84E4B" w:rsidRPr="00B84E4B" w:rsidRDefault="00B84E4B" w:rsidP="00B84E4B">
      <w:pPr>
        <w:pStyle w:val="ab"/>
        <w:keepNext/>
        <w:rPr>
          <w:rFonts w:cs="Times New Roman"/>
          <w:szCs w:val="28"/>
        </w:rPr>
      </w:pPr>
      <w:r w:rsidRPr="00B84E4B">
        <w:rPr>
          <w:rFonts w:cs="Times New Roman"/>
          <w:szCs w:val="28"/>
        </w:rPr>
        <w:t xml:space="preserve">Таблица 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STYLEREF 1 \s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1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>.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SEQ Таблица \* ARABIC \s 1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3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 xml:space="preserve"> – Некоторые свойства и методы интерфейса </w:t>
      </w:r>
      <w:proofErr w:type="spellStart"/>
      <w:r w:rsidRPr="00B84E4B">
        <w:rPr>
          <w:rFonts w:cs="Times New Roman"/>
          <w:szCs w:val="28"/>
          <w:lang w:val="en-US"/>
        </w:rPr>
        <w:t>ksDocument</w:t>
      </w:r>
      <w:proofErr w:type="spellEnd"/>
      <w:r w:rsidRPr="00B84E4B">
        <w:rPr>
          <w:rFonts w:cs="Times New Roman"/>
          <w:szCs w:val="28"/>
        </w:rPr>
        <w:t>3</w:t>
      </w:r>
      <w:r w:rsidRPr="00B84E4B">
        <w:rPr>
          <w:rFonts w:cs="Times New Roman"/>
          <w:szCs w:val="28"/>
          <w:lang w:val="en-US"/>
        </w:rPr>
        <w:t>D</w:t>
      </w:r>
    </w:p>
    <w:tbl>
      <w:tblPr>
        <w:tblStyle w:val="aa"/>
        <w:tblW w:w="0" w:type="auto"/>
        <w:tblLook w:val="04A0"/>
      </w:tblPr>
      <w:tblGrid>
        <w:gridCol w:w="3093"/>
        <w:gridCol w:w="2288"/>
        <w:gridCol w:w="4190"/>
      </w:tblGrid>
      <w:tr w:rsidR="00B84E4B" w:rsidRPr="00B84E4B" w:rsidTr="002D4F82">
        <w:tc>
          <w:tcPr>
            <w:tcW w:w="3093" w:type="dxa"/>
            <w:vAlign w:val="center"/>
          </w:tcPr>
          <w:p w:rsidR="00B84E4B" w:rsidRPr="00B84E4B" w:rsidRDefault="00B84E4B" w:rsidP="002D4F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02" w:type="dxa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4E4B" w:rsidRPr="00B84E4B" w:rsidTr="002D4F82">
        <w:tc>
          <w:tcPr>
            <w:tcW w:w="3093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02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B84E4B" w:rsidRPr="00B84E4B" w:rsidTr="002D4F82">
        <w:tc>
          <w:tcPr>
            <w:tcW w:w="3093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UpdateDocumentParam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402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Активизировать измененные параметры документа</w:t>
            </w:r>
          </w:p>
        </w:tc>
      </w:tr>
      <w:tr w:rsidR="00B84E4B" w:rsidRPr="00B84E4B" w:rsidTr="002D4F82">
        <w:tc>
          <w:tcPr>
            <w:tcW w:w="3093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02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84E4B" w:rsidRPr="00B84E4B" w:rsidTr="002D4F82">
        <w:tc>
          <w:tcPr>
            <w:tcW w:w="3093" w:type="dxa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2402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59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Имя файла документа (трехмерной модели)</w:t>
            </w:r>
          </w:p>
        </w:tc>
      </w:tr>
    </w:tbl>
    <w:p w:rsidR="008935D4" w:rsidRDefault="008935D4" w:rsidP="008935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0EF0" w:rsidRPr="00EB0EF0" w:rsidRDefault="00B84E4B" w:rsidP="008935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E4B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1.4 представлены методы интерфейса </w:t>
      </w:r>
      <w:proofErr w:type="spellStart"/>
      <w:r w:rsidRPr="00B84E4B"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  <w:r w:rsidRPr="00B84E4B">
        <w:rPr>
          <w:rFonts w:ascii="Times New Roman" w:hAnsi="Times New Roman" w:cs="Times New Roman"/>
          <w:sz w:val="28"/>
          <w:szCs w:val="28"/>
        </w:rPr>
        <w:t xml:space="preserve">, которые были использованы при разработке </w:t>
      </w:r>
      <w:proofErr w:type="spellStart"/>
      <w:r w:rsidRPr="00B84E4B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B84E4B">
        <w:rPr>
          <w:rFonts w:ascii="Times New Roman" w:hAnsi="Times New Roman" w:cs="Times New Roman"/>
          <w:sz w:val="28"/>
          <w:szCs w:val="28"/>
        </w:rPr>
        <w:t>.</w:t>
      </w:r>
    </w:p>
    <w:p w:rsidR="00B84E4B" w:rsidRPr="00B84E4B" w:rsidRDefault="00B84E4B" w:rsidP="00B84E4B">
      <w:pPr>
        <w:pStyle w:val="ab"/>
        <w:keepNext/>
        <w:rPr>
          <w:rFonts w:cs="Times New Roman"/>
          <w:szCs w:val="28"/>
        </w:rPr>
      </w:pPr>
      <w:r w:rsidRPr="00B84E4B">
        <w:rPr>
          <w:rFonts w:cs="Times New Roman"/>
          <w:szCs w:val="28"/>
        </w:rPr>
        <w:t xml:space="preserve">Таблица 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STYLEREF 1 \s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1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>.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SEQ Таблица \* ARABIC \s 1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4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 xml:space="preserve"> – Некоторые свойства и методы интерфейса </w:t>
      </w:r>
      <w:proofErr w:type="spellStart"/>
      <w:r w:rsidRPr="00B84E4B">
        <w:rPr>
          <w:rFonts w:cs="Times New Roman"/>
          <w:szCs w:val="28"/>
          <w:lang w:val="en-US"/>
        </w:rPr>
        <w:t>ksPart</w:t>
      </w:r>
      <w:proofErr w:type="spellEnd"/>
    </w:p>
    <w:tbl>
      <w:tblPr>
        <w:tblStyle w:val="aa"/>
        <w:tblW w:w="0" w:type="auto"/>
        <w:tblLook w:val="04A0"/>
      </w:tblPr>
      <w:tblGrid>
        <w:gridCol w:w="3025"/>
        <w:gridCol w:w="2325"/>
        <w:gridCol w:w="4221"/>
      </w:tblGrid>
      <w:tr w:rsidR="00F04069" w:rsidRPr="00B84E4B" w:rsidTr="002D4F82">
        <w:tc>
          <w:tcPr>
            <w:tcW w:w="3085" w:type="dxa"/>
            <w:vAlign w:val="center"/>
          </w:tcPr>
          <w:p w:rsidR="00B84E4B" w:rsidRPr="00B84E4B" w:rsidRDefault="00B84E4B" w:rsidP="002D4F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359" w:type="dxa"/>
            <w:vAlign w:val="center"/>
          </w:tcPr>
          <w:p w:rsidR="00B84E4B" w:rsidRPr="00B84E4B" w:rsidRDefault="00B84E4B" w:rsidP="002D4F82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04069" w:rsidRPr="00B84E4B" w:rsidTr="002D4F82">
        <w:tc>
          <w:tcPr>
            <w:tcW w:w="3085" w:type="dxa"/>
          </w:tcPr>
          <w:p w:rsidR="00B84E4B" w:rsidRPr="00B84E4B" w:rsidRDefault="00F04069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fixedComponent</w:t>
            </w:r>
            <w:proofErr w:type="spellEnd"/>
          </w:p>
        </w:tc>
        <w:tc>
          <w:tcPr>
            <w:tcW w:w="2410" w:type="dxa"/>
          </w:tcPr>
          <w:p w:rsidR="00B84E4B" w:rsidRPr="00B84E4B" w:rsidRDefault="00F04069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WordBool</w:t>
            </w:r>
            <w:proofErr w:type="spellEnd"/>
          </w:p>
        </w:tc>
        <w:tc>
          <w:tcPr>
            <w:tcW w:w="4359" w:type="dxa"/>
          </w:tcPr>
          <w:p w:rsidR="00B84E4B" w:rsidRPr="00F04069" w:rsidRDefault="00F04069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вляется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 компонент зафиксированным</w:t>
            </w:r>
          </w:p>
        </w:tc>
      </w:tr>
      <w:tr w:rsidR="00F04069" w:rsidRPr="00B84E4B" w:rsidTr="002D4F82">
        <w:tc>
          <w:tcPr>
            <w:tcW w:w="3085" w:type="dxa"/>
          </w:tcPr>
          <w:p w:rsidR="00B84E4B" w:rsidRPr="00FF0C37" w:rsidRDefault="00F04069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  <w:proofErr w:type="spellEnd"/>
            <w:r w:rsidR="00AB2DC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10" w:type="dxa"/>
          </w:tcPr>
          <w:p w:rsidR="00B84E4B" w:rsidRPr="00B84E4B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:rsidR="00B84E4B" w:rsidRPr="00F04069" w:rsidRDefault="00F04069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запустить режим редактирования компонента</w:t>
            </w:r>
          </w:p>
        </w:tc>
      </w:tr>
      <w:tr w:rsidR="00F04069" w:rsidRPr="00B84E4B" w:rsidTr="002D4F82">
        <w:tc>
          <w:tcPr>
            <w:tcW w:w="3085" w:type="dxa"/>
          </w:tcPr>
          <w:p w:rsidR="00B84E4B" w:rsidRPr="00FF0C37" w:rsidRDefault="00F04069" w:rsidP="002D4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EnityCollection</w:t>
            </w:r>
            <w:proofErr w:type="spellEnd"/>
            <w:r w:rsidR="00FF0C3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10" w:type="dxa"/>
          </w:tcPr>
          <w:p w:rsidR="00B84E4B" w:rsidRPr="00F04069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:rsidR="00B84E4B" w:rsidRPr="00B84E4B" w:rsidRDefault="00F04069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Формирует динамический массив трехмерных объектов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возращает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его интерфей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н.п. операций для копирования по массиву)</w:t>
            </w:r>
          </w:p>
        </w:tc>
      </w:tr>
      <w:tr w:rsidR="00F04069" w:rsidRPr="00B84E4B" w:rsidTr="002D4F82">
        <w:tc>
          <w:tcPr>
            <w:tcW w:w="3085" w:type="dxa"/>
          </w:tcPr>
          <w:p w:rsidR="00B84E4B" w:rsidRPr="00FF0C37" w:rsidRDefault="00F04069" w:rsidP="002D4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</w:t>
            </w:r>
            <w:proofErr w:type="spellEnd"/>
            <w:r w:rsidR="00FF0C3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10" w:type="dxa"/>
          </w:tcPr>
          <w:p w:rsidR="00B84E4B" w:rsidRPr="00F04069" w:rsidRDefault="00B84E4B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:rsidR="00B84E4B" w:rsidRPr="00F04069" w:rsidRDefault="00F04069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компонента</w:t>
            </w:r>
          </w:p>
        </w:tc>
      </w:tr>
      <w:tr w:rsidR="00F04069" w:rsidRPr="00B84E4B" w:rsidTr="002D4F82">
        <w:tc>
          <w:tcPr>
            <w:tcW w:w="3085" w:type="dxa"/>
          </w:tcPr>
          <w:p w:rsidR="00F04069" w:rsidRPr="00FF0C37" w:rsidRDefault="00F04069" w:rsidP="002D4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UpdatePlacement</w:t>
            </w:r>
            <w:proofErr w:type="spellEnd"/>
            <w:r w:rsidR="00FF0C3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410" w:type="dxa"/>
          </w:tcPr>
          <w:p w:rsidR="00F04069" w:rsidRPr="00F04069" w:rsidRDefault="00F04069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:rsidR="00F04069" w:rsidRPr="00F04069" w:rsidRDefault="00F04069" w:rsidP="002D4F82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Дает возможность изменить местоположение компонента, заданное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  <w:r w:rsidRPr="00F04069">
              <w:rPr>
                <w:rFonts w:ascii="Times New Roman" w:hAnsi="Times New Roman" w:cs="Times New Roman"/>
                <w:sz w:val="28"/>
                <w:szCs w:val="28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SetPlacement</w:t>
            </w:r>
            <w:proofErr w:type="spellEnd"/>
          </w:p>
        </w:tc>
      </w:tr>
    </w:tbl>
    <w:p w:rsidR="00B84E4B" w:rsidRPr="00B84E4B" w:rsidRDefault="00B84E4B" w:rsidP="008935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4E4B" w:rsidRDefault="00B84E4B" w:rsidP="008935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E4B">
        <w:rPr>
          <w:rFonts w:ascii="Times New Roman" w:hAnsi="Times New Roman" w:cs="Times New Roman"/>
          <w:sz w:val="28"/>
          <w:szCs w:val="28"/>
        </w:rPr>
        <w:t>В таблице 1.</w:t>
      </w:r>
      <w:r w:rsidR="008935D4">
        <w:rPr>
          <w:rFonts w:ascii="Times New Roman" w:hAnsi="Times New Roman" w:cs="Times New Roman"/>
          <w:sz w:val="28"/>
          <w:szCs w:val="28"/>
        </w:rPr>
        <w:t>5</w:t>
      </w:r>
      <w:r w:rsidRPr="00B84E4B">
        <w:rPr>
          <w:rFonts w:ascii="Times New Roman" w:hAnsi="Times New Roman" w:cs="Times New Roman"/>
          <w:sz w:val="28"/>
          <w:szCs w:val="28"/>
        </w:rPr>
        <w:t xml:space="preserve"> представлены типы объектов документа-модели, которые были использованы при разработке </w:t>
      </w:r>
      <w:proofErr w:type="spellStart"/>
      <w:r w:rsidRPr="00B84E4B">
        <w:rPr>
          <w:rFonts w:ascii="Times New Roman" w:hAnsi="Times New Roman" w:cs="Times New Roman"/>
          <w:sz w:val="28"/>
          <w:szCs w:val="28"/>
        </w:rPr>
        <w:t>плагина</w:t>
      </w:r>
      <w:proofErr w:type="spellEnd"/>
      <w:r w:rsidRPr="00B84E4B">
        <w:rPr>
          <w:rFonts w:ascii="Times New Roman" w:hAnsi="Times New Roman" w:cs="Times New Roman"/>
          <w:sz w:val="28"/>
          <w:szCs w:val="28"/>
        </w:rPr>
        <w:t>.</w:t>
      </w:r>
    </w:p>
    <w:p w:rsidR="00EB0EF0" w:rsidRPr="00B84E4B" w:rsidRDefault="00EB0EF0" w:rsidP="00B84E4B">
      <w:pPr>
        <w:rPr>
          <w:rFonts w:ascii="Times New Roman" w:hAnsi="Times New Roman" w:cs="Times New Roman"/>
          <w:sz w:val="28"/>
          <w:szCs w:val="28"/>
        </w:rPr>
      </w:pPr>
    </w:p>
    <w:p w:rsidR="00B84E4B" w:rsidRPr="00B84E4B" w:rsidRDefault="00B84E4B" w:rsidP="00B84E4B">
      <w:pPr>
        <w:pStyle w:val="ab"/>
        <w:keepNext/>
        <w:rPr>
          <w:rFonts w:cs="Times New Roman"/>
          <w:szCs w:val="28"/>
        </w:rPr>
      </w:pPr>
      <w:r w:rsidRPr="00B84E4B">
        <w:rPr>
          <w:rFonts w:cs="Times New Roman"/>
          <w:szCs w:val="28"/>
        </w:rPr>
        <w:t xml:space="preserve">Таблица </w:t>
      </w:r>
      <w:r w:rsidR="00D75451" w:rsidRPr="00B84E4B">
        <w:rPr>
          <w:rFonts w:cs="Times New Roman"/>
          <w:szCs w:val="28"/>
        </w:rPr>
        <w:fldChar w:fldCharType="begin"/>
      </w:r>
      <w:r w:rsidRPr="00B84E4B">
        <w:rPr>
          <w:rFonts w:cs="Times New Roman"/>
          <w:szCs w:val="28"/>
        </w:rPr>
        <w:instrText xml:space="preserve"> STYLEREF 1 \s </w:instrText>
      </w:r>
      <w:r w:rsidR="00D75451" w:rsidRPr="00B84E4B">
        <w:rPr>
          <w:rFonts w:cs="Times New Roman"/>
          <w:szCs w:val="28"/>
        </w:rPr>
        <w:fldChar w:fldCharType="separate"/>
      </w:r>
      <w:r w:rsidRPr="00B84E4B">
        <w:rPr>
          <w:rFonts w:cs="Times New Roman"/>
          <w:noProof/>
          <w:szCs w:val="28"/>
        </w:rPr>
        <w:t>1</w:t>
      </w:r>
      <w:r w:rsidR="00D75451" w:rsidRPr="00B84E4B">
        <w:rPr>
          <w:rFonts w:cs="Times New Roman"/>
          <w:szCs w:val="28"/>
        </w:rPr>
        <w:fldChar w:fldCharType="end"/>
      </w:r>
      <w:r w:rsidRPr="00B84E4B">
        <w:rPr>
          <w:rFonts w:cs="Times New Roman"/>
          <w:szCs w:val="28"/>
        </w:rPr>
        <w:t>.</w:t>
      </w:r>
      <w:r w:rsidR="008935D4">
        <w:rPr>
          <w:rFonts w:cs="Times New Roman"/>
          <w:szCs w:val="28"/>
        </w:rPr>
        <w:t>5</w:t>
      </w:r>
      <w:r w:rsidRPr="00B84E4B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a"/>
        <w:tblW w:w="0" w:type="auto"/>
        <w:tblLook w:val="04A0"/>
      </w:tblPr>
      <w:tblGrid>
        <w:gridCol w:w="2994"/>
        <w:gridCol w:w="2348"/>
        <w:gridCol w:w="4229"/>
      </w:tblGrid>
      <w:tr w:rsidR="00EB0EF0" w:rsidRPr="00B84E4B" w:rsidTr="00EB0EF0">
        <w:tc>
          <w:tcPr>
            <w:tcW w:w="2994" w:type="dxa"/>
            <w:vAlign w:val="center"/>
          </w:tcPr>
          <w:p w:rsidR="00B84E4B" w:rsidRPr="00B84E4B" w:rsidRDefault="00B84E4B" w:rsidP="002D4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48" w:type="dxa"/>
          </w:tcPr>
          <w:p w:rsidR="00B84E4B" w:rsidRPr="00B84E4B" w:rsidRDefault="00B84E4B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229" w:type="dxa"/>
            <w:vAlign w:val="center"/>
          </w:tcPr>
          <w:p w:rsidR="00B84E4B" w:rsidRPr="00B84E4B" w:rsidRDefault="00B84E4B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B84E4B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B0EF0" w:rsidRPr="00B84E4B" w:rsidTr="00EB0EF0">
        <w:tc>
          <w:tcPr>
            <w:tcW w:w="2994" w:type="dxa"/>
          </w:tcPr>
          <w:p w:rsidR="00B84E4B" w:rsidRPr="002C64F6" w:rsidRDefault="002C64F6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03d_planeXOY</w:t>
            </w:r>
          </w:p>
        </w:tc>
        <w:tc>
          <w:tcPr>
            <w:tcW w:w="2348" w:type="dxa"/>
          </w:tcPr>
          <w:p w:rsidR="00B84E4B" w:rsidRPr="002C64F6" w:rsidRDefault="002C64F6" w:rsidP="00742A51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Плоскость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XOY</w:t>
            </w:r>
          </w:p>
        </w:tc>
        <w:tc>
          <w:tcPr>
            <w:tcW w:w="4229" w:type="dxa"/>
          </w:tcPr>
          <w:p w:rsidR="00B84E4B" w:rsidRPr="002C64F6" w:rsidRDefault="002C64F6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ksPlaneParam</w:t>
            </w:r>
            <w:proofErr w:type="spellEnd"/>
          </w:p>
        </w:tc>
      </w:tr>
      <w:tr w:rsidR="00EB0EF0" w:rsidRPr="00B84E4B" w:rsidTr="00EB0EF0">
        <w:tc>
          <w:tcPr>
            <w:tcW w:w="2994" w:type="dxa"/>
          </w:tcPr>
          <w:p w:rsidR="00B84E4B" w:rsidRPr="002C64F6" w:rsidRDefault="002C64F6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03d_planeXOZ</w:t>
            </w:r>
          </w:p>
        </w:tc>
        <w:tc>
          <w:tcPr>
            <w:tcW w:w="2348" w:type="dxa"/>
          </w:tcPr>
          <w:p w:rsidR="00B84E4B" w:rsidRPr="002C64F6" w:rsidRDefault="002C64F6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Плоскость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2XOZ</w:t>
            </w:r>
          </w:p>
        </w:tc>
        <w:tc>
          <w:tcPr>
            <w:tcW w:w="4229" w:type="dxa"/>
          </w:tcPr>
          <w:p w:rsidR="00B84E4B" w:rsidRPr="002C64F6" w:rsidRDefault="002C64F6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ksPlaneParam</w:t>
            </w:r>
            <w:proofErr w:type="spellEnd"/>
          </w:p>
        </w:tc>
      </w:tr>
      <w:tr w:rsidR="00EB0EF0" w:rsidRPr="00B84E4B" w:rsidTr="00EB0EF0">
        <w:tc>
          <w:tcPr>
            <w:tcW w:w="2994" w:type="dxa"/>
          </w:tcPr>
          <w:p w:rsidR="00B84E4B" w:rsidRPr="002C64F6" w:rsidRDefault="002C64F6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03d_sketch</w:t>
            </w:r>
          </w:p>
        </w:tc>
        <w:tc>
          <w:tcPr>
            <w:tcW w:w="2348" w:type="dxa"/>
          </w:tcPr>
          <w:p w:rsidR="00B84E4B" w:rsidRPr="00B84E4B" w:rsidRDefault="002C64F6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 трехмерной операции</w:t>
            </w:r>
          </w:p>
        </w:tc>
        <w:tc>
          <w:tcPr>
            <w:tcW w:w="4229" w:type="dxa"/>
          </w:tcPr>
          <w:p w:rsidR="00B84E4B" w:rsidRPr="002C64F6" w:rsidRDefault="002C64F6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ksSketchDefinition</w:t>
            </w:r>
            <w:proofErr w:type="spellEnd"/>
          </w:p>
        </w:tc>
      </w:tr>
      <w:tr w:rsidR="00EB0EF0" w:rsidRPr="00B84E4B" w:rsidTr="00EB0EF0">
        <w:tc>
          <w:tcPr>
            <w:tcW w:w="2994" w:type="dxa"/>
          </w:tcPr>
          <w:p w:rsidR="00B84E4B" w:rsidRPr="002C64F6" w:rsidRDefault="002C64F6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03d_bossExtrusion</w:t>
            </w:r>
          </w:p>
        </w:tc>
        <w:tc>
          <w:tcPr>
            <w:tcW w:w="2348" w:type="dxa"/>
          </w:tcPr>
          <w:p w:rsidR="00B84E4B" w:rsidRPr="00B84E4B" w:rsidRDefault="002C64F6" w:rsidP="00742A51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выдавливание</w:t>
            </w:r>
          </w:p>
        </w:tc>
        <w:tc>
          <w:tcPr>
            <w:tcW w:w="4229" w:type="dxa"/>
          </w:tcPr>
          <w:p w:rsidR="00B84E4B" w:rsidRPr="002C64F6" w:rsidRDefault="002C64F6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ksBossExtrusionDefinition</w:t>
            </w:r>
            <w:proofErr w:type="spellEnd"/>
          </w:p>
        </w:tc>
      </w:tr>
      <w:tr w:rsidR="00EB0EF0" w:rsidRPr="00B84E4B" w:rsidTr="00EB0EF0">
        <w:tc>
          <w:tcPr>
            <w:tcW w:w="2994" w:type="dxa"/>
          </w:tcPr>
          <w:p w:rsidR="00B84E4B" w:rsidRPr="00EB0EF0" w:rsidRDefault="00EB0EF0" w:rsidP="002D4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d_meshPartarray</w:t>
            </w:r>
            <w:proofErr w:type="spellEnd"/>
          </w:p>
        </w:tc>
        <w:tc>
          <w:tcPr>
            <w:tcW w:w="2348" w:type="dxa"/>
          </w:tcPr>
          <w:p w:rsidR="00B84E4B" w:rsidRPr="00B84E4B" w:rsidRDefault="00EB0EF0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по сетке в сборке</w:t>
            </w:r>
          </w:p>
        </w:tc>
        <w:tc>
          <w:tcPr>
            <w:tcW w:w="4229" w:type="dxa"/>
          </w:tcPr>
          <w:p w:rsidR="00B84E4B" w:rsidRPr="00EB0EF0" w:rsidRDefault="00EB0EF0" w:rsidP="002D4F82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ksMeshPartArrayDefinition</w:t>
            </w:r>
            <w:proofErr w:type="spellEnd"/>
          </w:p>
        </w:tc>
      </w:tr>
    </w:tbl>
    <w:p w:rsidR="00AE227A" w:rsidRDefault="00AE227A" w:rsidP="00AE227A">
      <w:pPr>
        <w:pStyle w:val="20"/>
        <w:rPr>
          <w:rFonts w:eastAsiaTheme="minorHAnsi"/>
          <w:bCs w:val="0"/>
          <w:color w:val="000000" w:themeColor="text1"/>
          <w:sz w:val="28"/>
          <w:szCs w:val="28"/>
          <w:lang w:eastAsia="en-US"/>
        </w:rPr>
      </w:pPr>
    </w:p>
    <w:p w:rsidR="008935D4" w:rsidRDefault="008935D4" w:rsidP="00AE227A">
      <w:pPr>
        <w:pStyle w:val="20"/>
        <w:rPr>
          <w:sz w:val="28"/>
          <w:szCs w:val="28"/>
        </w:rPr>
      </w:pPr>
    </w:p>
    <w:p w:rsidR="00AE227A" w:rsidRPr="004600AD" w:rsidRDefault="00AE227A" w:rsidP="00AE227A">
      <w:pPr>
        <w:pStyle w:val="20"/>
        <w:rPr>
          <w:sz w:val="28"/>
          <w:szCs w:val="28"/>
          <w:lang w:val="en-US"/>
        </w:rPr>
      </w:pPr>
    </w:p>
    <w:p w:rsidR="00EB0EF0" w:rsidRPr="004600AD" w:rsidRDefault="00883B8E" w:rsidP="008935D4">
      <w:pPr>
        <w:pStyle w:val="20"/>
        <w:numPr>
          <w:ilvl w:val="0"/>
          <w:numId w:val="4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ОБЗОР АНАЛОГА</w:t>
      </w:r>
    </w:p>
    <w:p w:rsidR="002D7512" w:rsidRPr="002D4F82" w:rsidRDefault="00AB2DCB" w:rsidP="008935D4">
      <w:pPr>
        <w:pStyle w:val="a9"/>
        <w:ind w:left="0" w:firstLine="708"/>
        <w:rPr>
          <w:rFonts w:ascii="wf_segoe-ui_light" w:hAnsi="wf_segoe-ui_light"/>
          <w:color w:val="000000"/>
          <w:szCs w:val="28"/>
        </w:rPr>
      </w:pPr>
      <w:r>
        <w:rPr>
          <w:rFonts w:cs="Times New Roman"/>
          <w:szCs w:val="28"/>
        </w:rPr>
        <w:t xml:space="preserve">Аналогом </w:t>
      </w:r>
      <w:proofErr w:type="gramStart"/>
      <w:r>
        <w:rPr>
          <w:rFonts w:cs="Times New Roman"/>
          <w:szCs w:val="28"/>
        </w:rPr>
        <w:t>взят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плагин</w:t>
      </w:r>
      <w:proofErr w:type="spellEnd"/>
      <w:r w:rsidR="002D7512" w:rsidRPr="002D7512">
        <w:rPr>
          <w:rFonts w:cs="Times New Roman"/>
          <w:szCs w:val="28"/>
        </w:rPr>
        <w:t xml:space="preserve">: </w:t>
      </w:r>
      <w:r w:rsidR="002D7512" w:rsidRPr="002D7512">
        <w:rPr>
          <w:rFonts w:cs="Times New Roman"/>
          <w:color w:val="000000"/>
          <w:szCs w:val="28"/>
        </w:rPr>
        <w:t>Подшипники качения</w:t>
      </w:r>
      <w:r w:rsidR="002D7512">
        <w:rPr>
          <w:rFonts w:cs="Times New Roman"/>
          <w:color w:val="000000"/>
          <w:szCs w:val="28"/>
        </w:rPr>
        <w:t xml:space="preserve"> </w:t>
      </w:r>
      <w:proofErr w:type="gramStart"/>
      <w:r w:rsidR="002D7512" w:rsidRPr="002D7512">
        <w:rPr>
          <w:rFonts w:cs="Times New Roman"/>
          <w:color w:val="000000"/>
          <w:szCs w:val="28"/>
        </w:rPr>
        <w:t>для</w:t>
      </w:r>
      <w:proofErr w:type="gramEnd"/>
      <w:r w:rsidR="002D7512" w:rsidRPr="002D7512">
        <w:rPr>
          <w:rFonts w:ascii="wf_segoe-ui_light" w:hAnsi="wf_segoe-ui_light"/>
          <w:color w:val="000000"/>
          <w:szCs w:val="28"/>
        </w:rPr>
        <w:t xml:space="preserve"> КОМПАС </w:t>
      </w:r>
      <w:r w:rsidR="002D7512">
        <w:rPr>
          <w:rFonts w:ascii="wf_segoe-ui_light" w:hAnsi="wf_segoe-ui_light"/>
          <w:color w:val="000000"/>
          <w:szCs w:val="28"/>
        </w:rPr>
        <w:t>3</w:t>
      </w:r>
      <w:r w:rsidR="002D7512">
        <w:rPr>
          <w:rFonts w:ascii="wf_segoe-ui_light" w:hAnsi="wf_segoe-ui_light"/>
          <w:color w:val="000000"/>
          <w:szCs w:val="28"/>
          <w:lang w:val="en-US"/>
        </w:rPr>
        <w:t>D</w:t>
      </w:r>
      <w:r w:rsidR="002D4F82">
        <w:rPr>
          <w:rFonts w:ascii="wf_segoe-ui_light" w:hAnsi="wf_segoe-ui_light"/>
          <w:color w:val="000000"/>
          <w:szCs w:val="28"/>
        </w:rPr>
        <w:t>.</w:t>
      </w:r>
    </w:p>
    <w:p w:rsidR="008F6294" w:rsidRPr="008935D4" w:rsidRDefault="008935D4" w:rsidP="008935D4">
      <w:pPr>
        <w:pStyle w:val="a9"/>
        <w:ind w:left="0" w:firstLine="708"/>
        <w:rPr>
          <w:rFonts w:ascii="wf_segoe-ui_light" w:hAnsi="wf_segoe-ui_light"/>
          <w:color w:val="000000"/>
          <w:szCs w:val="28"/>
        </w:rPr>
      </w:pPr>
      <w:r>
        <w:rPr>
          <w:rFonts w:ascii="wf_segoe-ui_light" w:hAnsi="wf_segoe-ui_light"/>
          <w:color w:val="000000"/>
          <w:szCs w:val="28"/>
        </w:rPr>
        <w:t>На рисунке 2.1 изображен</w:t>
      </w:r>
      <w:r w:rsidR="008F6294">
        <w:rPr>
          <w:rFonts w:ascii="wf_segoe-ui_light" w:hAnsi="wf_segoe-ui_light"/>
          <w:color w:val="000000"/>
          <w:szCs w:val="28"/>
        </w:rPr>
        <w:t xml:space="preserve"> аналог </w:t>
      </w:r>
      <w:proofErr w:type="spellStart"/>
      <w:r w:rsidR="008F6294">
        <w:rPr>
          <w:rFonts w:ascii="wf_segoe-ui_light" w:hAnsi="wf_segoe-ui_light"/>
          <w:color w:val="000000"/>
          <w:szCs w:val="28"/>
        </w:rPr>
        <w:t>плагина</w:t>
      </w:r>
      <w:proofErr w:type="spellEnd"/>
      <w:r w:rsidR="008F6294">
        <w:rPr>
          <w:rFonts w:ascii="wf_segoe-ui_light" w:hAnsi="wf_segoe-ui_light"/>
          <w:color w:val="000000"/>
          <w:szCs w:val="28"/>
        </w:rPr>
        <w:t>–Подшипники качения</w:t>
      </w:r>
      <w:r>
        <w:rPr>
          <w:rFonts w:ascii="wf_segoe-ui_light" w:hAnsi="wf_segoe-ui_light"/>
          <w:color w:val="000000"/>
          <w:szCs w:val="28"/>
        </w:rPr>
        <w:t>.</w:t>
      </w:r>
    </w:p>
    <w:p w:rsidR="00373E8D" w:rsidRDefault="00373E8D" w:rsidP="00373E8D">
      <w:pPr>
        <w:pStyle w:val="20"/>
        <w:jc w:val="center"/>
        <w:rPr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>
            <wp:extent cx="3419475" cy="3315223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50" t="17692" r="69054" b="36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E8D" w:rsidRPr="00373E8D" w:rsidRDefault="00373E8D" w:rsidP="00373E8D">
      <w:pPr>
        <w:pStyle w:val="2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2.1 – </w:t>
      </w:r>
      <w:r w:rsidRPr="00373E8D">
        <w:rPr>
          <w:b w:val="0"/>
          <w:color w:val="000000"/>
          <w:sz w:val="28"/>
          <w:szCs w:val="28"/>
        </w:rPr>
        <w:t>Подшипники качения</w:t>
      </w:r>
    </w:p>
    <w:p w:rsidR="00EC065F" w:rsidRPr="002D4F82" w:rsidRDefault="00EC065F" w:rsidP="002D4F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Библиотеки 2D/3D обеспечивают </w:t>
      </w:r>
      <w:proofErr w:type="spell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отрисовку</w:t>
      </w:r>
      <w:proofErr w:type="spell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105 </w:t>
      </w:r>
      <w:proofErr w:type="spell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типо-исполнений</w:t>
      </w:r>
      <w:proofErr w:type="spell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подшипников (по параметрам из базы данных), колец пружинных упорных, шлицевых гаек и </w:t>
      </w:r>
      <w:r w:rsidRPr="002D4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стопорных шайб, манжет резиновых армированных в среде системы КОМПАС-3D.</w:t>
      </w:r>
    </w:p>
    <w:p w:rsidR="00EC065F" w:rsidRPr="002D4F82" w:rsidRDefault="00EC065F" w:rsidP="002D4F8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4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Справочник позволяет выполнить расчёты:</w:t>
      </w:r>
    </w:p>
    <w:p w:rsidR="00EC065F" w:rsidRPr="00EC065F" w:rsidRDefault="00EC065F" w:rsidP="00AB2DC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Реакций </w:t>
      </w:r>
      <w:proofErr w:type="gram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 и углов поворота осей колец подшипников</w:t>
      </w:r>
      <w:proofErr w:type="gram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опорах;</w:t>
      </w:r>
    </w:p>
    <w:p w:rsidR="00EC065F" w:rsidRPr="00EC065F" w:rsidRDefault="00EC065F" w:rsidP="00AB2DC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Диаметра и числа тел качения </w:t>
      </w:r>
      <w:proofErr w:type="spell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Dw</w:t>
      </w:r>
      <w:proofErr w:type="spell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Z;</w:t>
      </w:r>
    </w:p>
    <w:p w:rsidR="00EC065F" w:rsidRPr="00EC065F" w:rsidRDefault="00EC065F" w:rsidP="00AB2DC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Грузоподъёмностей</w:t>
      </w:r>
      <w:proofErr w:type="gram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о, С по ГОСТ 18854 и ГОСТ 18855 соответственно;</w:t>
      </w:r>
    </w:p>
    <w:p w:rsidR="00EC065F" w:rsidRPr="00EC065F" w:rsidRDefault="00EC065F" w:rsidP="00AB2DC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Долговечностей L10, </w:t>
      </w:r>
      <w:proofErr w:type="spell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Lna</w:t>
      </w:r>
      <w:proofErr w:type="spell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ГОСТ 18855;</w:t>
      </w:r>
    </w:p>
    <w:p w:rsidR="00EC065F" w:rsidRPr="00EC065F" w:rsidRDefault="00EC065F" w:rsidP="00AB2DC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Контактных напряжений тел качения с дорожками качения (4-е варианта расчёта);</w:t>
      </w:r>
    </w:p>
    <w:p w:rsidR="00EC065F" w:rsidRPr="00EC065F" w:rsidRDefault="00EC065F" w:rsidP="00FF0C37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Деформации в контактах тел качения с дорожками качения;</w:t>
      </w:r>
    </w:p>
    <w:p w:rsidR="00EC065F" w:rsidRPr="00EC065F" w:rsidRDefault="00EC065F" w:rsidP="00FF0C37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Геометрических параметров резьбы основных типов;</w:t>
      </w:r>
    </w:p>
    <w:p w:rsidR="00EC065F" w:rsidRPr="00EC065F" w:rsidRDefault="00EC065F" w:rsidP="00FF0C37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Параметров калибров;</w:t>
      </w:r>
    </w:p>
    <w:p w:rsidR="00EC065F" w:rsidRPr="00EC065F" w:rsidRDefault="00EC065F" w:rsidP="001E6F34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Соединений с гарантированным натягом.</w:t>
      </w:r>
    </w:p>
    <w:p w:rsidR="00172B48" w:rsidRPr="00B97DD7" w:rsidRDefault="00EC065F" w:rsidP="001E6F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Параметры точности и </w:t>
      </w:r>
      <w:proofErr w:type="gram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шероховатости</w:t>
      </w:r>
      <w:proofErr w:type="gram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сопряжённых с подшипниками деталей назначаются в соответствии с ГОСТ 3325 по номеру подшипника, с учётом размеров, типа, исполнения и класса точности. При назначении посадок колец дополнительно учитывается вид </w:t>
      </w:r>
      <w:proofErr w:type="spell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нагружения</w:t>
      </w:r>
      <w:proofErr w:type="spell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местное</w:t>
      </w:r>
      <w:proofErr w:type="gramEnd"/>
      <w:r w:rsidRPr="00EC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циркуляционное, колебательное) колец. Обеспечена автоматическая простановка посадок и параметров точности посадочных поверхностей на поле чертежа. Для подшипников типов 0, 2, 6 предусмотрен вывод по номеру подшипника всех параметров точности и шероховатости.</w:t>
      </w:r>
      <w:r w:rsidR="00883B8E" w:rsidRPr="00883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[4]</w:t>
      </w:r>
    </w:p>
    <w:p w:rsidR="00413F6B" w:rsidRPr="00883B8E" w:rsidRDefault="00883B8E" w:rsidP="00883B8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2D7512">
        <w:rPr>
          <w:rFonts w:ascii="Times New Roman" w:hAnsi="Times New Roman" w:cs="Times New Roman"/>
          <w:color w:val="auto"/>
        </w:rPr>
        <w:t>3</w:t>
      </w:r>
      <w:r w:rsidR="005B27F3" w:rsidRPr="00883B8E">
        <w:rPr>
          <w:rFonts w:ascii="Times New Roman" w:hAnsi="Times New Roman" w:cs="Times New Roman"/>
          <w:color w:val="auto"/>
        </w:rPr>
        <w:t xml:space="preserve"> ПРОЕКТИРОВАНИЕ И РАЗРАБОТКА ПЛАГИНА</w:t>
      </w:r>
    </w:p>
    <w:p w:rsidR="005B27F3" w:rsidRDefault="005B27F3" w:rsidP="005B27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7F3" w:rsidRPr="002D4F82" w:rsidRDefault="005B27F3" w:rsidP="00E53F02">
      <w:pPr>
        <w:pStyle w:val="a3"/>
        <w:ind w:left="0" w:firstLine="709"/>
        <w:rPr>
          <w:szCs w:val="28"/>
        </w:rPr>
      </w:pPr>
      <w:r w:rsidRPr="00EA53FE">
        <w:rPr>
          <w:szCs w:val="28"/>
        </w:rPr>
        <w:t>Для описания архитектуры, пользовательского сценария системы был выбран унифицированный язык моделирования (</w:t>
      </w:r>
      <w:r w:rsidRPr="00EA53FE">
        <w:rPr>
          <w:szCs w:val="28"/>
          <w:lang w:val="en-US"/>
        </w:rPr>
        <w:t>UML</w:t>
      </w:r>
      <w:r>
        <w:rPr>
          <w:szCs w:val="28"/>
        </w:rPr>
        <w:t>)</w:t>
      </w:r>
      <w:r w:rsidRPr="00EA53FE">
        <w:rPr>
          <w:szCs w:val="28"/>
        </w:rPr>
        <w:t xml:space="preserve">. На основе </w:t>
      </w:r>
      <w:r w:rsidRPr="00EA53FE">
        <w:rPr>
          <w:szCs w:val="28"/>
          <w:lang w:val="en-US"/>
        </w:rPr>
        <w:t>UML</w:t>
      </w:r>
      <w:r w:rsidRPr="00EA53FE">
        <w:rPr>
          <w:szCs w:val="28"/>
        </w:rPr>
        <w:t xml:space="preserve"> построены: ди</w:t>
      </w:r>
      <w:r>
        <w:rPr>
          <w:szCs w:val="28"/>
        </w:rPr>
        <w:t>аграммы вариантов использования и диаграммы классов</w:t>
      </w:r>
      <w:r w:rsidRPr="00EA53FE">
        <w:rPr>
          <w:szCs w:val="28"/>
        </w:rPr>
        <w:t>.</w:t>
      </w:r>
      <w:r w:rsidR="002D4F82" w:rsidRPr="002D4F82">
        <w:rPr>
          <w:szCs w:val="28"/>
        </w:rPr>
        <w:t>[</w:t>
      </w:r>
      <w:r w:rsidR="001D57D3">
        <w:rPr>
          <w:szCs w:val="28"/>
        </w:rPr>
        <w:t>5</w:t>
      </w:r>
      <w:r w:rsidR="002D4F82" w:rsidRPr="002D4F82">
        <w:rPr>
          <w:szCs w:val="28"/>
        </w:rPr>
        <w:t>]</w:t>
      </w:r>
    </w:p>
    <w:p w:rsidR="00FD09BE" w:rsidRPr="00172B48" w:rsidRDefault="005B27F3" w:rsidP="00172B48">
      <w:pPr>
        <w:pStyle w:val="a3"/>
        <w:ind w:left="0" w:firstLine="708"/>
      </w:pPr>
      <w:r w:rsidRPr="00EA53FE">
        <w:rPr>
          <w:szCs w:val="28"/>
        </w:rPr>
        <w:t>Достаточно важным моментом при проектировании программы, является внешний вид программы. Внешний вид программы должен максимально отражать функциональные особенности программы, чтобы пользователь за минимальное время мог освоить программу и воспользоваться ей</w:t>
      </w:r>
      <w:r w:rsidR="00FD09BE">
        <w:rPr>
          <w:szCs w:val="28"/>
        </w:rPr>
        <w:t>.</w:t>
      </w:r>
    </w:p>
    <w:p w:rsidR="005B27F3" w:rsidRDefault="00883B8E" w:rsidP="00883B8E">
      <w:pPr>
        <w:pStyle w:val="1"/>
        <w:numPr>
          <w:ilvl w:val="1"/>
          <w:numId w:val="8"/>
        </w:numPr>
        <w:jc w:val="center"/>
        <w:rPr>
          <w:rFonts w:ascii="Times New Roman" w:hAnsi="Times New Roman" w:cs="Times New Roman"/>
          <w:color w:val="auto"/>
          <w:lang w:val="en-US"/>
        </w:rPr>
      </w:pPr>
      <w:r w:rsidRPr="002D7512">
        <w:rPr>
          <w:rFonts w:ascii="Times New Roman" w:hAnsi="Times New Roman" w:cs="Times New Roman"/>
          <w:color w:val="auto"/>
        </w:rPr>
        <w:t xml:space="preserve"> </w:t>
      </w:r>
      <w:r w:rsidR="005B27F3" w:rsidRPr="00883B8E">
        <w:rPr>
          <w:rFonts w:ascii="Times New Roman" w:hAnsi="Times New Roman" w:cs="Times New Roman"/>
          <w:color w:val="auto"/>
        </w:rPr>
        <w:t>Диаграмма вариантов использования</w:t>
      </w:r>
    </w:p>
    <w:p w:rsidR="00883B8E" w:rsidRPr="00883B8E" w:rsidRDefault="00883B8E" w:rsidP="00883B8E">
      <w:pPr>
        <w:pStyle w:val="a9"/>
        <w:ind w:left="0" w:firstLine="0"/>
        <w:rPr>
          <w:lang w:val="en-US"/>
        </w:rPr>
      </w:pPr>
    </w:p>
    <w:p w:rsidR="005B27F3" w:rsidRPr="008954C6" w:rsidRDefault="005B27F3" w:rsidP="005B27F3">
      <w:pPr>
        <w:pStyle w:val="a3"/>
        <w:ind w:left="0" w:firstLine="708"/>
        <w:rPr>
          <w:szCs w:val="28"/>
        </w:rPr>
      </w:pPr>
      <w:r w:rsidRPr="00EA53FE">
        <w:rPr>
          <w:szCs w:val="28"/>
        </w:rPr>
        <w:t>Диаграмма вариантов использования отражает возможный выбор действий (выбора состояния</w:t>
      </w:r>
      <w:r w:rsidR="002D4F82">
        <w:rPr>
          <w:szCs w:val="28"/>
        </w:rPr>
        <w:t>) пользователя внутри системы (р</w:t>
      </w:r>
      <w:r w:rsidRPr="00EA53FE">
        <w:rPr>
          <w:szCs w:val="28"/>
        </w:rPr>
        <w:t xml:space="preserve">исунок </w:t>
      </w:r>
      <w:r w:rsidR="009B2166" w:rsidRPr="009B2166">
        <w:rPr>
          <w:szCs w:val="28"/>
        </w:rPr>
        <w:t>3</w:t>
      </w:r>
      <w:r w:rsidRPr="005B27F3">
        <w:rPr>
          <w:szCs w:val="28"/>
        </w:rPr>
        <w:t>.</w:t>
      </w:r>
      <w:r w:rsidRPr="00EA53FE">
        <w:rPr>
          <w:szCs w:val="28"/>
        </w:rPr>
        <w:t>1).</w:t>
      </w:r>
    </w:p>
    <w:p w:rsidR="005B27F3" w:rsidRDefault="003D48BA" w:rsidP="00FD09BE">
      <w:pPr>
        <w:pStyle w:val="a3"/>
        <w:ind w:left="0"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340263" cy="24320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04" cy="243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BE" w:rsidRPr="00B97DD7" w:rsidRDefault="00C6229C" w:rsidP="004600AD">
      <w:pPr>
        <w:pStyle w:val="a3"/>
        <w:ind w:left="0" w:firstLine="708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83B8E" w:rsidRPr="00883B8E">
        <w:rPr>
          <w:szCs w:val="28"/>
        </w:rPr>
        <w:t>3</w:t>
      </w:r>
      <w:r>
        <w:rPr>
          <w:szCs w:val="28"/>
        </w:rPr>
        <w:t xml:space="preserve">.1 – </w:t>
      </w:r>
      <w:r w:rsidRPr="00EA53FE">
        <w:rPr>
          <w:lang w:eastAsia="ru-RU" w:bidi="hi-IN"/>
        </w:rPr>
        <w:t>Диаграмма вариантов использования</w:t>
      </w:r>
    </w:p>
    <w:p w:rsidR="005B27F3" w:rsidRPr="00883B8E" w:rsidRDefault="00883B8E" w:rsidP="00883B8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883B8E">
        <w:rPr>
          <w:rFonts w:ascii="Times New Roman" w:hAnsi="Times New Roman" w:cs="Times New Roman"/>
          <w:color w:val="auto"/>
        </w:rPr>
        <w:t>3</w:t>
      </w:r>
      <w:r w:rsidR="005B27F3" w:rsidRPr="00883B8E">
        <w:rPr>
          <w:rFonts w:ascii="Times New Roman" w:hAnsi="Times New Roman" w:cs="Times New Roman"/>
          <w:color w:val="auto"/>
        </w:rPr>
        <w:t>.2 Диаграмма классов</w:t>
      </w:r>
    </w:p>
    <w:p w:rsidR="00ED5057" w:rsidRPr="00ED5057" w:rsidRDefault="00ED5057" w:rsidP="00ED5057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r w:rsidRPr="00ED5057">
        <w:rPr>
          <w:b/>
          <w:bCs/>
          <w:sz w:val="28"/>
          <w:szCs w:val="28"/>
        </w:rPr>
        <w:t>Диаграмма классов</w:t>
      </w:r>
      <w:r w:rsidRPr="00ED5057">
        <w:rPr>
          <w:rStyle w:val="apple-converted-space"/>
          <w:rFonts w:eastAsia="Calibri"/>
          <w:sz w:val="28"/>
          <w:szCs w:val="28"/>
        </w:rPr>
        <w:t xml:space="preserve"> </w:t>
      </w:r>
      <w:r w:rsidRPr="00ED5057">
        <w:rPr>
          <w:sz w:val="28"/>
          <w:szCs w:val="28"/>
        </w:rPr>
        <w:t xml:space="preserve">(англ. </w:t>
      </w:r>
      <w:r w:rsidRPr="00ED5057">
        <w:rPr>
          <w:i/>
          <w:iCs/>
          <w:sz w:val="28"/>
          <w:szCs w:val="28"/>
          <w:lang/>
        </w:rPr>
        <w:t>Static</w:t>
      </w:r>
      <w:r w:rsidRPr="00ED5057">
        <w:rPr>
          <w:i/>
          <w:iCs/>
          <w:sz w:val="28"/>
          <w:szCs w:val="28"/>
        </w:rPr>
        <w:t xml:space="preserve"> </w:t>
      </w:r>
      <w:r w:rsidRPr="00ED5057">
        <w:rPr>
          <w:i/>
          <w:iCs/>
          <w:sz w:val="28"/>
          <w:szCs w:val="28"/>
          <w:lang/>
        </w:rPr>
        <w:t>Structure</w:t>
      </w:r>
      <w:r w:rsidRPr="00ED5057">
        <w:rPr>
          <w:i/>
          <w:iCs/>
          <w:sz w:val="28"/>
          <w:szCs w:val="28"/>
        </w:rPr>
        <w:t xml:space="preserve"> </w:t>
      </w:r>
      <w:r w:rsidRPr="00ED5057">
        <w:rPr>
          <w:i/>
          <w:iCs/>
          <w:sz w:val="28"/>
          <w:szCs w:val="28"/>
          <w:lang/>
        </w:rPr>
        <w:t>diagram</w:t>
      </w:r>
      <w:r w:rsidRPr="00ED5057">
        <w:rPr>
          <w:sz w:val="28"/>
          <w:szCs w:val="28"/>
        </w:rPr>
        <w:t>) — диаграмма, демонстрирующая</w:t>
      </w:r>
      <w:r w:rsidRPr="00ED5057">
        <w:rPr>
          <w:rStyle w:val="apple-converted-space"/>
          <w:rFonts w:eastAsia="Calibri"/>
          <w:sz w:val="28"/>
          <w:szCs w:val="28"/>
        </w:rPr>
        <w:t xml:space="preserve"> </w:t>
      </w:r>
      <w:r w:rsidRPr="00ED5057">
        <w:rPr>
          <w:sz w:val="28"/>
          <w:szCs w:val="28"/>
        </w:rPr>
        <w:t>классы системы, их</w:t>
      </w:r>
      <w:r w:rsidRPr="00ED5057">
        <w:rPr>
          <w:rStyle w:val="apple-converted-space"/>
          <w:rFonts w:eastAsia="Calibri"/>
          <w:sz w:val="28"/>
          <w:szCs w:val="28"/>
        </w:rPr>
        <w:t xml:space="preserve"> </w:t>
      </w:r>
      <w:r w:rsidRPr="00ED5057">
        <w:rPr>
          <w:sz w:val="28"/>
          <w:szCs w:val="28"/>
        </w:rPr>
        <w:t>атрибуты,</w:t>
      </w:r>
      <w:r w:rsidRPr="00ED5057">
        <w:rPr>
          <w:rStyle w:val="apple-converted-space"/>
          <w:rFonts w:eastAsia="Calibri"/>
          <w:sz w:val="28"/>
          <w:szCs w:val="28"/>
        </w:rPr>
        <w:t xml:space="preserve"> </w:t>
      </w:r>
      <w:r w:rsidRPr="00ED5057">
        <w:rPr>
          <w:sz w:val="28"/>
          <w:szCs w:val="28"/>
        </w:rPr>
        <w:t>методы</w:t>
      </w:r>
      <w:r w:rsidRPr="00ED5057">
        <w:rPr>
          <w:rStyle w:val="apple-converted-space"/>
          <w:rFonts w:eastAsia="Calibri"/>
          <w:sz w:val="28"/>
          <w:szCs w:val="28"/>
        </w:rPr>
        <w:t xml:space="preserve"> </w:t>
      </w:r>
      <w:r w:rsidRPr="00ED5057">
        <w:rPr>
          <w:sz w:val="28"/>
          <w:szCs w:val="28"/>
        </w:rPr>
        <w:t>и</w:t>
      </w:r>
      <w:r w:rsidRPr="00ED5057">
        <w:rPr>
          <w:rStyle w:val="apple-converted-space"/>
          <w:rFonts w:eastAsia="Calibri"/>
          <w:sz w:val="28"/>
          <w:szCs w:val="28"/>
        </w:rPr>
        <w:t xml:space="preserve"> </w:t>
      </w:r>
      <w:r w:rsidRPr="00ED5057">
        <w:rPr>
          <w:sz w:val="28"/>
          <w:szCs w:val="28"/>
        </w:rPr>
        <w:t>взаимосвязи между ними. Входит в</w:t>
      </w:r>
      <w:r w:rsidRPr="00ED5057">
        <w:rPr>
          <w:rStyle w:val="apple-converted-space"/>
          <w:rFonts w:eastAsia="Calibri"/>
          <w:sz w:val="28"/>
          <w:szCs w:val="28"/>
        </w:rPr>
        <w:t xml:space="preserve"> </w:t>
      </w:r>
      <w:r w:rsidRPr="00ED5057">
        <w:rPr>
          <w:sz w:val="28"/>
          <w:szCs w:val="28"/>
        </w:rPr>
        <w:t>UML.</w:t>
      </w:r>
      <w:r w:rsidRPr="00ED5057">
        <w:rPr>
          <w:sz w:val="28"/>
          <w:szCs w:val="28"/>
          <w:lang w:val="en-US"/>
        </w:rPr>
        <w:t>[6]</w:t>
      </w:r>
    </w:p>
    <w:p w:rsidR="00ED5057" w:rsidRPr="00ED5057" w:rsidRDefault="00ED5057" w:rsidP="00ED5057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D5057">
        <w:rPr>
          <w:sz w:val="28"/>
          <w:szCs w:val="28"/>
        </w:rPr>
        <w:t>Существует два вида:</w:t>
      </w:r>
    </w:p>
    <w:p w:rsidR="00ED5057" w:rsidRPr="00ED5057" w:rsidRDefault="00ED5057" w:rsidP="00ED5057">
      <w:pPr>
        <w:numPr>
          <w:ilvl w:val="0"/>
          <w:numId w:val="14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ED5057">
        <w:rPr>
          <w:rFonts w:ascii="Times New Roman" w:hAnsi="Times New Roman" w:cs="Times New Roman"/>
          <w:sz w:val="28"/>
          <w:szCs w:val="28"/>
        </w:rPr>
        <w:t>Статический вид диаграммы рассматривает логические взаимосвязи классов между собой;</w:t>
      </w:r>
    </w:p>
    <w:p w:rsidR="00ED5057" w:rsidRPr="00ED5057" w:rsidRDefault="00ED5057" w:rsidP="00ED5057">
      <w:pPr>
        <w:numPr>
          <w:ilvl w:val="0"/>
          <w:numId w:val="14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ED5057">
        <w:rPr>
          <w:rFonts w:ascii="Times New Roman" w:hAnsi="Times New Roman" w:cs="Times New Roman"/>
          <w:sz w:val="28"/>
          <w:szCs w:val="28"/>
        </w:rPr>
        <w:t>Аналитический вид диаграммы рассматривает общий вид и взаимосвязи классов, входящих в систему.</w:t>
      </w:r>
    </w:p>
    <w:p w:rsidR="00ED5057" w:rsidRPr="00ED5057" w:rsidRDefault="00ED5057" w:rsidP="00ED5057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D5057">
        <w:rPr>
          <w:sz w:val="28"/>
          <w:szCs w:val="28"/>
        </w:rPr>
        <w:t>Существуют разные точки зрения на построение диаграмм классов в зависимости от целей их применения:</w:t>
      </w:r>
    </w:p>
    <w:p w:rsidR="00ED5057" w:rsidRPr="00ED5057" w:rsidRDefault="00ED5057" w:rsidP="00ED5057">
      <w:pPr>
        <w:numPr>
          <w:ilvl w:val="0"/>
          <w:numId w:val="15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ED5057">
        <w:rPr>
          <w:rFonts w:ascii="Times New Roman" w:hAnsi="Times New Roman" w:cs="Times New Roman"/>
          <w:sz w:val="28"/>
          <w:szCs w:val="28"/>
        </w:rPr>
        <w:t>Концептуальная точка зрения — диаграмма классов описывает модель предметной области, в ней присутствуют только классы прикладных объектов;</w:t>
      </w:r>
    </w:p>
    <w:p w:rsidR="00ED5057" w:rsidRPr="00ED5057" w:rsidRDefault="00ED5057" w:rsidP="00ED5057">
      <w:pPr>
        <w:numPr>
          <w:ilvl w:val="0"/>
          <w:numId w:val="15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ED5057">
        <w:rPr>
          <w:rFonts w:ascii="Times New Roman" w:hAnsi="Times New Roman" w:cs="Times New Roman"/>
          <w:sz w:val="28"/>
          <w:szCs w:val="28"/>
        </w:rPr>
        <w:t>Точка зрения спецификации — диаграмма классов применяется при проектировании информационных систем;</w:t>
      </w:r>
    </w:p>
    <w:p w:rsidR="00ED5057" w:rsidRPr="00ED5057" w:rsidRDefault="00ED5057" w:rsidP="00ED5057">
      <w:pPr>
        <w:numPr>
          <w:ilvl w:val="0"/>
          <w:numId w:val="15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ED5057">
        <w:rPr>
          <w:rFonts w:ascii="Times New Roman" w:hAnsi="Times New Roman" w:cs="Times New Roman"/>
          <w:sz w:val="28"/>
          <w:szCs w:val="28"/>
        </w:rPr>
        <w:t>Точка зрения реализации — диаграмма классов содержит классы, используемые непосредственно в программном коде (при использовании объектно-ориентированных языков программирования).</w:t>
      </w:r>
    </w:p>
    <w:p w:rsidR="00883B8E" w:rsidRPr="00EF3DAD" w:rsidRDefault="00883B8E" w:rsidP="00ED5057">
      <w:pPr>
        <w:spacing w:after="0" w:line="360" w:lineRule="auto"/>
        <w:jc w:val="both"/>
      </w:pPr>
    </w:p>
    <w:p w:rsidR="00FD09BE" w:rsidRPr="00EF3DAD" w:rsidRDefault="00FD09BE" w:rsidP="00ED5057">
      <w:pPr>
        <w:pStyle w:val="a3"/>
        <w:ind w:left="0" w:firstLine="708"/>
        <w:rPr>
          <w:szCs w:val="28"/>
        </w:rPr>
      </w:pPr>
      <w:r w:rsidRPr="00EF3DAD">
        <w:rPr>
          <w:szCs w:val="28"/>
        </w:rPr>
        <w:lastRenderedPageBreak/>
        <w:t xml:space="preserve">Для реализации подсистемы были спроектированы следующие классы: </w:t>
      </w:r>
    </w:p>
    <w:p w:rsidR="00FD09BE" w:rsidRPr="00EA53FE" w:rsidRDefault="00FD09BE" w:rsidP="00ED5057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 w:rsidRPr="00EF3DAD">
        <w:rPr>
          <w:lang w:val="en-US"/>
        </w:rPr>
        <w:t>MainForm</w:t>
      </w:r>
      <w:proofErr w:type="spellEnd"/>
      <w:r w:rsidR="007A62D1" w:rsidRPr="00EF3DAD">
        <w:t xml:space="preserve"> </w:t>
      </w:r>
      <w:r w:rsidR="002D4F82" w:rsidRPr="00EF3DAD">
        <w:t xml:space="preserve">– </w:t>
      </w:r>
      <w:r w:rsidRPr="00EF3DAD">
        <w:rPr>
          <w:lang w:eastAsia="ru-RU"/>
        </w:rPr>
        <w:t>класс диалогового окна, обеспечивающий</w:t>
      </w:r>
      <w:r w:rsidRPr="00EA53FE">
        <w:rPr>
          <w:lang w:eastAsia="ru-RU"/>
        </w:rPr>
        <w:t xml:space="preserve"> взаимодействие между пользоват</w:t>
      </w:r>
      <w:r>
        <w:rPr>
          <w:lang w:eastAsia="ru-RU"/>
        </w:rPr>
        <w:t>елем и программой через форму</w:t>
      </w:r>
      <w:r w:rsidRPr="00EA53FE">
        <w:rPr>
          <w:bCs/>
          <w:color w:val="000000"/>
        </w:rPr>
        <w:t>;</w:t>
      </w:r>
    </w:p>
    <w:p w:rsidR="00FD09BE" w:rsidRPr="00483F8D" w:rsidRDefault="00FD09BE" w:rsidP="00ED5057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ProgramKompas</w:t>
      </w:r>
      <w:proofErr w:type="spellEnd"/>
      <w:r w:rsidR="002D4F82">
        <w:rPr>
          <w:lang w:eastAsia="ru-RU"/>
        </w:rPr>
        <w:t xml:space="preserve"> </w:t>
      </w:r>
      <w:r w:rsidR="00E53F02" w:rsidRPr="00E53F02">
        <w:rPr>
          <w:lang w:eastAsia="ru-RU"/>
        </w:rPr>
        <w:t xml:space="preserve">– </w:t>
      </w:r>
      <w:r w:rsidR="002D4F82">
        <w:rPr>
          <w:lang w:eastAsia="ru-RU"/>
        </w:rPr>
        <w:t xml:space="preserve">класс, обеспечивающий </w:t>
      </w:r>
      <w:r w:rsidRPr="00EA53FE">
        <w:rPr>
          <w:lang w:eastAsia="ru-RU"/>
        </w:rPr>
        <w:t>вз</w:t>
      </w:r>
      <w:r w:rsidR="002D4F82">
        <w:rPr>
          <w:lang w:eastAsia="ru-RU"/>
        </w:rPr>
        <w:t xml:space="preserve">аимодействие </w:t>
      </w:r>
      <w:r>
        <w:rPr>
          <w:lang w:eastAsia="ru-RU"/>
        </w:rPr>
        <w:t xml:space="preserve">с методами </w:t>
      </w:r>
      <w:proofErr w:type="spellStart"/>
      <w:r>
        <w:rPr>
          <w:lang w:val="en-US" w:eastAsia="ru-RU"/>
        </w:rPr>
        <w:t>Kompas</w:t>
      </w:r>
      <w:proofErr w:type="spellEnd"/>
      <w:r w:rsidRPr="00EA53FE">
        <w:rPr>
          <w:lang w:eastAsia="ru-RU"/>
        </w:rPr>
        <w:t xml:space="preserve"> </w:t>
      </w:r>
      <w:r>
        <w:rPr>
          <w:lang w:val="en-US" w:eastAsia="ru-RU"/>
        </w:rPr>
        <w:t>SDK</w:t>
      </w:r>
      <w:r w:rsidRPr="00EA53FE">
        <w:rPr>
          <w:bCs/>
          <w:color w:val="000000"/>
        </w:rPr>
        <w:t>;</w:t>
      </w:r>
    </w:p>
    <w:p w:rsidR="00FD09BE" w:rsidRPr="00EA53FE" w:rsidRDefault="00FD09BE" w:rsidP="008935D4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ProgramKompasException</w:t>
      </w:r>
      <w:proofErr w:type="spellEnd"/>
      <w:r w:rsidR="00E53F02" w:rsidRPr="00E53F02">
        <w:rPr>
          <w:lang w:eastAsia="ru-RU"/>
        </w:rPr>
        <w:t xml:space="preserve"> –</w:t>
      </w:r>
      <w:r w:rsidRPr="00483F8D">
        <w:rPr>
          <w:bCs/>
          <w:color w:val="000000"/>
        </w:rPr>
        <w:t xml:space="preserve"> </w:t>
      </w:r>
      <w:r>
        <w:rPr>
          <w:bCs/>
          <w:color w:val="000000"/>
        </w:rPr>
        <w:t>класс, генерирующий пользовательское исключение;</w:t>
      </w:r>
    </w:p>
    <w:p w:rsidR="00FD09BE" w:rsidRDefault="00F36827" w:rsidP="008935D4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Mouse</w:t>
      </w:r>
      <w:r w:rsidR="00730DD4">
        <w:rPr>
          <w:bCs/>
          <w:color w:val="000000"/>
        </w:rPr>
        <w:t xml:space="preserve"> </w:t>
      </w:r>
      <w:r w:rsidR="007A62D1">
        <w:rPr>
          <w:bCs/>
          <w:color w:val="000000"/>
        </w:rPr>
        <w:t xml:space="preserve"> </w:t>
      </w:r>
      <w:r w:rsidR="00E53F02" w:rsidRPr="00E53F02">
        <w:rPr>
          <w:bCs/>
          <w:color w:val="000000"/>
        </w:rPr>
        <w:t>–</w:t>
      </w:r>
      <w:r w:rsidR="00730DD4">
        <w:rPr>
          <w:bCs/>
          <w:color w:val="000000"/>
        </w:rPr>
        <w:t xml:space="preserve"> </w:t>
      </w:r>
      <w:r w:rsidR="00FD09BE" w:rsidRPr="00EA53FE">
        <w:rPr>
          <w:bCs/>
          <w:color w:val="000000"/>
        </w:rPr>
        <w:t xml:space="preserve"> </w:t>
      </w:r>
      <w:r w:rsidR="00FD09BE" w:rsidRPr="00EA53FE">
        <w:rPr>
          <w:lang w:eastAsia="ru-RU"/>
        </w:rPr>
        <w:t xml:space="preserve">класс, хранящий в себе все параметры модели </w:t>
      </w:r>
      <w:r w:rsidR="00FD09BE">
        <w:rPr>
          <w:lang w:eastAsia="ru-RU"/>
        </w:rPr>
        <w:t>компьютерной мыши</w:t>
      </w:r>
      <w:r w:rsidR="00FD09BE" w:rsidRPr="00EA53FE">
        <w:rPr>
          <w:lang w:eastAsia="ru-RU"/>
        </w:rPr>
        <w:t>, осуществляет проверку зависимых пар</w:t>
      </w:r>
      <w:r w:rsidR="00FD09BE">
        <w:rPr>
          <w:lang w:eastAsia="ru-RU"/>
        </w:rPr>
        <w:t>аметров</w:t>
      </w:r>
      <w:r w:rsidR="00FD09BE" w:rsidRPr="00EA53FE">
        <w:rPr>
          <w:bCs/>
          <w:color w:val="000000"/>
        </w:rPr>
        <w:t>;</w:t>
      </w:r>
    </w:p>
    <w:p w:rsidR="00FD09BE" w:rsidRDefault="00F36827" w:rsidP="008935D4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MouseRadiusExeption</w:t>
      </w:r>
      <w:proofErr w:type="spellEnd"/>
      <w:r w:rsidR="00FD09BE" w:rsidRPr="00483F8D">
        <w:rPr>
          <w:lang w:eastAsia="ru-RU"/>
        </w:rPr>
        <w:t xml:space="preserve"> </w:t>
      </w:r>
      <w:r w:rsidR="00E53F02" w:rsidRPr="00E53F02">
        <w:rPr>
          <w:bCs/>
          <w:color w:val="000000"/>
        </w:rPr>
        <w:t>–</w:t>
      </w:r>
      <w:r w:rsidR="00FD09BE" w:rsidRPr="00483F8D">
        <w:rPr>
          <w:bCs/>
          <w:color w:val="000000"/>
        </w:rPr>
        <w:t xml:space="preserve"> </w:t>
      </w:r>
      <w:r w:rsidR="00FD09BE">
        <w:rPr>
          <w:bCs/>
          <w:color w:val="000000"/>
        </w:rPr>
        <w:t>класс, генерирующий пользовательское исключение</w:t>
      </w:r>
      <w:r w:rsidRPr="00F36827">
        <w:rPr>
          <w:bCs/>
          <w:color w:val="000000"/>
        </w:rPr>
        <w:t xml:space="preserve"> </w:t>
      </w:r>
      <w:r>
        <w:rPr>
          <w:bCs/>
          <w:color w:val="000000"/>
        </w:rPr>
        <w:t>радиуса</w:t>
      </w:r>
      <w:r w:rsidR="00730DD4">
        <w:rPr>
          <w:bCs/>
          <w:color w:val="000000"/>
        </w:rPr>
        <w:t xml:space="preserve"> бокового каркаса</w:t>
      </w:r>
      <w:r w:rsidR="00FD09BE">
        <w:rPr>
          <w:bCs/>
          <w:color w:val="000000"/>
        </w:rPr>
        <w:t>;</w:t>
      </w:r>
    </w:p>
    <w:p w:rsidR="00F36827" w:rsidRPr="00F36827" w:rsidRDefault="00F36827" w:rsidP="008935D4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MouseRadiusInternalExeption</w:t>
      </w:r>
      <w:proofErr w:type="spellEnd"/>
      <w:r w:rsidR="00730DD4">
        <w:rPr>
          <w:lang w:eastAsia="ru-RU"/>
        </w:rPr>
        <w:t xml:space="preserve"> </w:t>
      </w:r>
      <w:r w:rsidRPr="00F36827">
        <w:rPr>
          <w:lang w:eastAsia="ru-RU"/>
        </w:rPr>
        <w:t xml:space="preserve"> </w:t>
      </w:r>
      <w:r>
        <w:rPr>
          <w:bCs/>
          <w:color w:val="000000"/>
        </w:rPr>
        <w:t>–</w:t>
      </w:r>
      <w:r w:rsidRPr="00F36827">
        <w:rPr>
          <w:bCs/>
          <w:color w:val="000000"/>
        </w:rPr>
        <w:t xml:space="preserve"> </w:t>
      </w:r>
      <w:r w:rsidR="00730DD4">
        <w:rPr>
          <w:bCs/>
          <w:color w:val="000000"/>
        </w:rPr>
        <w:t xml:space="preserve"> </w:t>
      </w:r>
      <w:r>
        <w:rPr>
          <w:bCs/>
          <w:color w:val="000000"/>
        </w:rPr>
        <w:t>класс, генерирующий пользовательское исключение</w:t>
      </w:r>
      <w:r w:rsidRPr="00F36827">
        <w:rPr>
          <w:bCs/>
          <w:color w:val="000000"/>
        </w:rPr>
        <w:t xml:space="preserve"> </w:t>
      </w:r>
      <w:r>
        <w:rPr>
          <w:bCs/>
          <w:color w:val="000000"/>
        </w:rPr>
        <w:t>радиуса</w:t>
      </w:r>
      <w:r w:rsidR="00730DD4">
        <w:rPr>
          <w:bCs/>
          <w:color w:val="000000"/>
        </w:rPr>
        <w:t xml:space="preserve"> боковой выемки</w:t>
      </w:r>
    </w:p>
    <w:p w:rsidR="00F36827" w:rsidRDefault="00F36827" w:rsidP="00F36827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Mouse</w:t>
      </w:r>
      <w:r w:rsidR="00730DD4">
        <w:rPr>
          <w:lang w:val="en-US" w:eastAsia="ru-RU"/>
        </w:rPr>
        <w:t>FullLength</w:t>
      </w:r>
      <w:r>
        <w:rPr>
          <w:lang w:val="en-US" w:eastAsia="ru-RU"/>
        </w:rPr>
        <w:t>Exeption</w:t>
      </w:r>
      <w:proofErr w:type="spellEnd"/>
      <w:r w:rsidRPr="00483F8D">
        <w:rPr>
          <w:lang w:eastAsia="ru-RU"/>
        </w:rPr>
        <w:t xml:space="preserve"> </w:t>
      </w:r>
      <w:r w:rsidRPr="00E53F02">
        <w:rPr>
          <w:bCs/>
          <w:color w:val="000000"/>
        </w:rPr>
        <w:t>–</w:t>
      </w:r>
      <w:r w:rsidRPr="00483F8D">
        <w:rPr>
          <w:bCs/>
          <w:color w:val="000000"/>
        </w:rPr>
        <w:t xml:space="preserve"> </w:t>
      </w:r>
      <w:r>
        <w:rPr>
          <w:bCs/>
          <w:color w:val="000000"/>
        </w:rPr>
        <w:t>класс, генерирующий пользовательское исключение</w:t>
      </w:r>
      <w:r w:rsidRPr="00F36827">
        <w:rPr>
          <w:bCs/>
          <w:color w:val="000000"/>
        </w:rPr>
        <w:t xml:space="preserve"> </w:t>
      </w:r>
      <w:r w:rsidR="00730DD4">
        <w:rPr>
          <w:bCs/>
          <w:color w:val="000000"/>
        </w:rPr>
        <w:t>длины компьютерной мыши</w:t>
      </w:r>
      <w:r>
        <w:rPr>
          <w:bCs/>
          <w:color w:val="000000"/>
        </w:rPr>
        <w:t>;</w:t>
      </w:r>
    </w:p>
    <w:p w:rsidR="00F36827" w:rsidRPr="00EA53FE" w:rsidRDefault="00F36827" w:rsidP="00F36827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Mouse</w:t>
      </w:r>
      <w:r w:rsidR="00730DD4">
        <w:rPr>
          <w:lang w:val="en-US" w:eastAsia="ru-RU"/>
        </w:rPr>
        <w:t>UpperLength</w:t>
      </w:r>
      <w:r>
        <w:rPr>
          <w:lang w:val="en-US" w:eastAsia="ru-RU"/>
        </w:rPr>
        <w:t>Exeption</w:t>
      </w:r>
      <w:proofErr w:type="spellEnd"/>
      <w:r w:rsidRPr="00F36827">
        <w:rPr>
          <w:lang w:eastAsia="ru-RU"/>
        </w:rPr>
        <w:t xml:space="preserve"> </w:t>
      </w:r>
      <w:r w:rsidR="00730DD4">
        <w:rPr>
          <w:lang w:eastAsia="ru-RU"/>
        </w:rPr>
        <w:t xml:space="preserve"> </w:t>
      </w:r>
      <w:r>
        <w:rPr>
          <w:bCs/>
          <w:color w:val="000000"/>
        </w:rPr>
        <w:t>–</w:t>
      </w:r>
      <w:r w:rsidR="00730DD4">
        <w:rPr>
          <w:bCs/>
          <w:color w:val="000000"/>
        </w:rPr>
        <w:t xml:space="preserve"> </w:t>
      </w:r>
      <w:r w:rsidRPr="00F36827">
        <w:rPr>
          <w:bCs/>
          <w:color w:val="000000"/>
        </w:rPr>
        <w:t xml:space="preserve"> </w:t>
      </w:r>
      <w:r>
        <w:rPr>
          <w:bCs/>
          <w:color w:val="000000"/>
        </w:rPr>
        <w:t>класс, генерирующий пользовательское исключение</w:t>
      </w:r>
      <w:r w:rsidRPr="00F36827">
        <w:rPr>
          <w:bCs/>
          <w:color w:val="000000"/>
        </w:rPr>
        <w:t xml:space="preserve"> </w:t>
      </w:r>
      <w:r w:rsidR="00730DD4">
        <w:rPr>
          <w:bCs/>
          <w:color w:val="000000"/>
        </w:rPr>
        <w:t>головной части компьютерной мыши</w:t>
      </w:r>
      <w:r w:rsidR="00730DD4" w:rsidRPr="00730DD4">
        <w:rPr>
          <w:bCs/>
          <w:color w:val="000000"/>
        </w:rPr>
        <w:t>;</w:t>
      </w:r>
    </w:p>
    <w:p w:rsidR="00F36827" w:rsidRPr="00EA53FE" w:rsidRDefault="00F36827" w:rsidP="008935D4">
      <w:pPr>
        <w:pStyle w:val="a3"/>
        <w:numPr>
          <w:ilvl w:val="0"/>
          <w:numId w:val="1"/>
        </w:numPr>
        <w:ind w:left="0" w:firstLine="284"/>
        <w:rPr>
          <w:bCs/>
          <w:color w:val="000000"/>
        </w:rPr>
      </w:pPr>
      <w:proofErr w:type="spellStart"/>
      <w:r>
        <w:rPr>
          <w:lang w:val="en-US" w:eastAsia="ru-RU"/>
        </w:rPr>
        <w:t>Mouse</w:t>
      </w:r>
      <w:r w:rsidR="00730DD4">
        <w:rPr>
          <w:lang w:val="en-US" w:eastAsia="ru-RU"/>
        </w:rPr>
        <w:t>LowerLength</w:t>
      </w:r>
      <w:r>
        <w:rPr>
          <w:lang w:val="en-US" w:eastAsia="ru-RU"/>
        </w:rPr>
        <w:t>Exeption</w:t>
      </w:r>
      <w:proofErr w:type="spellEnd"/>
      <w:r w:rsidRPr="00730DD4">
        <w:rPr>
          <w:lang w:eastAsia="ru-RU"/>
        </w:rPr>
        <w:t xml:space="preserve"> – </w:t>
      </w:r>
      <w:r>
        <w:rPr>
          <w:lang w:eastAsia="ru-RU"/>
        </w:rPr>
        <w:t>класс, генер</w:t>
      </w:r>
      <w:r w:rsidR="00730DD4">
        <w:rPr>
          <w:lang w:eastAsia="ru-RU"/>
        </w:rPr>
        <w:t>ир</w:t>
      </w:r>
      <w:r>
        <w:rPr>
          <w:lang w:eastAsia="ru-RU"/>
        </w:rPr>
        <w:t>ующий пользовательское исключение</w:t>
      </w:r>
      <w:r w:rsidR="00730DD4" w:rsidRPr="00730DD4">
        <w:rPr>
          <w:lang w:eastAsia="ru-RU"/>
        </w:rPr>
        <w:t xml:space="preserve"> </w:t>
      </w:r>
      <w:r w:rsidR="00730DD4">
        <w:rPr>
          <w:lang w:eastAsia="ru-RU"/>
        </w:rPr>
        <w:t>части боковой мыши</w:t>
      </w:r>
      <w:r w:rsidR="00730DD4" w:rsidRPr="00730DD4">
        <w:rPr>
          <w:lang w:eastAsia="ru-RU"/>
        </w:rPr>
        <w:t>;</w:t>
      </w:r>
    </w:p>
    <w:p w:rsidR="00FD09BE" w:rsidRPr="00907742" w:rsidRDefault="00FD09BE" w:rsidP="008935D4">
      <w:pPr>
        <w:pStyle w:val="a3"/>
        <w:ind w:left="0" w:firstLine="709"/>
        <w:rPr>
          <w:bCs/>
          <w:color w:val="000000"/>
        </w:rPr>
      </w:pPr>
      <w:r>
        <w:rPr>
          <w:bCs/>
          <w:color w:val="000000"/>
        </w:rPr>
        <w:t xml:space="preserve">Ниже представлена </w:t>
      </w:r>
      <w:r>
        <w:rPr>
          <w:bCs/>
          <w:color w:val="000000"/>
          <w:lang w:val="en-US"/>
        </w:rPr>
        <w:t>UML</w:t>
      </w:r>
      <w:r w:rsidRPr="00907742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диаграмма классов (рисунок </w:t>
      </w:r>
      <w:r w:rsidR="009B2166" w:rsidRPr="009B2166">
        <w:rPr>
          <w:bCs/>
          <w:color w:val="000000"/>
        </w:rPr>
        <w:t>3</w:t>
      </w:r>
      <w:r>
        <w:rPr>
          <w:bCs/>
          <w:color w:val="000000"/>
        </w:rPr>
        <w:t>.2).</w:t>
      </w:r>
    </w:p>
    <w:p w:rsidR="00FD09BE" w:rsidRPr="003F57F4" w:rsidRDefault="003D48BA" w:rsidP="00FD09BE">
      <w:pPr>
        <w:pStyle w:val="a3"/>
        <w:ind w:left="0"/>
        <w:jc w:val="center"/>
        <w:rPr>
          <w:bCs/>
          <w:color w:val="000000"/>
          <w:szCs w:val="28"/>
        </w:rPr>
      </w:pPr>
      <w:r>
        <w:rPr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502688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9BE" w:rsidRPr="002D7512" w:rsidRDefault="00FD09BE" w:rsidP="00FD09BE">
      <w:pPr>
        <w:pStyle w:val="a3"/>
        <w:ind w:left="0"/>
        <w:jc w:val="center"/>
        <w:rPr>
          <w:szCs w:val="28"/>
        </w:rPr>
      </w:pPr>
      <w:r w:rsidRPr="00EA53FE">
        <w:rPr>
          <w:szCs w:val="28"/>
        </w:rPr>
        <w:t xml:space="preserve">Рисунок </w:t>
      </w:r>
      <w:r w:rsidR="004600AD" w:rsidRPr="00B97DD7">
        <w:rPr>
          <w:szCs w:val="28"/>
        </w:rPr>
        <w:t>3</w:t>
      </w:r>
      <w:r w:rsidRPr="00EA53FE">
        <w:rPr>
          <w:szCs w:val="28"/>
        </w:rPr>
        <w:t xml:space="preserve">.2 – </w:t>
      </w:r>
      <w:r w:rsidRPr="00EA53FE">
        <w:rPr>
          <w:szCs w:val="28"/>
          <w:lang w:val="en-US"/>
        </w:rPr>
        <w:t>UML</w:t>
      </w:r>
      <w:r w:rsidRPr="00EA53FE">
        <w:rPr>
          <w:szCs w:val="28"/>
        </w:rPr>
        <w:t xml:space="preserve"> диаграмма классов</w:t>
      </w:r>
    </w:p>
    <w:p w:rsidR="00883B8E" w:rsidRPr="002D7512" w:rsidRDefault="00883B8E" w:rsidP="00883B8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431336526"/>
      <w:bookmarkStart w:id="3" w:name="_Toc441339374"/>
      <w:r w:rsidRPr="00883B8E">
        <w:rPr>
          <w:rFonts w:ascii="Times New Roman" w:hAnsi="Times New Roman" w:cs="Times New Roman"/>
          <w:color w:val="auto"/>
        </w:rPr>
        <w:t>3.</w:t>
      </w:r>
      <w:r w:rsidRPr="002D7512">
        <w:rPr>
          <w:rFonts w:ascii="Times New Roman" w:hAnsi="Times New Roman" w:cs="Times New Roman"/>
          <w:color w:val="auto"/>
        </w:rPr>
        <w:t>3</w:t>
      </w:r>
      <w:r w:rsidRPr="00883B8E">
        <w:rPr>
          <w:rFonts w:ascii="Times New Roman" w:hAnsi="Times New Roman" w:cs="Times New Roman"/>
          <w:color w:val="auto"/>
        </w:rPr>
        <w:t xml:space="preserve"> </w:t>
      </w:r>
      <w:bookmarkEnd w:id="2"/>
      <w:bookmarkEnd w:id="3"/>
      <w:r w:rsidRPr="00883B8E">
        <w:rPr>
          <w:rFonts w:ascii="Times New Roman" w:hAnsi="Times New Roman" w:cs="Times New Roman"/>
          <w:color w:val="auto"/>
        </w:rPr>
        <w:t>Макет пользовательского интерфейса</w:t>
      </w:r>
    </w:p>
    <w:p w:rsidR="00883B8E" w:rsidRPr="002D7512" w:rsidRDefault="00883B8E" w:rsidP="00883B8E"/>
    <w:p w:rsidR="00373E8D" w:rsidRPr="004600AD" w:rsidRDefault="00373E8D" w:rsidP="004600AD">
      <w:pPr>
        <w:pStyle w:val="a3"/>
        <w:ind w:left="0" w:firstLine="708"/>
        <w:rPr>
          <w:szCs w:val="28"/>
        </w:rPr>
      </w:pPr>
      <w:r w:rsidRPr="005250A5">
        <w:rPr>
          <w:szCs w:val="28"/>
        </w:rPr>
        <w:t xml:space="preserve">В </w:t>
      </w:r>
      <w:r>
        <w:rPr>
          <w:szCs w:val="28"/>
        </w:rPr>
        <w:t>данном</w:t>
      </w:r>
      <w:r w:rsidRPr="005250A5">
        <w:rPr>
          <w:szCs w:val="28"/>
        </w:rPr>
        <w:t xml:space="preserve"> проекте использ</w:t>
      </w:r>
      <w:r>
        <w:rPr>
          <w:szCs w:val="28"/>
        </w:rPr>
        <w:t xml:space="preserve">уется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Forms</w:t>
      </w:r>
      <w:proofErr w:type="spellEnd"/>
      <w:r>
        <w:rPr>
          <w:szCs w:val="28"/>
        </w:rPr>
        <w:t>. Ниже</w:t>
      </w:r>
      <w:r w:rsidRPr="005250A5">
        <w:rPr>
          <w:szCs w:val="28"/>
        </w:rPr>
        <w:t xml:space="preserve"> представлен </w:t>
      </w:r>
      <w:r>
        <w:rPr>
          <w:szCs w:val="28"/>
        </w:rPr>
        <w:t>макет</w:t>
      </w:r>
      <w:r w:rsidRPr="005250A5">
        <w:rPr>
          <w:szCs w:val="28"/>
        </w:rPr>
        <w:t xml:space="preserve"> графического интерфейса для ввода параметров модели. </w:t>
      </w:r>
      <w:r w:rsidRPr="00EA53FE">
        <w:rPr>
          <w:szCs w:val="28"/>
        </w:rPr>
        <w:t xml:space="preserve">Программа будет состоять из </w:t>
      </w:r>
      <w:r>
        <w:rPr>
          <w:szCs w:val="28"/>
        </w:rPr>
        <w:t>одного</w:t>
      </w:r>
      <w:r w:rsidRPr="00EA53FE">
        <w:rPr>
          <w:szCs w:val="28"/>
        </w:rPr>
        <w:t xml:space="preserve"> диалогов</w:t>
      </w:r>
      <w:r>
        <w:rPr>
          <w:szCs w:val="28"/>
        </w:rPr>
        <w:t>ого</w:t>
      </w:r>
      <w:r w:rsidRPr="00EA53FE">
        <w:rPr>
          <w:szCs w:val="28"/>
        </w:rPr>
        <w:t xml:space="preserve"> ок</w:t>
      </w:r>
      <w:r>
        <w:rPr>
          <w:szCs w:val="28"/>
        </w:rPr>
        <w:t>на. Главное окно имеет пять полей для ввода параметров детали</w:t>
      </w:r>
      <w:r w:rsidRPr="00EA53FE">
        <w:rPr>
          <w:szCs w:val="28"/>
        </w:rPr>
        <w:t xml:space="preserve"> и </w:t>
      </w:r>
      <w:r w:rsidR="00E53F02">
        <w:rPr>
          <w:szCs w:val="28"/>
        </w:rPr>
        <w:t>две кнопки</w:t>
      </w:r>
      <w:r>
        <w:rPr>
          <w:szCs w:val="28"/>
        </w:rPr>
        <w:t xml:space="preserve"> </w:t>
      </w:r>
      <w:r w:rsidRPr="00EA53FE">
        <w:rPr>
          <w:szCs w:val="28"/>
        </w:rPr>
        <w:t>«Построить деталь»</w:t>
      </w:r>
      <w:r w:rsidR="00E53F02">
        <w:rPr>
          <w:szCs w:val="28"/>
        </w:rPr>
        <w:t xml:space="preserve"> и «Запустить компас 3д»</w:t>
      </w:r>
      <w:r>
        <w:rPr>
          <w:szCs w:val="28"/>
        </w:rPr>
        <w:t xml:space="preserve"> (р</w:t>
      </w:r>
      <w:r w:rsidRPr="00EA53FE">
        <w:rPr>
          <w:szCs w:val="28"/>
        </w:rPr>
        <w:t>исунок</w:t>
      </w:r>
      <w:r w:rsidR="00B72092">
        <w:rPr>
          <w:szCs w:val="28"/>
        </w:rPr>
        <w:t> </w:t>
      </w:r>
      <w:r w:rsidRPr="00EA53FE">
        <w:rPr>
          <w:szCs w:val="28"/>
        </w:rPr>
        <w:t>3.</w:t>
      </w:r>
      <w:r>
        <w:rPr>
          <w:szCs w:val="28"/>
        </w:rPr>
        <w:t>3</w:t>
      </w:r>
      <w:r w:rsidRPr="00EA53FE">
        <w:rPr>
          <w:szCs w:val="28"/>
        </w:rPr>
        <w:t>)</w:t>
      </w:r>
      <w:r>
        <w:rPr>
          <w:szCs w:val="28"/>
        </w:rPr>
        <w:t xml:space="preserve">. </w:t>
      </w:r>
    </w:p>
    <w:p w:rsidR="00373E8D" w:rsidRPr="00373E8D" w:rsidRDefault="008F6294" w:rsidP="00373E8D">
      <w:pPr>
        <w:pStyle w:val="a3"/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90925" cy="252397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521" t="38918" r="49390" b="30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17" cy="252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E8D" w:rsidRPr="00F46317" w:rsidRDefault="00373E8D" w:rsidP="00D0400F">
      <w:pPr>
        <w:pStyle w:val="a3"/>
        <w:ind w:left="0"/>
        <w:jc w:val="center"/>
        <w:rPr>
          <w:szCs w:val="28"/>
        </w:rPr>
      </w:pPr>
      <w:r w:rsidRPr="00EA53FE">
        <w:rPr>
          <w:szCs w:val="28"/>
        </w:rPr>
        <w:t xml:space="preserve">Рисунок </w:t>
      </w:r>
      <w:r w:rsidR="009B2166" w:rsidRPr="002D7512">
        <w:rPr>
          <w:szCs w:val="28"/>
        </w:rPr>
        <w:t>3</w:t>
      </w:r>
      <w:r w:rsidRPr="00EA53FE">
        <w:rPr>
          <w:szCs w:val="28"/>
        </w:rPr>
        <w:t>.</w:t>
      </w:r>
      <w:r>
        <w:rPr>
          <w:szCs w:val="28"/>
        </w:rPr>
        <w:t>3</w:t>
      </w:r>
      <w:r w:rsidRPr="00EA53FE">
        <w:rPr>
          <w:szCs w:val="28"/>
        </w:rPr>
        <w:t xml:space="preserve"> – Диалоговое окно при старте</w:t>
      </w:r>
    </w:p>
    <w:p w:rsidR="00FD09BE" w:rsidRPr="00172B48" w:rsidRDefault="00FF5B11" w:rsidP="00172B4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172B48">
        <w:rPr>
          <w:rFonts w:ascii="Times New Roman" w:hAnsi="Times New Roman" w:cs="Times New Roman"/>
          <w:color w:val="auto"/>
        </w:rPr>
        <w:lastRenderedPageBreak/>
        <w:t>Литература</w:t>
      </w:r>
    </w:p>
    <w:p w:rsidR="002D7512" w:rsidRDefault="002D7512" w:rsidP="00373E8D">
      <w:pPr>
        <w:pStyle w:val="a3"/>
        <w:ind w:left="0" w:firstLine="708"/>
        <w:jc w:val="center"/>
        <w:rPr>
          <w:b/>
        </w:rPr>
      </w:pPr>
    </w:p>
    <w:p w:rsidR="00FF5B11" w:rsidRPr="004E01D2" w:rsidRDefault="00FF5B11" w:rsidP="00FF5B11">
      <w:pPr>
        <w:pStyle w:val="a9"/>
        <w:numPr>
          <w:ilvl w:val="6"/>
          <w:numId w:val="4"/>
        </w:numPr>
        <w:tabs>
          <w:tab w:val="left" w:pos="851"/>
        </w:tabs>
        <w:ind w:firstLine="851"/>
      </w:pPr>
      <w:r>
        <w:rPr>
          <w:szCs w:val="28"/>
        </w:rPr>
        <w:t>Большаков В.П. Бочков А.Л.</w:t>
      </w:r>
      <w:r w:rsidRPr="0084048E">
        <w:rPr>
          <w:szCs w:val="28"/>
        </w:rPr>
        <w:t xml:space="preserve"> «Основы 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FF5B11">
        <w:rPr>
          <w:szCs w:val="28"/>
        </w:rPr>
        <w:t>-</w:t>
      </w:r>
      <w:r>
        <w:rPr>
          <w:szCs w:val="28"/>
        </w:rPr>
        <w:t>моделирования</w:t>
      </w:r>
      <w:r w:rsidRPr="0084048E">
        <w:rPr>
          <w:szCs w:val="28"/>
        </w:rPr>
        <w:t xml:space="preserve">». Издательство: </w:t>
      </w:r>
      <w:r>
        <w:rPr>
          <w:szCs w:val="28"/>
        </w:rPr>
        <w:t>Питер</w:t>
      </w:r>
      <w:r w:rsidRPr="0084048E">
        <w:rPr>
          <w:szCs w:val="28"/>
        </w:rPr>
        <w:t>;20</w:t>
      </w:r>
      <w:r>
        <w:rPr>
          <w:szCs w:val="28"/>
        </w:rPr>
        <w:t>13. – 300</w:t>
      </w:r>
      <w:r w:rsidRPr="0084048E">
        <w:rPr>
          <w:szCs w:val="28"/>
        </w:rPr>
        <w:t xml:space="preserve"> </w:t>
      </w:r>
      <w:proofErr w:type="gramStart"/>
      <w:r w:rsidRPr="0084048E">
        <w:rPr>
          <w:szCs w:val="28"/>
        </w:rPr>
        <w:t>с</w:t>
      </w:r>
      <w:proofErr w:type="gramEnd"/>
      <w:r w:rsidRPr="0084048E">
        <w:rPr>
          <w:szCs w:val="28"/>
        </w:rPr>
        <w:t>.</w:t>
      </w:r>
    </w:p>
    <w:p w:rsidR="00FF5B11" w:rsidRPr="004E01D2" w:rsidRDefault="00FF5B11" w:rsidP="00FF5B11">
      <w:pPr>
        <w:pStyle w:val="a9"/>
        <w:numPr>
          <w:ilvl w:val="6"/>
          <w:numId w:val="4"/>
        </w:numPr>
        <w:tabs>
          <w:tab w:val="left" w:pos="851"/>
        </w:tabs>
        <w:ind w:firstLine="851"/>
      </w:pPr>
      <w:r w:rsidRPr="004E01D2">
        <w:rPr>
          <w:szCs w:val="28"/>
          <w:lang w:val="en-US"/>
        </w:rPr>
        <w:t>API</w:t>
      </w:r>
      <w:r w:rsidRPr="004E01D2">
        <w:rPr>
          <w:szCs w:val="28"/>
        </w:rPr>
        <w:t xml:space="preserve"> – </w:t>
      </w:r>
      <w:proofErr w:type="spellStart"/>
      <w:r>
        <w:rPr>
          <w:szCs w:val="28"/>
        </w:rPr>
        <w:t>Википедия</w:t>
      </w:r>
      <w:proofErr w:type="spellEnd"/>
      <w:r>
        <w:rPr>
          <w:szCs w:val="28"/>
        </w:rPr>
        <w:t>.</w:t>
      </w:r>
      <w:r w:rsidRPr="004E01D2">
        <w:rPr>
          <w:szCs w:val="28"/>
        </w:rPr>
        <w:t xml:space="preserve"> [Электронный ресурс]. </w:t>
      </w:r>
      <w:r w:rsidRPr="004E01D2">
        <w:rPr>
          <w:color w:val="000000"/>
          <w:szCs w:val="28"/>
          <w:shd w:val="clear" w:color="auto" w:fill="FFFFFF"/>
        </w:rPr>
        <w:t>—</w:t>
      </w:r>
      <w:r w:rsidRPr="004E01D2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4E01D2">
        <w:rPr>
          <w:szCs w:val="28"/>
        </w:rPr>
        <w:t xml:space="preserve">: </w:t>
      </w:r>
      <w:hyperlink r:id="rId11" w:history="1">
        <w:r w:rsidRPr="0009661D">
          <w:rPr>
            <w:rStyle w:val="ac"/>
          </w:rPr>
          <w:t>https://ru.wikipedia.org/wiki/API</w:t>
        </w:r>
      </w:hyperlink>
      <w:r>
        <w:t xml:space="preserve"> </w:t>
      </w:r>
    </w:p>
    <w:p w:rsidR="00373E8D" w:rsidRPr="00373E8D" w:rsidRDefault="00373E8D" w:rsidP="00373E8D">
      <w:pPr>
        <w:pStyle w:val="a9"/>
        <w:numPr>
          <w:ilvl w:val="6"/>
          <w:numId w:val="4"/>
        </w:numPr>
        <w:tabs>
          <w:tab w:val="left" w:pos="851"/>
        </w:tabs>
        <w:ind w:firstLine="851"/>
      </w:pPr>
      <w:r>
        <w:t>КОМПАС-3D: О программе. О</w:t>
      </w:r>
      <w:r w:rsidRPr="00D93D53">
        <w:t>фициальный сайт САПР КОМПАС [</w:t>
      </w:r>
      <w:r>
        <w:t>Электронный ресурс</w:t>
      </w:r>
      <w:r w:rsidRPr="00D93D53">
        <w:t>]</w:t>
      </w:r>
      <w:r>
        <w:t xml:space="preserve">. – </w:t>
      </w:r>
      <w:r w:rsidRPr="00D93D53">
        <w:rPr>
          <w:lang w:val="en-US"/>
        </w:rPr>
        <w:t>URL</w:t>
      </w:r>
      <w:r w:rsidRPr="00D93D53">
        <w:t xml:space="preserve">: </w:t>
      </w:r>
      <w:hyperlink r:id="rId12" w:history="1">
        <w:r w:rsidRPr="00220963">
          <w:rPr>
            <w:rStyle w:val="ac"/>
            <w:lang w:val="en-US"/>
          </w:rPr>
          <w:t>http</w:t>
        </w:r>
        <w:r w:rsidRPr="00220963">
          <w:rPr>
            <w:rStyle w:val="ac"/>
          </w:rPr>
          <w:t>://</w:t>
        </w:r>
        <w:proofErr w:type="spellStart"/>
        <w:r w:rsidRPr="00220963">
          <w:rPr>
            <w:rStyle w:val="ac"/>
            <w:lang w:val="en-US"/>
          </w:rPr>
          <w:t>kompas</w:t>
        </w:r>
        <w:proofErr w:type="spellEnd"/>
        <w:r w:rsidRPr="00220963">
          <w:rPr>
            <w:rStyle w:val="ac"/>
          </w:rPr>
          <w:t>.</w:t>
        </w:r>
        <w:proofErr w:type="spellStart"/>
        <w:r w:rsidRPr="00220963">
          <w:rPr>
            <w:rStyle w:val="ac"/>
            <w:lang w:val="en-US"/>
          </w:rPr>
          <w:t>ru</w:t>
        </w:r>
        <w:proofErr w:type="spellEnd"/>
        <w:r w:rsidRPr="00220963">
          <w:rPr>
            <w:rStyle w:val="ac"/>
          </w:rPr>
          <w:t>/</w:t>
        </w:r>
        <w:proofErr w:type="spellStart"/>
        <w:r w:rsidRPr="00220963">
          <w:rPr>
            <w:rStyle w:val="ac"/>
            <w:lang w:val="en-US"/>
          </w:rPr>
          <w:t>kompas</w:t>
        </w:r>
        <w:proofErr w:type="spellEnd"/>
        <w:r w:rsidRPr="00220963">
          <w:rPr>
            <w:rStyle w:val="ac"/>
          </w:rPr>
          <w:t>-3</w:t>
        </w:r>
        <w:r w:rsidRPr="00220963">
          <w:rPr>
            <w:rStyle w:val="ac"/>
            <w:lang w:val="en-US"/>
          </w:rPr>
          <w:t>d</w:t>
        </w:r>
        <w:r w:rsidRPr="00220963">
          <w:rPr>
            <w:rStyle w:val="ac"/>
          </w:rPr>
          <w:t>/</w:t>
        </w:r>
        <w:r w:rsidRPr="00220963">
          <w:rPr>
            <w:rStyle w:val="ac"/>
            <w:lang w:val="en-US"/>
          </w:rPr>
          <w:t>about</w:t>
        </w:r>
        <w:r w:rsidRPr="00220963">
          <w:rPr>
            <w:rStyle w:val="ac"/>
          </w:rPr>
          <w:t>/</w:t>
        </w:r>
      </w:hyperlink>
      <w:r w:rsidRPr="00D93D53">
        <w:t xml:space="preserve"> </w:t>
      </w:r>
      <w:r w:rsidR="002D4F82" w:rsidRPr="002D4F82">
        <w:t>(</w:t>
      </w:r>
      <w:r w:rsidR="002D4F82">
        <w:t xml:space="preserve">дата обращения </w:t>
      </w:r>
      <w:r w:rsidR="002D4F82" w:rsidRPr="002D4F82">
        <w:t>13.10.2017</w:t>
      </w:r>
      <w:r w:rsidR="002D4F82">
        <w:t>)</w:t>
      </w:r>
    </w:p>
    <w:p w:rsidR="00683B17" w:rsidRPr="00E53F02" w:rsidRDefault="00683B17" w:rsidP="00167C98">
      <w:pPr>
        <w:pStyle w:val="a9"/>
        <w:numPr>
          <w:ilvl w:val="6"/>
          <w:numId w:val="4"/>
        </w:numPr>
        <w:tabs>
          <w:tab w:val="left" w:pos="851"/>
        </w:tabs>
        <w:ind w:firstLine="851"/>
      </w:pPr>
      <w:proofErr w:type="spellStart"/>
      <w:r>
        <w:rPr>
          <w:szCs w:val="28"/>
        </w:rPr>
        <w:t>Плагин</w:t>
      </w:r>
      <w:proofErr w:type="spellEnd"/>
      <w:r>
        <w:rPr>
          <w:szCs w:val="28"/>
        </w:rPr>
        <w:t xml:space="preserve"> </w:t>
      </w:r>
      <w:r w:rsidR="00FF5B11" w:rsidRPr="004E01D2">
        <w:rPr>
          <w:szCs w:val="28"/>
        </w:rPr>
        <w:t xml:space="preserve">[Электронный ресурс]. </w:t>
      </w:r>
      <w:r w:rsidR="00FF5B11" w:rsidRPr="004E01D2">
        <w:rPr>
          <w:color w:val="000000"/>
          <w:szCs w:val="28"/>
          <w:shd w:val="clear" w:color="auto" w:fill="FFFFFF"/>
        </w:rPr>
        <w:t>—</w:t>
      </w:r>
      <w:r w:rsidR="00FF5B11" w:rsidRPr="004E01D2">
        <w:rPr>
          <w:szCs w:val="28"/>
        </w:rPr>
        <w:t xml:space="preserve"> </w:t>
      </w:r>
      <w:r w:rsidR="00FF5B11">
        <w:rPr>
          <w:szCs w:val="28"/>
          <w:lang w:val="en-US"/>
        </w:rPr>
        <w:t>URL</w:t>
      </w:r>
      <w:r w:rsidR="00FF5B11" w:rsidRPr="004E01D2">
        <w:rPr>
          <w:szCs w:val="28"/>
        </w:rPr>
        <w:t xml:space="preserve">: </w:t>
      </w:r>
      <w:hyperlink r:id="rId13" w:history="1">
        <w:r w:rsidRPr="00E53F02">
          <w:rPr>
            <w:rStyle w:val="ac"/>
            <w:rFonts w:cs="Times New Roman"/>
            <w:szCs w:val="28"/>
            <w:lang w:val="en-US"/>
          </w:rPr>
          <w:t>http</w:t>
        </w:r>
        <w:r w:rsidRPr="00E53F02">
          <w:rPr>
            <w:rStyle w:val="ac"/>
            <w:rFonts w:cs="Times New Roman"/>
            <w:szCs w:val="28"/>
          </w:rPr>
          <w:t>://</w:t>
        </w:r>
        <w:proofErr w:type="spellStart"/>
        <w:r w:rsidRPr="00E53F02">
          <w:rPr>
            <w:rStyle w:val="ac"/>
            <w:rFonts w:cs="Times New Roman"/>
            <w:szCs w:val="28"/>
            <w:lang w:val="en-US"/>
          </w:rPr>
          <w:t>kompas</w:t>
        </w:r>
        <w:proofErr w:type="spellEnd"/>
        <w:r w:rsidRPr="00E53F02">
          <w:rPr>
            <w:rStyle w:val="ac"/>
            <w:rFonts w:cs="Times New Roman"/>
            <w:szCs w:val="28"/>
          </w:rPr>
          <w:t>.</w:t>
        </w:r>
        <w:proofErr w:type="spellStart"/>
        <w:r w:rsidRPr="00E53F02">
          <w:rPr>
            <w:rStyle w:val="ac"/>
            <w:rFonts w:cs="Times New Roman"/>
            <w:szCs w:val="28"/>
            <w:lang w:val="en-US"/>
          </w:rPr>
          <w:t>ru</w:t>
        </w:r>
        <w:proofErr w:type="spellEnd"/>
        <w:r w:rsidRPr="00E53F02">
          <w:rPr>
            <w:rStyle w:val="ac"/>
            <w:rFonts w:cs="Times New Roman"/>
            <w:szCs w:val="28"/>
          </w:rPr>
          <w:t>/</w:t>
        </w:r>
        <w:proofErr w:type="spellStart"/>
        <w:r w:rsidRPr="00E53F02">
          <w:rPr>
            <w:rStyle w:val="ac"/>
            <w:rFonts w:cs="Times New Roman"/>
            <w:szCs w:val="28"/>
            <w:lang w:val="en-US"/>
          </w:rPr>
          <w:t>kompas</w:t>
        </w:r>
        <w:proofErr w:type="spellEnd"/>
        <w:r w:rsidRPr="00E53F02">
          <w:rPr>
            <w:rStyle w:val="ac"/>
            <w:rFonts w:cs="Times New Roman"/>
            <w:szCs w:val="28"/>
          </w:rPr>
          <w:t>-3</w:t>
        </w:r>
        <w:r w:rsidRPr="00E53F02">
          <w:rPr>
            <w:rStyle w:val="ac"/>
            <w:rFonts w:cs="Times New Roman"/>
            <w:szCs w:val="28"/>
            <w:lang w:val="en-US"/>
          </w:rPr>
          <w:t>d</w:t>
        </w:r>
        <w:r w:rsidRPr="00E53F02">
          <w:rPr>
            <w:rStyle w:val="ac"/>
            <w:rFonts w:cs="Times New Roman"/>
            <w:szCs w:val="28"/>
          </w:rPr>
          <w:t>/</w:t>
        </w:r>
        <w:r w:rsidRPr="00E53F02">
          <w:rPr>
            <w:rStyle w:val="ac"/>
            <w:rFonts w:cs="Times New Roman"/>
            <w:szCs w:val="28"/>
            <w:lang w:val="en-US"/>
          </w:rPr>
          <w:t>application</w:t>
        </w:r>
        <w:r w:rsidRPr="00E53F02">
          <w:rPr>
            <w:rStyle w:val="ac"/>
            <w:rFonts w:cs="Times New Roman"/>
            <w:szCs w:val="28"/>
          </w:rPr>
          <w:t>/</w:t>
        </w:r>
        <w:r w:rsidRPr="00E53F02">
          <w:rPr>
            <w:rStyle w:val="ac"/>
            <w:rFonts w:cs="Times New Roman"/>
            <w:szCs w:val="28"/>
            <w:lang w:val="en-US"/>
          </w:rPr>
          <w:t>machinery</w:t>
        </w:r>
        <w:r w:rsidRPr="00E53F02">
          <w:rPr>
            <w:rStyle w:val="ac"/>
            <w:rFonts w:cs="Times New Roman"/>
            <w:szCs w:val="28"/>
          </w:rPr>
          <w:t>/</w:t>
        </w:r>
        <w:proofErr w:type="spellStart"/>
        <w:r w:rsidRPr="00E53F02">
          <w:rPr>
            <w:rStyle w:val="ac"/>
            <w:rFonts w:cs="Times New Roman"/>
            <w:szCs w:val="28"/>
            <w:lang w:val="en-US"/>
          </w:rPr>
          <w:t>podshipniki</w:t>
        </w:r>
        <w:proofErr w:type="spellEnd"/>
        <w:r w:rsidRPr="00E53F02">
          <w:rPr>
            <w:rStyle w:val="ac"/>
            <w:rFonts w:cs="Times New Roman"/>
            <w:szCs w:val="28"/>
          </w:rPr>
          <w:t>-</w:t>
        </w:r>
        <w:proofErr w:type="spellStart"/>
        <w:r w:rsidRPr="00E53F02">
          <w:rPr>
            <w:rStyle w:val="ac"/>
            <w:rFonts w:cs="Times New Roman"/>
            <w:szCs w:val="28"/>
            <w:lang w:val="en-US"/>
          </w:rPr>
          <w:t>kachenija</w:t>
        </w:r>
        <w:proofErr w:type="spellEnd"/>
        <w:r w:rsidRPr="00E53F02">
          <w:rPr>
            <w:rStyle w:val="ac"/>
            <w:rFonts w:cs="Times New Roman"/>
            <w:szCs w:val="28"/>
          </w:rPr>
          <w:t>/</w:t>
        </w:r>
      </w:hyperlink>
      <w:r w:rsidR="002D4F82" w:rsidRPr="00E53F02">
        <w:t xml:space="preserve"> </w:t>
      </w:r>
      <w:r w:rsidR="00E53F02" w:rsidRPr="00E53F02">
        <w:t>(</w:t>
      </w:r>
      <w:r w:rsidR="00E53F02" w:rsidRPr="00E53F02">
        <w:rPr>
          <w:rFonts w:cs="Times New Roman"/>
          <w:szCs w:val="28"/>
        </w:rPr>
        <w:t>Дата обращения(13.10.2017)</w:t>
      </w:r>
    </w:p>
    <w:p w:rsidR="00E53F02" w:rsidRDefault="00E53F02" w:rsidP="00E53F02">
      <w:pPr>
        <w:pStyle w:val="a9"/>
        <w:numPr>
          <w:ilvl w:val="6"/>
          <w:numId w:val="4"/>
        </w:numPr>
        <w:tabs>
          <w:tab w:val="left" w:pos="851"/>
        </w:tabs>
        <w:ind w:firstLine="851"/>
        <w:rPr>
          <w:szCs w:val="28"/>
        </w:rPr>
      </w:pPr>
      <w:r w:rsidRPr="00E53F02">
        <w:rPr>
          <w:szCs w:val="28"/>
          <w:lang w:val="en-US"/>
        </w:rPr>
        <w:t>UML</w:t>
      </w:r>
      <w:r w:rsidRPr="00E53F02">
        <w:rPr>
          <w:szCs w:val="28"/>
        </w:rPr>
        <w:t xml:space="preserve">. [Электронный ресурс]. </w:t>
      </w:r>
      <w:r w:rsidRPr="00E53F02">
        <w:rPr>
          <w:color w:val="000000"/>
          <w:szCs w:val="28"/>
          <w:shd w:val="clear" w:color="auto" w:fill="FFFFFF"/>
        </w:rPr>
        <w:t>—</w:t>
      </w:r>
      <w:r w:rsidRPr="00E53F02">
        <w:rPr>
          <w:szCs w:val="28"/>
        </w:rPr>
        <w:t xml:space="preserve"> </w:t>
      </w:r>
      <w:r w:rsidRPr="00E53F02">
        <w:rPr>
          <w:szCs w:val="28"/>
          <w:lang w:val="en-US"/>
        </w:rPr>
        <w:t>URL</w:t>
      </w:r>
      <w:r w:rsidRPr="00E53F02">
        <w:rPr>
          <w:szCs w:val="28"/>
        </w:rPr>
        <w:t xml:space="preserve">: </w:t>
      </w:r>
      <w:hyperlink r:id="rId14" w:history="1">
        <w:r w:rsidRPr="00E53F02">
          <w:rPr>
            <w:rStyle w:val="ac"/>
            <w:rFonts w:eastAsiaTheme="majorEastAsia"/>
          </w:rPr>
          <w:t>http://www.uml.org/</w:t>
        </w:r>
      </w:hyperlink>
      <w:r w:rsidRPr="00E53F02">
        <w:rPr>
          <w:szCs w:val="28"/>
        </w:rPr>
        <w:t xml:space="preserve">  (дата обращения 2</w:t>
      </w:r>
      <w:r>
        <w:rPr>
          <w:szCs w:val="28"/>
        </w:rPr>
        <w:t>6</w:t>
      </w:r>
      <w:r w:rsidRPr="00E53F02">
        <w:rPr>
          <w:szCs w:val="28"/>
        </w:rPr>
        <w:t>.</w:t>
      </w:r>
      <w:r>
        <w:rPr>
          <w:szCs w:val="28"/>
        </w:rPr>
        <w:t>10</w:t>
      </w:r>
      <w:r w:rsidRPr="00E53F02">
        <w:rPr>
          <w:szCs w:val="28"/>
        </w:rPr>
        <w:t>.201</w:t>
      </w:r>
      <w:r>
        <w:rPr>
          <w:szCs w:val="28"/>
        </w:rPr>
        <w:t>7</w:t>
      </w:r>
      <w:r w:rsidRPr="00E53F02">
        <w:rPr>
          <w:szCs w:val="28"/>
        </w:rPr>
        <w:t>).</w:t>
      </w:r>
    </w:p>
    <w:p w:rsidR="00ED5057" w:rsidRPr="00E53F02" w:rsidRDefault="00ED5057" w:rsidP="00E53F02">
      <w:pPr>
        <w:pStyle w:val="a9"/>
        <w:numPr>
          <w:ilvl w:val="6"/>
          <w:numId w:val="4"/>
        </w:numPr>
        <w:tabs>
          <w:tab w:val="left" w:pos="851"/>
        </w:tabs>
        <w:ind w:firstLine="851"/>
        <w:rPr>
          <w:szCs w:val="28"/>
        </w:rPr>
      </w:pPr>
      <w:r>
        <w:rPr>
          <w:szCs w:val="28"/>
        </w:rPr>
        <w:t xml:space="preserve">Диаграмма классов. </w:t>
      </w:r>
      <w:r w:rsidRPr="00ED5057">
        <w:rPr>
          <w:szCs w:val="28"/>
        </w:rPr>
        <w:t>[</w:t>
      </w:r>
      <w:r>
        <w:rPr>
          <w:szCs w:val="28"/>
        </w:rPr>
        <w:t>Электронный ресурс</w:t>
      </w:r>
      <w:r w:rsidRPr="00ED5057">
        <w:rPr>
          <w:szCs w:val="28"/>
        </w:rPr>
        <w:t>]</w:t>
      </w:r>
      <w:r>
        <w:rPr>
          <w:szCs w:val="28"/>
        </w:rPr>
        <w:t xml:space="preserve">. </w:t>
      </w:r>
      <w:r>
        <w:rPr>
          <w:szCs w:val="28"/>
        </w:rPr>
        <w:softHyphen/>
        <w:t xml:space="preserve">– </w:t>
      </w:r>
      <w:r>
        <w:rPr>
          <w:szCs w:val="28"/>
          <w:lang w:val="en-US"/>
        </w:rPr>
        <w:t>URL</w:t>
      </w:r>
      <w:r w:rsidRPr="00ED5057">
        <w:rPr>
          <w:szCs w:val="28"/>
        </w:rPr>
        <w:t xml:space="preserve">: </w:t>
      </w:r>
      <w:hyperlink r:id="rId15" w:history="1">
        <w:r w:rsidRPr="00ED5057">
          <w:rPr>
            <w:rStyle w:val="ac"/>
            <w:szCs w:val="28"/>
            <w:lang w:val="en-US"/>
          </w:rPr>
          <w:t>https</w:t>
        </w:r>
        <w:r w:rsidRPr="00ED5057">
          <w:rPr>
            <w:rStyle w:val="ac"/>
            <w:szCs w:val="28"/>
          </w:rPr>
          <w:t>://</w:t>
        </w:r>
        <w:proofErr w:type="spellStart"/>
        <w:r w:rsidRPr="00ED5057">
          <w:rPr>
            <w:rStyle w:val="ac"/>
            <w:szCs w:val="28"/>
            <w:lang w:val="en-US"/>
          </w:rPr>
          <w:t>ru</w:t>
        </w:r>
        <w:proofErr w:type="spellEnd"/>
        <w:r w:rsidRPr="00ED5057">
          <w:rPr>
            <w:rStyle w:val="ac"/>
            <w:szCs w:val="28"/>
          </w:rPr>
          <w:t>.</w:t>
        </w:r>
        <w:proofErr w:type="spellStart"/>
        <w:r w:rsidRPr="00ED5057">
          <w:rPr>
            <w:rStyle w:val="ac"/>
            <w:szCs w:val="28"/>
            <w:lang w:val="en-US"/>
          </w:rPr>
          <w:t>wikipedia</w:t>
        </w:r>
        <w:proofErr w:type="spellEnd"/>
        <w:r w:rsidRPr="00ED5057">
          <w:rPr>
            <w:rStyle w:val="ac"/>
            <w:szCs w:val="28"/>
          </w:rPr>
          <w:t>.</w:t>
        </w:r>
        <w:r w:rsidRPr="00ED5057">
          <w:rPr>
            <w:rStyle w:val="ac"/>
            <w:szCs w:val="28"/>
            <w:lang w:val="en-US"/>
          </w:rPr>
          <w:t>org</w:t>
        </w:r>
        <w:r w:rsidRPr="00ED5057">
          <w:rPr>
            <w:rStyle w:val="ac"/>
            <w:szCs w:val="28"/>
          </w:rPr>
          <w:t>/</w:t>
        </w:r>
        <w:r w:rsidRPr="00ED5057">
          <w:rPr>
            <w:rStyle w:val="ac"/>
            <w:szCs w:val="28"/>
            <w:lang w:val="en-US"/>
          </w:rPr>
          <w:t>wiki</w:t>
        </w:r>
        <w:r w:rsidRPr="00ED5057">
          <w:rPr>
            <w:rStyle w:val="ac"/>
            <w:szCs w:val="28"/>
          </w:rPr>
          <w:t>/</w:t>
        </w:r>
        <w:proofErr w:type="spellStart"/>
        <w:r w:rsidRPr="00ED5057">
          <w:rPr>
            <w:rStyle w:val="ac"/>
            <w:szCs w:val="28"/>
          </w:rPr>
          <w:t>Диаграмма_классов</w:t>
        </w:r>
        <w:proofErr w:type="spellEnd"/>
      </w:hyperlink>
      <w:r>
        <w:rPr>
          <w:szCs w:val="28"/>
        </w:rPr>
        <w:t xml:space="preserve"> </w:t>
      </w:r>
      <w:r w:rsidRPr="00ED5057">
        <w:rPr>
          <w:szCs w:val="28"/>
        </w:rPr>
        <w:t>(</w:t>
      </w:r>
      <w:r>
        <w:rPr>
          <w:szCs w:val="28"/>
        </w:rPr>
        <w:t>Дата обращения 27.10.2017</w:t>
      </w:r>
      <w:r w:rsidRPr="00ED5057">
        <w:rPr>
          <w:szCs w:val="28"/>
        </w:rPr>
        <w:t>)</w:t>
      </w:r>
    </w:p>
    <w:p w:rsidR="00FF5B11" w:rsidRPr="00E53F02" w:rsidRDefault="00FF5B11" w:rsidP="00E53F02">
      <w:pPr>
        <w:pStyle w:val="a3"/>
        <w:ind w:left="0"/>
      </w:pPr>
    </w:p>
    <w:p w:rsidR="005B27F3" w:rsidRPr="005B27F3" w:rsidRDefault="005B27F3" w:rsidP="005B27F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B27F3" w:rsidRPr="005B27F3" w:rsidSect="0041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f_segoe-ui_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numStyleLink w:val="2"/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FCF1EF1"/>
    <w:multiLevelType w:val="multilevel"/>
    <w:tmpl w:val="8FC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D11F8F"/>
    <w:multiLevelType w:val="multilevel"/>
    <w:tmpl w:val="CD0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D84FA0"/>
    <w:multiLevelType w:val="multilevel"/>
    <w:tmpl w:val="F410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F7371E"/>
    <w:multiLevelType w:val="multilevel"/>
    <w:tmpl w:val="64C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35265"/>
    <w:multiLevelType w:val="multilevel"/>
    <w:tmpl w:val="4D6C7D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14652FC"/>
    <w:multiLevelType w:val="multilevel"/>
    <w:tmpl w:val="0D3E438C"/>
    <w:numStyleLink w:val="2"/>
  </w:abstractNum>
  <w:abstractNum w:abstractNumId="8">
    <w:nsid w:val="41AC35A0"/>
    <w:multiLevelType w:val="multilevel"/>
    <w:tmpl w:val="14FA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70B4511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>
    <w:nsid w:val="4DE74DA2"/>
    <w:multiLevelType w:val="multilevel"/>
    <w:tmpl w:val="00D42F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75312F66"/>
    <w:multiLevelType w:val="multilevel"/>
    <w:tmpl w:val="309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80752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0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B27F3"/>
    <w:rsid w:val="00096786"/>
    <w:rsid w:val="000F5A31"/>
    <w:rsid w:val="00105C81"/>
    <w:rsid w:val="00146728"/>
    <w:rsid w:val="00167C98"/>
    <w:rsid w:val="00172B48"/>
    <w:rsid w:val="00194381"/>
    <w:rsid w:val="001D57D3"/>
    <w:rsid w:val="001D6D2C"/>
    <w:rsid w:val="001E595D"/>
    <w:rsid w:val="001E6F34"/>
    <w:rsid w:val="001F390C"/>
    <w:rsid w:val="00230FFB"/>
    <w:rsid w:val="002637E9"/>
    <w:rsid w:val="002C64F6"/>
    <w:rsid w:val="002D4F82"/>
    <w:rsid w:val="002D7512"/>
    <w:rsid w:val="0037229C"/>
    <w:rsid w:val="00373E8D"/>
    <w:rsid w:val="00374496"/>
    <w:rsid w:val="00382589"/>
    <w:rsid w:val="003C04EB"/>
    <w:rsid w:val="003D1450"/>
    <w:rsid w:val="003D48BA"/>
    <w:rsid w:val="003F57F4"/>
    <w:rsid w:val="0040193A"/>
    <w:rsid w:val="00413F6B"/>
    <w:rsid w:val="004331BF"/>
    <w:rsid w:val="004600AD"/>
    <w:rsid w:val="004A1A76"/>
    <w:rsid w:val="0052111F"/>
    <w:rsid w:val="005234C4"/>
    <w:rsid w:val="005600B2"/>
    <w:rsid w:val="00563555"/>
    <w:rsid w:val="00583708"/>
    <w:rsid w:val="005B27F3"/>
    <w:rsid w:val="005C6C9B"/>
    <w:rsid w:val="00600E26"/>
    <w:rsid w:val="006077F0"/>
    <w:rsid w:val="00683B17"/>
    <w:rsid w:val="0071146F"/>
    <w:rsid w:val="0071290D"/>
    <w:rsid w:val="00715CAD"/>
    <w:rsid w:val="00730DD4"/>
    <w:rsid w:val="00731259"/>
    <w:rsid w:val="00742A51"/>
    <w:rsid w:val="007619DC"/>
    <w:rsid w:val="007A2034"/>
    <w:rsid w:val="007A62D1"/>
    <w:rsid w:val="00883B8E"/>
    <w:rsid w:val="008935D4"/>
    <w:rsid w:val="008954C6"/>
    <w:rsid w:val="008A77FE"/>
    <w:rsid w:val="008F6294"/>
    <w:rsid w:val="00910845"/>
    <w:rsid w:val="009320CF"/>
    <w:rsid w:val="009B2166"/>
    <w:rsid w:val="009C5F60"/>
    <w:rsid w:val="00A5230C"/>
    <w:rsid w:val="00AA4D53"/>
    <w:rsid w:val="00AB2DCB"/>
    <w:rsid w:val="00AE227A"/>
    <w:rsid w:val="00B1127F"/>
    <w:rsid w:val="00B2046B"/>
    <w:rsid w:val="00B72092"/>
    <w:rsid w:val="00B84E4B"/>
    <w:rsid w:val="00B85381"/>
    <w:rsid w:val="00B85DC3"/>
    <w:rsid w:val="00B97DD7"/>
    <w:rsid w:val="00C32BA1"/>
    <w:rsid w:val="00C6229C"/>
    <w:rsid w:val="00D0400F"/>
    <w:rsid w:val="00D75451"/>
    <w:rsid w:val="00DB65D3"/>
    <w:rsid w:val="00E12863"/>
    <w:rsid w:val="00E53F02"/>
    <w:rsid w:val="00EB0EF0"/>
    <w:rsid w:val="00EC065F"/>
    <w:rsid w:val="00EC24E9"/>
    <w:rsid w:val="00ED5057"/>
    <w:rsid w:val="00EF3DAD"/>
    <w:rsid w:val="00F04069"/>
    <w:rsid w:val="00F36827"/>
    <w:rsid w:val="00F46317"/>
    <w:rsid w:val="00F94816"/>
    <w:rsid w:val="00FD09BE"/>
    <w:rsid w:val="00FF0C37"/>
    <w:rsid w:val="00FF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F6B"/>
  </w:style>
  <w:style w:type="paragraph" w:styleId="1">
    <w:name w:val="heading 1"/>
    <w:basedOn w:val="a"/>
    <w:next w:val="a"/>
    <w:link w:val="10"/>
    <w:uiPriority w:val="9"/>
    <w:qFormat/>
    <w:rsid w:val="00EC0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523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5B27F3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customStyle="1" w:styleId="a4">
    <w:name w:val="мой стиль Знак"/>
    <w:link w:val="a3"/>
    <w:rsid w:val="005B27F3"/>
    <w:rPr>
      <w:rFonts w:ascii="Times New Roman" w:eastAsia="Calibri" w:hAnsi="Times New Roman" w:cs="Times New Roman"/>
      <w:kern w:val="32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6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29C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320CF"/>
    <w:rPr>
      <w:b/>
      <w:bCs/>
    </w:rPr>
  </w:style>
  <w:style w:type="character" w:customStyle="1" w:styleId="apple-converted-space">
    <w:name w:val="apple-converted-space"/>
    <w:basedOn w:val="a0"/>
    <w:rsid w:val="009320CF"/>
  </w:style>
  <w:style w:type="character" w:customStyle="1" w:styleId="21">
    <w:name w:val="Заголовок 2 Знак"/>
    <w:basedOn w:val="a0"/>
    <w:link w:val="20"/>
    <w:uiPriority w:val="9"/>
    <w:rsid w:val="005234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4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5C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0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EC065F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numbering" w:customStyle="1" w:styleId="2">
    <w:name w:val="Стиль2"/>
    <w:uiPriority w:val="99"/>
    <w:rsid w:val="00EC065F"/>
    <w:pPr>
      <w:numPr>
        <w:numId w:val="5"/>
      </w:numPr>
    </w:pPr>
  </w:style>
  <w:style w:type="table" w:styleId="aa">
    <w:name w:val="Table Grid"/>
    <w:basedOn w:val="a1"/>
    <w:uiPriority w:val="59"/>
    <w:rsid w:val="00B84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84E4B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c">
    <w:name w:val="Hyperlink"/>
    <w:basedOn w:val="a0"/>
    <w:uiPriority w:val="99"/>
    <w:unhideWhenUsed/>
    <w:rsid w:val="00B84E4B"/>
    <w:rPr>
      <w:color w:val="0000FF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B2D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2D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2D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2D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2DCB"/>
    <w:rPr>
      <w:b/>
      <w:bCs/>
    </w:rPr>
  </w:style>
  <w:style w:type="character" w:customStyle="1" w:styleId="mw-editsection">
    <w:name w:val="mw-editsection"/>
    <w:basedOn w:val="a0"/>
    <w:rsid w:val="00EF3DAD"/>
  </w:style>
  <w:style w:type="character" w:customStyle="1" w:styleId="mw-editsection-bracket">
    <w:name w:val="mw-editsection-bracket"/>
    <w:basedOn w:val="a0"/>
    <w:rsid w:val="00EF3DAD"/>
  </w:style>
  <w:style w:type="character" w:customStyle="1" w:styleId="mw-editsection-divider">
    <w:name w:val="mw-editsection-divider"/>
    <w:basedOn w:val="a0"/>
    <w:rsid w:val="00EF3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85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7082">
                  <w:marLeft w:val="0"/>
                  <w:marRight w:val="0"/>
                  <w:marTop w:val="0"/>
                  <w:marBottom w:val="0"/>
                  <w:divBdr>
                    <w:top w:val="single" w:sz="4" w:space="2" w:color="C8CCD1"/>
                    <w:left w:val="single" w:sz="4" w:space="2" w:color="C8CCD1"/>
                    <w:bottom w:val="single" w:sz="4" w:space="2" w:color="C8CCD1"/>
                    <w:right w:val="single" w:sz="4" w:space="2" w:color="C8CCD1"/>
                  </w:divBdr>
                </w:div>
              </w:divsChild>
            </w:div>
            <w:div w:id="885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6151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" w:color="C8CCD1"/>
                            <w:left w:val="single" w:sz="4" w:space="1" w:color="C8CCD1"/>
                            <w:bottom w:val="single" w:sz="4" w:space="1" w:color="C8CCD1"/>
                            <w:right w:val="single" w:sz="4" w:space="1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kompas.ru/kompas-3d/application/machinery/podshipniki-kachenija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kompas.ru/kompas-3d/abou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k:@MSITStore:C:\Program%20Files\ASCON\KOMPAS-3D%20V16\SDK\SDK.chm::/StructType2D.htm" TargetMode="External"/><Relationship Id="rId11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um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3A39F3-101A-4770-B0E4-9E919D1C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2017-10-27T05:17:00Z</dcterms:created>
  <dcterms:modified xsi:type="dcterms:W3CDTF">2017-10-27T05:17:00Z</dcterms:modified>
</cp:coreProperties>
</file>