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C3F5" w14:textId="77777777" w:rsidR="00B04F0C" w:rsidRPr="005A63B9" w:rsidRDefault="00B04F0C" w:rsidP="00B04F0C">
      <w:pPr>
        <w:pStyle w:val="a5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131F3C03" w14:textId="404805F2" w:rsidR="00B04F0C" w:rsidRPr="005A63B9" w:rsidRDefault="00B04F0C" w:rsidP="00B04F0C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043081">
        <w:rPr>
          <w:rFonts w:ascii="宋体"/>
          <w:szCs w:val="21"/>
        </w:rPr>
        <w:t>2015.11.4</w:t>
      </w:r>
      <w:bookmarkStart w:id="0" w:name="_GoBack"/>
      <w:bookmarkEnd w:id="0"/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B04F0C" w:rsidRPr="00F74167" w14:paraId="1CD2D3DC" w14:textId="77777777" w:rsidTr="008C6118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04E06CC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3C67936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6C8FBC33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133D72D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</w:t>
            </w:r>
            <w:r>
              <w:rPr>
                <w:szCs w:val="21"/>
              </w:rPr>
              <w:t>2</w:t>
            </w:r>
          </w:p>
        </w:tc>
      </w:tr>
      <w:tr w:rsidR="00B04F0C" w:rsidRPr="00F74167" w14:paraId="10D0D3F2" w14:textId="77777777" w:rsidTr="008C6118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5F1651B9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764A05E3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2015.11.4~2015.11.17</w:t>
            </w:r>
          </w:p>
        </w:tc>
      </w:tr>
      <w:tr w:rsidR="00B04F0C" w:rsidRPr="00F74167" w14:paraId="6FA55576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65FB5C5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任务及进度安排：</w:t>
            </w:r>
          </w:p>
          <w:p w14:paraId="10CD0BA7" w14:textId="77777777" w:rsidR="00B04F0C" w:rsidRPr="00F74167" w:rsidRDefault="00B04F0C" w:rsidP="00B04F0C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Pr="00F74167">
              <w:rPr>
                <w:rFonts w:hint="eastAsia"/>
                <w:szCs w:val="21"/>
              </w:rPr>
              <w:t>Sprint1</w:t>
            </w:r>
            <w:r>
              <w:rPr>
                <w:rFonts w:hint="eastAsia"/>
                <w:szCs w:val="21"/>
              </w:rPr>
              <w:t>的主要任务为</w:t>
            </w:r>
            <w:r>
              <w:rPr>
                <w:rFonts w:hint="eastAsia"/>
              </w:rPr>
              <w:t>完成微信公众</w:t>
            </w:r>
            <w:r>
              <w:t>号部分</w:t>
            </w:r>
            <w:r>
              <w:rPr>
                <w:rFonts w:hint="eastAsia"/>
              </w:rPr>
              <w:t>的用户注册</w:t>
            </w:r>
            <w:r>
              <w:t>登录</w:t>
            </w:r>
            <w:r>
              <w:rPr>
                <w:rFonts w:hint="eastAsia"/>
              </w:rPr>
              <w:t>功能，会员制度功能</w:t>
            </w:r>
          </w:p>
          <w:p w14:paraId="2544CB47" w14:textId="77777777" w:rsidR="00B04F0C" w:rsidRDefault="00B04F0C" w:rsidP="00B04F0C">
            <w:pPr>
              <w:spacing w:line="360" w:lineRule="auto"/>
              <w:rPr>
                <w:rFonts w:hint="eastAsia"/>
              </w:rPr>
            </w:pPr>
            <w:r w:rsidRPr="00F74167">
              <w:rPr>
                <w:rFonts w:hint="eastAsia"/>
                <w:szCs w:val="21"/>
              </w:rPr>
              <w:t>并且完成相应的文档。</w:t>
            </w:r>
            <w:r>
              <w:rPr>
                <w:rFonts w:hint="eastAsia"/>
              </w:rPr>
              <w:t xml:space="preserve"> </w:t>
            </w:r>
          </w:p>
          <w:p w14:paraId="5B3732D1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04F0C" w:rsidRPr="00F74167" w14:paraId="486A6D80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CC9265" w14:textId="77777777" w:rsidR="00B04F0C" w:rsidRPr="00B04F0C" w:rsidRDefault="00B04F0C" w:rsidP="00B04F0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F74167">
              <w:rPr>
                <w:rFonts w:hint="eastAsia"/>
                <w:szCs w:val="21"/>
              </w:rPr>
              <w:t>计划递交的工件：</w:t>
            </w:r>
          </w:p>
          <w:p w14:paraId="2718F05A" w14:textId="77777777" w:rsidR="00B04F0C" w:rsidRPr="00E01167" w:rsidRDefault="00B04F0C" w:rsidP="008C6118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szCs w:val="21"/>
              </w:rPr>
              <w:t>Sprint</w:t>
            </w:r>
            <w:r>
              <w:rPr>
                <w:rFonts w:hint="eastAsia"/>
                <w:szCs w:val="21"/>
              </w:rPr>
              <w:t>2</w:t>
            </w:r>
            <w:r w:rsidRPr="00E01167">
              <w:rPr>
                <w:rFonts w:hint="eastAsia"/>
                <w:szCs w:val="21"/>
              </w:rPr>
              <w:t>迭代计划</w:t>
            </w:r>
          </w:p>
          <w:p w14:paraId="02C9875D" w14:textId="77777777" w:rsidR="00B04F0C" w:rsidRPr="00E01167" w:rsidRDefault="00B04F0C" w:rsidP="008C6118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Sprint2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</w:t>
            </w:r>
          </w:p>
          <w:p w14:paraId="085AA606" w14:textId="77777777" w:rsidR="00B04F0C" w:rsidRPr="00E01167" w:rsidRDefault="00B04F0C" w:rsidP="008C6118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Sprint2 </w:t>
            </w:r>
            <w:r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测试总结报告</w:t>
            </w:r>
          </w:p>
          <w:p w14:paraId="189FE03E" w14:textId="77777777" w:rsidR="00B04F0C" w:rsidRPr="00E01167" w:rsidRDefault="00B04F0C" w:rsidP="008C6118">
            <w:pPr>
              <w:pStyle w:val="a7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Sprint2</w:t>
            </w:r>
            <w:r w:rsidRPr="00E01167">
              <w:rPr>
                <w:rFonts w:hint="eastAsia"/>
                <w:szCs w:val="21"/>
              </w:rPr>
              <w:t>迭代总结</w:t>
            </w:r>
            <w:r w:rsidRPr="00E01167">
              <w:rPr>
                <w:szCs w:val="21"/>
              </w:rPr>
              <w:t>报告</w:t>
            </w:r>
          </w:p>
        </w:tc>
      </w:tr>
      <w:tr w:rsidR="00B04F0C" w:rsidRPr="00F74167" w14:paraId="4AFDC4C5" w14:textId="77777777" w:rsidTr="008C6118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5F7A0EE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主要的风险和应对方案：</w:t>
            </w:r>
          </w:p>
          <w:p w14:paraId="77E588F3" w14:textId="77777777" w:rsidR="00B04F0C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Pr="00F74167">
              <w:rPr>
                <w:rFonts w:hint="eastAsia"/>
                <w:szCs w:val="21"/>
              </w:rPr>
              <w:t>本次迭代的主要风险为</w:t>
            </w:r>
            <w:r>
              <w:rPr>
                <w:szCs w:val="21"/>
              </w:rPr>
              <w:t>会员卡</w:t>
            </w:r>
            <w:r>
              <w:rPr>
                <w:rFonts w:hint="eastAsia"/>
                <w:szCs w:val="21"/>
              </w:rPr>
              <w:t>制度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建立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由于</w:t>
            </w:r>
            <w:r>
              <w:rPr>
                <w:szCs w:val="21"/>
              </w:rPr>
              <w:t>本项目是基于实际使用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目的来建立的，</w:t>
            </w: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上一个迭代</w:t>
            </w:r>
            <w:r>
              <w:rPr>
                <w:rFonts w:hint="eastAsia"/>
                <w:szCs w:val="21"/>
              </w:rPr>
              <w:t>产生</w:t>
            </w:r>
            <w:r>
              <w:rPr>
                <w:szCs w:val="21"/>
              </w:rPr>
              <w:t>的需求规约中，</w:t>
            </w:r>
            <w:r>
              <w:rPr>
                <w:rFonts w:hint="eastAsia"/>
                <w:szCs w:val="21"/>
              </w:rPr>
              <w:t>甲方</w:t>
            </w:r>
            <w:r>
              <w:rPr>
                <w:szCs w:val="21"/>
              </w:rPr>
              <w:t>对会员制度进行了详细的设计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要求，</w:t>
            </w:r>
            <w:r>
              <w:rPr>
                <w:rFonts w:hint="eastAsia"/>
                <w:szCs w:val="21"/>
              </w:rPr>
              <w:t>较为</w:t>
            </w:r>
            <w:r>
              <w:rPr>
                <w:szCs w:val="21"/>
              </w:rPr>
              <w:t>繁琐，</w:t>
            </w:r>
            <w:r>
              <w:rPr>
                <w:rFonts w:hint="eastAsia"/>
                <w:szCs w:val="21"/>
              </w:rPr>
              <w:t>同时甲方</w:t>
            </w:r>
            <w:r>
              <w:rPr>
                <w:szCs w:val="21"/>
              </w:rPr>
              <w:t>那边</w:t>
            </w:r>
            <w:r>
              <w:rPr>
                <w:rFonts w:hint="eastAsia"/>
                <w:szCs w:val="21"/>
              </w:rPr>
              <w:t>对于</w:t>
            </w:r>
            <w:r>
              <w:rPr>
                <w:szCs w:val="21"/>
              </w:rPr>
              <w:t>会员制度的市场调研还未结束，</w:t>
            </w:r>
            <w:r>
              <w:rPr>
                <w:rFonts w:hint="eastAsia"/>
                <w:szCs w:val="21"/>
              </w:rPr>
              <w:t>目前设计</w:t>
            </w:r>
            <w:r>
              <w:rPr>
                <w:szCs w:val="21"/>
              </w:rPr>
              <w:t>的版本不一定是最终想要的版本，</w:t>
            </w:r>
            <w:r>
              <w:rPr>
                <w:rFonts w:hint="eastAsia"/>
                <w:szCs w:val="21"/>
              </w:rPr>
              <w:t>存在</w:t>
            </w:r>
            <w:r>
              <w:rPr>
                <w:szCs w:val="21"/>
              </w:rPr>
              <w:t>返工修改的危险</w:t>
            </w:r>
            <w:r>
              <w:rPr>
                <w:szCs w:val="21"/>
              </w:rPr>
              <w:t>。</w:t>
            </w:r>
          </w:p>
          <w:p w14:paraId="3BC3BED9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该风险的主要解决方案是</w:t>
            </w:r>
            <w:r>
              <w:rPr>
                <w:szCs w:val="21"/>
              </w:rPr>
              <w:t>：</w:t>
            </w:r>
          </w:p>
          <w:p w14:paraId="5F7D6C50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向</w:t>
            </w:r>
            <w:r>
              <w:rPr>
                <w:szCs w:val="21"/>
              </w:rPr>
              <w:t>甲方确定好最基本最不容易变的部分，优先实现</w:t>
            </w:r>
            <w:r>
              <w:rPr>
                <w:szCs w:val="21"/>
              </w:rPr>
              <w:t>；</w:t>
            </w:r>
          </w:p>
          <w:p w14:paraId="69B11EF6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F74167">
              <w:rPr>
                <w:rFonts w:hint="eastAsia"/>
                <w:szCs w:val="21"/>
              </w:rPr>
              <w:t xml:space="preserve">2 </w:t>
            </w:r>
            <w:r>
              <w:rPr>
                <w:szCs w:val="21"/>
              </w:rPr>
              <w:t>开发期间</w:t>
            </w:r>
            <w:r>
              <w:rPr>
                <w:rFonts w:hint="eastAsia"/>
                <w:szCs w:val="21"/>
              </w:rPr>
              <w:t>多与</w:t>
            </w:r>
            <w:r>
              <w:rPr>
                <w:szCs w:val="21"/>
              </w:rPr>
              <w:t>甲方交流及时更改好实现</w:t>
            </w:r>
            <w:r>
              <w:rPr>
                <w:szCs w:val="21"/>
              </w:rPr>
              <w:t>；</w:t>
            </w:r>
          </w:p>
        </w:tc>
      </w:tr>
      <w:tr w:rsidR="00B04F0C" w:rsidRPr="00F74167" w14:paraId="2C161527" w14:textId="77777777" w:rsidTr="008C6118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47287A5" w14:textId="77777777" w:rsidR="00B04F0C" w:rsidRPr="00F74167" w:rsidRDefault="00B04F0C" w:rsidP="008C611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每个成员的任务分工：</w:t>
            </w:r>
          </w:p>
          <w:p w14:paraId="38CA82C2" w14:textId="77777777" w:rsidR="00B04F0C" w:rsidRPr="00A1332D" w:rsidRDefault="00B04F0C" w:rsidP="008C611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迭代计划以及迭代总结</w:t>
            </w:r>
            <w:r w:rsidRPr="00A1332D">
              <w:rPr>
                <w:rFonts w:hint="eastAsia"/>
                <w:szCs w:val="21"/>
              </w:rPr>
              <w:t xml:space="preserve">      </w:t>
            </w:r>
            <w:r w:rsidRPr="00A1332D">
              <w:rPr>
                <w:rFonts w:hint="eastAsia"/>
                <w:szCs w:val="21"/>
              </w:rPr>
              <w:t>——张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</w:p>
          <w:p w14:paraId="4C0720B2" w14:textId="77777777" w:rsidR="00B04F0C" w:rsidRPr="00A1332D" w:rsidRDefault="00B04F0C" w:rsidP="008C611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测试计划以及迭代测试报告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Pr="00A1332D">
              <w:rPr>
                <w:szCs w:val="21"/>
              </w:rPr>
              <w:t>夏亦谦</w:t>
            </w:r>
          </w:p>
          <w:p w14:paraId="487E2CCC" w14:textId="77777777" w:rsidR="00B04F0C" w:rsidRPr="00A1332D" w:rsidRDefault="00B04F0C" w:rsidP="008C611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szCs w:val="21"/>
              </w:rPr>
              <w:t>界面设计</w:t>
            </w:r>
            <w:r w:rsidRPr="00A1332D">
              <w:rPr>
                <w:rFonts w:hint="eastAsia"/>
                <w:szCs w:val="21"/>
              </w:rPr>
              <w:t xml:space="preserve">    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李菁菁</w:t>
            </w:r>
          </w:p>
          <w:p w14:paraId="2B8969AC" w14:textId="77777777" w:rsidR="00B04F0C" w:rsidRPr="00A1332D" w:rsidRDefault="00B04F0C" w:rsidP="008C6118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注册登录</w:t>
            </w:r>
            <w:r>
              <w:rPr>
                <w:szCs w:val="21"/>
              </w:rPr>
              <w:t>以及会员制度实现</w:t>
            </w:r>
            <w:r w:rsidRPr="00A1332D">
              <w:rPr>
                <w:rFonts w:hint="eastAsia"/>
                <w:szCs w:val="21"/>
              </w:rPr>
              <w:t xml:space="preserve">  </w:t>
            </w:r>
            <w:r w:rsidRPr="00A1332D">
              <w:rPr>
                <w:szCs w:val="21"/>
              </w:rPr>
              <w:t xml:space="preserve">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>高策，</w:t>
            </w:r>
            <w:r w:rsidRPr="00A1332D">
              <w:rPr>
                <w:rFonts w:hint="eastAsia"/>
                <w:szCs w:val="21"/>
              </w:rPr>
              <w:t>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</w:p>
          <w:p w14:paraId="51A7C3F9" w14:textId="53013CA4" w:rsidR="00B04F0C" w:rsidRPr="00B04F0C" w:rsidRDefault="00B04F0C" w:rsidP="00B04F0C">
            <w:pPr>
              <w:pStyle w:val="a7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工作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高策</w:t>
            </w:r>
            <w:r w:rsidRPr="00A1332D">
              <w:rPr>
                <w:szCs w:val="21"/>
              </w:rPr>
              <w:t>，</w:t>
            </w:r>
            <w:r w:rsidRPr="00A1332D">
              <w:rPr>
                <w:rFonts w:hint="eastAsia"/>
                <w:szCs w:val="21"/>
              </w:rPr>
              <w:t>张</w:t>
            </w:r>
            <w:r w:rsidRPr="00A1332D">
              <w:rPr>
                <w:szCs w:val="21"/>
              </w:rPr>
              <w:t>坚</w:t>
            </w:r>
            <w:r w:rsidRPr="00A1332D">
              <w:rPr>
                <w:rFonts w:hint="eastAsia"/>
                <w:szCs w:val="21"/>
              </w:rPr>
              <w:t>鑫</w:t>
            </w:r>
            <w:r>
              <w:rPr>
                <w:szCs w:val="21"/>
              </w:rPr>
              <w:t>,</w:t>
            </w:r>
            <w:r w:rsidRPr="00A1332D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李菁菁</w:t>
            </w:r>
            <w:r w:rsidR="0021575C">
              <w:rPr>
                <w:szCs w:val="21"/>
              </w:rPr>
              <w:t>，</w:t>
            </w:r>
            <w:r w:rsidR="0021575C" w:rsidRPr="00A1332D">
              <w:rPr>
                <w:szCs w:val="21"/>
              </w:rPr>
              <w:t>夏亦谦</w:t>
            </w:r>
          </w:p>
        </w:tc>
      </w:tr>
    </w:tbl>
    <w:p w14:paraId="66365002" w14:textId="77777777" w:rsidR="00B04F0C" w:rsidRPr="00333F36" w:rsidRDefault="00B04F0C" w:rsidP="00B04F0C">
      <w:pPr>
        <w:ind w:left="360"/>
      </w:pPr>
    </w:p>
    <w:p w14:paraId="4CA84A92" w14:textId="77777777" w:rsidR="00B04F0C" w:rsidRPr="005A63B9" w:rsidRDefault="00B04F0C" w:rsidP="00B04F0C">
      <w:pPr>
        <w:pStyle w:val="a5"/>
        <w:ind w:firstLine="210"/>
      </w:pPr>
    </w:p>
    <w:p w14:paraId="6F41A7D1" w14:textId="77777777" w:rsidR="00E52709" w:rsidRDefault="00E52709"/>
    <w:sectPr w:rsidR="00E5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43081"/>
    <w:rsid w:val="0021575C"/>
    <w:rsid w:val="009A104F"/>
    <w:rsid w:val="00AD723A"/>
    <w:rsid w:val="00B04F0C"/>
    <w:rsid w:val="00E5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B04F0C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B04F0C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B04F0C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B0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489</Characters>
  <Application>Microsoft Macintosh Word</Application>
  <DocSecurity>0</DocSecurity>
  <Lines>4</Lines>
  <Paragraphs>1</Paragraphs>
  <ScaleCrop>false</ScaleCrop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2015-11-09T02:32:00Z</dcterms:created>
  <dcterms:modified xsi:type="dcterms:W3CDTF">2015-11-09T02:42:00Z</dcterms:modified>
</cp:coreProperties>
</file>