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E270" w14:textId="70C32932" w:rsidR="00C3614A" w:rsidRDefault="00C3614A" w:rsidP="00C3614A">
      <w:pPr>
        <w:spacing w:after="160" w:line="259" w:lineRule="auto"/>
      </w:pPr>
      <w:r>
        <w:t xml:space="preserve">Link github: </w:t>
      </w:r>
      <w:hyperlink r:id="rId8" w:history="1">
        <w:r w:rsidRPr="007D27DE">
          <w:rPr>
            <w:rStyle w:val="Hyperlink"/>
          </w:rPr>
          <w:t>https://github.com/BacDung/NguyenVanDung_20183900_710808.git</w:t>
        </w:r>
      </w:hyperlink>
    </w:p>
    <w:p w14:paraId="7744C16F" w14:textId="23BDB231" w:rsidR="00C3614A" w:rsidRDefault="00C3614A">
      <w:pPr>
        <w:spacing w:after="160" w:line="259" w:lineRule="auto"/>
      </w:pPr>
    </w:p>
    <w:p w14:paraId="3F69C6CF" w14:textId="77777777" w:rsidR="00C3614A" w:rsidRDefault="00C3614A">
      <w:pPr>
        <w:spacing w:after="160" w:line="259" w:lineRule="auto"/>
      </w:pPr>
    </w:p>
    <w:sdt>
      <w:sdtPr>
        <w:id w:val="696356121"/>
        <w:docPartObj>
          <w:docPartGallery w:val="Table of Contents"/>
          <w:docPartUnique/>
        </w:docPartObj>
      </w:sdtPr>
      <w:sdtEndPr>
        <w:rPr>
          <w:rFonts w:eastAsiaTheme="minorHAnsi" w:cstheme="minorBidi"/>
          <w:b/>
          <w:bCs/>
          <w:noProof/>
          <w:color w:val="auto"/>
          <w:sz w:val="26"/>
          <w:szCs w:val="22"/>
        </w:rPr>
      </w:sdtEndPr>
      <w:sdtContent>
        <w:p w14:paraId="17F6ACFF" w14:textId="357BD6AF" w:rsidR="00C3614A" w:rsidRDefault="00C3614A" w:rsidP="00C3614A">
          <w:pPr>
            <w:pStyle w:val="Heading1"/>
          </w:pPr>
          <w:r>
            <w:t>Mục lục</w:t>
          </w:r>
        </w:p>
        <w:p w14:paraId="618F1E4B" w14:textId="6A16505B" w:rsidR="00C3614A" w:rsidRDefault="00C3614A">
          <w:pPr>
            <w:pStyle w:val="TOC2"/>
            <w:tabs>
              <w:tab w:val="left" w:pos="6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1425789" w:history="1">
            <w:r w:rsidRPr="00F74261">
              <w:rPr>
                <w:rStyle w:val="Hyperlink"/>
                <w:noProof/>
              </w:rPr>
              <w:t>I.</w:t>
            </w:r>
            <w:r>
              <w:rPr>
                <w:rFonts w:asciiTheme="minorHAnsi" w:eastAsiaTheme="minorEastAsia" w:hAnsiTheme="minorHAnsi"/>
                <w:noProof/>
                <w:sz w:val="22"/>
              </w:rPr>
              <w:tab/>
            </w:r>
            <w:r w:rsidRPr="00F74261">
              <w:rPr>
                <w:rStyle w:val="Hyperlink"/>
                <w:noProof/>
              </w:rPr>
              <w:t>Yêu cầu mở rộng</w:t>
            </w:r>
            <w:r>
              <w:rPr>
                <w:noProof/>
                <w:webHidden/>
              </w:rPr>
              <w:tab/>
            </w:r>
            <w:r>
              <w:rPr>
                <w:noProof/>
                <w:webHidden/>
              </w:rPr>
              <w:fldChar w:fldCharType="begin"/>
            </w:r>
            <w:r>
              <w:rPr>
                <w:noProof/>
                <w:webHidden/>
              </w:rPr>
              <w:instrText xml:space="preserve"> PAGEREF _Toc91425789 \h </w:instrText>
            </w:r>
            <w:r>
              <w:rPr>
                <w:noProof/>
                <w:webHidden/>
              </w:rPr>
            </w:r>
            <w:r>
              <w:rPr>
                <w:noProof/>
                <w:webHidden/>
              </w:rPr>
              <w:fldChar w:fldCharType="separate"/>
            </w:r>
            <w:r>
              <w:rPr>
                <w:noProof/>
                <w:webHidden/>
              </w:rPr>
              <w:t>2</w:t>
            </w:r>
            <w:r>
              <w:rPr>
                <w:noProof/>
                <w:webHidden/>
              </w:rPr>
              <w:fldChar w:fldCharType="end"/>
            </w:r>
          </w:hyperlink>
        </w:p>
        <w:p w14:paraId="4A8A0122" w14:textId="4DC6F0EC" w:rsidR="00C3614A" w:rsidRDefault="00C3614A">
          <w:pPr>
            <w:pStyle w:val="TOC3"/>
            <w:tabs>
              <w:tab w:val="left" w:pos="1100"/>
              <w:tab w:val="right" w:leader="dot" w:pos="9350"/>
            </w:tabs>
            <w:rPr>
              <w:rFonts w:asciiTheme="minorHAnsi" w:eastAsiaTheme="minorEastAsia" w:hAnsiTheme="minorHAnsi"/>
              <w:noProof/>
              <w:sz w:val="22"/>
            </w:rPr>
          </w:pPr>
          <w:hyperlink w:anchor="_Toc91425790" w:history="1">
            <w:r w:rsidRPr="00F74261">
              <w:rPr>
                <w:rStyle w:val="Hyperlink"/>
                <w:noProof/>
              </w:rPr>
              <w:t>1.</w:t>
            </w:r>
            <w:r>
              <w:rPr>
                <w:rFonts w:asciiTheme="minorHAnsi" w:eastAsiaTheme="minorEastAsia" w:hAnsiTheme="minorHAnsi"/>
                <w:noProof/>
                <w:sz w:val="22"/>
              </w:rPr>
              <w:tab/>
            </w:r>
            <w:r w:rsidRPr="00F74261">
              <w:rPr>
                <w:rStyle w:val="Hyperlink"/>
                <w:noProof/>
              </w:rPr>
              <w:t>Thay đổi phí ship</w:t>
            </w:r>
            <w:r>
              <w:rPr>
                <w:noProof/>
                <w:webHidden/>
              </w:rPr>
              <w:tab/>
            </w:r>
            <w:r>
              <w:rPr>
                <w:noProof/>
                <w:webHidden/>
              </w:rPr>
              <w:fldChar w:fldCharType="begin"/>
            </w:r>
            <w:r>
              <w:rPr>
                <w:noProof/>
                <w:webHidden/>
              </w:rPr>
              <w:instrText xml:space="preserve"> PAGEREF _Toc91425790 \h </w:instrText>
            </w:r>
            <w:r>
              <w:rPr>
                <w:noProof/>
                <w:webHidden/>
              </w:rPr>
            </w:r>
            <w:r>
              <w:rPr>
                <w:noProof/>
                <w:webHidden/>
              </w:rPr>
              <w:fldChar w:fldCharType="separate"/>
            </w:r>
            <w:r>
              <w:rPr>
                <w:noProof/>
                <w:webHidden/>
              </w:rPr>
              <w:t>2</w:t>
            </w:r>
            <w:r>
              <w:rPr>
                <w:noProof/>
                <w:webHidden/>
              </w:rPr>
              <w:fldChar w:fldCharType="end"/>
            </w:r>
          </w:hyperlink>
        </w:p>
        <w:p w14:paraId="2B5A3FAF" w14:textId="169CA0C1" w:rsidR="00C3614A" w:rsidRDefault="00C3614A">
          <w:pPr>
            <w:pStyle w:val="TOC3"/>
            <w:tabs>
              <w:tab w:val="left" w:pos="1100"/>
              <w:tab w:val="right" w:leader="dot" w:pos="9350"/>
            </w:tabs>
            <w:rPr>
              <w:rFonts w:asciiTheme="minorHAnsi" w:eastAsiaTheme="minorEastAsia" w:hAnsiTheme="minorHAnsi"/>
              <w:noProof/>
              <w:sz w:val="22"/>
            </w:rPr>
          </w:pPr>
          <w:hyperlink w:anchor="_Toc91425791" w:history="1">
            <w:r w:rsidRPr="00F74261">
              <w:rPr>
                <w:rStyle w:val="Hyperlink"/>
                <w:noProof/>
              </w:rPr>
              <w:t>2.</w:t>
            </w:r>
            <w:r>
              <w:rPr>
                <w:rFonts w:asciiTheme="minorHAnsi" w:eastAsiaTheme="minorEastAsia" w:hAnsiTheme="minorHAnsi"/>
                <w:noProof/>
                <w:sz w:val="22"/>
              </w:rPr>
              <w:tab/>
            </w:r>
            <w:r w:rsidRPr="00F74261">
              <w:rPr>
                <w:rStyle w:val="Hyperlink"/>
                <w:noProof/>
              </w:rPr>
              <w:t>Sử dụng interbank khác</w:t>
            </w:r>
            <w:r>
              <w:rPr>
                <w:noProof/>
                <w:webHidden/>
              </w:rPr>
              <w:tab/>
            </w:r>
            <w:r>
              <w:rPr>
                <w:noProof/>
                <w:webHidden/>
              </w:rPr>
              <w:fldChar w:fldCharType="begin"/>
            </w:r>
            <w:r>
              <w:rPr>
                <w:noProof/>
                <w:webHidden/>
              </w:rPr>
              <w:instrText xml:space="preserve"> PAGEREF _Toc91425791 \h </w:instrText>
            </w:r>
            <w:r>
              <w:rPr>
                <w:noProof/>
                <w:webHidden/>
              </w:rPr>
            </w:r>
            <w:r>
              <w:rPr>
                <w:noProof/>
                <w:webHidden/>
              </w:rPr>
              <w:fldChar w:fldCharType="separate"/>
            </w:r>
            <w:r>
              <w:rPr>
                <w:noProof/>
                <w:webHidden/>
              </w:rPr>
              <w:t>3</w:t>
            </w:r>
            <w:r>
              <w:rPr>
                <w:noProof/>
                <w:webHidden/>
              </w:rPr>
              <w:fldChar w:fldCharType="end"/>
            </w:r>
          </w:hyperlink>
        </w:p>
        <w:p w14:paraId="4049D73E" w14:textId="125766A2" w:rsidR="00C3614A" w:rsidRDefault="00C3614A">
          <w:pPr>
            <w:pStyle w:val="TOC2"/>
            <w:tabs>
              <w:tab w:val="left" w:pos="880"/>
              <w:tab w:val="right" w:leader="dot" w:pos="9350"/>
            </w:tabs>
            <w:rPr>
              <w:rFonts w:asciiTheme="minorHAnsi" w:eastAsiaTheme="minorEastAsia" w:hAnsiTheme="minorHAnsi"/>
              <w:noProof/>
              <w:sz w:val="22"/>
            </w:rPr>
          </w:pPr>
          <w:hyperlink w:anchor="_Toc91425792" w:history="1">
            <w:r w:rsidRPr="00F74261">
              <w:rPr>
                <w:rStyle w:val="Hyperlink"/>
                <w:noProof/>
              </w:rPr>
              <w:t>II.</w:t>
            </w:r>
            <w:r>
              <w:rPr>
                <w:rFonts w:asciiTheme="minorHAnsi" w:eastAsiaTheme="minorEastAsia" w:hAnsiTheme="minorHAnsi"/>
                <w:noProof/>
                <w:sz w:val="22"/>
              </w:rPr>
              <w:tab/>
            </w:r>
            <w:r w:rsidRPr="00F74261">
              <w:rPr>
                <w:rStyle w:val="Hyperlink"/>
                <w:noProof/>
              </w:rPr>
              <w:t>Nguyên lý thiết kế SOLID</w:t>
            </w:r>
            <w:r>
              <w:rPr>
                <w:noProof/>
                <w:webHidden/>
              </w:rPr>
              <w:tab/>
            </w:r>
            <w:r>
              <w:rPr>
                <w:noProof/>
                <w:webHidden/>
              </w:rPr>
              <w:fldChar w:fldCharType="begin"/>
            </w:r>
            <w:r>
              <w:rPr>
                <w:noProof/>
                <w:webHidden/>
              </w:rPr>
              <w:instrText xml:space="preserve"> PAGEREF _Toc91425792 \h </w:instrText>
            </w:r>
            <w:r>
              <w:rPr>
                <w:noProof/>
                <w:webHidden/>
              </w:rPr>
            </w:r>
            <w:r>
              <w:rPr>
                <w:noProof/>
                <w:webHidden/>
              </w:rPr>
              <w:fldChar w:fldCharType="separate"/>
            </w:r>
            <w:r>
              <w:rPr>
                <w:noProof/>
                <w:webHidden/>
              </w:rPr>
              <w:t>4</w:t>
            </w:r>
            <w:r>
              <w:rPr>
                <w:noProof/>
                <w:webHidden/>
              </w:rPr>
              <w:fldChar w:fldCharType="end"/>
            </w:r>
          </w:hyperlink>
        </w:p>
        <w:p w14:paraId="6BD347FA" w14:textId="06E3BAF7" w:rsidR="00C3614A" w:rsidRDefault="00C3614A">
          <w:pPr>
            <w:pStyle w:val="TOC3"/>
            <w:tabs>
              <w:tab w:val="left" w:pos="1100"/>
              <w:tab w:val="right" w:leader="dot" w:pos="9350"/>
            </w:tabs>
            <w:rPr>
              <w:rFonts w:asciiTheme="minorHAnsi" w:eastAsiaTheme="minorEastAsia" w:hAnsiTheme="minorHAnsi"/>
              <w:noProof/>
              <w:sz w:val="22"/>
            </w:rPr>
          </w:pPr>
          <w:hyperlink w:anchor="_Toc91425793" w:history="1">
            <w:r w:rsidRPr="00F74261">
              <w:rPr>
                <w:rStyle w:val="Hyperlink"/>
                <w:noProof/>
              </w:rPr>
              <w:t>1.</w:t>
            </w:r>
            <w:r>
              <w:rPr>
                <w:rFonts w:asciiTheme="minorHAnsi" w:eastAsiaTheme="minorEastAsia" w:hAnsiTheme="minorHAnsi"/>
                <w:noProof/>
                <w:sz w:val="22"/>
              </w:rPr>
              <w:tab/>
            </w:r>
            <w:r w:rsidRPr="00F74261">
              <w:rPr>
                <w:rStyle w:val="Hyperlink"/>
                <w:noProof/>
              </w:rPr>
              <w:t>Single Responsibility</w:t>
            </w:r>
            <w:r>
              <w:rPr>
                <w:noProof/>
                <w:webHidden/>
              </w:rPr>
              <w:tab/>
            </w:r>
            <w:r>
              <w:rPr>
                <w:noProof/>
                <w:webHidden/>
              </w:rPr>
              <w:fldChar w:fldCharType="begin"/>
            </w:r>
            <w:r>
              <w:rPr>
                <w:noProof/>
                <w:webHidden/>
              </w:rPr>
              <w:instrText xml:space="preserve"> PAGEREF _Toc91425793 \h </w:instrText>
            </w:r>
            <w:r>
              <w:rPr>
                <w:noProof/>
                <w:webHidden/>
              </w:rPr>
            </w:r>
            <w:r>
              <w:rPr>
                <w:noProof/>
                <w:webHidden/>
              </w:rPr>
              <w:fldChar w:fldCharType="separate"/>
            </w:r>
            <w:r>
              <w:rPr>
                <w:noProof/>
                <w:webHidden/>
              </w:rPr>
              <w:t>4</w:t>
            </w:r>
            <w:r>
              <w:rPr>
                <w:noProof/>
                <w:webHidden/>
              </w:rPr>
              <w:fldChar w:fldCharType="end"/>
            </w:r>
          </w:hyperlink>
        </w:p>
        <w:p w14:paraId="237D3596" w14:textId="4BADE4D6" w:rsidR="00C3614A" w:rsidRDefault="00C3614A">
          <w:pPr>
            <w:pStyle w:val="TOC3"/>
            <w:tabs>
              <w:tab w:val="left" w:pos="1100"/>
              <w:tab w:val="right" w:leader="dot" w:pos="9350"/>
            </w:tabs>
            <w:rPr>
              <w:rFonts w:asciiTheme="minorHAnsi" w:eastAsiaTheme="minorEastAsia" w:hAnsiTheme="minorHAnsi"/>
              <w:noProof/>
              <w:sz w:val="22"/>
            </w:rPr>
          </w:pPr>
          <w:hyperlink w:anchor="_Toc91425794" w:history="1">
            <w:r w:rsidRPr="00F74261">
              <w:rPr>
                <w:rStyle w:val="Hyperlink"/>
                <w:noProof/>
              </w:rPr>
              <w:t>2.</w:t>
            </w:r>
            <w:r>
              <w:rPr>
                <w:rFonts w:asciiTheme="minorHAnsi" w:eastAsiaTheme="minorEastAsia" w:hAnsiTheme="minorHAnsi"/>
                <w:noProof/>
                <w:sz w:val="22"/>
              </w:rPr>
              <w:tab/>
            </w:r>
            <w:r w:rsidRPr="00F74261">
              <w:rPr>
                <w:rStyle w:val="Hyperlink"/>
                <w:noProof/>
              </w:rPr>
              <w:t>Opent/Closed</w:t>
            </w:r>
            <w:r>
              <w:rPr>
                <w:noProof/>
                <w:webHidden/>
              </w:rPr>
              <w:tab/>
            </w:r>
            <w:r>
              <w:rPr>
                <w:noProof/>
                <w:webHidden/>
              </w:rPr>
              <w:fldChar w:fldCharType="begin"/>
            </w:r>
            <w:r>
              <w:rPr>
                <w:noProof/>
                <w:webHidden/>
              </w:rPr>
              <w:instrText xml:space="preserve"> PAGEREF _Toc91425794 \h </w:instrText>
            </w:r>
            <w:r>
              <w:rPr>
                <w:noProof/>
                <w:webHidden/>
              </w:rPr>
            </w:r>
            <w:r>
              <w:rPr>
                <w:noProof/>
                <w:webHidden/>
              </w:rPr>
              <w:fldChar w:fldCharType="separate"/>
            </w:r>
            <w:r>
              <w:rPr>
                <w:noProof/>
                <w:webHidden/>
              </w:rPr>
              <w:t>4</w:t>
            </w:r>
            <w:r>
              <w:rPr>
                <w:noProof/>
                <w:webHidden/>
              </w:rPr>
              <w:fldChar w:fldCharType="end"/>
            </w:r>
          </w:hyperlink>
        </w:p>
        <w:p w14:paraId="157D8766" w14:textId="32A240E6" w:rsidR="00C3614A" w:rsidRDefault="00C3614A">
          <w:pPr>
            <w:pStyle w:val="TOC3"/>
            <w:tabs>
              <w:tab w:val="left" w:pos="1100"/>
              <w:tab w:val="right" w:leader="dot" w:pos="9350"/>
            </w:tabs>
            <w:rPr>
              <w:rFonts w:asciiTheme="minorHAnsi" w:eastAsiaTheme="minorEastAsia" w:hAnsiTheme="minorHAnsi"/>
              <w:noProof/>
              <w:sz w:val="22"/>
            </w:rPr>
          </w:pPr>
          <w:hyperlink w:anchor="_Toc91425795" w:history="1">
            <w:r w:rsidRPr="00F74261">
              <w:rPr>
                <w:rStyle w:val="Hyperlink"/>
                <w:noProof/>
              </w:rPr>
              <w:t>3.</w:t>
            </w:r>
            <w:r>
              <w:rPr>
                <w:rFonts w:asciiTheme="minorHAnsi" w:eastAsiaTheme="minorEastAsia" w:hAnsiTheme="minorHAnsi"/>
                <w:noProof/>
                <w:sz w:val="22"/>
              </w:rPr>
              <w:tab/>
            </w:r>
            <w:r w:rsidRPr="00F74261">
              <w:rPr>
                <w:rStyle w:val="Hyperlink"/>
                <w:noProof/>
              </w:rPr>
              <w:t>Liskov Substitution</w:t>
            </w:r>
            <w:r>
              <w:rPr>
                <w:noProof/>
                <w:webHidden/>
              </w:rPr>
              <w:tab/>
            </w:r>
            <w:r>
              <w:rPr>
                <w:noProof/>
                <w:webHidden/>
              </w:rPr>
              <w:fldChar w:fldCharType="begin"/>
            </w:r>
            <w:r>
              <w:rPr>
                <w:noProof/>
                <w:webHidden/>
              </w:rPr>
              <w:instrText xml:space="preserve"> PAGEREF _Toc91425795 \h </w:instrText>
            </w:r>
            <w:r>
              <w:rPr>
                <w:noProof/>
                <w:webHidden/>
              </w:rPr>
            </w:r>
            <w:r>
              <w:rPr>
                <w:noProof/>
                <w:webHidden/>
              </w:rPr>
              <w:fldChar w:fldCharType="separate"/>
            </w:r>
            <w:r>
              <w:rPr>
                <w:noProof/>
                <w:webHidden/>
              </w:rPr>
              <w:t>4</w:t>
            </w:r>
            <w:r>
              <w:rPr>
                <w:noProof/>
                <w:webHidden/>
              </w:rPr>
              <w:fldChar w:fldCharType="end"/>
            </w:r>
          </w:hyperlink>
        </w:p>
        <w:p w14:paraId="0BC0079C" w14:textId="0154ADA1" w:rsidR="00C3614A" w:rsidRDefault="00C3614A">
          <w:pPr>
            <w:pStyle w:val="TOC3"/>
            <w:tabs>
              <w:tab w:val="left" w:pos="1100"/>
              <w:tab w:val="right" w:leader="dot" w:pos="9350"/>
            </w:tabs>
            <w:rPr>
              <w:rFonts w:asciiTheme="minorHAnsi" w:eastAsiaTheme="minorEastAsia" w:hAnsiTheme="minorHAnsi"/>
              <w:noProof/>
              <w:sz w:val="22"/>
            </w:rPr>
          </w:pPr>
          <w:hyperlink w:anchor="_Toc91425796" w:history="1">
            <w:r w:rsidRPr="00F74261">
              <w:rPr>
                <w:rStyle w:val="Hyperlink"/>
                <w:noProof/>
              </w:rPr>
              <w:t>4.</w:t>
            </w:r>
            <w:r>
              <w:rPr>
                <w:rFonts w:asciiTheme="minorHAnsi" w:eastAsiaTheme="minorEastAsia" w:hAnsiTheme="minorHAnsi"/>
                <w:noProof/>
                <w:sz w:val="22"/>
              </w:rPr>
              <w:tab/>
            </w:r>
            <w:r w:rsidRPr="00F74261">
              <w:rPr>
                <w:rStyle w:val="Hyperlink"/>
                <w:noProof/>
              </w:rPr>
              <w:t>Interface Segregation</w:t>
            </w:r>
            <w:r>
              <w:rPr>
                <w:noProof/>
                <w:webHidden/>
              </w:rPr>
              <w:tab/>
            </w:r>
            <w:r>
              <w:rPr>
                <w:noProof/>
                <w:webHidden/>
              </w:rPr>
              <w:fldChar w:fldCharType="begin"/>
            </w:r>
            <w:r>
              <w:rPr>
                <w:noProof/>
                <w:webHidden/>
              </w:rPr>
              <w:instrText xml:space="preserve"> PAGEREF _Toc91425796 \h </w:instrText>
            </w:r>
            <w:r>
              <w:rPr>
                <w:noProof/>
                <w:webHidden/>
              </w:rPr>
            </w:r>
            <w:r>
              <w:rPr>
                <w:noProof/>
                <w:webHidden/>
              </w:rPr>
              <w:fldChar w:fldCharType="separate"/>
            </w:r>
            <w:r>
              <w:rPr>
                <w:noProof/>
                <w:webHidden/>
              </w:rPr>
              <w:t>4</w:t>
            </w:r>
            <w:r>
              <w:rPr>
                <w:noProof/>
                <w:webHidden/>
              </w:rPr>
              <w:fldChar w:fldCharType="end"/>
            </w:r>
          </w:hyperlink>
        </w:p>
        <w:p w14:paraId="60F09DF2" w14:textId="4EB71315" w:rsidR="00C3614A" w:rsidRDefault="00C3614A">
          <w:pPr>
            <w:pStyle w:val="TOC3"/>
            <w:tabs>
              <w:tab w:val="left" w:pos="1100"/>
              <w:tab w:val="right" w:leader="dot" w:pos="9350"/>
            </w:tabs>
            <w:rPr>
              <w:rFonts w:asciiTheme="minorHAnsi" w:eastAsiaTheme="minorEastAsia" w:hAnsiTheme="minorHAnsi"/>
              <w:noProof/>
              <w:sz w:val="22"/>
            </w:rPr>
          </w:pPr>
          <w:hyperlink w:anchor="_Toc91425797" w:history="1">
            <w:r w:rsidRPr="00F74261">
              <w:rPr>
                <w:rStyle w:val="Hyperlink"/>
                <w:noProof/>
              </w:rPr>
              <w:t>5.</w:t>
            </w:r>
            <w:r>
              <w:rPr>
                <w:rFonts w:asciiTheme="minorHAnsi" w:eastAsiaTheme="minorEastAsia" w:hAnsiTheme="minorHAnsi"/>
                <w:noProof/>
                <w:sz w:val="22"/>
              </w:rPr>
              <w:tab/>
            </w:r>
            <w:r w:rsidRPr="00F74261">
              <w:rPr>
                <w:rStyle w:val="Hyperlink"/>
                <w:noProof/>
              </w:rPr>
              <w:t>Dependency Inversion</w:t>
            </w:r>
            <w:r>
              <w:rPr>
                <w:noProof/>
                <w:webHidden/>
              </w:rPr>
              <w:tab/>
            </w:r>
            <w:r>
              <w:rPr>
                <w:noProof/>
                <w:webHidden/>
              </w:rPr>
              <w:fldChar w:fldCharType="begin"/>
            </w:r>
            <w:r>
              <w:rPr>
                <w:noProof/>
                <w:webHidden/>
              </w:rPr>
              <w:instrText xml:space="preserve"> PAGEREF _Toc91425797 \h </w:instrText>
            </w:r>
            <w:r>
              <w:rPr>
                <w:noProof/>
                <w:webHidden/>
              </w:rPr>
            </w:r>
            <w:r>
              <w:rPr>
                <w:noProof/>
                <w:webHidden/>
              </w:rPr>
              <w:fldChar w:fldCharType="separate"/>
            </w:r>
            <w:r>
              <w:rPr>
                <w:noProof/>
                <w:webHidden/>
              </w:rPr>
              <w:t>4</w:t>
            </w:r>
            <w:r>
              <w:rPr>
                <w:noProof/>
                <w:webHidden/>
              </w:rPr>
              <w:fldChar w:fldCharType="end"/>
            </w:r>
          </w:hyperlink>
        </w:p>
        <w:p w14:paraId="6D576270" w14:textId="6063EBDC" w:rsidR="00C3614A" w:rsidRDefault="00C3614A">
          <w:r>
            <w:rPr>
              <w:b/>
              <w:bCs/>
              <w:noProof/>
            </w:rPr>
            <w:fldChar w:fldCharType="end"/>
          </w:r>
        </w:p>
      </w:sdtContent>
    </w:sdt>
    <w:p w14:paraId="13570DB5" w14:textId="0DB58890" w:rsidR="00C3614A" w:rsidRDefault="00C3614A">
      <w:pPr>
        <w:spacing w:after="160" w:line="259" w:lineRule="auto"/>
      </w:pPr>
      <w:r>
        <w:br w:type="page"/>
      </w:r>
    </w:p>
    <w:p w14:paraId="4635DB90" w14:textId="618F4903" w:rsidR="000B1FFC" w:rsidRDefault="00026112" w:rsidP="00026112">
      <w:pPr>
        <w:pStyle w:val="Heading2"/>
        <w:numPr>
          <w:ilvl w:val="0"/>
          <w:numId w:val="4"/>
        </w:numPr>
      </w:pPr>
      <w:bookmarkStart w:id="0" w:name="_Toc91425789"/>
      <w:r>
        <w:lastRenderedPageBreak/>
        <w:t>Yêu cầu mở rộng</w:t>
      </w:r>
      <w:bookmarkEnd w:id="0"/>
    </w:p>
    <w:p w14:paraId="50F0DBBE" w14:textId="5719327A" w:rsidR="00026112" w:rsidRDefault="00026112" w:rsidP="00026112">
      <w:pPr>
        <w:pStyle w:val="Heading3"/>
        <w:numPr>
          <w:ilvl w:val="0"/>
          <w:numId w:val="6"/>
        </w:numPr>
      </w:pPr>
      <w:bookmarkStart w:id="1" w:name="_Toc91425790"/>
      <w:r>
        <w:t>Thay đổi phí ship</w:t>
      </w:r>
      <w:bookmarkEnd w:id="1"/>
    </w:p>
    <w:p w14:paraId="7CB26974" w14:textId="0116D312" w:rsidR="00026112" w:rsidRDefault="00026112" w:rsidP="00026112">
      <w:r>
        <w:t>Tạo một interface</w:t>
      </w:r>
    </w:p>
    <w:p w14:paraId="63AC11CF" w14:textId="44C60813" w:rsidR="00026112" w:rsidRDefault="00026112" w:rsidP="00026112">
      <w:pPr>
        <w:jc w:val="center"/>
      </w:pPr>
      <w:r w:rsidRPr="00026112">
        <w:drawing>
          <wp:inline distT="0" distB="0" distL="0" distR="0" wp14:anchorId="7B2BC634" wp14:editId="595FA190">
            <wp:extent cx="4972744" cy="1781424"/>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972744" cy="1781424"/>
                    </a:xfrm>
                    <a:prstGeom prst="rect">
                      <a:avLst/>
                    </a:prstGeom>
                  </pic:spPr>
                </pic:pic>
              </a:graphicData>
            </a:graphic>
          </wp:inline>
        </w:drawing>
      </w:r>
    </w:p>
    <w:p w14:paraId="7C3096EB" w14:textId="37116D15" w:rsidR="00026112" w:rsidRDefault="00026112" w:rsidP="00026112">
      <w:r>
        <w:t>Trong interface này có phương thức calculateshipingfee, phương thức này để tính phí ship.</w:t>
      </w:r>
    </w:p>
    <w:p w14:paraId="32929F96" w14:textId="56BEAEE8" w:rsidR="00026112" w:rsidRDefault="007A68B6" w:rsidP="00026112">
      <w:pPr>
        <w:rPr>
          <w:noProof/>
        </w:rPr>
      </w:pPr>
      <w:r w:rsidRPr="007A68B6">
        <w:rPr>
          <w:noProof/>
        </w:rPr>
        <w:drawing>
          <wp:inline distT="0" distB="0" distL="0" distR="0" wp14:anchorId="6C48EEF1" wp14:editId="156F231C">
            <wp:extent cx="5943600" cy="19278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1927860"/>
                    </a:xfrm>
                    <a:prstGeom prst="rect">
                      <a:avLst/>
                    </a:prstGeom>
                  </pic:spPr>
                </pic:pic>
              </a:graphicData>
            </a:graphic>
          </wp:inline>
        </w:drawing>
      </w:r>
      <w:r w:rsidR="00026112" w:rsidRPr="00026112">
        <w:rPr>
          <w:noProof/>
        </w:rPr>
        <w:t xml:space="preserve"> </w:t>
      </w:r>
      <w:r w:rsidRPr="007A68B6">
        <w:rPr>
          <w:noProof/>
        </w:rPr>
        <w:drawing>
          <wp:inline distT="0" distB="0" distL="0" distR="0" wp14:anchorId="342C7360" wp14:editId="1EDEB781">
            <wp:extent cx="5943600" cy="13017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1301750"/>
                    </a:xfrm>
                    <a:prstGeom prst="rect">
                      <a:avLst/>
                    </a:prstGeom>
                  </pic:spPr>
                </pic:pic>
              </a:graphicData>
            </a:graphic>
          </wp:inline>
        </w:drawing>
      </w:r>
    </w:p>
    <w:p w14:paraId="4D958D64" w14:textId="6B9B2CE6" w:rsidR="00026112" w:rsidRDefault="004E6704" w:rsidP="00026112">
      <w:pPr>
        <w:rPr>
          <w:noProof/>
        </w:rPr>
      </w:pPr>
      <w:r>
        <w:rPr>
          <w:noProof/>
        </w:rPr>
        <w:t>Cài đặt interface này bằng 1 class ShippingFee1</w:t>
      </w:r>
    </w:p>
    <w:p w14:paraId="1002EE58" w14:textId="01E66688" w:rsidR="00026112" w:rsidRDefault="00026112" w:rsidP="00026112">
      <w:pPr>
        <w:rPr>
          <w:noProof/>
        </w:rPr>
      </w:pPr>
      <w:r>
        <w:rPr>
          <w:noProof/>
        </w:rPr>
        <w:t>Trong PlaceOrderController</w:t>
      </w:r>
      <w:r w:rsidR="004E6704">
        <w:rPr>
          <w:noProof/>
        </w:rPr>
        <w:t xml:space="preserve"> sử dụng calculateShippingFee</w:t>
      </w:r>
      <w:r>
        <w:rPr>
          <w:noProof/>
        </w:rPr>
        <w:t xml:space="preserve"> </w:t>
      </w:r>
      <w:r w:rsidR="004E6704">
        <w:rPr>
          <w:noProof/>
        </w:rPr>
        <w:t>mà không cần biết nó được cài đặt như thế nào</w:t>
      </w:r>
    </w:p>
    <w:p w14:paraId="677158C0" w14:textId="0266B7AA" w:rsidR="007A0DBE" w:rsidRDefault="007A0DBE">
      <w:pPr>
        <w:spacing w:after="160" w:line="259" w:lineRule="auto"/>
      </w:pPr>
      <w:r>
        <w:br w:type="page"/>
      </w:r>
    </w:p>
    <w:p w14:paraId="39A0962D" w14:textId="616AA200" w:rsidR="007A0DBE" w:rsidRDefault="007A0DBE" w:rsidP="007A0DBE">
      <w:pPr>
        <w:pStyle w:val="Heading3"/>
        <w:numPr>
          <w:ilvl w:val="0"/>
          <w:numId w:val="6"/>
        </w:numPr>
      </w:pPr>
      <w:bookmarkStart w:id="2" w:name="_Toc91425791"/>
      <w:r>
        <w:lastRenderedPageBreak/>
        <w:t>Sử dụng interbank khác</w:t>
      </w:r>
      <w:bookmarkEnd w:id="2"/>
    </w:p>
    <w:p w14:paraId="52D5C393" w14:textId="017A3B66" w:rsidR="007A0DBE" w:rsidRDefault="007A0DBE" w:rsidP="007A0DBE">
      <w:r>
        <w:t>Trong package interbank ta thêm 1 subsystem của interbanknew và implement lại interface interbank</w:t>
      </w:r>
    </w:p>
    <w:p w14:paraId="55488958" w14:textId="76C827E4" w:rsidR="007A0DBE" w:rsidRPr="007A0DBE" w:rsidRDefault="007A0DBE" w:rsidP="007A0DBE">
      <w:r w:rsidRPr="007A0DBE">
        <w:drawing>
          <wp:inline distT="0" distB="0" distL="0" distR="0" wp14:anchorId="77AF4BE9" wp14:editId="568B9A74">
            <wp:extent cx="5943600" cy="40074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4007485"/>
                    </a:xfrm>
                    <a:prstGeom prst="rect">
                      <a:avLst/>
                    </a:prstGeom>
                  </pic:spPr>
                </pic:pic>
              </a:graphicData>
            </a:graphic>
          </wp:inline>
        </w:drawing>
      </w:r>
    </w:p>
    <w:p w14:paraId="72AE37A8" w14:textId="77777777" w:rsidR="007A0DBE" w:rsidRPr="007A0DBE" w:rsidRDefault="007A0DBE" w:rsidP="007A0DBE"/>
    <w:p w14:paraId="6D2F5963" w14:textId="25B9E954" w:rsidR="00026112" w:rsidRDefault="007A0DBE" w:rsidP="00026112">
      <w:r>
        <w:t xml:space="preserve">Tương tự, cài đặt thêm 1 subsystem </w:t>
      </w:r>
    </w:p>
    <w:p w14:paraId="6838EF24" w14:textId="391EC9F4" w:rsidR="007A0DBE" w:rsidRDefault="007A0DBE" w:rsidP="007A0DBE">
      <w:pPr>
        <w:jc w:val="center"/>
      </w:pPr>
      <w:r w:rsidRPr="007A0DBE">
        <w:drawing>
          <wp:inline distT="0" distB="0" distL="0" distR="0" wp14:anchorId="54ED70AB" wp14:editId="34082FCE">
            <wp:extent cx="3162741" cy="106694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162741" cy="1066949"/>
                    </a:xfrm>
                    <a:prstGeom prst="rect">
                      <a:avLst/>
                    </a:prstGeom>
                  </pic:spPr>
                </pic:pic>
              </a:graphicData>
            </a:graphic>
          </wp:inline>
        </w:drawing>
      </w:r>
    </w:p>
    <w:p w14:paraId="6D36607E" w14:textId="1C1C5185" w:rsidR="007A0DBE" w:rsidRDefault="007A0DBE" w:rsidP="007A0DBE"/>
    <w:p w14:paraId="05702067" w14:textId="3997D507" w:rsidR="00A978DA" w:rsidRDefault="00A978DA">
      <w:pPr>
        <w:spacing w:after="160" w:line="259" w:lineRule="auto"/>
      </w:pPr>
      <w:r>
        <w:br w:type="page"/>
      </w:r>
    </w:p>
    <w:p w14:paraId="10D43D92" w14:textId="62BB131B" w:rsidR="00A978DA" w:rsidRDefault="00A978DA" w:rsidP="00A978DA">
      <w:pPr>
        <w:pStyle w:val="Heading2"/>
        <w:numPr>
          <w:ilvl w:val="0"/>
          <w:numId w:val="4"/>
        </w:numPr>
      </w:pPr>
      <w:bookmarkStart w:id="3" w:name="_Toc91425792"/>
      <w:r>
        <w:lastRenderedPageBreak/>
        <w:t>Nguyên lý thiết kế SOLID</w:t>
      </w:r>
      <w:bookmarkEnd w:id="3"/>
    </w:p>
    <w:p w14:paraId="3DD8F050" w14:textId="3396032B" w:rsidR="00A978DA" w:rsidRDefault="00A978DA" w:rsidP="00A978DA">
      <w:pPr>
        <w:pStyle w:val="Heading3"/>
        <w:numPr>
          <w:ilvl w:val="0"/>
          <w:numId w:val="7"/>
        </w:numPr>
      </w:pPr>
      <w:bookmarkStart w:id="4" w:name="_Toc91425793"/>
      <w:r>
        <w:t>Single Responsibility</w:t>
      </w:r>
      <w:bookmarkEnd w:id="4"/>
    </w:p>
    <w:p w14:paraId="2F25E134" w14:textId="05ED3248" w:rsidR="00A978DA" w:rsidRDefault="00A978DA" w:rsidP="00A978DA">
      <w:pPr>
        <w:pStyle w:val="ListParagraph"/>
        <w:numPr>
          <w:ilvl w:val="0"/>
          <w:numId w:val="8"/>
        </w:numPr>
      </w:pPr>
      <w:r>
        <w:t>Sau khi thêm UC Place Rush order ta thêm 1 class PlaceRushOrderContro</w:t>
      </w:r>
      <w:r w:rsidR="00347B3F">
        <w:t>l</w:t>
      </w:r>
      <w:r>
        <w:t>ler.</w:t>
      </w:r>
    </w:p>
    <w:p w14:paraId="32EBE568" w14:textId="1E338949" w:rsidR="00A978DA" w:rsidRDefault="00A978DA" w:rsidP="00A978DA">
      <w:pPr>
        <w:pStyle w:val="ListParagraph"/>
        <w:numPr>
          <w:ilvl w:val="0"/>
          <w:numId w:val="8"/>
        </w:numPr>
      </w:pPr>
      <w:r>
        <w:t xml:space="preserve">Lớp này </w:t>
      </w:r>
      <w:r w:rsidR="001A3FDA">
        <w:t>để đáp ứng mở rộng giao hàng nhanh</w:t>
      </w:r>
    </w:p>
    <w:p w14:paraId="3A268193" w14:textId="078D989A" w:rsidR="001A3FDA" w:rsidRDefault="001A3FDA" w:rsidP="00A978DA">
      <w:pPr>
        <w:pStyle w:val="ListParagraph"/>
        <w:numPr>
          <w:ilvl w:val="0"/>
          <w:numId w:val="8"/>
        </w:numPr>
      </w:pPr>
      <w:r>
        <w:t>Và chỉ có 1 nhiệm vụ đó là điều khiển giao hàng nhanh nên sau khi thêm không làm ảnh hưởng nhiều đến thiết kế chung</w:t>
      </w:r>
    </w:p>
    <w:p w14:paraId="5E240F28" w14:textId="6F4F16FA" w:rsidR="001A3FDA" w:rsidRDefault="001A3FDA" w:rsidP="001A3FDA">
      <w:pPr>
        <w:pStyle w:val="Heading3"/>
        <w:numPr>
          <w:ilvl w:val="0"/>
          <w:numId w:val="7"/>
        </w:numPr>
      </w:pPr>
      <w:bookmarkStart w:id="5" w:name="_Toc91425794"/>
      <w:r>
        <w:t>Opent/Closed</w:t>
      </w:r>
      <w:bookmarkEnd w:id="5"/>
    </w:p>
    <w:p w14:paraId="48317938" w14:textId="377E85F6" w:rsidR="001A3FDA" w:rsidRDefault="001A3FDA" w:rsidP="001A3FDA">
      <w:pPr>
        <w:pStyle w:val="ListParagraph"/>
        <w:numPr>
          <w:ilvl w:val="0"/>
          <w:numId w:val="8"/>
        </w:numPr>
      </w:pPr>
      <w:r>
        <w:t>1 vài yêu cầu mở rộng như thêm 1 interbank khác nó sẽ làm ảnh hưởng khá nhiều đến hệ thống nếu như không tìm ra phương án thiết kế tối ưu.</w:t>
      </w:r>
    </w:p>
    <w:p w14:paraId="0BE603A4" w14:textId="65DFEFE9" w:rsidR="001A3FDA" w:rsidRDefault="001A3FDA" w:rsidP="001A3FDA">
      <w:pPr>
        <w:pStyle w:val="ListParagraph"/>
        <w:numPr>
          <w:ilvl w:val="0"/>
          <w:numId w:val="8"/>
        </w:numPr>
      </w:pPr>
      <w:r>
        <w:t>Việc chúng ta thiết kế các subsystem giúp các modul dễ dàng mở rộng và bảo trì</w:t>
      </w:r>
    </w:p>
    <w:p w14:paraId="5B03ADF6" w14:textId="46DFBAEA" w:rsidR="001A3FDA" w:rsidRDefault="001A3FDA" w:rsidP="001A3FDA">
      <w:pPr>
        <w:pStyle w:val="ListParagraph"/>
        <w:numPr>
          <w:ilvl w:val="0"/>
          <w:numId w:val="8"/>
        </w:numPr>
      </w:pPr>
      <w:r>
        <w:t xml:space="preserve">Trong thiết kế trong prj này </w:t>
      </w:r>
      <w:r w:rsidR="00AF63B6">
        <w:t>khi thêm 1 interbank khác chúng ta thêm 1 subsystemInterbankNew mà không làm ảnh hưởng đến thiết kế cũ</w:t>
      </w:r>
    </w:p>
    <w:p w14:paraId="10128C49" w14:textId="531EC4D0" w:rsidR="00AF63B6" w:rsidRDefault="00AF63B6" w:rsidP="00AF63B6">
      <w:pPr>
        <w:pStyle w:val="ListParagraph"/>
        <w:numPr>
          <w:ilvl w:val="0"/>
          <w:numId w:val="9"/>
        </w:numPr>
      </w:pPr>
      <w:r>
        <w:t>Đảm bảo nguyên lý Opent/Closed</w:t>
      </w:r>
    </w:p>
    <w:p w14:paraId="5E713A4D" w14:textId="63E02F07" w:rsidR="00AF63B6" w:rsidRDefault="00AF63B6" w:rsidP="00AF63B6">
      <w:pPr>
        <w:pStyle w:val="Heading3"/>
        <w:numPr>
          <w:ilvl w:val="0"/>
          <w:numId w:val="7"/>
        </w:numPr>
      </w:pPr>
      <w:bookmarkStart w:id="6" w:name="_Toc91425795"/>
      <w:r>
        <w:t>Liskov Substitution</w:t>
      </w:r>
      <w:bookmarkEnd w:id="6"/>
    </w:p>
    <w:p w14:paraId="4291531E" w14:textId="211AFCFF" w:rsidR="004C1BAC" w:rsidRDefault="004C1BAC" w:rsidP="004C1BAC">
      <w:pPr>
        <w:pStyle w:val="ListParagraph"/>
        <w:numPr>
          <w:ilvl w:val="0"/>
          <w:numId w:val="8"/>
        </w:numPr>
        <w:spacing w:before="120" w:after="120" w:line="288" w:lineRule="auto"/>
        <w:jc w:val="both"/>
      </w:pPr>
      <w:r>
        <w:t>Nguyên tắc này nói rằng, các đối tượng của class con có thể thay thế cho lớp cha ở mọi tính huống mà không gây ra lỗi, hoặc nếu không, chúng ta có sự trừu tượng sai.</w:t>
      </w:r>
    </w:p>
    <w:p w14:paraId="114C98DF" w14:textId="14F5A746" w:rsidR="004C1BAC" w:rsidRDefault="004C1BAC" w:rsidP="004C1BAC">
      <w:pPr>
        <w:pStyle w:val="ListParagraph"/>
        <w:numPr>
          <w:ilvl w:val="0"/>
          <w:numId w:val="8"/>
        </w:numPr>
        <w:spacing w:before="120" w:after="120" w:line="288" w:lineRule="auto"/>
        <w:jc w:val="both"/>
      </w:pPr>
      <w:r>
        <w:t>Có thể thấy hệ thống phân cấp kế thừa ở class BaseController đã tuân theo nguyên lý này.</w:t>
      </w:r>
    </w:p>
    <w:p w14:paraId="2F1EDE14" w14:textId="5858DAEB" w:rsidR="007D516D" w:rsidRPr="004C1BAC" w:rsidRDefault="007D516D" w:rsidP="004C1BAC">
      <w:pPr>
        <w:pStyle w:val="ListParagraph"/>
        <w:numPr>
          <w:ilvl w:val="0"/>
          <w:numId w:val="8"/>
        </w:numPr>
        <w:spacing w:before="120" w:after="120" w:line="288" w:lineRule="auto"/>
        <w:jc w:val="both"/>
      </w:pPr>
      <w:r>
        <w:t>Class PlaceRushOrder kế thừa PlaceOrder nhưng khi ta thay thế 2 class này cho nhau ở mọi trường hợp thì cũng không sảy ra l</w:t>
      </w:r>
    </w:p>
    <w:p w14:paraId="4A78170C" w14:textId="0AAED801" w:rsidR="007A68B6" w:rsidRDefault="007A68B6" w:rsidP="007A68B6">
      <w:pPr>
        <w:pStyle w:val="Heading3"/>
        <w:numPr>
          <w:ilvl w:val="0"/>
          <w:numId w:val="7"/>
        </w:numPr>
      </w:pPr>
      <w:bookmarkStart w:id="7" w:name="_Toc91425796"/>
      <w:r>
        <w:t>Interface Segregation</w:t>
      </w:r>
      <w:bookmarkEnd w:id="7"/>
    </w:p>
    <w:p w14:paraId="51350F88" w14:textId="534629C8" w:rsidR="007A68B6" w:rsidRDefault="007A68B6" w:rsidP="007A68B6">
      <w:pPr>
        <w:pStyle w:val="ListParagraph"/>
        <w:numPr>
          <w:ilvl w:val="0"/>
          <w:numId w:val="8"/>
        </w:numPr>
        <w:spacing w:before="120" w:after="120" w:line="288" w:lineRule="auto"/>
        <w:jc w:val="both"/>
      </w:pPr>
      <w:r>
        <w:t>Nguyên lý này nói rằng, thay vì một sử dụng một interface quá lớn, quá nhiều phương thức thì chúng ta sẽ tách nhỏ ra thành các interface con với mục đích cụ thể. Vì khi để một interface quá to, các lớp implement sẽ phải implement các phương thức mà bản thân nó không cần dùng đến.</w:t>
      </w:r>
    </w:p>
    <w:p w14:paraId="1C37DDA9" w14:textId="373AF37D" w:rsidR="007A68B6" w:rsidRDefault="007A68B6" w:rsidP="007A68B6">
      <w:pPr>
        <w:pStyle w:val="ListParagraph"/>
        <w:numPr>
          <w:ilvl w:val="0"/>
          <w:numId w:val="8"/>
        </w:numPr>
        <w:spacing w:before="120" w:after="120" w:line="288" w:lineRule="auto"/>
        <w:jc w:val="both"/>
      </w:pPr>
      <w:r>
        <w:t>Thiết</w:t>
      </w:r>
      <w:r w:rsidR="004C1BAC">
        <w:t xml:space="preserve"> </w:t>
      </w:r>
      <w:r>
        <w:t xml:space="preserve">kế hiện tại về cơ bản đã đáp ứng được nguyên tắc này, ví dụ với InterbankInterface, cả 2 phương thức payOrder và refund đều được lớp InterfaceSystemController implement. </w:t>
      </w:r>
    </w:p>
    <w:p w14:paraId="6C47717F" w14:textId="6E5906DA" w:rsidR="007A68B6" w:rsidRDefault="007A68B6" w:rsidP="007A68B6">
      <w:pPr>
        <w:pStyle w:val="Heading3"/>
        <w:numPr>
          <w:ilvl w:val="0"/>
          <w:numId w:val="7"/>
        </w:numPr>
      </w:pPr>
      <w:bookmarkStart w:id="8" w:name="_Toc91425797"/>
      <w:r>
        <w:t>Dependency Inversion</w:t>
      </w:r>
      <w:bookmarkEnd w:id="8"/>
      <w:r>
        <w:t xml:space="preserve"> </w:t>
      </w:r>
    </w:p>
    <w:p w14:paraId="1A0428D2" w14:textId="1D40DA8F" w:rsidR="00347B3F" w:rsidRDefault="00347B3F" w:rsidP="00347B3F">
      <w:pPr>
        <w:pStyle w:val="ListParagraph"/>
        <w:numPr>
          <w:ilvl w:val="0"/>
          <w:numId w:val="8"/>
        </w:numPr>
        <w:spacing w:before="120" w:after="120" w:line="288" w:lineRule="auto"/>
        <w:jc w:val="both"/>
      </w:pPr>
      <w:r>
        <w:t>Có thể hiểu nguyên lý này như sau: những thành phần trong một chương trình chỉ nên phụ thuộc vào những cái trừu tượng. Những thành phần trừu tượng không nên phụ thuộc vào một thành phần mang tính cụ thể mà nên ngược lại.</w:t>
      </w:r>
    </w:p>
    <w:p w14:paraId="6868DD71" w14:textId="77777777" w:rsidR="00347B3F" w:rsidRPr="00347B3F" w:rsidRDefault="00347B3F" w:rsidP="00347B3F"/>
    <w:p w14:paraId="45BDC4E8" w14:textId="77777777" w:rsidR="007A68B6" w:rsidRDefault="007A68B6" w:rsidP="007A68B6">
      <w:pPr>
        <w:spacing w:before="120" w:after="120" w:line="288" w:lineRule="auto"/>
        <w:jc w:val="both"/>
      </w:pPr>
    </w:p>
    <w:p w14:paraId="70A15FB3" w14:textId="77777777" w:rsidR="007A68B6" w:rsidRPr="007A68B6" w:rsidRDefault="007A68B6" w:rsidP="007A68B6"/>
    <w:p w14:paraId="304D483D" w14:textId="77777777" w:rsidR="007A68B6" w:rsidRPr="007A68B6" w:rsidRDefault="007A68B6" w:rsidP="007A68B6">
      <w:pPr>
        <w:ind w:left="360"/>
        <w:rPr>
          <w:b/>
          <w:bCs/>
        </w:rPr>
      </w:pPr>
    </w:p>
    <w:p w14:paraId="3A9B64D1" w14:textId="77777777" w:rsidR="004E6704" w:rsidRPr="004E6704" w:rsidRDefault="004E6704" w:rsidP="004E6704">
      <w:pPr>
        <w:ind w:left="360"/>
      </w:pPr>
    </w:p>
    <w:p w14:paraId="08DCB87F" w14:textId="77777777" w:rsidR="00AF63B6" w:rsidRPr="00AF63B6" w:rsidRDefault="00AF63B6" w:rsidP="00AF63B6"/>
    <w:p w14:paraId="05CB4128" w14:textId="77777777" w:rsidR="00026112" w:rsidRPr="00026112" w:rsidRDefault="00026112" w:rsidP="00026112"/>
    <w:sectPr w:rsidR="00026112" w:rsidRPr="0002611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83216" w14:textId="77777777" w:rsidR="00B9481E" w:rsidRDefault="00B9481E" w:rsidP="00E66F38">
      <w:pPr>
        <w:spacing w:after="0" w:line="240" w:lineRule="auto"/>
      </w:pPr>
      <w:r>
        <w:separator/>
      </w:r>
    </w:p>
  </w:endnote>
  <w:endnote w:type="continuationSeparator" w:id="0">
    <w:p w14:paraId="44214AB1" w14:textId="77777777" w:rsidR="00B9481E" w:rsidRDefault="00B9481E" w:rsidP="00E6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5FF4" w14:textId="77777777" w:rsidR="00E66F38" w:rsidRDefault="00E66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D0A80" w14:textId="77777777" w:rsidR="00E66F38" w:rsidRDefault="00E66F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D36D" w14:textId="77777777" w:rsidR="00E66F38" w:rsidRDefault="00E66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3D89" w14:textId="77777777" w:rsidR="00B9481E" w:rsidRDefault="00B9481E" w:rsidP="00E66F38">
      <w:pPr>
        <w:spacing w:after="0" w:line="240" w:lineRule="auto"/>
      </w:pPr>
      <w:r>
        <w:separator/>
      </w:r>
    </w:p>
  </w:footnote>
  <w:footnote w:type="continuationSeparator" w:id="0">
    <w:p w14:paraId="1D15F1F2" w14:textId="77777777" w:rsidR="00B9481E" w:rsidRDefault="00B9481E" w:rsidP="00E66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B04" w14:textId="77777777" w:rsidR="00E66F38" w:rsidRDefault="00E66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DF88" w14:textId="2EF2378C" w:rsidR="00E66F38" w:rsidRPr="00E66F38" w:rsidRDefault="00E66F38" w:rsidP="00E66F38">
    <w:pPr>
      <w:pStyle w:val="Header"/>
      <w:rPr>
        <w:rFonts w:cs="Times New Roman"/>
        <w:szCs w:val="26"/>
      </w:rPr>
    </w:pPr>
    <w:r w:rsidRPr="00176149">
      <w:rPr>
        <w:rFonts w:cs="Times New Roman"/>
        <w:szCs w:val="26"/>
      </w:rPr>
      <w:t xml:space="preserve">20183900 – Nguyễn Văn Dũng  </w:t>
    </w:r>
    <w:r>
      <w:rPr>
        <w:rFonts w:cs="Times New Roman"/>
        <w:szCs w:val="26"/>
      </w:rPr>
      <w:t xml:space="preserve">     </w:t>
    </w:r>
    <w:r w:rsidRPr="00176149">
      <w:rPr>
        <w:rFonts w:cs="Times New Roman"/>
        <w:szCs w:val="26"/>
      </w:rPr>
      <w:t xml:space="preserve">         </w:t>
    </w:r>
    <w:r>
      <w:rPr>
        <w:rFonts w:cs="Times New Roman"/>
        <w:szCs w:val="26"/>
      </w:rPr>
      <w:t xml:space="preserve">  </w:t>
    </w:r>
    <w:r w:rsidRPr="00176149">
      <w:rPr>
        <w:rFonts w:cs="Times New Roman"/>
        <w:szCs w:val="26"/>
      </w:rPr>
      <w:t xml:space="preserve">     BÁO CÁO THỰC HÀNH </w:t>
    </w:r>
    <w:r>
      <w:rPr>
        <w:rFonts w:cs="Times New Roman"/>
        <w:szCs w:val="26"/>
      </w:rPr>
      <w:t xml:space="preserve">- </w:t>
    </w:r>
    <w:r w:rsidRPr="00176149">
      <w:rPr>
        <w:rFonts w:cs="Times New Roman"/>
        <w:szCs w:val="26"/>
      </w:rPr>
      <w:t>IT440 - 20211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E9F4" w14:textId="77777777" w:rsidR="00E66F38" w:rsidRDefault="00E66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C36"/>
    <w:multiLevelType w:val="hybridMultilevel"/>
    <w:tmpl w:val="ABD83308"/>
    <w:lvl w:ilvl="0" w:tplc="05A25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04C66"/>
    <w:multiLevelType w:val="hybridMultilevel"/>
    <w:tmpl w:val="A22880D6"/>
    <w:lvl w:ilvl="0" w:tplc="B33CAC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7576D"/>
    <w:multiLevelType w:val="hybridMultilevel"/>
    <w:tmpl w:val="08DC4C38"/>
    <w:lvl w:ilvl="0" w:tplc="6394C1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2E09F6"/>
    <w:multiLevelType w:val="hybridMultilevel"/>
    <w:tmpl w:val="460A5EB6"/>
    <w:lvl w:ilvl="0" w:tplc="69E6FC7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7D2B66"/>
    <w:multiLevelType w:val="hybridMultilevel"/>
    <w:tmpl w:val="29285D6C"/>
    <w:lvl w:ilvl="0" w:tplc="2E4209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35118"/>
    <w:multiLevelType w:val="hybridMultilevel"/>
    <w:tmpl w:val="F2A4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B4EB3"/>
    <w:multiLevelType w:val="hybridMultilevel"/>
    <w:tmpl w:val="83EC57E0"/>
    <w:lvl w:ilvl="0" w:tplc="A538F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5342D"/>
    <w:multiLevelType w:val="hybridMultilevel"/>
    <w:tmpl w:val="D84A2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07232"/>
    <w:multiLevelType w:val="hybridMultilevel"/>
    <w:tmpl w:val="967E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777DA"/>
    <w:multiLevelType w:val="hybridMultilevel"/>
    <w:tmpl w:val="DD6A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0"/>
  </w:num>
  <w:num w:numId="5">
    <w:abstractNumId w:val="9"/>
  </w:num>
  <w:num w:numId="6">
    <w:abstractNumId w:val="10"/>
  </w:num>
  <w:num w:numId="7">
    <w:abstractNumId w:val="6"/>
  </w:num>
  <w:num w:numId="8">
    <w:abstractNumId w:val="2"/>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12"/>
    <w:rsid w:val="00026112"/>
    <w:rsid w:val="000B1FFC"/>
    <w:rsid w:val="001902C3"/>
    <w:rsid w:val="001A31CB"/>
    <w:rsid w:val="001A3FDA"/>
    <w:rsid w:val="00287AA8"/>
    <w:rsid w:val="00347B3F"/>
    <w:rsid w:val="004C1BAC"/>
    <w:rsid w:val="004E6704"/>
    <w:rsid w:val="004E6F38"/>
    <w:rsid w:val="005C7988"/>
    <w:rsid w:val="006B7BAC"/>
    <w:rsid w:val="007A0DBE"/>
    <w:rsid w:val="007A68B6"/>
    <w:rsid w:val="007D516D"/>
    <w:rsid w:val="008642AF"/>
    <w:rsid w:val="00A978DA"/>
    <w:rsid w:val="00AA7F00"/>
    <w:rsid w:val="00AF63B6"/>
    <w:rsid w:val="00B9481E"/>
    <w:rsid w:val="00C3614A"/>
    <w:rsid w:val="00D35D67"/>
    <w:rsid w:val="00E6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4FF5"/>
  <w15:chartTrackingRefBased/>
  <w15:docId w15:val="{00E36DE9-610C-44B2-B02B-0A992BB1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F38"/>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D35D67"/>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2"/>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02C3"/>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1902C3"/>
    <w:pPr>
      <w:keepNext/>
      <w:keepLines/>
      <w:spacing w:before="40" w:after="0"/>
      <w:outlineLvl w:val="3"/>
    </w:pPr>
    <w:rPr>
      <w:rFonts w:eastAsiaTheme="majorEastAsia"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6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26112"/>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1902C3"/>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1902C3"/>
    <w:rPr>
      <w:rFonts w:ascii="Times New Roman" w:eastAsiaTheme="majorEastAsia" w:hAnsi="Times New Roman" w:cstheme="majorBidi"/>
      <w:iCs/>
      <w:color w:val="2F5496" w:themeColor="accent1" w:themeShade="BF"/>
      <w:sz w:val="28"/>
    </w:rPr>
  </w:style>
  <w:style w:type="paragraph" w:styleId="NoSpacing">
    <w:name w:val="No Spacing"/>
    <w:uiPriority w:val="1"/>
    <w:qFormat/>
    <w:rsid w:val="00AA7F00"/>
    <w:pPr>
      <w:spacing w:after="0" w:line="240" w:lineRule="auto"/>
    </w:pPr>
    <w:rPr>
      <w:rFonts w:ascii="Times New Roman" w:hAnsi="Times New Roman"/>
      <w:sz w:val="26"/>
    </w:rPr>
  </w:style>
  <w:style w:type="paragraph" w:styleId="ListParagraph">
    <w:name w:val="List Paragraph"/>
    <w:basedOn w:val="Normal"/>
    <w:uiPriority w:val="34"/>
    <w:qFormat/>
    <w:rsid w:val="00026112"/>
    <w:pPr>
      <w:ind w:left="720"/>
      <w:contextualSpacing/>
    </w:pPr>
  </w:style>
  <w:style w:type="paragraph" w:styleId="TOCHeading">
    <w:name w:val="TOC Heading"/>
    <w:basedOn w:val="Heading1"/>
    <w:next w:val="Normal"/>
    <w:uiPriority w:val="39"/>
    <w:unhideWhenUsed/>
    <w:qFormat/>
    <w:rsid w:val="00C3614A"/>
    <w:pPr>
      <w:spacing w:line="259" w:lineRule="auto"/>
      <w:jc w:val="left"/>
      <w:outlineLvl w:val="9"/>
    </w:pPr>
    <w:rPr>
      <w:rFonts w:asciiTheme="majorHAnsi" w:hAnsiTheme="majorHAnsi"/>
    </w:rPr>
  </w:style>
  <w:style w:type="paragraph" w:styleId="TOC2">
    <w:name w:val="toc 2"/>
    <w:basedOn w:val="Normal"/>
    <w:next w:val="Normal"/>
    <w:autoRedefine/>
    <w:uiPriority w:val="39"/>
    <w:unhideWhenUsed/>
    <w:rsid w:val="00C3614A"/>
    <w:pPr>
      <w:spacing w:after="100"/>
      <w:ind w:left="260"/>
    </w:pPr>
  </w:style>
  <w:style w:type="paragraph" w:styleId="TOC3">
    <w:name w:val="toc 3"/>
    <w:basedOn w:val="Normal"/>
    <w:next w:val="Normal"/>
    <w:autoRedefine/>
    <w:uiPriority w:val="39"/>
    <w:unhideWhenUsed/>
    <w:rsid w:val="00C3614A"/>
    <w:pPr>
      <w:spacing w:after="100"/>
      <w:ind w:left="520"/>
    </w:pPr>
  </w:style>
  <w:style w:type="character" w:styleId="Hyperlink">
    <w:name w:val="Hyperlink"/>
    <w:basedOn w:val="DefaultParagraphFont"/>
    <w:uiPriority w:val="99"/>
    <w:unhideWhenUsed/>
    <w:rsid w:val="00C3614A"/>
    <w:rPr>
      <w:color w:val="0563C1" w:themeColor="hyperlink"/>
      <w:u w:val="single"/>
    </w:rPr>
  </w:style>
  <w:style w:type="character" w:styleId="UnresolvedMention">
    <w:name w:val="Unresolved Mention"/>
    <w:basedOn w:val="DefaultParagraphFont"/>
    <w:uiPriority w:val="99"/>
    <w:semiHidden/>
    <w:unhideWhenUsed/>
    <w:rsid w:val="00C3614A"/>
    <w:rPr>
      <w:color w:val="605E5C"/>
      <w:shd w:val="clear" w:color="auto" w:fill="E1DFDD"/>
    </w:rPr>
  </w:style>
  <w:style w:type="paragraph" w:styleId="Header">
    <w:name w:val="header"/>
    <w:basedOn w:val="Normal"/>
    <w:link w:val="HeaderChar"/>
    <w:uiPriority w:val="99"/>
    <w:unhideWhenUsed/>
    <w:rsid w:val="00E66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F38"/>
    <w:rPr>
      <w:rFonts w:ascii="Times New Roman" w:hAnsi="Times New Roman"/>
      <w:sz w:val="26"/>
    </w:rPr>
  </w:style>
  <w:style w:type="paragraph" w:styleId="Footer">
    <w:name w:val="footer"/>
    <w:basedOn w:val="Normal"/>
    <w:link w:val="FooterChar"/>
    <w:uiPriority w:val="99"/>
    <w:unhideWhenUsed/>
    <w:rsid w:val="00E66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F38"/>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cDung/NguyenVanDung_20183900_710808.gi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BE8F6-E86C-4D6E-9CD9-F1B2D2A6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13</cp:revision>
  <dcterms:created xsi:type="dcterms:W3CDTF">2021-12-26T07:31:00Z</dcterms:created>
  <dcterms:modified xsi:type="dcterms:W3CDTF">2021-12-26T08:45:00Z</dcterms:modified>
</cp:coreProperties>
</file>