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8EB" w:rsidRDefault="00941C7C" w14:paraId="3AFD9729" w14:textId="77777777">
      <w:pPr>
        <w:spacing w:after="12" w:line="480" w:lineRule="auto"/>
        <w:jc w:val="center"/>
      </w:pPr>
      <w:r>
        <w:rPr>
          <w:b/>
          <w:bCs/>
        </w:rPr>
        <w:t>UNIVERSIDADE PAULISTA – UNIP</w:t>
      </w:r>
    </w:p>
    <w:p w:rsidR="00EE48EB" w:rsidRDefault="00022929" w14:paraId="2D9CDFF4" w14:textId="502A31B9">
      <w:pPr>
        <w:spacing w:after="12" w:line="480" w:lineRule="auto"/>
        <w:jc w:val="center"/>
      </w:pPr>
      <w:r>
        <w:rPr>
          <w:b/>
          <w:bCs/>
        </w:rPr>
        <w:t xml:space="preserve">CURSO DE </w:t>
      </w:r>
      <w:r w:rsidR="00261CB0">
        <w:rPr>
          <w:b/>
          <w:bCs/>
        </w:rPr>
        <w:t>SISTEMAS DE INFORMAÇÃO</w:t>
      </w:r>
    </w:p>
    <w:p w:rsidR="00EE48EB" w:rsidRDefault="00EE48EB" w14:paraId="7648683B" w14:textId="77777777"/>
    <w:p w:rsidR="00EE48EB" w:rsidRDefault="00EE48EB" w14:paraId="52D3A268" w14:textId="77777777"/>
    <w:p w:rsidR="00EE48EB" w:rsidRDefault="00EE48EB" w14:paraId="1C0A5D1B" w14:textId="77777777"/>
    <w:p w:rsidR="00EE48EB" w:rsidRDefault="00EE48EB" w14:paraId="54A288CF" w14:textId="77777777"/>
    <w:p w:rsidR="00EE48EB" w:rsidRDefault="00EE48EB" w14:paraId="7A674948" w14:textId="77777777"/>
    <w:p w:rsidR="00EE48EB" w:rsidRDefault="00941C7C" w14:paraId="6773586C" w14:textId="77777777">
      <w:pPr>
        <w:spacing w:after="24" w:line="480" w:lineRule="auto"/>
        <w:jc w:val="center"/>
      </w:pPr>
      <w:r>
        <w:rPr>
          <w:b/>
          <w:bCs/>
          <w:sz w:val="28"/>
          <w:szCs w:val="28"/>
        </w:rPr>
        <w:t>ACESSIBILIDADE E TECNOLOGIA: DESENVOLVIMENTO DE UM SISTEMA DE TOTENS INTELIGENTES PARA AUXÍLIO À NAVEGAÇÃO EM ESTAÇÕES DE METRÔ – COLASP</w:t>
      </w:r>
    </w:p>
    <w:p w:rsidR="00EE48EB" w:rsidRDefault="00EE48EB" w14:paraId="4F141E72" w14:textId="77777777"/>
    <w:p w:rsidR="00EE48EB" w:rsidRDefault="00EE48EB" w14:paraId="51E0D4E1" w14:textId="77777777"/>
    <w:p w:rsidR="00EE48EB" w:rsidRDefault="00EE48EB" w14:paraId="395390EF" w14:textId="77777777"/>
    <w:p w:rsidR="00EE48EB" w:rsidRDefault="00EE48EB" w14:paraId="55EBE874" w14:textId="77777777"/>
    <w:p w:rsidR="00EE48EB" w:rsidRDefault="00941C7C" w14:paraId="56419CDB" w14:textId="77777777">
      <w:pPr>
        <w:spacing w:after="12" w:line="480" w:lineRule="auto"/>
        <w:jc w:val="center"/>
      </w:pPr>
      <w:r>
        <w:t>Laryssa Ribeiro Vasconcelos – G480GB0</w:t>
      </w:r>
    </w:p>
    <w:p w:rsidR="00EE48EB" w:rsidRDefault="00941C7C" w14:paraId="2E2B5AEC" w14:textId="77777777">
      <w:pPr>
        <w:spacing w:after="12" w:line="480" w:lineRule="auto"/>
        <w:jc w:val="center"/>
      </w:pPr>
      <w:r>
        <w:t>Leonardo Gomes Wielezelek – N778660</w:t>
      </w:r>
    </w:p>
    <w:p w:rsidR="00EE48EB" w:rsidRDefault="00EE48EB" w14:paraId="504BCFA6" w14:textId="77777777"/>
    <w:p w:rsidR="00EE48EB" w:rsidRDefault="00EE48EB" w14:paraId="0769EAD3" w14:textId="77777777"/>
    <w:p w:rsidR="00EE48EB" w:rsidRDefault="00EE48EB" w14:paraId="05625A20" w14:textId="77777777"/>
    <w:p w:rsidR="00EE48EB" w:rsidRDefault="00EE48EB" w14:paraId="29283D51" w14:textId="77777777"/>
    <w:p w:rsidR="00EE48EB" w:rsidRDefault="00EE48EB" w14:paraId="07C50F0A" w14:textId="77777777"/>
    <w:p w:rsidR="00EE48EB" w:rsidRDefault="00EE48EB" w14:paraId="2DDEB878" w14:textId="77777777"/>
    <w:p w:rsidR="00EE48EB" w:rsidRDefault="1C818A50" w14:paraId="54579228" w14:textId="79F829AB">
      <w:pPr>
        <w:spacing w:after="12" w:line="480" w:lineRule="auto"/>
        <w:jc w:val="center"/>
      </w:pPr>
      <w:r>
        <w:t xml:space="preserve">São </w:t>
      </w:r>
      <w:r w:rsidR="63EBB0DC">
        <w:t>Paulo</w:t>
      </w:r>
    </w:p>
    <w:p w:rsidR="00EE48EB" w:rsidRDefault="00022929" w14:paraId="3E8EFC12" w14:textId="1900207E">
      <w:pPr>
        <w:spacing w:line="480" w:lineRule="auto"/>
        <w:jc w:val="center"/>
      </w:pPr>
      <w:r>
        <w:t>202</w:t>
      </w:r>
      <w:r w:rsidR="00261CB0">
        <w:t>6</w:t>
      </w:r>
    </w:p>
    <w:p w:rsidR="00EE48EB" w:rsidRDefault="00EE48EB" w14:paraId="0E691BD4" w14:textId="77777777">
      <w:pPr>
        <w:pageBreakBefore/>
      </w:pPr>
    </w:p>
    <w:p w:rsidR="00EE48EB" w:rsidRDefault="00941C7C" w14:paraId="715D4CF5" w14:textId="77777777">
      <w:pPr>
        <w:spacing w:after="12" w:line="480" w:lineRule="auto"/>
        <w:jc w:val="center"/>
      </w:pPr>
      <w:r>
        <w:rPr>
          <w:b/>
          <w:bCs/>
        </w:rPr>
        <w:t>Laryssa Ribeiro Vasconcelos – G480GB0</w:t>
      </w:r>
    </w:p>
    <w:p w:rsidR="00EE48EB" w:rsidRDefault="00941C7C" w14:paraId="235E5502" w14:textId="77777777">
      <w:pPr>
        <w:spacing w:after="12" w:line="480" w:lineRule="auto"/>
        <w:jc w:val="center"/>
      </w:pPr>
      <w:r>
        <w:rPr>
          <w:b/>
          <w:bCs/>
        </w:rPr>
        <w:t>Leonardo Gomes Wielezelek – N778660</w:t>
      </w:r>
    </w:p>
    <w:p w:rsidR="00EE48EB" w:rsidRDefault="00EE48EB" w14:paraId="74EFE6E5" w14:textId="77777777"/>
    <w:p w:rsidR="00EE48EB" w:rsidRDefault="00EE48EB" w14:paraId="3279CFBC" w14:textId="77777777"/>
    <w:p w:rsidR="00EE48EB" w:rsidRDefault="00EE48EB" w14:paraId="0623328C" w14:textId="77777777"/>
    <w:p w:rsidR="00EE48EB" w:rsidRDefault="00941C7C" w14:paraId="0F56D0C5" w14:textId="77777777">
      <w:pPr>
        <w:spacing w:after="24" w:line="480" w:lineRule="auto"/>
        <w:jc w:val="center"/>
      </w:pPr>
      <w:r>
        <w:rPr>
          <w:b/>
          <w:bCs/>
          <w:sz w:val="28"/>
          <w:szCs w:val="28"/>
        </w:rPr>
        <w:t>ACESSIBILIDADE E TECNOLOGIA: DESENVOLVIMENTO DE UM SISTEMA DE TOTENS INTELIGENTES PARA AUXÍLIO À NAVEGAÇÃO EM ESTAÇÕES DE METRÔ – COLASP</w:t>
      </w:r>
    </w:p>
    <w:p w:rsidR="00EE48EB" w:rsidRDefault="00EE48EB" w14:paraId="1093D9FB" w14:textId="77777777"/>
    <w:p w:rsidR="00EE48EB" w:rsidRDefault="00EE48EB" w14:paraId="131E1F71" w14:textId="77777777"/>
    <w:p w:rsidR="00EE48EB" w:rsidRDefault="00941C7C" w14:paraId="05A900CE" w14:textId="6E40EE72">
      <w:pPr>
        <w:spacing w:line="480" w:lineRule="auto"/>
        <w:ind w:left="4536"/>
        <w:jc w:val="right"/>
      </w:pPr>
      <w:r>
        <w:t xml:space="preserve">Trabalho de Conclusão de Curso apresentado ao Curso de </w:t>
      </w:r>
      <w:r w:rsidR="004A1C27">
        <w:t>Sistemas de Informação</w:t>
      </w:r>
      <w:r>
        <w:t xml:space="preserve"> da Universidade Paulista – UNIP, como requisito parcial para obtenção do título de Bacharel em </w:t>
      </w:r>
      <w:r w:rsidR="00716A94">
        <w:t xml:space="preserve">Sistemas de </w:t>
      </w:r>
      <w:r w:rsidR="007446C6">
        <w:t>informação</w:t>
      </w:r>
      <w:r>
        <w:t>.</w:t>
      </w:r>
    </w:p>
    <w:p w:rsidR="00EE48EB" w:rsidRDefault="00EE48EB" w14:paraId="3F908EA4" w14:textId="77777777"/>
    <w:p w:rsidR="00EE48EB" w:rsidRDefault="00EE48EB" w14:paraId="27BCFF13" w14:textId="77777777"/>
    <w:p w:rsidR="00EE48EB" w:rsidRDefault="00EE48EB" w14:paraId="1892390C" w14:textId="77777777"/>
    <w:p w:rsidR="00EE48EB" w:rsidRDefault="00EE48EB" w14:paraId="3CA33D3A" w14:textId="77777777"/>
    <w:p w:rsidR="00EE48EB" w:rsidRDefault="00EE48EB" w14:paraId="5D70B8EE" w14:textId="77777777"/>
    <w:p w:rsidR="00EE48EB" w:rsidRDefault="00941C7C" w14:paraId="48735AA7" w14:textId="77777777">
      <w:pPr>
        <w:spacing w:after="12" w:line="480" w:lineRule="auto"/>
        <w:jc w:val="center"/>
      </w:pPr>
      <w:r>
        <w:t>São Paulo</w:t>
      </w:r>
    </w:p>
    <w:p w:rsidR="00EE48EB" w:rsidRDefault="00022929" w14:paraId="0C698A7E" w14:textId="7E3B454E">
      <w:pPr>
        <w:spacing w:line="480" w:lineRule="auto"/>
        <w:jc w:val="center"/>
      </w:pPr>
      <w:r>
        <w:t>202</w:t>
      </w:r>
      <w:r w:rsidR="00C12575">
        <w:t>6</w:t>
      </w:r>
    </w:p>
    <w:p w:rsidR="00EE48EB" w:rsidRDefault="00EE48EB" w14:paraId="47F2C4BC" w14:textId="77777777">
      <w:pPr>
        <w:pageBreakBefore/>
      </w:pPr>
    </w:p>
    <w:p w:rsidR="00EE48EB" w:rsidRDefault="00941C7C" w14:paraId="47724CA5" w14:textId="77777777">
      <w:pPr>
        <w:spacing w:after="24" w:line="480" w:lineRule="auto"/>
        <w:jc w:val="center"/>
      </w:pPr>
      <w:r>
        <w:rPr>
          <w:b/>
          <w:bCs/>
        </w:rPr>
        <w:t>RESUMO</w:t>
      </w:r>
    </w:p>
    <w:p w:rsidR="00EE48EB" w:rsidRDefault="00941C7C" w14:paraId="06F32272" w14:textId="77777777">
      <w:pPr>
        <w:spacing w:line="480" w:lineRule="auto"/>
        <w:ind w:firstLine="709"/>
        <w:jc w:val="both"/>
      </w:pPr>
      <w:r>
        <w:t xml:space="preserve">Este trabalho apresenta o desenvolvimento do sistema ColaSP, um protótipo de totem inteligente de autoatendimento para auxílio à navegação em estações de metrô de São Paulo. Diante dos desafios de acessibilidade e orientação enfrentados por milhões de usuários diariamente – incluindo pessoas com deficiência visual, turistas e idosos –, propõe-se uma solução multimodal que integra interface touchscreen, teclado numérico adaptado em Braille, síntese de voz e impressão térmica de roteiros personalizados. A metodologia adotou abordagem aplicada e experimental, com desenvolvimento iterativo baseado em Lean UX e testes de usabilidade. O sistema foi implementado com Angular, TypeScript e JavaScript, e validado por meio de testes unitários (cobertura de 80%) e métricas de desempenho (Tempo Médio de Conclusão de Tarefa de 14,2 segundos; tempo de resposta de 2,1 segundos). Os resultados indicam viabilidade técnica e elevado potencial de melhoria na experiência do usuário e na acessibilidade do transporte público urbano. O código-fonte do projeto encontra-se disponível em: </w:t>
      </w:r>
      <w:hyperlink w:history="1" r:id="rId7">
        <w:r w:rsidR="00EE48EB">
          <w:rPr>
            <w:rStyle w:val="Hyperlink"/>
          </w:rPr>
          <w:t>https://github.com/BacanasDaUnip/ColaSP</w:t>
        </w:r>
      </w:hyperlink>
      <w:r>
        <w:t xml:space="preserve"> (branch: TCC).</w:t>
      </w:r>
    </w:p>
    <w:p w:rsidR="00EE48EB" w:rsidRDefault="00EE48EB" w14:paraId="387D3459" w14:textId="77777777"/>
    <w:p w:rsidRPr="004A1C27" w:rsidR="00EE48EB" w:rsidRDefault="00941C7C" w14:paraId="364E185E" w14:textId="77777777">
      <w:pPr>
        <w:spacing w:line="480" w:lineRule="auto"/>
        <w:jc w:val="both"/>
        <w:rPr>
          <w:lang w:val="en-US"/>
        </w:rPr>
      </w:pPr>
      <w:r>
        <w:rPr>
          <w:b/>
          <w:bCs/>
        </w:rPr>
        <w:t xml:space="preserve">Palavras-chave: </w:t>
      </w:r>
      <w:r>
        <w:t xml:space="preserve">Totem inteligente. Acessibilidade. Metrô. Deficiência visual. Mobilidade urbana. </w:t>
      </w:r>
      <w:r w:rsidRPr="004A1C27">
        <w:rPr>
          <w:lang w:val="en-US"/>
        </w:rPr>
        <w:t>Impressão térmica.</w:t>
      </w:r>
    </w:p>
    <w:p w:rsidRPr="004A1C27" w:rsidR="00EE48EB" w:rsidRDefault="00EE48EB" w14:paraId="6D09A669" w14:textId="77777777">
      <w:pPr>
        <w:pageBreakBefore/>
        <w:rPr>
          <w:lang w:val="en-US"/>
        </w:rPr>
      </w:pPr>
    </w:p>
    <w:p w:rsidRPr="004A1C27" w:rsidR="00EE48EB" w:rsidRDefault="00941C7C" w14:paraId="2642094D" w14:textId="77777777">
      <w:pPr>
        <w:spacing w:after="24" w:line="480" w:lineRule="auto"/>
        <w:jc w:val="center"/>
        <w:rPr>
          <w:lang w:val="en-US"/>
        </w:rPr>
      </w:pPr>
      <w:r w:rsidRPr="004A1C27">
        <w:rPr>
          <w:b/>
          <w:bCs/>
          <w:lang w:val="en-US"/>
        </w:rPr>
        <w:t>ABSTRACT</w:t>
      </w:r>
    </w:p>
    <w:p w:rsidRPr="004A1C27" w:rsidR="00EE48EB" w:rsidRDefault="00941C7C" w14:paraId="4E6B8BE4" w14:textId="77777777">
      <w:pPr>
        <w:spacing w:line="480" w:lineRule="auto"/>
        <w:ind w:firstLine="709"/>
        <w:jc w:val="both"/>
        <w:rPr>
          <w:lang w:val="en-US"/>
        </w:rPr>
      </w:pPr>
      <w:r w:rsidRPr="004A1C27">
        <w:rPr>
          <w:lang w:val="en-US"/>
        </w:rPr>
        <w:t xml:space="preserve">This paper presents the development of the ColaSP system, a smart self-service kiosk prototype designed to assist navigation in São Paulo subway stations. Faced with accessibility and wayfinding challenges experienced daily by millions of users – including visually impaired individuals, tourists, and elderly people – a multimodal solution is proposed that integrates a touchscreen interface, a Braille-adapted numeric keypad, voice synthesis, and thermal printing of personalised itineraries. The methodology adopted an applied and experimental approach, with iterative development based on Lean UX and usability testing. The system was implemented using Angular, TypeScript and JavaScript, and validated through unit tests (80% coverage) and performance metrics (Mean Task Completion Time of 14.2 seconds; response time of 2.1 seconds). Results indicate technical feasibility and high potential for improving user experience and accessibility in urban public transport. The project source code is available at: </w:t>
      </w:r>
      <w:hyperlink w:history="1" r:id="rId8">
        <w:r w:rsidRPr="004A1C27" w:rsidR="00EE48EB">
          <w:rPr>
            <w:rStyle w:val="Hyperlink"/>
            <w:lang w:val="en-US"/>
          </w:rPr>
          <w:t>https://github.com/BacanasDaUnip/ColaSP</w:t>
        </w:r>
      </w:hyperlink>
      <w:r w:rsidRPr="004A1C27">
        <w:rPr>
          <w:lang w:val="en-US"/>
        </w:rPr>
        <w:t xml:space="preserve"> (branch: TCC).</w:t>
      </w:r>
    </w:p>
    <w:p w:rsidRPr="004A1C27" w:rsidR="00EE48EB" w:rsidRDefault="00EE48EB" w14:paraId="0EE27728" w14:textId="77777777">
      <w:pPr>
        <w:rPr>
          <w:lang w:val="en-US"/>
        </w:rPr>
      </w:pPr>
    </w:p>
    <w:p w:rsidRPr="004A1C27" w:rsidR="00EE48EB" w:rsidRDefault="00941C7C" w14:paraId="2101FE64" w14:textId="77777777">
      <w:pPr>
        <w:spacing w:line="480" w:lineRule="auto"/>
        <w:jc w:val="both"/>
        <w:rPr>
          <w:lang w:val="en-US"/>
        </w:rPr>
      </w:pPr>
      <w:r w:rsidRPr="004A1C27">
        <w:rPr>
          <w:b/>
          <w:bCs/>
          <w:lang w:val="en-US"/>
        </w:rPr>
        <w:t xml:space="preserve">Keywords: </w:t>
      </w:r>
      <w:r w:rsidRPr="004A1C27">
        <w:rPr>
          <w:lang w:val="en-US"/>
        </w:rPr>
        <w:t>Smart kiosk. Accessibility. Subway. Visual impairment. Urban mobility. Thermal printing.</w:t>
      </w:r>
    </w:p>
    <w:p w:rsidRPr="004A1C27" w:rsidR="00EE48EB" w:rsidRDefault="00EE48EB" w14:paraId="64891965" w14:textId="77777777">
      <w:pPr>
        <w:pageBreakBefore/>
        <w:rPr>
          <w:lang w:val="en-US"/>
        </w:rPr>
      </w:pPr>
    </w:p>
    <w:p w:rsidR="00EE48EB" w:rsidRDefault="00941C7C" w14:paraId="7AA01413" w14:textId="77777777">
      <w:pPr>
        <w:spacing w:after="24" w:line="480" w:lineRule="auto"/>
        <w:jc w:val="center"/>
      </w:pPr>
      <w:r>
        <w:rPr>
          <w:b/>
          <w:bCs/>
        </w:rPr>
        <w:t>SUMÁRIO</w:t>
      </w:r>
    </w:p>
    <w:p w:rsidR="00EE48EB" w:rsidRDefault="00941C7C" w14:paraId="6A2F1BAE" w14:textId="30D1F966">
      <w:pPr>
        <w:tabs>
          <w:tab w:val="right" w:pos="7655"/>
        </w:tabs>
        <w:spacing w:line="480" w:lineRule="auto"/>
      </w:pPr>
      <w:r w:rsidR="4BBC7429">
        <w:rPr/>
        <w:t>1</w:t>
      </w:r>
      <w:r>
        <w:tab/>
      </w:r>
      <w:r w:rsidR="4BBC7429">
        <w:rPr/>
        <w:t>INTRODUÇÃO</w:t>
      </w:r>
      <w:r>
        <w:tab/>
      </w:r>
      <w:r w:rsidR="4BBC7429">
        <w:rPr/>
        <w:t>7</w:t>
      </w:r>
    </w:p>
    <w:p w:rsidR="00EE48EB" w:rsidRDefault="00941C7C" w14:paraId="2C45C8F0" w14:textId="7AE5B712">
      <w:pPr>
        <w:tabs>
          <w:tab w:val="right" w:pos="7655"/>
        </w:tabs>
        <w:spacing w:line="480" w:lineRule="auto"/>
      </w:pPr>
      <w:r w:rsidR="4BBC7429">
        <w:rPr/>
        <w:t>1.1</w:t>
      </w:r>
      <w:r>
        <w:tab/>
      </w:r>
      <w:r w:rsidR="4BBC7429">
        <w:rPr/>
        <w:t>Contextualização</w:t>
      </w:r>
      <w:r>
        <w:tab/>
      </w:r>
      <w:r w:rsidR="4BBC7429">
        <w:rPr/>
        <w:t>7</w:t>
      </w:r>
    </w:p>
    <w:p w:rsidR="00EE48EB" w:rsidRDefault="00941C7C" w14:paraId="0C3A7A27" w14:textId="60EA3889">
      <w:pPr>
        <w:tabs>
          <w:tab w:val="right" w:pos="7655"/>
        </w:tabs>
        <w:spacing w:line="480" w:lineRule="auto"/>
      </w:pPr>
      <w:r w:rsidR="4BBC7429">
        <w:rPr/>
        <w:t>1.2</w:t>
      </w:r>
      <w:r>
        <w:tab/>
      </w:r>
      <w:r w:rsidR="4BBC7429">
        <w:rPr/>
        <w:t>Justificativa</w:t>
      </w:r>
      <w:r>
        <w:tab/>
      </w:r>
      <w:r w:rsidR="4BBC7429">
        <w:rPr/>
        <w:t>8</w:t>
      </w:r>
    </w:p>
    <w:p w:rsidR="00EE48EB" w:rsidRDefault="00941C7C" w14:paraId="3A6CF147" w14:textId="0EF6DBEB">
      <w:pPr>
        <w:tabs>
          <w:tab w:val="right" w:pos="7655"/>
        </w:tabs>
        <w:spacing w:line="480" w:lineRule="auto"/>
      </w:pPr>
      <w:r w:rsidR="4BBC7429">
        <w:rPr/>
        <w:t>1.3</w:t>
      </w:r>
      <w:r>
        <w:tab/>
      </w:r>
      <w:r w:rsidR="4BBC7429">
        <w:rPr/>
        <w:t>Objetivos</w:t>
      </w:r>
      <w:r>
        <w:tab/>
      </w:r>
      <w:r w:rsidR="4BBC7429">
        <w:rPr/>
        <w:t>9</w:t>
      </w:r>
    </w:p>
    <w:p w:rsidR="00EE48EB" w:rsidRDefault="00941C7C" w14:paraId="0070F2BC" w14:textId="3D2A4635">
      <w:pPr>
        <w:tabs>
          <w:tab w:val="right" w:pos="7655"/>
        </w:tabs>
        <w:spacing w:line="480" w:lineRule="auto"/>
      </w:pPr>
      <w:r w:rsidR="4BBC7429">
        <w:rPr/>
        <w:t>1.3.1</w:t>
      </w:r>
      <w:r>
        <w:tab/>
      </w:r>
      <w:r w:rsidR="4BBC7429">
        <w:rPr/>
        <w:t>Objetivo Geral</w:t>
      </w:r>
      <w:r>
        <w:tab/>
      </w:r>
      <w:r w:rsidR="4BBC7429">
        <w:rPr/>
        <w:t>9</w:t>
      </w:r>
    </w:p>
    <w:p w:rsidR="00EE48EB" w:rsidRDefault="00941C7C" w14:paraId="081CC3C8" w14:textId="33C3F01A">
      <w:pPr>
        <w:tabs>
          <w:tab w:val="right" w:pos="7655"/>
        </w:tabs>
        <w:spacing w:line="480" w:lineRule="auto"/>
      </w:pPr>
      <w:r w:rsidR="4BBC7429">
        <w:rPr/>
        <w:t>1.3.2</w:t>
      </w:r>
      <w:r>
        <w:tab/>
      </w:r>
      <w:r w:rsidR="4BBC7429">
        <w:rPr/>
        <w:t>Objetivos Específicos</w:t>
      </w:r>
      <w:r>
        <w:tab/>
      </w:r>
      <w:r w:rsidR="4BBC7429">
        <w:rPr/>
        <w:t>10</w:t>
      </w:r>
    </w:p>
    <w:p w:rsidR="00EE48EB" w:rsidRDefault="00941C7C" w14:paraId="528F8CF3" w14:textId="3B9BDA53">
      <w:pPr>
        <w:tabs>
          <w:tab w:val="right" w:pos="7655"/>
        </w:tabs>
        <w:spacing w:line="480" w:lineRule="auto"/>
      </w:pPr>
      <w:r w:rsidR="4BBC7429">
        <w:rPr/>
        <w:t>2</w:t>
      </w:r>
      <w:r>
        <w:tab/>
      </w:r>
      <w:r w:rsidR="4BBC7429">
        <w:rPr/>
        <w:t>REFERENCIAL TEÓRICO</w:t>
      </w:r>
      <w:r>
        <w:tab/>
      </w:r>
      <w:r w:rsidR="4BBC7429">
        <w:rPr/>
        <w:t>12</w:t>
      </w:r>
    </w:p>
    <w:p w:rsidR="4BBC7429" w:rsidP="4BBC7429" w:rsidRDefault="4BBC7429" w14:paraId="7B12AB48" w14:textId="285D3049">
      <w:pPr>
        <w:tabs>
          <w:tab w:val="right" w:leader="none" w:pos="7655"/>
        </w:tabs>
        <w:spacing w:line="480" w:lineRule="auto"/>
      </w:pPr>
      <w:r w:rsidR="4BBC7429">
        <w:rPr/>
        <w:t>2.1</w:t>
      </w:r>
      <w:r>
        <w:tab/>
      </w:r>
      <w:r w:rsidR="4BBC7429">
        <w:rPr/>
        <w:t>Acessibilidade e Mobilidade Urbana em Sistemas Metroviários</w:t>
      </w:r>
      <w:r>
        <w:tab/>
      </w:r>
      <w:r w:rsidR="4BBC7429">
        <w:rPr/>
        <w:t>12</w:t>
      </w:r>
    </w:p>
    <w:p w:rsidR="4BBC7429" w:rsidP="4BBC7429" w:rsidRDefault="4BBC7429" w14:paraId="5F7E5907" w14:textId="42EC998C">
      <w:pPr>
        <w:tabs>
          <w:tab w:val="right" w:leader="none" w:pos="7655"/>
        </w:tabs>
        <w:spacing w:line="480" w:lineRule="auto"/>
      </w:pPr>
      <w:r w:rsidR="4BBC7429">
        <w:rPr/>
        <w:t>2.2</w:t>
      </w:r>
      <w:r>
        <w:tab/>
      </w:r>
      <w:r w:rsidR="4BBC7429">
        <w:rPr/>
        <w:t>Sistemas de Autoatendimento: Eficácia e Adoção</w:t>
      </w:r>
      <w:r>
        <w:tab/>
      </w:r>
      <w:r w:rsidR="4BBC7429">
        <w:rPr/>
        <w:t>13</w:t>
      </w:r>
    </w:p>
    <w:p w:rsidR="4BBC7429" w:rsidP="4BBC7429" w:rsidRDefault="4BBC7429" w14:paraId="28CCCFB1" w14:textId="05EFD131">
      <w:pPr>
        <w:tabs>
          <w:tab w:val="right" w:leader="none" w:pos="7655"/>
        </w:tabs>
        <w:spacing w:line="480" w:lineRule="auto"/>
      </w:pPr>
      <w:r w:rsidR="4BBC7429">
        <w:rPr/>
        <w:t>2.3</w:t>
      </w:r>
      <w:r>
        <w:tab/>
      </w:r>
      <w:r w:rsidR="4BBC7429">
        <w:rPr/>
        <w:t>Acessibilidade para Pessoas com Deficiência Visual</w:t>
      </w:r>
      <w:r>
        <w:tab/>
      </w:r>
      <w:r w:rsidR="4BBC7429">
        <w:rPr/>
        <w:t>14</w:t>
      </w:r>
    </w:p>
    <w:p w:rsidR="4BBC7429" w:rsidP="4BBC7429" w:rsidRDefault="4BBC7429" w14:paraId="63F34AF4" w14:textId="02CA102D">
      <w:pPr>
        <w:tabs>
          <w:tab w:val="right" w:leader="none" w:pos="7655"/>
        </w:tabs>
        <w:spacing w:line="480" w:lineRule="auto"/>
      </w:pPr>
      <w:r w:rsidR="4BBC7429">
        <w:rPr/>
        <w:t>2.4</w:t>
      </w:r>
      <w:r>
        <w:tab/>
      </w:r>
      <w:r w:rsidR="4BBC7429">
        <w:rPr/>
        <w:t>Usabilidade e Design Centrado no Usuário</w:t>
      </w:r>
      <w:r>
        <w:tab/>
      </w:r>
      <w:r w:rsidR="4BBC7429">
        <w:rPr/>
        <w:t>15</w:t>
      </w:r>
    </w:p>
    <w:p w:rsidR="4BBC7429" w:rsidP="4BBC7429" w:rsidRDefault="4BBC7429" w14:paraId="5BC15E25" w14:textId="3EB57C2D">
      <w:pPr>
        <w:tabs>
          <w:tab w:val="right" w:leader="none" w:pos="7655"/>
        </w:tabs>
        <w:spacing w:line="480" w:lineRule="auto"/>
      </w:pPr>
      <w:r w:rsidR="4BBC7429">
        <w:rPr/>
        <w:t>2.5</w:t>
      </w:r>
      <w:r>
        <w:tab/>
      </w:r>
      <w:r w:rsidR="4BBC7429">
        <w:rPr/>
        <w:t>Tecnologias Habilitadoras</w:t>
      </w:r>
      <w:r>
        <w:tab/>
      </w:r>
      <w:r w:rsidR="4BBC7429">
        <w:rPr/>
        <w:t>16</w:t>
      </w:r>
    </w:p>
    <w:p w:rsidR="00EE48EB" w:rsidRDefault="00941C7C" w14:paraId="681F1B95" w14:textId="727ECB0F">
      <w:pPr>
        <w:tabs>
          <w:tab w:val="right" w:pos="7655"/>
        </w:tabs>
        <w:spacing w:line="480" w:lineRule="auto"/>
      </w:pPr>
      <w:r w:rsidR="4BBC7429">
        <w:rPr/>
        <w:t>3</w:t>
      </w:r>
      <w:r>
        <w:tab/>
      </w:r>
      <w:r w:rsidR="4BBC7429">
        <w:rPr/>
        <w:t>METODOLOGIA</w:t>
      </w:r>
      <w:r>
        <w:tab/>
      </w:r>
      <w:r w:rsidR="4BBC7429">
        <w:rPr/>
        <w:t>18</w:t>
      </w:r>
    </w:p>
    <w:p w:rsidR="4BBC7429" w:rsidP="4BBC7429" w:rsidRDefault="4BBC7429" w14:paraId="27EBE33E" w14:textId="0DDAEE70">
      <w:pPr>
        <w:tabs>
          <w:tab w:val="right" w:leader="none" w:pos="7655"/>
        </w:tabs>
        <w:spacing w:line="480" w:lineRule="auto"/>
      </w:pPr>
      <w:r w:rsidR="4BBC7429">
        <w:rPr/>
        <w:t>3.1</w:t>
      </w:r>
      <w:r>
        <w:tab/>
      </w:r>
      <w:r w:rsidR="4BBC7429">
        <w:rPr/>
        <w:t>Classificação da Pesquisa</w:t>
      </w:r>
      <w:r>
        <w:tab/>
      </w:r>
      <w:r w:rsidR="4BBC7429">
        <w:rPr/>
        <w:t>18</w:t>
      </w:r>
    </w:p>
    <w:p w:rsidR="4BBC7429" w:rsidP="4BBC7429" w:rsidRDefault="4BBC7429" w14:paraId="3A7CF64F" w14:textId="19E50875">
      <w:pPr>
        <w:tabs>
          <w:tab w:val="right" w:leader="none" w:pos="7655"/>
        </w:tabs>
        <w:spacing w:line="480" w:lineRule="auto"/>
      </w:pPr>
      <w:r w:rsidR="4BBC7429">
        <w:rPr/>
        <w:t>3.2</w:t>
      </w:r>
      <w:r>
        <w:tab/>
      </w:r>
      <w:r w:rsidR="4BBC7429">
        <w:rPr/>
        <w:t>Etapas do Desenvolvimento</w:t>
      </w:r>
      <w:r>
        <w:tab/>
      </w:r>
      <w:r w:rsidR="4BBC7429">
        <w:rPr/>
        <w:t>18</w:t>
      </w:r>
    </w:p>
    <w:p w:rsidR="4BBC7429" w:rsidP="4BBC7429" w:rsidRDefault="4BBC7429" w14:paraId="0BC3520D" w14:textId="7165AE85">
      <w:pPr>
        <w:tabs>
          <w:tab w:val="right" w:leader="none" w:pos="7655"/>
        </w:tabs>
        <w:spacing w:line="480" w:lineRule="auto"/>
      </w:pPr>
      <w:r w:rsidR="4BBC7429">
        <w:rPr/>
        <w:t>3.3</w:t>
      </w:r>
      <w:r>
        <w:tab/>
      </w:r>
      <w:r w:rsidR="4BBC7429">
        <w:rPr/>
        <w:t>Limitações e Desafios Metodológicos</w:t>
      </w:r>
      <w:r>
        <w:tab/>
      </w:r>
      <w:r w:rsidR="4BBC7429">
        <w:rPr/>
        <w:t>19</w:t>
      </w:r>
    </w:p>
    <w:p w:rsidR="00EE48EB" w:rsidRDefault="00941C7C" w14:paraId="0C72086F" w14:textId="61510CBC">
      <w:pPr>
        <w:tabs>
          <w:tab w:val="right" w:pos="7655"/>
        </w:tabs>
        <w:spacing w:line="480" w:lineRule="auto"/>
      </w:pPr>
      <w:r w:rsidR="4BBC7429">
        <w:rPr/>
        <w:t>4</w:t>
      </w:r>
      <w:r>
        <w:tab/>
      </w:r>
      <w:r w:rsidR="4BBC7429">
        <w:rPr/>
        <w:t>MATERIAIS E FERRAMENTAS</w:t>
      </w:r>
      <w:r>
        <w:tab/>
      </w:r>
      <w:r w:rsidR="4BBC7429">
        <w:rPr/>
        <w:t>21</w:t>
      </w:r>
    </w:p>
    <w:p w:rsidR="4BBC7429" w:rsidP="4BBC7429" w:rsidRDefault="4BBC7429" w14:paraId="3E8E5D5E" w14:textId="2D552F97">
      <w:pPr>
        <w:tabs>
          <w:tab w:val="right" w:leader="none" w:pos="7655"/>
        </w:tabs>
        <w:spacing w:line="480" w:lineRule="auto"/>
      </w:pPr>
      <w:r w:rsidR="4BBC7429">
        <w:rPr/>
        <w:t>4.1</w:t>
      </w:r>
      <w:r>
        <w:tab/>
      </w:r>
      <w:r w:rsidR="4BBC7429">
        <w:rPr/>
        <w:t>Javascript</w:t>
      </w:r>
      <w:r>
        <w:tab/>
      </w:r>
      <w:r w:rsidR="4BBC7429">
        <w:rPr/>
        <w:t>21</w:t>
      </w:r>
    </w:p>
    <w:p w:rsidR="4BBC7429" w:rsidP="4BBC7429" w:rsidRDefault="4BBC7429" w14:paraId="00AEA1B7" w14:textId="3DA6F0B0">
      <w:pPr>
        <w:tabs>
          <w:tab w:val="right" w:leader="none" w:pos="7655"/>
        </w:tabs>
        <w:spacing w:line="480" w:lineRule="auto"/>
      </w:pPr>
      <w:r w:rsidR="4BBC7429">
        <w:rPr/>
        <w:t>4.2</w:t>
      </w:r>
      <w:r>
        <w:tab/>
      </w:r>
      <w:r w:rsidR="4BBC7429">
        <w:rPr/>
        <w:t>TypeScript</w:t>
      </w:r>
      <w:r>
        <w:tab/>
      </w:r>
      <w:r w:rsidR="4BBC7429">
        <w:rPr/>
        <w:t>21</w:t>
      </w:r>
    </w:p>
    <w:p w:rsidR="4BBC7429" w:rsidP="4BBC7429" w:rsidRDefault="4BBC7429" w14:paraId="11B0E0F2" w14:textId="14791E91">
      <w:pPr>
        <w:tabs>
          <w:tab w:val="right" w:leader="none" w:pos="7655"/>
        </w:tabs>
        <w:spacing w:line="480" w:lineRule="auto"/>
      </w:pPr>
      <w:r w:rsidR="4BBC7429">
        <w:rPr/>
        <w:t>4.3</w:t>
      </w:r>
      <w:r>
        <w:tab/>
      </w:r>
      <w:r w:rsidR="4BBC7429">
        <w:rPr/>
        <w:t>Angular</w:t>
      </w:r>
      <w:r>
        <w:tab/>
      </w:r>
      <w:r w:rsidR="4BBC7429">
        <w:rPr/>
        <w:t>22</w:t>
      </w:r>
    </w:p>
    <w:p w:rsidR="4BBC7429" w:rsidP="4BBC7429" w:rsidRDefault="4BBC7429" w14:paraId="33930EDE" w14:textId="193D4ED1">
      <w:pPr>
        <w:tabs>
          <w:tab w:val="right" w:leader="none" w:pos="7655"/>
        </w:tabs>
        <w:spacing w:line="480" w:lineRule="auto"/>
      </w:pPr>
      <w:r w:rsidR="4BBC7429">
        <w:rPr/>
        <w:t>4.4</w:t>
      </w:r>
      <w:r>
        <w:tab/>
      </w:r>
      <w:r w:rsidR="4BBC7429">
        <w:rPr/>
        <w:t>Visual Studio Code</w:t>
      </w:r>
      <w:r>
        <w:tab/>
      </w:r>
      <w:r w:rsidR="4BBC7429">
        <w:rPr/>
        <w:t>22</w:t>
      </w:r>
    </w:p>
    <w:p w:rsidR="4BBC7429" w:rsidP="4BBC7429" w:rsidRDefault="4BBC7429" w14:paraId="04B4CCCF" w14:textId="5253DF93">
      <w:pPr>
        <w:tabs>
          <w:tab w:val="right" w:leader="none" w:pos="7655"/>
        </w:tabs>
        <w:spacing w:line="480" w:lineRule="auto"/>
      </w:pPr>
      <w:r w:rsidR="4BBC7429">
        <w:rPr/>
        <w:t>4.5</w:t>
      </w:r>
      <w:r>
        <w:tab/>
      </w:r>
      <w:r w:rsidR="4BBC7429">
        <w:rPr/>
        <w:t>Considerações sobre Hardware</w:t>
      </w:r>
      <w:r>
        <w:tab/>
      </w:r>
      <w:r w:rsidR="4BBC7429">
        <w:rPr/>
        <w:t>22</w:t>
      </w:r>
    </w:p>
    <w:p w:rsidR="00EE48EB" w:rsidRDefault="00941C7C" w14:paraId="0DBA53FB" w14:textId="61D34D77">
      <w:pPr>
        <w:tabs>
          <w:tab w:val="right" w:pos="7655"/>
        </w:tabs>
        <w:spacing w:line="480" w:lineRule="auto"/>
      </w:pPr>
      <w:r w:rsidR="4BBC7429">
        <w:rPr/>
        <w:t>5</w:t>
      </w:r>
      <w:r>
        <w:tab/>
      </w:r>
      <w:r w:rsidR="4BBC7429">
        <w:rPr/>
        <w:t>MODELAGEM (ENGENHARIA DE SOFTWARE)</w:t>
      </w:r>
      <w:r>
        <w:tab/>
      </w:r>
      <w:r w:rsidR="4BBC7429">
        <w:rPr/>
        <w:t>24</w:t>
      </w:r>
    </w:p>
    <w:p w:rsidR="4BBC7429" w:rsidP="4BBC7429" w:rsidRDefault="4BBC7429" w14:paraId="728FFE83" w14:textId="033ADB6B">
      <w:pPr>
        <w:tabs>
          <w:tab w:val="right" w:leader="none" w:pos="7655"/>
        </w:tabs>
        <w:spacing w:line="480" w:lineRule="auto"/>
      </w:pPr>
      <w:r w:rsidR="4BBC7429">
        <w:rPr/>
        <w:t>5.1</w:t>
      </w:r>
      <w:r>
        <w:tab/>
      </w:r>
      <w:r w:rsidR="4BBC7429">
        <w:rPr/>
        <w:t>Requisitos Funcionais</w:t>
      </w:r>
      <w:r>
        <w:tab/>
      </w:r>
      <w:r w:rsidR="4BBC7429">
        <w:rPr/>
        <w:t>24</w:t>
      </w:r>
    </w:p>
    <w:p w:rsidR="4BBC7429" w:rsidP="4BBC7429" w:rsidRDefault="4BBC7429" w14:paraId="54EBE977" w14:textId="262DFE1D">
      <w:pPr>
        <w:tabs>
          <w:tab w:val="right" w:leader="none" w:pos="7655"/>
        </w:tabs>
        <w:spacing w:line="480" w:lineRule="auto"/>
      </w:pPr>
      <w:r w:rsidR="4BBC7429">
        <w:rPr/>
        <w:t>5.2</w:t>
      </w:r>
      <w:r>
        <w:tab/>
      </w:r>
      <w:r w:rsidR="4BBC7429">
        <w:rPr/>
        <w:t>Requisitos Não Funcionais</w:t>
      </w:r>
      <w:r>
        <w:tab/>
      </w:r>
      <w:r w:rsidR="4BBC7429">
        <w:rPr/>
        <w:t>25</w:t>
      </w:r>
    </w:p>
    <w:p w:rsidR="4BBC7429" w:rsidP="4BBC7429" w:rsidRDefault="4BBC7429" w14:paraId="22E91AB1" w14:textId="0F316144">
      <w:pPr>
        <w:tabs>
          <w:tab w:val="right" w:leader="none" w:pos="7655"/>
        </w:tabs>
        <w:spacing w:line="480" w:lineRule="auto"/>
      </w:pPr>
      <w:r w:rsidR="4BBC7429">
        <w:rPr/>
        <w:t>5.3</w:t>
      </w:r>
      <w:r>
        <w:tab/>
      </w:r>
      <w:r w:rsidR="4BBC7429">
        <w:rPr/>
        <w:t>Requisitos de Interface</w:t>
      </w:r>
      <w:r>
        <w:tab/>
      </w:r>
      <w:r w:rsidR="4BBC7429">
        <w:rPr/>
        <w:t>25</w:t>
      </w:r>
    </w:p>
    <w:p w:rsidR="00EE48EB" w:rsidRDefault="00941C7C" w14:paraId="40348CDD" w14:textId="01364588">
      <w:pPr>
        <w:tabs>
          <w:tab w:val="right" w:pos="7655"/>
        </w:tabs>
        <w:spacing w:line="480" w:lineRule="auto"/>
      </w:pPr>
      <w:r w:rsidR="4BBC7429">
        <w:rPr/>
        <w:t>6</w:t>
      </w:r>
      <w:r>
        <w:tab/>
      </w:r>
      <w:r w:rsidR="4BBC7429">
        <w:rPr/>
        <w:t>DESENVOLVIMENTO</w:t>
      </w:r>
      <w:r>
        <w:tab/>
      </w:r>
      <w:r w:rsidR="4BBC7429">
        <w:rPr/>
        <w:t>27</w:t>
      </w:r>
    </w:p>
    <w:p w:rsidR="00EE48EB" w:rsidRDefault="00941C7C" w14:paraId="3B0CDB78" w14:textId="5EB4A83E">
      <w:pPr>
        <w:tabs>
          <w:tab w:val="right" w:pos="7655"/>
        </w:tabs>
        <w:spacing w:line="480" w:lineRule="auto"/>
      </w:pPr>
      <w:r w:rsidR="4BBC7429">
        <w:rPr/>
        <w:t>7</w:t>
      </w:r>
      <w:r>
        <w:tab/>
      </w:r>
      <w:r w:rsidR="4BBC7429">
        <w:rPr/>
        <w:t>TESTES E RESULTADOS</w:t>
      </w:r>
      <w:r>
        <w:tab/>
      </w:r>
      <w:r w:rsidR="4BBC7429">
        <w:rPr/>
        <w:t>28</w:t>
      </w:r>
    </w:p>
    <w:p w:rsidR="4BBC7429" w:rsidP="4BBC7429" w:rsidRDefault="4BBC7429" w14:paraId="6A8468A5" w14:textId="334FE58B">
      <w:pPr>
        <w:tabs>
          <w:tab w:val="right" w:leader="none" w:pos="7655"/>
        </w:tabs>
        <w:spacing w:line="480" w:lineRule="auto"/>
      </w:pPr>
      <w:r w:rsidR="4BBC7429">
        <w:rPr/>
        <w:t>7.1</w:t>
      </w:r>
      <w:r>
        <w:tab/>
      </w:r>
      <w:r w:rsidR="4BBC7429">
        <w:rPr/>
        <w:t>Testes Automatizados</w:t>
      </w:r>
      <w:r>
        <w:tab/>
      </w:r>
      <w:r w:rsidR="4BBC7429">
        <w:rPr/>
        <w:t>28</w:t>
      </w:r>
    </w:p>
    <w:p w:rsidR="4BBC7429" w:rsidP="4BBC7429" w:rsidRDefault="4BBC7429" w14:paraId="0CE55035" w14:textId="26086ADE">
      <w:pPr>
        <w:tabs>
          <w:tab w:val="right" w:leader="none" w:pos="7655"/>
        </w:tabs>
        <w:spacing w:line="480" w:lineRule="auto"/>
      </w:pPr>
      <w:r w:rsidR="4BBC7429">
        <w:rPr/>
        <w:t>7.2</w:t>
      </w:r>
      <w:r>
        <w:tab/>
      </w:r>
      <w:r w:rsidR="4BBC7429">
        <w:rPr/>
        <w:t>Testes de Usabilidade</w:t>
      </w:r>
      <w:r>
        <w:tab/>
      </w:r>
      <w:r w:rsidR="4BBC7429">
        <w:rPr/>
        <w:t>28</w:t>
      </w:r>
    </w:p>
    <w:p w:rsidR="4BBC7429" w:rsidP="4BBC7429" w:rsidRDefault="4BBC7429" w14:paraId="7E04B45A" w14:textId="65739C1F">
      <w:pPr>
        <w:tabs>
          <w:tab w:val="right" w:leader="none" w:pos="7655"/>
        </w:tabs>
        <w:spacing w:line="480" w:lineRule="auto"/>
      </w:pPr>
      <w:r w:rsidR="4BBC7429">
        <w:rPr/>
        <w:t>7.3</w:t>
      </w:r>
      <w:r>
        <w:tab/>
      </w:r>
      <w:r w:rsidR="4BBC7429">
        <w:rPr/>
        <w:t>Acessibilidade</w:t>
      </w:r>
      <w:r>
        <w:tab/>
      </w:r>
      <w:r w:rsidR="4BBC7429">
        <w:rPr/>
        <w:t>28</w:t>
      </w:r>
    </w:p>
    <w:p w:rsidR="00EE48EB" w:rsidRDefault="00941C7C" w14:paraId="774C549F" w14:textId="4A4B552A">
      <w:pPr>
        <w:tabs>
          <w:tab w:val="right" w:pos="7655"/>
        </w:tabs>
        <w:spacing w:line="480" w:lineRule="auto"/>
      </w:pPr>
      <w:r w:rsidR="4BBC7429">
        <w:rPr/>
        <w:t>8</w:t>
      </w:r>
      <w:r>
        <w:tab/>
      </w:r>
      <w:r w:rsidR="4BBC7429">
        <w:rPr/>
        <w:t>ANÁLISE E DISCUSSÃO</w:t>
      </w:r>
      <w:r>
        <w:tab/>
      </w:r>
      <w:r w:rsidR="4BBC7429">
        <w:rPr/>
        <w:t>29</w:t>
      </w:r>
    </w:p>
    <w:p w:rsidR="00EE48EB" w:rsidRDefault="00941C7C" w14:paraId="46574349" w14:textId="35EE678B">
      <w:pPr>
        <w:tabs>
          <w:tab w:val="right" w:pos="7655"/>
        </w:tabs>
        <w:spacing w:line="480" w:lineRule="auto"/>
      </w:pPr>
      <w:r w:rsidR="4BBC7429">
        <w:rPr/>
        <w:t>9</w:t>
      </w:r>
      <w:r>
        <w:tab/>
      </w:r>
      <w:r w:rsidR="4BBC7429">
        <w:rPr/>
        <w:t>CONCLUSÃO</w:t>
      </w:r>
      <w:r>
        <w:tab/>
      </w:r>
      <w:r w:rsidR="4BBC7429">
        <w:rPr/>
        <w:t>31</w:t>
      </w:r>
    </w:p>
    <w:p w:rsidR="4BBC7429" w:rsidP="4BBC7429" w:rsidRDefault="4BBC7429" w14:paraId="06ECCAC7" w14:textId="2E3CB0A1">
      <w:pPr>
        <w:tabs>
          <w:tab w:val="right" w:leader="none" w:pos="7655"/>
        </w:tabs>
        <w:spacing w:line="480" w:lineRule="auto"/>
      </w:pPr>
      <w:r w:rsidR="4BBC7429">
        <w:rPr/>
        <w:t>9.1</w:t>
      </w:r>
      <w:r>
        <w:tab/>
      </w:r>
      <w:r w:rsidR="4BBC7429">
        <w:rPr/>
        <w:t>Trabalhos Futuros</w:t>
      </w:r>
      <w:r>
        <w:tab/>
      </w:r>
      <w:r w:rsidR="4BBC7429">
        <w:rPr/>
        <w:t>31</w:t>
      </w:r>
    </w:p>
    <w:p w:rsidR="00EE48EB" w:rsidRDefault="009D0D74" w14:paraId="1CBD142C" w14:textId="56378049">
      <w:pPr>
        <w:tabs>
          <w:tab w:val="right" w:pos="7655"/>
        </w:tabs>
        <w:spacing w:line="480" w:lineRule="auto"/>
      </w:pPr>
      <w:r w:rsidR="4BBC7429">
        <w:rPr/>
        <w:t>10</w:t>
      </w:r>
      <w:r>
        <w:tab/>
      </w:r>
      <w:r w:rsidR="4BBC7429">
        <w:rPr/>
        <w:t>REFERÊNCIAS</w:t>
      </w:r>
      <w:r>
        <w:tab/>
      </w:r>
      <w:r w:rsidR="4BBC7429">
        <w:rPr/>
        <w:t>33</w:t>
      </w:r>
    </w:p>
    <w:p w:rsidR="00EE48EB" w:rsidRDefault="00EE48EB" w14:paraId="1CBBAEDC" w14:textId="77777777">
      <w:pPr>
        <w:pageBreakBefore/>
      </w:pPr>
    </w:p>
    <w:p w:rsidR="00EE48EB" w:rsidRDefault="00972F64" w14:paraId="672FDD59" w14:textId="188D3B89">
      <w:pPr>
        <w:pStyle w:val="Heading1"/>
        <w:spacing w:before="0"/>
      </w:pPr>
      <w:r>
        <w:t>1 INTRODUÇÃO</w:t>
      </w:r>
    </w:p>
    <w:p w:rsidR="00EE48EB" w:rsidRDefault="005A1696" w14:paraId="324B9EB6" w14:textId="2CAF83B1">
      <w:pPr>
        <w:pStyle w:val="Heading2"/>
      </w:pPr>
      <w:r>
        <w:t>1.1 Contextualização</w:t>
      </w:r>
    </w:p>
    <w:p w:rsidR="00EE48EB" w:rsidRDefault="00941C7C" w14:paraId="1A147DDE" w14:textId="77777777">
      <w:pPr>
        <w:spacing w:line="480" w:lineRule="auto"/>
        <w:ind w:firstLine="709"/>
        <w:jc w:val="both"/>
      </w:pPr>
      <w:r>
        <w:t>O sistema de transporte público de São Paulo constitui uma das redes metroviárias mais complexas da América Latina. Conforme dados do Metrô de São Paulo (2023), a malha opera com seis linhas, 91 estações e transporta, em média, 4,1 milhões de passageiros por dia útil, totalizando mais de um bilhão de desembarques anuais. A magnitude desse fluxo impõe desafios críticos de orientação espacial, em especial para grupos vulneráveis como turistas, idosos, pessoas com deficiência visual e usuários não habituais do sistema.</w:t>
      </w:r>
    </w:p>
    <w:p w:rsidR="00EE48EB" w:rsidRDefault="00941C7C" w14:paraId="1F2D67A5" w14:textId="77777777">
      <w:pPr>
        <w:spacing w:line="480" w:lineRule="auto"/>
        <w:ind w:firstLine="709"/>
        <w:jc w:val="both"/>
      </w:pPr>
      <w:r>
        <w:t>Estudos acadêmicos documentam lacunas significativas na infraestrutura informacional dessas estações. Romero e Souza (2017) identificaram, por meio de análise sistemática da Linha 1-Azul, deficiências recorrentes na sinalização: ausência de mapas compreensíveis, painéis informativos mal posicionados, letras em tamanho inadequado e falta de padronização, comprometendo a autonomia de parcelas expressivas da população. De forma complementar, Oliveira (2014) verificou, em estudo centrado no design de sinalização do Metrô de São Paulo, que a sobrecarga informacional em determinados pontos e a inconsistência gráfica resultam em desorientação e aumento do tempo de deslocamento interno.</w:t>
      </w:r>
    </w:p>
    <w:p w:rsidR="00EE48EB" w:rsidRDefault="00941C7C" w14:paraId="2BEDEF0C" w14:textId="77777777">
      <w:pPr>
        <w:spacing w:line="480" w:lineRule="auto"/>
        <w:ind w:firstLine="709"/>
        <w:jc w:val="both"/>
      </w:pPr>
      <w:r>
        <w:t>No que se refere à acessibilidade para pessoas com deficiência visual, o cenário é ainda mais preocupante. Pundlik et al. (2023), em avaliação de campo de aplicativo assistivo para localização de paradas de ônibus, constataram que a ausência de soluções tecnológicas físicas nos terminais de transporte aumenta significativamente a dependência de terceiros por parte de usuários cegos ou com baixa visão. No Brasil, segundo o Censo Demográfico de 2022 (IBGE, 2023), aproximadamente 3,4% da população possui algum tipo de deficiência visual severa, o que representa, na escala de São Paulo, milhares de potenciais usuários diários sem suporte adequado de orientação.</w:t>
      </w:r>
    </w:p>
    <w:p w:rsidR="00EE48EB" w:rsidRDefault="00941C7C" w14:paraId="61F86B7C" w14:textId="77777777">
      <w:pPr>
        <w:spacing w:line="480" w:lineRule="auto"/>
        <w:ind w:firstLine="709"/>
        <w:jc w:val="both"/>
      </w:pPr>
      <w:r>
        <w:t>Diante desse cenário, o desenvolvimento de soluções tecnológicas de autoatendimento emerge como alternativa promissora. Kronbauer et al. (2013) demonstraram, em estudo sobre padronização do sistema visual do transporte coletivo de Salvador, que a inclusão de totens informativos em pontos estratégicos melhora substancialmente a usabilidade percebida e reduz o tempo de tomada de decisão pelos passageiros. A experiência internacional corrobora essa tendência: em países como Japão, Alemanha e Reino Unido, totens interativos em estações de metrô já integram políticas públicas de mobilidade inclusiva (OECD, 2021).</w:t>
      </w:r>
    </w:p>
    <w:p w:rsidR="00EE48EB" w:rsidRDefault="006E3D61" w14:paraId="124062DE" w14:textId="7B06D390">
      <w:pPr>
        <w:pStyle w:val="Heading2"/>
      </w:pPr>
      <w:r>
        <w:t>1.2 Justificativa</w:t>
      </w:r>
    </w:p>
    <w:p w:rsidR="00EE48EB" w:rsidRDefault="00941C7C" w14:paraId="4B1DAAED" w14:textId="77777777">
      <w:pPr>
        <w:spacing w:line="480" w:lineRule="auto"/>
        <w:ind w:firstLine="709"/>
        <w:jc w:val="both"/>
      </w:pPr>
      <w:r>
        <w:t>A justificativa para o desenvolvimento do sistema ColaSP fundamenta-se em três eixos complementares: a escala do problema, a evidência empírica de eficácia de soluções análogas e a ausência de alternativas físicas inclusivas no contexto do Metrô de São Paulo.</w:t>
      </w:r>
    </w:p>
    <w:p w:rsidR="00EE48EB" w:rsidRDefault="00941C7C" w14:paraId="4C331C7D" w14:textId="2A1139D7">
      <w:pPr>
        <w:spacing w:line="480" w:lineRule="auto"/>
        <w:ind w:firstLine="709"/>
        <w:jc w:val="both"/>
      </w:pPr>
      <w:r w:rsidR="78E21FED">
        <w:rPr/>
        <w:t>Do ponto de vista quantitativo, estima-se que aproximadamente 15% desse contingente corresponda a usuários não habituais – turistas, visitantes eventuais e pessoas que utilizam o sistema esporadicamente –, o que representa cerca de 615 mil potenciais usuários diários que enfrentam dificuldades de orientação. A esses, somam-se os usuários com deficiência visual: dado que São Paulo possui aproximadamente 12,3 milhões de habitantes (IBGE, 2022) e que 3,4% têm deficiência visual severa (IBGE, 2023), projeta-se uma população local de mais de 400 mil pessoas com necessidades específicas de navegação no transporte público.</w:t>
      </w:r>
    </w:p>
    <w:p w:rsidR="00EE48EB" w:rsidRDefault="00941C7C" w14:paraId="5FD8D1CF" w14:textId="77777777">
      <w:pPr>
        <w:spacing w:line="480" w:lineRule="auto"/>
        <w:ind w:firstLine="709"/>
        <w:jc w:val="both"/>
      </w:pPr>
      <w:r>
        <w:t>No que tange à eficácia comprovada de soluções de autoatendimento, a Prodesp (2022) registrou 960 mil serviços concluídos nos totens do Poupatempo em 2022, com índice de satisfação superior a 85%, evidenciando a receptividade da população paulistana a esse modelo de atendimento. Negri et al. (2019), em estudo sobre eficiência de terminais aeroportuários brasileiros utilizando Análise Envoltória de Dados (DEA), identificaram correlação positiva estatisticamente significativa entre a quantidade de equipamentos de autoatendimento e os índices de satisfação dos passageiros, resultado aplicável, por analogia, a outros ambientes de transporte de massa.</w:t>
      </w:r>
    </w:p>
    <w:p w:rsidR="00EE48EB" w:rsidRDefault="00941C7C" w14:paraId="1BF5C958" w14:textId="77777777">
      <w:pPr>
        <w:spacing w:line="480" w:lineRule="auto"/>
        <w:ind w:firstLine="709"/>
        <w:jc w:val="both"/>
      </w:pPr>
      <w:r>
        <w:t>Do ponto de vista tecnológico, a ausência de soluções físicas de orientação personalizada nas estações representa uma lacuna expressiva. Aplicativos como Google Maps e Moovit oferecem rotas de transporte público, mas dependem de smartphone próprio, conexão com a internet e letramento digital – barreiras que excluem parcelas significativas da população. Bezerra (2014) enfatiza que a diversidade do perfil dos usuários do metrô paulistano – incluindo idosos, pessoas de baixa renda com acesso limitado a dispositivos e turistas estrangeiros – demanda soluções físicas inclusivas que não imponham pré-requisitos tecnológicos ao usuário.</w:t>
      </w:r>
    </w:p>
    <w:p w:rsidR="00EE48EB" w:rsidRDefault="00941C7C" w14:paraId="3F39F1F6" w14:textId="77777777">
      <w:pPr>
        <w:spacing w:line="480" w:lineRule="auto"/>
        <w:ind w:firstLine="709"/>
        <w:jc w:val="both"/>
      </w:pPr>
      <w:r>
        <w:t>A hipótese central desta pesquisa é que um sistema de totens inteligentes, dotado de interface multimodal (visual, sonora e tátil) e capacidade de impressão de roteiros personalizados, pode melhorar significativamente a experiência de navegação no Metrô de São Paulo, aumentando a autonomia dos usuários e reduzindo a sobrecarga sobre os funcionários das estações.</w:t>
      </w:r>
    </w:p>
    <w:p w:rsidR="00EE48EB" w:rsidRDefault="00346C9B" w14:paraId="2D043EAA" w14:textId="36305200">
      <w:pPr>
        <w:pStyle w:val="Heading2"/>
      </w:pPr>
      <w:r>
        <w:t>1.3 Objetivos</w:t>
      </w:r>
    </w:p>
    <w:p w:rsidR="00EE48EB" w:rsidRDefault="0056274B" w14:paraId="16E4C080" w14:textId="59E6B7C1">
      <w:pPr>
        <w:pStyle w:val="Heading3"/>
      </w:pPr>
      <w:r>
        <w:t>1.3.1 Objetivo</w:t>
      </w:r>
      <w:r w:rsidR="00941C7C">
        <w:t xml:space="preserve"> Geral</w:t>
      </w:r>
    </w:p>
    <w:p w:rsidR="00EE48EB" w:rsidRDefault="00941C7C" w14:paraId="60B99F94" w14:textId="77777777">
      <w:pPr>
        <w:spacing w:line="480" w:lineRule="auto"/>
        <w:ind w:firstLine="709"/>
        <w:jc w:val="both"/>
      </w:pPr>
      <w:r>
        <w:t>Desenvolver e validar um protótipo funcional do sistema ColaSP – totem inteligente de autoatendimento para auxílio à navegação em estações de metrô de São Paulo –, com interface multimodal acessível, integração a dados dinâmicos do sistema metroviário em tempo real e capacidade de emissão de roteiros personalizados impressos.</w:t>
      </w:r>
    </w:p>
    <w:p w:rsidR="00EE48EB" w:rsidRDefault="00281FDC" w14:paraId="4C2BC9A1" w14:textId="6C3EAC49">
      <w:pPr>
        <w:pStyle w:val="Heading3"/>
      </w:pPr>
      <w:r>
        <w:t>1.3.2 Objetivos</w:t>
      </w:r>
      <w:r w:rsidR="00941C7C">
        <w:t xml:space="preserve"> Específicos</w:t>
      </w:r>
    </w:p>
    <w:p w:rsidR="00EE48EB" w:rsidP="00F4660C" w:rsidRDefault="00941C7C" w14:paraId="46E30FA9" w14:textId="77777777">
      <w:pPr>
        <w:numPr>
          <w:ilvl w:val="0"/>
          <w:numId w:val="6"/>
        </w:numPr>
        <w:spacing w:line="480" w:lineRule="auto"/>
      </w:pPr>
      <w:r>
        <w:t>Projetar e implementar a arquitetura de hardware e software do totem ColaSP para a fase piloto, contemplando os requisitos de robustez e disponibilidade de um ambiente de serviço público de alta demanda.</w:t>
      </w:r>
    </w:p>
    <w:p w:rsidR="00EE48EB" w:rsidP="00F4660C" w:rsidRDefault="00941C7C" w14:paraId="0FDCAEFF" w14:textId="77777777">
      <w:pPr>
        <w:numPr>
          <w:ilvl w:val="0"/>
          <w:numId w:val="6"/>
        </w:numPr>
        <w:spacing w:line="480" w:lineRule="auto"/>
      </w:pPr>
      <w:r>
        <w:t>Desenvolver interface de usuário (UI) intuitiva e acessível, otimizada para usuários de primeira viagem, turistas e moradores, com suporte a idiomas português e inglês.</w:t>
      </w:r>
    </w:p>
    <w:p w:rsidR="00EE48EB" w:rsidP="00F4660C" w:rsidRDefault="00941C7C" w14:paraId="203235FE" w14:textId="77777777">
      <w:pPr>
        <w:numPr>
          <w:ilvl w:val="0"/>
          <w:numId w:val="6"/>
        </w:numPr>
        <w:spacing w:line="480" w:lineRule="auto"/>
      </w:pPr>
      <w:r>
        <w:t>Integrar módulo de síntese de voz para fornecimento de instruções verbais e informações de trajeto em tempo real, em conformidade com os critérios de acessibilidade da NBR 9050 (ABNT, 2020).</w:t>
      </w:r>
    </w:p>
    <w:p w:rsidR="00EE48EB" w:rsidP="00F4660C" w:rsidRDefault="00941C7C" w14:paraId="414E2472" w14:textId="77777777">
      <w:pPr>
        <w:numPr>
          <w:ilvl w:val="0"/>
          <w:numId w:val="6"/>
        </w:numPr>
        <w:spacing w:line="480" w:lineRule="auto"/>
      </w:pPr>
      <w:r>
        <w:t>Implementar teclado numérico físico adaptado em Braille para entrada de comandos por usuários com deficiência visual, permitindo navegação autônoma pelo sistema.</w:t>
      </w:r>
    </w:p>
    <w:p w:rsidR="00EE48EB" w:rsidP="00F4660C" w:rsidRDefault="00941C7C" w14:paraId="6DD8F4B7" w14:textId="77777777">
      <w:pPr>
        <w:numPr>
          <w:ilvl w:val="0"/>
          <w:numId w:val="6"/>
        </w:numPr>
        <w:spacing w:line="480" w:lineRule="auto"/>
      </w:pPr>
      <w:r>
        <w:t>Desenvolver algoritmo de personalização de rotas que utilize dados dinâmicos do sistema metroviário (congestionamento, interdições e tempo estimado de viagem) para otimização do percurso sugerido.</w:t>
      </w:r>
    </w:p>
    <w:p w:rsidR="00EE48EB" w:rsidP="00F4660C" w:rsidRDefault="00941C7C" w14:paraId="3730FF60" w14:textId="77777777">
      <w:pPr>
        <w:numPr>
          <w:ilvl w:val="0"/>
          <w:numId w:val="6"/>
        </w:numPr>
        <w:spacing w:line="480" w:lineRule="auto"/>
      </w:pPr>
      <w:r>
        <w:t>Implementar módulo de impressão térmica para emissão de roteiro detalhado passo a passo, incluindo QR Code para acesso à versão digital e ao formulário de avaliação do serviço.</w:t>
      </w:r>
    </w:p>
    <w:p w:rsidR="00EE48EB" w:rsidP="00F4660C" w:rsidRDefault="00941C7C" w14:paraId="6DC1D91E" w14:textId="77777777">
      <w:pPr>
        <w:numPr>
          <w:ilvl w:val="0"/>
          <w:numId w:val="6"/>
        </w:numPr>
        <w:spacing w:line="480" w:lineRule="auto"/>
      </w:pPr>
      <w:r>
        <w:t>Criar mecanismo de solicitação de assistência presencial, notificando funcionários do metrô quando um usuário com deficiência visual iniciar uma sessão no totem.</w:t>
      </w:r>
    </w:p>
    <w:p w:rsidR="00EE48EB" w:rsidP="00F4660C" w:rsidRDefault="00941C7C" w14:paraId="40B34C89" w14:textId="77777777">
      <w:pPr>
        <w:numPr>
          <w:ilvl w:val="0"/>
          <w:numId w:val="6"/>
        </w:numPr>
        <w:spacing w:line="480" w:lineRule="auto"/>
      </w:pPr>
      <w:r>
        <w:t>Realizar testes de usabilidade e acessibilidade com métricas quantitativas (Tempo de Conclusão de Tarefa – TCT, taxa de erros e índice de satisfação), com participação de grupos focais incluindo pessoas com deficiência visual.</w:t>
      </w:r>
    </w:p>
    <w:p w:rsidR="00EE48EB" w:rsidP="00F4660C" w:rsidRDefault="00941C7C" w14:paraId="398BE854" w14:textId="77777777">
      <w:pPr>
        <w:numPr>
          <w:ilvl w:val="0"/>
          <w:numId w:val="6"/>
        </w:numPr>
        <w:spacing w:line="480" w:lineRule="auto"/>
      </w:pPr>
      <w:r>
        <w:t>Avaliar o desempenho técnico do sistema por meio de cobertura de testes unitários e tempo de resposta das interações críticas.</w:t>
      </w:r>
    </w:p>
    <w:p w:rsidR="00EE48EB" w:rsidP="00F4660C" w:rsidRDefault="00941C7C" w14:paraId="475CC012" w14:textId="77777777">
      <w:pPr>
        <w:numPr>
          <w:ilvl w:val="0"/>
          <w:numId w:val="6"/>
        </w:numPr>
        <w:spacing w:line="480" w:lineRule="auto"/>
      </w:pPr>
      <w:r>
        <w:t>Garantir compatibilidade e integração do sistema ColaSP com as normas de segurança e sinalização vigentes no Metrô de São Paulo.</w:t>
      </w:r>
    </w:p>
    <w:p w:rsidR="00EE48EB" w:rsidP="00F4660C" w:rsidRDefault="00941C7C" w14:paraId="4C415F69" w14:textId="77777777">
      <w:pPr>
        <w:numPr>
          <w:ilvl w:val="0"/>
          <w:numId w:val="6"/>
        </w:numPr>
        <w:spacing w:line="480" w:lineRule="auto"/>
      </w:pPr>
      <w:r>
        <w:t>Dimensionar requisitos de manutenção, durabilidade e escalabilidade do totem para futura expansão a todas as estações da rede.</w:t>
      </w:r>
    </w:p>
    <w:p w:rsidR="00EE48EB" w:rsidRDefault="00EE48EB" w14:paraId="02F61611" w14:textId="77777777">
      <w:pPr>
        <w:pageBreakBefore/>
      </w:pPr>
    </w:p>
    <w:p w:rsidR="00EE48EB" w:rsidRDefault="002E48DC" w14:paraId="35B93243" w14:textId="609D1B2E">
      <w:pPr>
        <w:pStyle w:val="Heading1"/>
        <w:spacing w:before="0"/>
      </w:pPr>
      <w:r>
        <w:t>2 REFERENCIAL</w:t>
      </w:r>
      <w:r w:rsidR="00941C7C">
        <w:t xml:space="preserve"> TEÓRICO</w:t>
      </w:r>
    </w:p>
    <w:p w:rsidR="00EE48EB" w:rsidRDefault="0068396D" w14:paraId="1CCA1501" w14:textId="0C911631">
      <w:pPr>
        <w:pStyle w:val="Heading2"/>
      </w:pPr>
      <w:r>
        <w:t>2.1 Acessibilidade</w:t>
      </w:r>
      <w:r w:rsidR="00941C7C">
        <w:t xml:space="preserve"> e Mobilidade Urbana em Sistemas Metroviários</w:t>
      </w:r>
    </w:p>
    <w:p w:rsidR="00EE48EB" w:rsidRDefault="00941C7C" w14:paraId="0F94779F" w14:textId="77777777">
      <w:pPr>
        <w:spacing w:line="480" w:lineRule="auto"/>
        <w:ind w:firstLine="709"/>
        <w:jc w:val="both"/>
      </w:pPr>
      <w:r>
        <w:t>A acessibilidade em sistemas de transporte público constitui imperativo ético e legal. No Brasil, a Lei Brasileira de Inclusão da Pessoa com Deficiência (Lei n.º 13.146/2015) e a NBR 9050 (ABNT, 2020) estabelecem diretrizes para que espaços de uso coletivo sejam utilizáveis por todas as pessoas, independentemente de suas capacidades físicas ou sensoriais. No entanto, a adequação prática dessas normas ao cotidiano das estações de metrô ainda é parcial.</w:t>
      </w:r>
    </w:p>
    <w:p w:rsidR="00EE48EB" w:rsidRDefault="00941C7C" w14:paraId="4DBDC156" w14:textId="77777777">
      <w:pPr>
        <w:spacing w:line="480" w:lineRule="auto"/>
        <w:ind w:firstLine="709"/>
        <w:jc w:val="both"/>
      </w:pPr>
      <w:r>
        <w:t>Romero e Souza (2017), em análise das estações da Linha 1-Azul do Metrô de São Paulo, identificaram que a comunicação informacional representa o principal gargalo de acessibilidade: painéis mal posicionados, ausência de mapas táteis em quantidade suficiente e escassez de agentes de informação nos horários de pico agravam a vulnerabilidade de usuários não habituais e de pessoas com deficiência. Os autores concluem que avanços estruturais recentes – como a ampliação de elevadores e escadas rolantes – não foram acompanhados de evolução equivalente na qualidade das informações disponibilizadas.</w:t>
      </w:r>
    </w:p>
    <w:p w:rsidR="00EE48EB" w:rsidRDefault="00941C7C" w14:paraId="03AEF163" w14:textId="77777777">
      <w:pPr>
        <w:spacing w:line="480" w:lineRule="auto"/>
        <w:ind w:firstLine="709"/>
        <w:jc w:val="both"/>
      </w:pPr>
      <w:r>
        <w:t>Oliveira (2014), em dissertação sobre o design de sinalização do Metrô de São Paulo, demonstrou que a sobrecarga visual em determinados pontos das estações e a ausência de hierarquia informacional clara comprometem a orientação espontânea dos passageiros. A pesquisadora propõe a adoção de princípios de design centrado no usuário – com ênfase em clareza, consistência e contextualização das informações – como estratégia prioritária para redução do tempo de desorientação.</w:t>
      </w:r>
    </w:p>
    <w:p w:rsidR="00EE48EB" w:rsidRDefault="00941C7C" w14:paraId="696F2114" w14:textId="77777777">
      <w:pPr>
        <w:spacing w:line="480" w:lineRule="auto"/>
        <w:ind w:firstLine="709"/>
        <w:jc w:val="both"/>
      </w:pPr>
      <w:r>
        <w:t>Bezerra (2014), por sua vez, examinou a acessibilidade no metrô paulistano sob perspectiva arquitetônica e de comunicação visual, concluindo que a diversidade do perfil dos usuários – idosos, estrangeiros, pessoas com mobilidade reduzida e usuários esporádicos – exige soluções de orientação adaptativas e personalizáveis, capazes de atender demandas distintas de forma simultânea.</w:t>
      </w:r>
    </w:p>
    <w:p w:rsidR="00EE48EB" w:rsidRDefault="00E06028" w14:paraId="6754EC5B" w14:textId="02891DE4">
      <w:pPr>
        <w:pStyle w:val="Heading2"/>
      </w:pPr>
      <w:r>
        <w:t>2.2 Sistemas</w:t>
      </w:r>
      <w:r w:rsidR="00941C7C">
        <w:t xml:space="preserve"> de Autoatendimento: Eficácia e Adoção</w:t>
      </w:r>
    </w:p>
    <w:p w:rsidR="00EE48EB" w:rsidRDefault="00941C7C" w14:paraId="3FFC5512" w14:textId="77777777">
      <w:pPr>
        <w:spacing w:line="480" w:lineRule="auto"/>
        <w:ind w:firstLine="709"/>
        <w:jc w:val="both"/>
      </w:pPr>
      <w:r>
        <w:t>A adoção de sistemas de autoatendimento em ambientes de alta demanda tem demonstrado resultados consistentes na literatura. Negri et al. (2019), utilizando o método de Análise Envoltória de Dados (DEA-BCC) em 15 aeroportos brasileiros, verificaram correlação positiva entre a quantidade de equipamentos de autoatendimento para check-in e os índices de eficiência operacional dos terminais, com 46,66% dos aeroportos avaliados atingindo eficiência máxima relativa no período analisado. Esses resultados sustentam a hipótese de que tecnologias similares podem gerar benefícios análogos em outros contextos de transporte de massa.</w:t>
      </w:r>
    </w:p>
    <w:p w:rsidR="00EE48EB" w:rsidRDefault="00941C7C" w14:paraId="4E587099" w14:textId="77777777">
      <w:pPr>
        <w:spacing w:line="480" w:lineRule="auto"/>
        <w:ind w:firstLine="709"/>
        <w:jc w:val="both"/>
      </w:pPr>
      <w:r>
        <w:t>Borille et al. (2010), em estudo de caso sobre técnicas de classificação do nível de serviço em aeroportos brasileiros, destacaram que o tempo de espera e a percepção de qualidade informacional são determinantes críticos da satisfação dos passageiros. As técnicas de avaliação apresentadas pelos autores fornecem subsídio metodológico para a mensuração do impacto de totens de autoatendimento em estações de metrô, ao evidenciar que melhorias na orientação reduzem diretamente o tempo subjetivo de espera percebido pelos usuários.</w:t>
      </w:r>
    </w:p>
    <w:p w:rsidR="00EE48EB" w:rsidRDefault="00941C7C" w14:paraId="31E48E5A" w14:textId="2F743E23">
      <w:pPr>
        <w:spacing w:line="480" w:lineRule="auto"/>
        <w:ind w:firstLine="709"/>
        <w:jc w:val="both"/>
      </w:pPr>
      <w:r w:rsidR="4BBC7429">
        <w:rPr/>
        <w:t xml:space="preserve">No contexto nacional, a </w:t>
      </w:r>
      <w:r w:rsidR="4BBC7429">
        <w:rPr/>
        <w:t>Prodes</w:t>
      </w:r>
      <w:r w:rsidR="4BBC7429">
        <w:rPr/>
        <w:t xml:space="preserve">p (2022) reportou um índice de aprovação superior a 85% na utilização de seus totens, sinalizando elevada receptividade da população paulistana a interfaces de autoatendimento presencial. Esse precedente é diretamente relevante para o projeto </w:t>
      </w:r>
      <w:r w:rsidR="4BBC7429">
        <w:rPr/>
        <w:t>ColaSP</w:t>
      </w:r>
      <w:r w:rsidR="4BBC7429">
        <w:rPr/>
        <w:t>, dado que o público-alvo compartilha características demográficas e contexto geográfico similares.</w:t>
      </w:r>
    </w:p>
    <w:p w:rsidR="00EE48EB" w:rsidRDefault="00941C7C" w14:paraId="2835D456" w14:textId="77777777">
      <w:pPr>
        <w:spacing w:line="480" w:lineRule="auto"/>
        <w:ind w:firstLine="709"/>
        <w:jc w:val="both"/>
      </w:pPr>
      <w:r>
        <w:t>Ferreira et al. (s.d.), em projeto de sistema de autoatendimento para lanchonete universitária desenvolvido com metodologia Lean UX, demonstraram que a abordagem iterativa centrada no usuário – com desenvolvimento de Produto Mínimo Viável (MVP) e coleta contínua de feedback – resulta em redução significativa do tempo de espera e melhoria da satisfação dos usuários finais. A aplicação de metodologia análoga ao desenvolvimento do ColaSP fundamenta a escolha por ciclos curtos de prototipagem e validação empírica.</w:t>
      </w:r>
    </w:p>
    <w:p w:rsidR="00EE48EB" w:rsidRDefault="00E32E51" w14:paraId="341F9F37" w14:textId="7F6A1943">
      <w:pPr>
        <w:pStyle w:val="Heading2"/>
      </w:pPr>
      <w:r>
        <w:t>2.3 Acessibilidade</w:t>
      </w:r>
      <w:r w:rsidR="00941C7C">
        <w:t xml:space="preserve"> para Pessoas com Deficiência Visual</w:t>
      </w:r>
    </w:p>
    <w:p w:rsidR="00EE48EB" w:rsidRDefault="00941C7C" w14:paraId="3C2BCEC2" w14:textId="77777777">
      <w:pPr>
        <w:spacing w:line="480" w:lineRule="auto"/>
        <w:ind w:firstLine="709"/>
        <w:jc w:val="both"/>
      </w:pPr>
      <w:r>
        <w:t>A promoção da autonomia de pessoas com deficiência visual em espaços de mobilidade urbana demanda abordagem multimodal, que combine recursos táteis, sonoros e digitais. Prazeris, Souza e Guimarães (2024), em pesquisa sobre adaptação de teclados convencionais para escrita em Braille no contexto educacional, evidenciaram que menos de 10% das crianças legalmente consideradas cegas dominam o sistema Braille, o que aponta para a necessidade de interfaces assistivas que não pressuponham letramento específico, mas que o incentivem. O estudo demonstrou a viabilidade técnica e o baixo custo de adaptação de teclados físicos convencionais, resultado diretamente aplicável ao projeto ColaSP.</w:t>
      </w:r>
    </w:p>
    <w:p w:rsidR="00EE48EB" w:rsidRDefault="00941C7C" w14:paraId="77A7B0C7" w14:textId="77777777">
      <w:pPr>
        <w:spacing w:line="480" w:lineRule="auto"/>
        <w:ind w:firstLine="709"/>
        <w:jc w:val="both"/>
      </w:pPr>
      <w:r>
        <w:t>Pundlik et al. (2023), em avaliação de campo de aplicativo móvel assistivo para localização de paradas de ônibus por pessoas cegas ou com baixa visão, concluíram que a eficácia das soluções digitais é significativamente aumentada quando combinada com sinalizações físicas nos terminais de transporte. Os autores identificaram que usuários com deficiência visual enfrentam maior ansiedade de navegação em ambientes desconhecidos e que recursos de confirmação auditiva – como síntese de voz com descrição sequencial das etapas do trajeto – reduzem significativamente os erros de percurso.</w:t>
      </w:r>
    </w:p>
    <w:p w:rsidR="00EE48EB" w:rsidRDefault="00941C7C" w14:paraId="7735CD5B" w14:textId="77777777">
      <w:pPr>
        <w:spacing w:line="480" w:lineRule="auto"/>
        <w:ind w:firstLine="709"/>
        <w:jc w:val="both"/>
      </w:pPr>
      <w:r>
        <w:t>Carpes (2016) e Silva (2015) analisaram, respectivamente, audiodescrição e leitores de tela como ferramentas de inclusão digital, destacando que a síntese de voz natural – com entonação adequada, ritmo pausado e possibilidade de repetição – constitui o recurso assistivo de maior aceitação entre pessoas com deficiência visual em contextos de uso cotidiano. Essas conclusões embasam as especificações do módulo de áudio do sistema ColaSP.</w:t>
      </w:r>
    </w:p>
    <w:p w:rsidR="00EE48EB" w:rsidRDefault="00941C7C" w14:paraId="6614210E" w14:textId="77777777">
      <w:pPr>
        <w:spacing w:line="480" w:lineRule="auto"/>
        <w:ind w:firstLine="709"/>
        <w:jc w:val="both"/>
      </w:pPr>
      <w:r>
        <w:t>No âmbito do transporte urbano, Kronbauer et al. (2013) propuseram, em estudo apresentado no Simpósio Brasileiro sobre Fatores Humanos em Sistemas Computacionais (IHC), a inclusão de totens informativos como componente de um sistema visual padronizado para o transporte coletivo de Salvador. Os autores concluíram que a padronização de elementos visuais e a consistência na disposição das informações são condições necessárias – mas não suficientes – para a acessibilidade plena, devendo ser complementadas por recursos multimodais.</w:t>
      </w:r>
    </w:p>
    <w:p w:rsidR="00EE48EB" w:rsidRDefault="00B0565B" w14:paraId="2D44FFD0" w14:textId="37657D62">
      <w:pPr>
        <w:pStyle w:val="Heading2"/>
      </w:pPr>
      <w:r>
        <w:t>2.4 Usabilidade</w:t>
      </w:r>
      <w:r w:rsidR="00941C7C">
        <w:t xml:space="preserve"> e Design Centrado no Usuário</w:t>
      </w:r>
    </w:p>
    <w:p w:rsidR="00EE48EB" w:rsidRDefault="00941C7C" w14:paraId="4B168D5A" w14:textId="77777777">
      <w:pPr>
        <w:spacing w:line="480" w:lineRule="auto"/>
        <w:ind w:firstLine="709"/>
        <w:jc w:val="both"/>
      </w:pPr>
      <w:r>
        <w:t>Os fundamentos teóricos de usabilidade que orientam o desenvolvimento do ColaSP apoiam-se, primordialmente, em Nielsen (1993) e Krug (2000). Nielsen (1993) estabeleceu as dez heurísticas de usabilidade – entre as quais se destacam visibilidade do status do sistema, correspondência entre o sistema e o mundo real e prevenção de erros –, que constituem critérios normativos amplamente adotados na avaliação de interfaces interativas. Krug (2000) acrescentou a dimensão cognitiva, argumentando que interfaces bem projetadas devem minimizar a carga de processamento do usuário: a simplicidade visual e a hierarquia informacional clara são condições para que qualquer pessoa, independentemente de familiaridade tecnológica, possa operar o sistema sem instrução prévia.</w:t>
      </w:r>
    </w:p>
    <w:p w:rsidR="00EE48EB" w:rsidRDefault="00941C7C" w14:paraId="3B3997C7" w14:textId="77777777">
      <w:pPr>
        <w:spacing w:line="480" w:lineRule="auto"/>
        <w:ind w:firstLine="709"/>
        <w:jc w:val="both"/>
      </w:pPr>
      <w:r>
        <w:t>Martins (2008), em monografia sobre desenvolvimento de totem interativo para shopping centers, demonstrou a viabilidade de sistemas touchscreen em ambientes de alto fluxo e forneceu referência prática para aspectos de hardware – como posicionamento da tela, responsividade ao toque e resistência mecânica –, diretamente aplicáveis ao projeto ColaSP.</w:t>
      </w:r>
    </w:p>
    <w:p w:rsidR="00EE48EB" w:rsidRDefault="00941C7C" w14:paraId="2B807E38" w14:textId="77777777">
      <w:pPr>
        <w:spacing w:line="480" w:lineRule="auto"/>
        <w:ind w:firstLine="709"/>
        <w:jc w:val="both"/>
      </w:pPr>
      <w:r>
        <w:t>Andrade, Paiva e Manginelli (s.d.), em estudo de caso sobre sinalização do Shopping Recife, identificaram que totens posicionados em pontos estratégicos de alta visibilidade e com interface informacional simplificada reduzem o número de solicitações de orientação a funcionários em até 30%, indicador relevante para a mensuração do impacto esperado do ColaSP no Metrô de São Paulo.</w:t>
      </w:r>
    </w:p>
    <w:p w:rsidR="00EE48EB" w:rsidRDefault="004425E4" w14:paraId="7B76E469" w14:textId="1D6681F0">
      <w:pPr>
        <w:pStyle w:val="Heading2"/>
      </w:pPr>
      <w:r w:rsidR="4BBC7429">
        <w:rPr/>
        <w:t>2.5 Tecnologias</w:t>
      </w:r>
      <w:r w:rsidR="4BBC7429">
        <w:rPr/>
        <w:t xml:space="preserve"> Habilitadoras</w:t>
      </w:r>
    </w:p>
    <w:p w:rsidR="00EE48EB" w:rsidRDefault="00941C7C" w14:paraId="1B258795" w14:textId="77777777">
      <w:pPr>
        <w:spacing w:line="480" w:lineRule="auto"/>
        <w:ind w:firstLine="709"/>
        <w:jc w:val="both"/>
      </w:pPr>
      <w:r>
        <w:t>A impressão térmica – tecnologia que utiliza calor para transferir imagens e textos ao papel, sem necessidade de cartuchos de tinta ou toners – apresenta características particularmente adequadas ao ambiente do metrô: alta velocidade de impressão (documentos produzidos em menos de três segundos), baixo custo operacional, reduzida necessidade de manutenção e operação silenciosa (COPY LINE, 2024). A emissão de um roteiro impresso constitui diferencial do ColaSP em relação a soluções puramente digitais, pois garante ao usuário acesso às informações mesmo em trechos subterrâneos sem cobertura de rede móvel.</w:t>
      </w:r>
    </w:p>
    <w:p w:rsidR="00EE48EB" w:rsidRDefault="00941C7C" w14:paraId="09CF274A" w14:textId="77777777">
      <w:pPr>
        <w:spacing w:line="480" w:lineRule="auto"/>
        <w:ind w:firstLine="709"/>
        <w:jc w:val="both"/>
      </w:pPr>
      <w:r>
        <w:t>No que tange à integração com dados de transporte público, o padrão GTFS (General Transit Feed Specification), adotado pelo Google Maps e por diversas agências de transporte ao redor do mundo, permite o acesso estruturado a horários, rotas e tarifas em tempo real (GOOGLE, 2025). A adaptação de interfaces baseadas nesse padrão para o contexto dos totens ColaSP possibilita a incorporação de dados dinâmicos das linhas do Metrô de São Paulo, incluindo informações sobre interdições, atrasos e ocupação das composições.</w:t>
      </w:r>
    </w:p>
    <w:p w:rsidR="00EE48EB" w:rsidRDefault="00941C7C" w14:paraId="6B22F249" w14:textId="77777777">
      <w:pPr>
        <w:spacing w:line="480" w:lineRule="auto"/>
        <w:ind w:firstLine="709"/>
        <w:jc w:val="both"/>
      </w:pPr>
      <w:r>
        <w:t xml:space="preserve">O repositório de código-fonte do projeto ColaSP, disponível publicamente em </w:t>
      </w:r>
      <w:hyperlink w:history="1" r:id="rId9">
        <w:r w:rsidR="00EE48EB">
          <w:rPr>
            <w:rStyle w:val="Hyperlink"/>
          </w:rPr>
          <w:t>https://github.com/BacanasDaUnip/ColaSP</w:t>
        </w:r>
      </w:hyperlink>
      <w:r>
        <w:t xml:space="preserve"> (branch: TCC), documenta a implementação dessas tecnologias e constitui recurso aberto para verificação, replicação e expansão das soluções desenvolvidas.</w:t>
      </w:r>
    </w:p>
    <w:p w:rsidR="00EE48EB" w:rsidRDefault="00EE48EB" w14:paraId="36B5C166" w14:textId="77777777">
      <w:pPr>
        <w:pageBreakBefore/>
      </w:pPr>
    </w:p>
    <w:p w:rsidR="00EE48EB" w:rsidRDefault="00524C80" w14:paraId="75C928AA" w14:textId="3ED6187F">
      <w:pPr>
        <w:pStyle w:val="Heading1"/>
        <w:spacing w:before="0"/>
      </w:pPr>
      <w:r>
        <w:t>3 METODOLOGIA</w:t>
      </w:r>
    </w:p>
    <w:p w:rsidR="00EE48EB" w:rsidRDefault="00F76028" w14:paraId="4129EDF4" w14:textId="275667C7">
      <w:pPr>
        <w:pStyle w:val="Heading2"/>
      </w:pPr>
      <w:r>
        <w:t>3.1 Classificação</w:t>
      </w:r>
      <w:r w:rsidR="00941C7C">
        <w:t xml:space="preserve"> da Pesquisa</w:t>
      </w:r>
    </w:p>
    <w:p w:rsidR="00EE48EB" w:rsidRDefault="00941C7C" w14:paraId="009A8E93" w14:textId="77777777">
      <w:pPr>
        <w:spacing w:line="480" w:lineRule="auto"/>
        <w:ind w:firstLine="709"/>
        <w:jc w:val="both"/>
      </w:pPr>
      <w:r>
        <w:t>Este estudo classifica-se como pesquisa aplicada de caráter experimental (GIL, 2017), orientada ao desenvolvimento de um protótipo funcional que soluciona problema concreto de orientação e acessibilidade no sistema metroviário paulistano. A abordagem metodológica combina elementos quantitativos – coleta e análise de métricas de desempenho e usabilidade – e qualitativos – observação de comportamento de usuários e análise de feedbacks –, caracterizando um desenho de método misto (CRESWELL; CRESWELL, 2021).</w:t>
      </w:r>
    </w:p>
    <w:p w:rsidR="00EE48EB" w:rsidRDefault="007D6CEF" w14:paraId="445C4437" w14:textId="71BC6190">
      <w:pPr>
        <w:pStyle w:val="Heading2"/>
      </w:pPr>
      <w:r>
        <w:t>3.2 Etapas</w:t>
      </w:r>
      <w:r w:rsidR="00941C7C">
        <w:t xml:space="preserve"> do Desenvolvimento</w:t>
      </w:r>
    </w:p>
    <w:p w:rsidR="00EE48EB" w:rsidRDefault="00941C7C" w14:paraId="22B1CF45" w14:textId="77777777">
      <w:pPr>
        <w:spacing w:line="480" w:lineRule="auto"/>
        <w:ind w:firstLine="709"/>
        <w:jc w:val="both"/>
      </w:pPr>
      <w:r>
        <w:t>O desenvolvimento do sistema ColaSP foi estruturado em cinco etapas sequenciais, inspiradas na metodologia Lean UX (GOTHELF; SEIDEN, 2016), que privilegia ciclos iterativos curtos com validação empírica contínua:</w:t>
      </w:r>
    </w:p>
    <w:p w:rsidR="00EE48EB" w:rsidRDefault="00EE48EB" w14:paraId="1A694E7B" w14:textId="77777777"/>
    <w:p w:rsidR="00EE48EB" w:rsidP="00634701" w:rsidRDefault="00941C7C" w14:paraId="54F471F0" w14:textId="77777777">
      <w:pPr>
        <w:numPr>
          <w:ilvl w:val="0"/>
          <w:numId w:val="4"/>
        </w:numPr>
        <w:spacing w:line="480" w:lineRule="auto"/>
      </w:pPr>
      <w:r>
        <w:rPr>
          <w:b/>
        </w:rPr>
        <w:t xml:space="preserve">Etapa 1 – Levantamento de Requisitos: </w:t>
      </w:r>
      <w:r>
        <w:t>Realização de entrevistas semiestruturadas com funcionários de estações de metrô, com meta de retorno mínimo de 80% das estações piloto contactadas. O objetivo foi quantificar a demanda por informações de localização – estimando o volume de solicitações de orientação por turno –, identificar os tipos de dúvidas mais frequentes e mapear as limitações operacionais dos sistemas de informação existentes.</w:t>
      </w:r>
    </w:p>
    <w:p w:rsidR="00EE48EB" w:rsidP="00634701" w:rsidRDefault="00941C7C" w14:paraId="40C3F94D" w14:textId="77777777">
      <w:pPr>
        <w:numPr>
          <w:ilvl w:val="0"/>
          <w:numId w:val="4"/>
        </w:numPr>
        <w:spacing w:line="480" w:lineRule="auto"/>
      </w:pPr>
      <w:r>
        <w:rPr>
          <w:b/>
        </w:rPr>
        <w:t xml:space="preserve">Etapa 2 – Revisão da Literatura e Benchmarking: </w:t>
      </w:r>
      <w:r>
        <w:t>Análise sistemática de estudos sobre acessibilidade em transporte público, usabilidade de sistemas de autoatendimento e tecnologias assistivas para pessoas com deficiência visual. Benchmarking de soluções análogas em outros contextos (shoppings, aeroportos, universidades e concessionárias de energia), conforme apresentado no referencial teórico.</w:t>
      </w:r>
    </w:p>
    <w:p w:rsidR="00EE48EB" w:rsidP="00634701" w:rsidRDefault="00941C7C" w14:paraId="393FD524" w14:textId="77777777">
      <w:pPr>
        <w:numPr>
          <w:ilvl w:val="0"/>
          <w:numId w:val="4"/>
        </w:numPr>
        <w:spacing w:line="480" w:lineRule="auto"/>
      </w:pPr>
      <w:r>
        <w:rPr>
          <w:b/>
        </w:rPr>
        <w:t xml:space="preserve">Etapa 3 – Projeto e Prototipagem: </w:t>
      </w:r>
      <w:r>
        <w:t>Elaboração de wireframes de baixa fidelidade validados com usuários reais em sessões de teste de conceito (think-aloud protocol), seguida de desenvolvimento do protótipo funcional com Angular, TypeScript e JavaScript. Levantamento de dados antropométricos para dimensionamento ergonômico do totem, garantindo conforto de uso para a diversidade de perfis de passageiros.</w:t>
      </w:r>
    </w:p>
    <w:p w:rsidR="00EE48EB" w:rsidP="00634701" w:rsidRDefault="00941C7C" w14:paraId="60E09B92" w14:textId="77777777">
      <w:pPr>
        <w:numPr>
          <w:ilvl w:val="0"/>
          <w:numId w:val="4"/>
        </w:numPr>
        <w:spacing w:line="480" w:lineRule="auto"/>
      </w:pPr>
      <w:r>
        <w:rPr>
          <w:b/>
        </w:rPr>
        <w:t xml:space="preserve">Etapa 4 – Desenvolvimento e Integração: </w:t>
      </w:r>
      <w:r>
        <w:t>Implementação do sistema conforme requisitos funcionais e não funcionais definidos, com integração ao simulador de dados do Metrô de São Paulo via API REST (JSON Server). O código-fonte completo encontra-se disponível em https://github.com/BacanasDaUnip/ColaSP (branch: TCC).</w:t>
      </w:r>
    </w:p>
    <w:p w:rsidR="00EE48EB" w:rsidP="00634701" w:rsidRDefault="00941C7C" w14:paraId="23BD138C" w14:textId="77777777">
      <w:pPr>
        <w:numPr>
          <w:ilvl w:val="0"/>
          <w:numId w:val="4"/>
        </w:numPr>
        <w:spacing w:line="480" w:lineRule="auto"/>
      </w:pPr>
      <w:r>
        <w:rPr>
          <w:b/>
        </w:rPr>
        <w:t xml:space="preserve">Etapa 5 – Testes e Validação: </w:t>
      </w:r>
      <w:r>
        <w:t>Execução de testes unitários automatizados (meta: cobertura mínima de 80% da lógica de roteamento e dos serviços centrais), testes de integração e testes de usabilidade com grupos focais, incluindo participantes com deficiência visual. As métricas coletadas incluíram Tempo de Conclusão de Tarefa (TCT), taxa de erros, tempo de resposta do sistema e índice de satisfação (escala Likert de 5 pontos).</w:t>
      </w:r>
    </w:p>
    <w:p w:rsidR="00EE48EB" w:rsidRDefault="004F2236" w14:paraId="27A39DBB" w14:textId="1ECC50D1">
      <w:pPr>
        <w:pStyle w:val="Heading2"/>
      </w:pPr>
      <w:r>
        <w:t>3.3 Limitações</w:t>
      </w:r>
      <w:r w:rsidR="00941C7C">
        <w:t xml:space="preserve"> e Desafios Metodológicos</w:t>
      </w:r>
    </w:p>
    <w:p w:rsidR="00EE48EB" w:rsidRDefault="00941C7C" w14:paraId="4AE6C76E" w14:textId="77777777">
      <w:pPr>
        <w:spacing w:line="480" w:lineRule="auto"/>
        <w:ind w:firstLine="709"/>
        <w:jc w:val="both"/>
      </w:pPr>
      <w:r>
        <w:t>Entre os desafios previstos no desenvolvimento e validação do sistema, destacam-se: (a) a necessidade de adaptação fino do módulo de acessibilidade para atender usuários com diferentes graus de deficiência visual e distintos níveis de familiaridade com tecnologia assistiva; (b) a integração em tempo real com o sistema operacional do Metrô de São Paulo, que exige protocolos de comunicação robustos e mecanismos de contingência para falhas de conectividade; e (c) a representatividade amostral nos testes de usabilidade, dada a dificuldade de recrutamento de participantes com deficiência visual em número suficiente para análise estatística conclusiva.</w:t>
      </w:r>
    </w:p>
    <w:p w:rsidR="00EE48EB" w:rsidRDefault="00941C7C" w14:paraId="127D9F28" w14:textId="77777777">
      <w:pPr>
        <w:spacing w:line="480" w:lineRule="auto"/>
        <w:ind w:firstLine="709"/>
        <w:jc w:val="both"/>
      </w:pPr>
      <w:r>
        <w:t>A validação definitiva do impacto operacional do ColaSP – como a redução efetiva do número de solicitações de orientação a funcionários – demandará estudo longitudinal em ambiente de produção real, o que constitui etapa prevista para desdobramento futuro da pesquisa.</w:t>
      </w:r>
    </w:p>
    <w:p w:rsidR="00EE48EB" w:rsidRDefault="00EE48EB" w14:paraId="784F6CFD" w14:textId="77777777">
      <w:pPr>
        <w:pageBreakBefore/>
      </w:pPr>
    </w:p>
    <w:p w:rsidR="00EE48EB" w:rsidRDefault="007D12C3" w14:paraId="1A150D3D" w14:textId="21EA7E98">
      <w:pPr>
        <w:pStyle w:val="Heading1"/>
        <w:spacing w:before="0"/>
      </w:pPr>
      <w:r>
        <w:t>4 MATERIAIS</w:t>
      </w:r>
      <w:r w:rsidR="00941C7C">
        <w:t xml:space="preserve"> E FERRAMENTAS</w:t>
      </w:r>
    </w:p>
    <w:p w:rsidR="00EE48EB" w:rsidRDefault="00941C7C" w14:paraId="34A9A338" w14:textId="77777777">
      <w:pPr>
        <w:spacing w:line="480" w:lineRule="auto"/>
        <w:ind w:firstLine="709"/>
        <w:jc w:val="both"/>
      </w:pPr>
      <w:r>
        <w:t>O êxito do sistema ColaSP, destinado a operar em ambiente de serviço público de alta demanda como o Metrô de São Paulo, depende da seleção criteriosa de tecnologias que combinem robustez, segurança de dados e sustentabilidade operacional a longo prazo. A pilha tecnológica adotada reflete a necessidade de desenvolvimento ágil sem comprometer o rigor de qualidade exigido por sistemas que impactam diretamente a mobilidade e a segurança de usuários.</w:t>
      </w:r>
    </w:p>
    <w:p w:rsidR="00EE48EB" w:rsidRDefault="00941C7C" w14:paraId="6AE76ED0" w14:textId="4F3C7ACF">
      <w:pPr>
        <w:pStyle w:val="Heading2"/>
      </w:pPr>
      <w:r>
        <w:t xml:space="preserve">4.1  </w:t>
      </w:r>
      <w:r w:rsidR="004B4738">
        <w:t>Javascript</w:t>
      </w:r>
    </w:p>
    <w:p w:rsidR="00EE48EB" w:rsidRDefault="00941C7C" w14:paraId="4B9308BD" w14:textId="77777777">
      <w:pPr>
        <w:spacing w:line="480" w:lineRule="auto"/>
        <w:ind w:firstLine="709"/>
        <w:jc w:val="both"/>
      </w:pPr>
      <w:r>
        <w:t>JavaScript (JS) constitui a linguagem de execução nativa do ambiente de renderização do totem, sendo responsável por toda a interatividade da interface e pela lógica de comunicação com o hardware. Sua escolha justifica-se pela posição de língua franca do desenvolvimento front-end: é a única linguagem interpretada nativamente pelos motores de renderização (INFOWORLD, 2025a), garantindo resposta imediata aos comandos de toque e voz sem overhead de compilação adicional.</w:t>
      </w:r>
    </w:p>
    <w:p w:rsidR="00EE48EB" w:rsidRDefault="00C94E4A" w14:paraId="62C31925" w14:textId="00BB1574">
      <w:pPr>
        <w:pStyle w:val="Heading2"/>
      </w:pPr>
      <w:r>
        <w:t>4.2 TypeScript</w:t>
      </w:r>
    </w:p>
    <w:p w:rsidR="00EE48EB" w:rsidRDefault="00941C7C" w14:paraId="71A87C27" w14:textId="77777777">
      <w:pPr>
        <w:spacing w:line="480" w:lineRule="auto"/>
        <w:ind w:firstLine="709"/>
        <w:jc w:val="both"/>
      </w:pPr>
      <w:r>
        <w:t>TypeScript (TS), superconjunto de JavaScript com tipagem estática opcional desenvolvido pela Microsoft, foi adotado como linguagem primária de desenvolvimento (INFOWORLD, 2025b). Em um sistema que orienta milhões de usuários, erros de tipagem em dados críticos – como identificadores de estação ou parâmetros de rota – são inaceitáveis em produção. O TypeScript permite a detecção desses erros em tempo de compilação, antes da implantação, reduzindo o risco de falhas que comprometam a precisão das informações fornecidas aos passageiros. Adicionalmente, a tipagem estática facilita a manutenção de longo prazo e a integração de novos membros à equipe de desenvolvimento.</w:t>
      </w:r>
    </w:p>
    <w:p w:rsidR="00EE48EB" w:rsidRDefault="00DB794F" w14:paraId="67AFCA98" w14:textId="75BE4FD1">
      <w:pPr>
        <w:pStyle w:val="Heading2"/>
      </w:pPr>
      <w:r>
        <w:t>4.3 Angular</w:t>
      </w:r>
    </w:p>
    <w:p w:rsidR="00EE48EB" w:rsidRDefault="00941C7C" w14:paraId="5DFC0EBF" w14:textId="77777777">
      <w:pPr>
        <w:spacing w:line="480" w:lineRule="auto"/>
        <w:ind w:firstLine="709"/>
        <w:jc w:val="both"/>
      </w:pPr>
      <w:r>
        <w:t>Angular, framework completo desenvolvido e mantido pelo Google, foi escolhido para a construção da interface e da lógica de aplicação (KELLTON, 2025). Em contraste com bibliotecas como React – que exigem a seleção e integração de ferramentas externas para roteamento, gerenciamento de estado e formulários –, o Angular oferece arquitetura modular e opinativa com todas essas funcionalidades integradas. Essa característica é determinante para um sistema de missão crítica: a rigidez estrutural impõe padrões de organização baseados em Componentes, Módulos e Serviços, facilitando a manutenção por equipes multidisciplinares ao longo do ciclo de vida do produto. A compilação Ahead-of-Time (AOT) do Angular produz código JavaScript altamente otimizado, resultando em tempos de carregamento reduzidos e desempenho de execução fluido – requisitos essenciais para a experiência do usuário em ambiente de alta demanda.</w:t>
      </w:r>
    </w:p>
    <w:p w:rsidR="00EE48EB" w:rsidRDefault="00AB54ED" w14:paraId="29CE93F3" w14:textId="7235E2C0">
      <w:pPr>
        <w:pStyle w:val="Heading2"/>
      </w:pPr>
      <w:r>
        <w:t>4.4 Visual</w:t>
      </w:r>
      <w:r w:rsidR="00941C7C">
        <w:t xml:space="preserve"> Studio Code</w:t>
      </w:r>
    </w:p>
    <w:p w:rsidR="00EE48EB" w:rsidRDefault="00941C7C" w14:paraId="750E8D97" w14:textId="77777777">
      <w:pPr>
        <w:spacing w:line="480" w:lineRule="auto"/>
        <w:ind w:firstLine="709"/>
        <w:jc w:val="both"/>
      </w:pPr>
      <w:r>
        <w:t>O Visual Studio Code (VS Code), editor de código-fonte desenvolvido pela Microsoft, foi adotado como Ambiente de Desenvolvimento Integrado (IDE) principal, em razão de sua sinergia nativa com TypeScript e Angular, da leveza operacional em relação a IDEs mais pesadas (como WebStorm) e do robusto ecossistema de extensões (KINSTA, 2025). O suporte de alta fidelidade ao TypeScript via IntelliSense – com autocomplete preciso, verificação de erros em tempo real e refatoração assistida – maximiza a produtividade da equipe e reduz o tempo de identificação e correção de defeitos.</w:t>
      </w:r>
    </w:p>
    <w:p w:rsidR="00EE48EB" w:rsidRDefault="001D7231" w14:paraId="4A5AE286" w14:textId="278B7F3A">
      <w:pPr>
        <w:pStyle w:val="Heading2"/>
      </w:pPr>
      <w:r>
        <w:t>4.5 Considerações</w:t>
      </w:r>
      <w:r w:rsidR="00941C7C">
        <w:t xml:space="preserve"> sobre Hardware</w:t>
      </w:r>
    </w:p>
    <w:p w:rsidR="00EE48EB" w:rsidRDefault="00941C7C" w14:paraId="1BB11483" w14:textId="77777777">
      <w:pPr>
        <w:spacing w:line="480" w:lineRule="auto"/>
        <w:ind w:firstLine="709"/>
        <w:jc w:val="both"/>
      </w:pPr>
      <w:r>
        <w:t>O hardware do totem ColaSP contempla: tela touchscreen resistiva de no mínimo 21 polegadas com proteção contra impacto; teclado numérico antivandalismo em aço inox com overlay em Braille (18 GIGAS, 2025); impressora térmica compacta integrada ao gabinete; alto-falantes para síntese de voz; e sistema embarcado com processador dedicado para execução da aplicação Angular. O gabinete segue os parâmetros ergonômicos normatizados pela NBR 9050 (ABNT, 2020), com altura de tela e teclado compatível com usuários em cadeira de rodas.</w:t>
      </w:r>
    </w:p>
    <w:p w:rsidR="00EE48EB" w:rsidRDefault="00EE48EB" w14:paraId="736C934B" w14:textId="77777777">
      <w:pPr>
        <w:pageBreakBefore/>
      </w:pPr>
    </w:p>
    <w:p w:rsidR="00EE48EB" w:rsidRDefault="007C406F" w14:paraId="275B9CCF" w14:textId="78EC5936">
      <w:pPr>
        <w:pStyle w:val="Heading1"/>
        <w:spacing w:before="0"/>
      </w:pPr>
      <w:r>
        <w:t>5 MODELAGEM</w:t>
      </w:r>
      <w:r w:rsidR="00941C7C">
        <w:t xml:space="preserve"> (ENGENHARIA DE SOFTWARE)</w:t>
      </w:r>
    </w:p>
    <w:p w:rsidR="00EE48EB" w:rsidRDefault="00513E02" w14:paraId="009B6EB8" w14:textId="421526D5">
      <w:pPr>
        <w:pStyle w:val="Heading2"/>
      </w:pPr>
      <w:r>
        <w:t>5.1 Requisitos</w:t>
      </w:r>
      <w:r w:rsidR="00941C7C">
        <w:t xml:space="preserve"> Funcionais</w:t>
      </w:r>
    </w:p>
    <w:p w:rsidR="00EE48EB" w:rsidP="00634701" w:rsidRDefault="00941C7C" w14:paraId="65F34130" w14:textId="77777777">
      <w:pPr>
        <w:numPr>
          <w:ilvl w:val="0"/>
          <w:numId w:val="1"/>
        </w:numPr>
        <w:spacing w:line="480" w:lineRule="auto"/>
      </w:pPr>
      <w:r>
        <w:rPr>
          <w:b/>
        </w:rPr>
        <w:t xml:space="preserve">RF01 – Fornecer informações de navegação: </w:t>
      </w:r>
      <w:r>
        <w:t>O usuário deve poder informar seu destino e receber instruções detalhadas de trajeto, com apresentação de alternativas de rota. O sistema deve considerar tempo de viagem, trocas de linha e interdições vigentes para gerar as opções.</w:t>
      </w:r>
    </w:p>
    <w:p w:rsidR="00EE48EB" w:rsidP="00634701" w:rsidRDefault="00941C7C" w14:paraId="4018BF0E" w14:textId="77777777">
      <w:pPr>
        <w:numPr>
          <w:ilvl w:val="0"/>
          <w:numId w:val="1"/>
        </w:numPr>
        <w:spacing w:line="480" w:lineRule="auto"/>
      </w:pPr>
      <w:r>
        <w:rPr>
          <w:b/>
        </w:rPr>
        <w:t xml:space="preserve">RF02 – Imprimir roteiro de navegação: </w:t>
      </w:r>
      <w:r>
        <w:t>O totem deve gerar e imprimir, via impressora térmica, roteiro detalhado contendo nome das estações, conexões necessárias, tempo estimado de viagem e QR Code para acesso à versão digital e ao formulário de avaliação.</w:t>
      </w:r>
    </w:p>
    <w:p w:rsidR="00EE48EB" w:rsidP="00634701" w:rsidRDefault="00941C7C" w14:paraId="1066619E" w14:textId="77777777">
      <w:pPr>
        <w:numPr>
          <w:ilvl w:val="0"/>
          <w:numId w:val="1"/>
        </w:numPr>
        <w:spacing w:line="480" w:lineRule="auto"/>
      </w:pPr>
      <w:r>
        <w:rPr>
          <w:b/>
        </w:rPr>
        <w:t xml:space="preserve">RF03 – Acessibilidade para usuários com deficiência visual: </w:t>
      </w:r>
      <w:r>
        <w:t>O sistema deve integrar sintetizador de voz para narração das opções disponíveis e teclado numérico físico adaptado em Braille para entrada de comandos, permitindo uso autônomo.</w:t>
      </w:r>
    </w:p>
    <w:p w:rsidR="00EE48EB" w:rsidP="00634701" w:rsidRDefault="00941C7C" w14:paraId="42BBA298" w14:textId="77777777">
      <w:pPr>
        <w:numPr>
          <w:ilvl w:val="0"/>
          <w:numId w:val="1"/>
        </w:numPr>
        <w:spacing w:line="480" w:lineRule="auto"/>
      </w:pPr>
      <w:r>
        <w:rPr>
          <w:b/>
        </w:rPr>
        <w:t xml:space="preserve">RF04 – Atualização em tempo real: </w:t>
      </w:r>
      <w:r>
        <w:t>O sistema deve manter integração com a rede operacional do Metrô de São Paulo, recebendo dados dinâmicos sobre alterações de linhas, interdições e estimativas de tempo de viagem.</w:t>
      </w:r>
    </w:p>
    <w:p w:rsidR="00EE48EB" w:rsidP="00634701" w:rsidRDefault="00941C7C" w14:paraId="335983E7" w14:textId="77777777">
      <w:pPr>
        <w:numPr>
          <w:ilvl w:val="0"/>
          <w:numId w:val="1"/>
        </w:numPr>
        <w:spacing w:line="480" w:lineRule="auto"/>
      </w:pPr>
      <w:r>
        <w:rPr>
          <w:b/>
        </w:rPr>
        <w:t xml:space="preserve">RF05 – Solicitação de assistência presencial: </w:t>
      </w:r>
      <w:r>
        <w:t>Ao detectar o acionamento do modo acessibilidade, o sistema deve notificar automaticamente um funcionário disponível do metrô para acompanhamento do usuário.</w:t>
      </w:r>
    </w:p>
    <w:p w:rsidR="00EE48EB" w:rsidP="00634701" w:rsidRDefault="00941C7C" w14:paraId="0C25F0DD" w14:textId="77777777">
      <w:pPr>
        <w:numPr>
          <w:ilvl w:val="0"/>
          <w:numId w:val="1"/>
        </w:numPr>
        <w:spacing w:line="480" w:lineRule="auto"/>
      </w:pPr>
      <w:r>
        <w:rPr>
          <w:b/>
        </w:rPr>
        <w:t xml:space="preserve">RF06 – Interface multilíngue: </w:t>
      </w:r>
      <w:r>
        <w:t>A interface deve suportar, no mínimo, português e inglês, garantindo acessibilidade a usuários estrangeiros.</w:t>
      </w:r>
    </w:p>
    <w:p w:rsidR="00EE48EB" w:rsidP="00634701" w:rsidRDefault="00941C7C" w14:paraId="26960DC0" w14:textId="77777777">
      <w:pPr>
        <w:numPr>
          <w:ilvl w:val="0"/>
          <w:numId w:val="1"/>
        </w:numPr>
        <w:spacing w:line="480" w:lineRule="auto"/>
      </w:pPr>
      <w:r>
        <w:rPr>
          <w:b/>
        </w:rPr>
        <w:t xml:space="preserve">RF07 – Coleta de feedback: </w:t>
      </w:r>
      <w:r>
        <w:t>O sistema deve disponibilizar QR Code no roteiro impresso para acesso a questionário de avaliação do serviço, permitindo coleta sistemática de dados de satisfação.</w:t>
      </w:r>
    </w:p>
    <w:p w:rsidR="00EE48EB" w:rsidRDefault="00F84D68" w14:paraId="659A52D1" w14:textId="1E3729F5">
      <w:pPr>
        <w:pStyle w:val="Heading2"/>
      </w:pPr>
      <w:r>
        <w:t>5.2 Requisitos</w:t>
      </w:r>
      <w:r w:rsidR="00941C7C">
        <w:t xml:space="preserve"> Não Funcionais</w:t>
      </w:r>
    </w:p>
    <w:p w:rsidR="00EE48EB" w:rsidP="00634701" w:rsidRDefault="00941C7C" w14:paraId="6C68147C" w14:textId="77777777">
      <w:pPr>
        <w:numPr>
          <w:ilvl w:val="0"/>
          <w:numId w:val="1"/>
        </w:numPr>
        <w:spacing w:line="480" w:lineRule="auto"/>
      </w:pPr>
      <w:r>
        <w:rPr>
          <w:b/>
        </w:rPr>
        <w:t xml:space="preserve">RNF01 – Desempenho: </w:t>
      </w:r>
      <w:r>
        <w:t>O tempo de resposta do sistema ao processar uma solicitação de rota não deve ultrapassar 5 segundos em condições normais de operação.</w:t>
      </w:r>
    </w:p>
    <w:p w:rsidR="00EE48EB" w:rsidP="00634701" w:rsidRDefault="00941C7C" w14:paraId="6FE6BCD9" w14:textId="77777777">
      <w:pPr>
        <w:numPr>
          <w:ilvl w:val="0"/>
          <w:numId w:val="1"/>
        </w:numPr>
        <w:spacing w:line="480" w:lineRule="auto"/>
      </w:pPr>
      <w:r>
        <w:rPr>
          <w:b/>
        </w:rPr>
        <w:t xml:space="preserve">RNF02 – Segurança e privacidade: </w:t>
      </w:r>
      <w:r>
        <w:t>O sistema não deve armazenar dados identificáveis do usuário. O acesso às APIs do Metrô deve ser protegido por autenticação e criptografia (HTTPS).</w:t>
      </w:r>
    </w:p>
    <w:p w:rsidR="00EE48EB" w:rsidP="00634701" w:rsidRDefault="00941C7C" w14:paraId="01E7CEF1" w14:textId="77777777">
      <w:pPr>
        <w:numPr>
          <w:ilvl w:val="0"/>
          <w:numId w:val="1"/>
        </w:numPr>
        <w:spacing w:line="480" w:lineRule="auto"/>
      </w:pPr>
      <w:r>
        <w:rPr>
          <w:b/>
        </w:rPr>
        <w:t xml:space="preserve">RNF03 – Disponibilidade: </w:t>
      </w:r>
      <w:r>
        <w:t>O sistema deve manter disponibilidade de 99,5% durante o horário de operação das estações, com mecanismo de recuperação automática em caso de falha de comunicação com o servidor central.</w:t>
      </w:r>
    </w:p>
    <w:p w:rsidR="00EE48EB" w:rsidP="00634701" w:rsidRDefault="00941C7C" w14:paraId="34FA9BA3" w14:textId="77777777">
      <w:pPr>
        <w:numPr>
          <w:ilvl w:val="0"/>
          <w:numId w:val="1"/>
        </w:numPr>
        <w:spacing w:line="480" w:lineRule="auto"/>
      </w:pPr>
      <w:r>
        <w:rPr>
          <w:b/>
        </w:rPr>
        <w:t xml:space="preserve">RNF04 – Manutenibilidade e escalabilidade: </w:t>
      </w:r>
      <w:r>
        <w:t>A arquitetura modular do Angular deve permitir atualização independente de componentes e extensão do sistema a novas estações sem refatoração da lógica de negócio central.</w:t>
      </w:r>
    </w:p>
    <w:p w:rsidR="00EE48EB" w:rsidP="00634701" w:rsidRDefault="00941C7C" w14:paraId="0D319CE1" w14:textId="77777777">
      <w:pPr>
        <w:numPr>
          <w:ilvl w:val="0"/>
          <w:numId w:val="1"/>
        </w:numPr>
        <w:spacing w:line="480" w:lineRule="auto"/>
      </w:pPr>
      <w:r>
        <w:rPr>
          <w:b/>
        </w:rPr>
        <w:t xml:space="preserve">RNF05 – Conformidade normativa: </w:t>
      </w:r>
      <w:r>
        <w:t>O sistema deve atender aos critérios de acessibilidade da NBR 9050 (ABNT, 2020) e às diretrizes WCAG 2.1 nível AA para interfaces digitais.</w:t>
      </w:r>
    </w:p>
    <w:p w:rsidR="00EE48EB" w:rsidRDefault="007B0FC2" w14:paraId="435C13FE" w14:textId="4128F5C3">
      <w:pPr>
        <w:pStyle w:val="Heading2"/>
      </w:pPr>
      <w:r>
        <w:t>5.3 Requisitos</w:t>
      </w:r>
      <w:r w:rsidR="00941C7C">
        <w:t xml:space="preserve"> de Interface</w:t>
      </w:r>
    </w:p>
    <w:p w:rsidR="00EE48EB" w:rsidRDefault="00941C7C" w14:paraId="3E77D037" w14:textId="77777777">
      <w:pPr>
        <w:spacing w:line="480" w:lineRule="auto"/>
        <w:ind w:firstLine="709"/>
        <w:jc w:val="both"/>
      </w:pPr>
      <w:r>
        <w:t>A tela sensível ao toque deve possuir, no mínimo, 21 polegadas, com resistência a impactos e otimização para uso contínuo em ambiente de alta demanda. A tela inicial deve apresentar as opções principais de forma hierárquica: (a) buscar trajeto e (b) ajuda e acessibilidade. O campo de busca de destino deve ser intuitivo, com suporte a entrada por teclado virtual (touchscreen) e teclado físico Braille. O mapa dinâmico do metrô deve ser atualizado em tempo real, refletindo as condições operacionais vigentes.</w:t>
      </w:r>
    </w:p>
    <w:p w:rsidR="00EE48EB" w:rsidRDefault="00941C7C" w14:paraId="157B98C3" w14:textId="77777777">
      <w:pPr>
        <w:spacing w:line="480" w:lineRule="auto"/>
        <w:ind w:firstLine="709"/>
        <w:jc w:val="both"/>
      </w:pPr>
      <w:r>
        <w:t>O modo acessível para usuários com deficiência visual deve ser ativado por botão físico de fácil localização tátil, iniciando a narração por síntese de voz com linguagem clara e pausada, permitindo repetição das informações a qualquer momento. O volume de áudio deve ser ajustado automaticamente conforme o nível de ruído ambiente, medido por sensor de microfone integrado. O roteiro impresso deve apresentar alto contraste visual, fonte de tamanho adequado e QR Code para acesso digital.</w:t>
      </w:r>
    </w:p>
    <w:p w:rsidR="00EE48EB" w:rsidRDefault="00EE48EB" w14:paraId="41A02EF5" w14:textId="77777777">
      <w:pPr>
        <w:pageBreakBefore/>
      </w:pPr>
    </w:p>
    <w:p w:rsidR="00EE48EB" w:rsidRDefault="005712E9" w14:paraId="393636BC" w14:textId="5DBCF972">
      <w:pPr>
        <w:pStyle w:val="Heading1"/>
        <w:spacing w:before="0"/>
      </w:pPr>
      <w:r>
        <w:t>6 DESENVOLVIMENTO</w:t>
      </w:r>
    </w:p>
    <w:p w:rsidR="00EE48EB" w:rsidRDefault="00941C7C" w14:paraId="6FDE99F1" w14:textId="77777777">
      <w:pPr>
        <w:spacing w:line="480" w:lineRule="auto"/>
        <w:ind w:firstLine="709"/>
        <w:jc w:val="both"/>
      </w:pPr>
      <w:r>
        <w:t>O desenvolvimento do sistema ColaSP foi conduzido de forma iterativa, com ciclos semanais de prototipagem, revisão e integração. O código-fonte completo do projeto – incluindo a aplicação Angular, os serviços de integração com a API simulada do Metrô e os componentes de acessibilidade – encontra-se disponível publicamente no repositório:</w:t>
      </w:r>
    </w:p>
    <w:p w:rsidR="00EE48EB" w:rsidRDefault="00EE48EB" w14:paraId="49C4B5FA" w14:textId="77777777"/>
    <w:p w:rsidRPr="004A1C27" w:rsidR="00EE48EB" w:rsidRDefault="00EE48EB" w14:paraId="1A860260" w14:textId="77777777">
      <w:pPr>
        <w:spacing w:line="480" w:lineRule="auto"/>
        <w:jc w:val="center"/>
        <w:rPr>
          <w:lang w:val="en-US"/>
        </w:rPr>
      </w:pPr>
      <w:hyperlink w:history="1" r:id="rId10">
        <w:r w:rsidRPr="004A1C27">
          <w:rPr>
            <w:rStyle w:val="Hyperlink"/>
            <w:lang w:val="en-US"/>
          </w:rPr>
          <w:t>https://github.com/BacanasDaUnip/ColaSP</w:t>
        </w:r>
      </w:hyperlink>
    </w:p>
    <w:p w:rsidRPr="004A1C27" w:rsidR="00EE48EB" w:rsidRDefault="00EE48EB" w14:paraId="2215EC73" w14:textId="77777777">
      <w:pPr>
        <w:rPr>
          <w:lang w:val="en-US"/>
        </w:rPr>
      </w:pPr>
    </w:p>
    <w:p w:rsidRPr="004A1C27" w:rsidR="00EE48EB" w:rsidRDefault="00941C7C" w14:paraId="3E1CCDDF" w14:textId="77777777">
      <w:pPr>
        <w:spacing w:line="480" w:lineRule="auto"/>
        <w:jc w:val="center"/>
        <w:rPr>
          <w:lang w:val="en-US"/>
        </w:rPr>
      </w:pPr>
      <w:r w:rsidRPr="004A1C27">
        <w:rPr>
          <w:lang w:val="en-US"/>
        </w:rPr>
        <w:t>Branch: TCC</w:t>
      </w:r>
    </w:p>
    <w:p w:rsidRPr="004A1C27" w:rsidR="00EE48EB" w:rsidRDefault="00EE48EB" w14:paraId="7212B289" w14:textId="77777777">
      <w:pPr>
        <w:rPr>
          <w:lang w:val="en-US"/>
        </w:rPr>
      </w:pPr>
    </w:p>
    <w:p w:rsidR="00EE48EB" w:rsidRDefault="00941C7C" w14:paraId="52581965" w14:textId="77777777">
      <w:pPr>
        <w:spacing w:line="480" w:lineRule="auto"/>
        <w:ind w:firstLine="709"/>
        <w:jc w:val="both"/>
      </w:pPr>
      <w:r>
        <w:t>O repositório adota a licença de código aberto e está organizado em módulos correspondentes aos subsistemas do totem: (a) módulo de interface do usuário; (b) módulo de roteamento e integração com API de dados do Metrô; (c) módulo de acessibilidade (síntese de voz e Braille); e (d) módulo de impressão térmica. A documentação técnica, os diagramas de arquitetura e os scripts de configuração do ambiente de desenvolvimento estão disponíveis no arquivo README.md do repositório.</w:t>
      </w:r>
    </w:p>
    <w:p w:rsidR="00EE48EB" w:rsidRDefault="00EE48EB" w14:paraId="18D319A0" w14:textId="77777777">
      <w:pPr>
        <w:pageBreakBefore/>
      </w:pPr>
    </w:p>
    <w:p w:rsidR="00EE48EB" w:rsidRDefault="00D87401" w14:paraId="758AD21C" w14:textId="7F293283">
      <w:pPr>
        <w:pStyle w:val="Heading1"/>
        <w:spacing w:before="0"/>
      </w:pPr>
      <w:r>
        <w:t>7 TESTES</w:t>
      </w:r>
      <w:r w:rsidR="00941C7C">
        <w:t xml:space="preserve"> E RESULTADOS</w:t>
      </w:r>
    </w:p>
    <w:p w:rsidR="00EE48EB" w:rsidRDefault="001434AD" w14:paraId="69AB64D8" w14:textId="7D6F9AFF">
      <w:pPr>
        <w:pStyle w:val="Heading2"/>
      </w:pPr>
      <w:r>
        <w:t>7.1 Testes</w:t>
      </w:r>
      <w:r w:rsidR="00941C7C">
        <w:t xml:space="preserve"> Automatizados</w:t>
      </w:r>
    </w:p>
    <w:p w:rsidR="00EE48EB" w:rsidRDefault="00941C7C" w14:paraId="6F48A93A" w14:textId="77777777">
      <w:pPr>
        <w:spacing w:line="480" w:lineRule="auto"/>
        <w:ind w:firstLine="709"/>
        <w:jc w:val="both"/>
      </w:pPr>
      <w:r>
        <w:t>Os testes unitários automatizados atingiram cobertura de 80% da lógica central e dos serviços de roteamento, em conformidade com a meta estabelecida na metodologia. Durante a fase de testes, foram identificadas e corrigidas três falhas críticas na lógica de geração de rotas alternativas, que poderiam resultar em informações incorretas de trajeto em cenários de interdição simultânea de mais de uma linha.</w:t>
      </w:r>
    </w:p>
    <w:p w:rsidR="00EE48EB" w:rsidRDefault="001A10DE" w14:paraId="51911273" w14:textId="6BAE058F">
      <w:pPr>
        <w:pStyle w:val="Heading2"/>
      </w:pPr>
      <w:r>
        <w:t>7.2 Testes</w:t>
      </w:r>
      <w:r w:rsidR="00941C7C">
        <w:t xml:space="preserve"> de Usabilidade</w:t>
      </w:r>
    </w:p>
    <w:p w:rsidR="00EE48EB" w:rsidRDefault="00941C7C" w14:paraId="457DB3B2" w14:textId="77777777">
      <w:pPr>
        <w:spacing w:line="480" w:lineRule="auto"/>
        <w:ind w:firstLine="709"/>
        <w:jc w:val="both"/>
      </w:pPr>
      <w:r>
        <w:t>Os testes de usabilidade demonstraram Tempo Médio de Conclusão de Tarefa (TCT) de 14,2 segundos para cenários de trajeto complexo (envolvendo duas ou mais trocas de linha), resultado dentro do limiar aceitável definido na literatura de usabilidade para sistemas de informação em ambientes de alta demanda (NIELSEN, 1993). O tempo médio de resposta do sistema – intervalo entre a solicitação do usuário e a apresentação do resultado de rota – foi de 2,1 segundos, abaixo do limite máximo de 3 segundos recomendado por Nielsen (1993) para interações críticas.</w:t>
      </w:r>
    </w:p>
    <w:p w:rsidR="00EE48EB" w:rsidRDefault="000B7DD3" w14:paraId="02639F6A" w14:textId="021453FE">
      <w:pPr>
        <w:pStyle w:val="Heading2"/>
      </w:pPr>
      <w:r>
        <w:t>7.3 Acessibilidade</w:t>
      </w:r>
    </w:p>
    <w:p w:rsidR="00EE48EB" w:rsidRDefault="00941C7C" w14:paraId="42E760A0" w14:textId="77777777">
      <w:pPr>
        <w:spacing w:line="480" w:lineRule="auto"/>
        <w:ind w:firstLine="709"/>
        <w:jc w:val="both"/>
      </w:pPr>
      <w:r>
        <w:t>Os testes com participantes com deficiência visual confirmaram a funcionalidade do módulo de síntese de voz e do teclado adaptado em Braille. Os participantes conseguiram concluir tarefas de consulta de rota de forma autônoma, sem assistência do aplicador, após no máximo duas tentativas. A notificação automática de funcionários foi acionada corretamente em todos os cenários testados, com tempo médio de envio do alerta de 0,8 segundos após a ativação do modo acessibilidade.</w:t>
      </w:r>
    </w:p>
    <w:p w:rsidR="00EE48EB" w:rsidRDefault="00EE48EB" w14:paraId="4172C008" w14:textId="77777777">
      <w:pPr>
        <w:pageBreakBefore/>
      </w:pPr>
    </w:p>
    <w:p w:rsidR="00EE48EB" w:rsidRDefault="00012D2A" w14:paraId="6A3DBE95" w14:textId="0F262D6F">
      <w:pPr>
        <w:pStyle w:val="Heading1"/>
        <w:spacing w:before="0"/>
      </w:pPr>
      <w:r>
        <w:t>8 ANÁLISE</w:t>
      </w:r>
      <w:r w:rsidR="00941C7C">
        <w:t xml:space="preserve"> E DISCUSSÃO</w:t>
      </w:r>
    </w:p>
    <w:p w:rsidR="00EE48EB" w:rsidRDefault="00941C7C" w14:paraId="5DC54580" w14:textId="77777777">
      <w:pPr>
        <w:spacing w:line="480" w:lineRule="auto"/>
        <w:ind w:firstLine="709"/>
        <w:jc w:val="both"/>
      </w:pPr>
      <w:r>
        <w:t>Os resultados obtidos permitem declarar a hipótese central do projeto como válida: o sistema ColaSP demonstra viabilidade técnica e potencial real de melhoria na experiência do usuário no Metrô de São Paulo. O TCT de 14,2 segundos e o tempo de resposta de 2,1 segundos estão em acordo com os critérios de usabilidade estabelecidos por Nielsen (1993) e com as expectativas de eficiência para sistemas de informação em tempo real.</w:t>
      </w:r>
    </w:p>
    <w:p w:rsidR="00EE48EB" w:rsidRDefault="00941C7C" w14:paraId="74082480" w14:textId="77777777">
      <w:pPr>
        <w:spacing w:line="480" w:lineRule="auto"/>
        <w:ind w:firstLine="709"/>
        <w:jc w:val="both"/>
      </w:pPr>
      <w:r>
        <w:t>A cobertura de 80% nos testes unitários e a identificação e correção de três falhas críticas antes da implantação evidenciam a eficácia da abordagem de desenvolvimento iterativo com TypeScript e Angular, validando a escolha tecnológica descrita na seção de Materiais e Ferramentas. A tipagem estática do TypeScript mostrou-se particularmente relevante para a prevenção de erros em componentes de missão crítica, como o algoritmo de roteamento.</w:t>
      </w:r>
    </w:p>
    <w:p w:rsidR="00EE48EB" w:rsidRDefault="00941C7C" w14:paraId="776D3D01" w14:textId="77777777">
      <w:pPr>
        <w:spacing w:line="480" w:lineRule="auto"/>
        <w:ind w:firstLine="709"/>
        <w:jc w:val="both"/>
      </w:pPr>
      <w:r>
        <w:t>Em perspectiva comparada, os resultados do ColaSP alinham-se com as evidências levantadas por Negri et al. (2019) sobre a correlação positiva entre sistemas de autoatendimento e satisfação dos usuários em terminais de transporte, e com os achados de Pundlik et al. (2023) sobre a eficácia de soluções tecnológicas físicas para usuários com deficiência visual. A integração dos módulos de Braille e síntese de voz demonstrou que é possível, com tecnologias de custo acessível, oferecer experiência inclusiva em ambientes de alta demanda.</w:t>
      </w:r>
    </w:p>
    <w:p w:rsidR="00EE48EB" w:rsidRDefault="00941C7C" w14:paraId="34CA4EF8" w14:textId="77777777">
      <w:pPr>
        <w:spacing w:line="480" w:lineRule="auto"/>
        <w:ind w:firstLine="709"/>
        <w:jc w:val="both"/>
      </w:pPr>
      <w:r>
        <w:t>A principal limitação identificada refere-se ao tamanho amostral dos testes de usabilidade com usuários com deficiência visual, que não permite generalização estatística. Estudos futuros com maior número de participantes e em ambiente de operação real são necessários para confirmar e quantificar o impacto do ColaSP na redução das solicitações de orientação a funcionários – indicador operacional de maior relevância para a gestão do Metrô de São Paulo.</w:t>
      </w:r>
    </w:p>
    <w:p w:rsidR="00EE48EB" w:rsidRDefault="00EE48EB" w14:paraId="50444075" w14:textId="77777777">
      <w:pPr>
        <w:pageBreakBefore/>
      </w:pPr>
    </w:p>
    <w:p w:rsidR="00EE48EB" w:rsidRDefault="00B05A77" w14:paraId="6569A377" w14:textId="5507A047">
      <w:pPr>
        <w:pStyle w:val="Heading1"/>
        <w:spacing w:before="0"/>
      </w:pPr>
      <w:r>
        <w:t>9 CONCLUSÃO</w:t>
      </w:r>
    </w:p>
    <w:p w:rsidR="00EE48EB" w:rsidRDefault="00941C7C" w14:paraId="20B0F9B4" w14:textId="77777777">
      <w:pPr>
        <w:spacing w:line="480" w:lineRule="auto"/>
        <w:ind w:firstLine="709"/>
        <w:jc w:val="both"/>
      </w:pPr>
      <w:r>
        <w:t>Este Trabalho de Conclusão de Curso dedicou-se ao desenvolvimento e à validação do sistema ColaSP, protótipo de totem inteligente de autoatendimento para auxílio à navegação em estações de metrô de São Paulo. Reconhecendo a urgência em promover mobilidade urbana verdadeiramente inclusiva para os mais de 4,1 milhões de usuários diários do sistema – incluindo pessoas com deficiência visual, turistas e idosos –, o projeto propôs e implementou solução multimodal que integra interface touchscreen, síntese de voz, teclado adaptado em Braille e impressão térmica de roteiros personalizados.</w:t>
      </w:r>
    </w:p>
    <w:p w:rsidR="00EE48EB" w:rsidRDefault="00941C7C" w14:paraId="40683054" w14:textId="77777777">
      <w:pPr>
        <w:spacing w:line="480" w:lineRule="auto"/>
        <w:ind w:firstLine="709"/>
        <w:jc w:val="both"/>
      </w:pPr>
      <w:r>
        <w:t>Os resultados alcançados – cobertura de 80% em testes unitários, TCT de 14,2 segundos e tempo de resposta de 2,1 segundos – validam a viabilidade técnica do sistema e sua conformidade com os critérios de usabilidade e desempenho estabelecidos na literatura. A correção de três falhas críticas durante a fase de testes demonstra a eficácia da metodologia de desenvolvimento adotada.</w:t>
      </w:r>
    </w:p>
    <w:p w:rsidR="00EE48EB" w:rsidRDefault="00941C7C" w14:paraId="7812DA5B" w14:textId="77777777">
      <w:pPr>
        <w:spacing w:line="480" w:lineRule="auto"/>
        <w:ind w:firstLine="709"/>
        <w:jc w:val="both"/>
      </w:pPr>
      <w:r>
        <w:t xml:space="preserve">O sistema ColaSP contribui para o avanço do conhecimento em acessibilidade e tecnologia assistiva no transporte público urbano, oferecendo um modelo de solução replicável para outros sistemas metroviários e de transporte de massa. O código-fonte, disponibilizado publicamente em </w:t>
      </w:r>
      <w:hyperlink w:history="1" r:id="rId11">
        <w:r w:rsidR="00EE48EB">
          <w:rPr>
            <w:rStyle w:val="Hyperlink"/>
          </w:rPr>
          <w:t>https://github.com/BacanasDaUnip/ColaSP</w:t>
        </w:r>
      </w:hyperlink>
      <w:r>
        <w:t xml:space="preserve"> (branch: TCC), constitui recurso aberto para a comunidade acadêmica e para gestores de transporte público interessados em replicar ou adaptar a solução.</w:t>
      </w:r>
    </w:p>
    <w:p w:rsidR="00EE48EB" w:rsidRDefault="00043BB6" w14:paraId="064FDF15" w14:textId="60BAB213">
      <w:pPr>
        <w:pStyle w:val="Heading2"/>
      </w:pPr>
      <w:r>
        <w:t>9.1 Trabalhos</w:t>
      </w:r>
      <w:r w:rsidR="00941C7C">
        <w:t xml:space="preserve"> Futuros</w:t>
      </w:r>
    </w:p>
    <w:p w:rsidR="00EE48EB" w:rsidP="0094483E" w:rsidRDefault="00941C7C" w14:paraId="412DCC38" w14:textId="77777777">
      <w:pPr>
        <w:numPr>
          <w:ilvl w:val="0"/>
          <w:numId w:val="5"/>
        </w:numPr>
        <w:spacing w:line="480" w:lineRule="auto"/>
      </w:pPr>
      <w:r>
        <w:t>Expansão do escopo: implantação dos totens em todas as estações do Metrô de São Paulo e, subsequentemente, nas estações da CPTM, com estudos de impacto operacional em ambiente real.</w:t>
      </w:r>
    </w:p>
    <w:p w:rsidR="00EE48EB" w:rsidP="0094483E" w:rsidRDefault="00941C7C" w14:paraId="150064E7" w14:textId="77777777">
      <w:pPr>
        <w:numPr>
          <w:ilvl w:val="0"/>
          <w:numId w:val="5"/>
        </w:numPr>
        <w:spacing w:line="480" w:lineRule="auto"/>
      </w:pPr>
      <w:r>
        <w:t>Roteamento inteligente com aprendizado de máquina: desenvolvimento de algoritmo de machine learning para otimização de rotas por múltiplos critérios – tempo, conforto e probabilidade de lotação –, personalizando a experiência do passageiro com base em padrões históricos de demanda.</w:t>
      </w:r>
    </w:p>
    <w:p w:rsidR="00EE48EB" w:rsidP="0094483E" w:rsidRDefault="00941C7C" w14:paraId="4B2B9C41" w14:textId="77777777">
      <w:pPr>
        <w:numPr>
          <w:ilvl w:val="0"/>
          <w:numId w:val="5"/>
        </w:numPr>
        <w:spacing w:line="480" w:lineRule="auto"/>
      </w:pPr>
      <w:r>
        <w:t>Plataforma de gestão operacional: desenvolvimento de aplicação back-end dedicada para monitoramento do status dos totens, gestão de solicitações de assistência em tempo real e análise dos dados de feedback coletados via QR Code.</w:t>
      </w:r>
    </w:p>
    <w:p w:rsidR="00EE48EB" w:rsidP="0094483E" w:rsidRDefault="00941C7C" w14:paraId="63163524" w14:textId="77777777">
      <w:pPr>
        <w:numPr>
          <w:ilvl w:val="0"/>
          <w:numId w:val="5"/>
        </w:numPr>
        <w:spacing w:line="480" w:lineRule="auto"/>
      </w:pPr>
      <w:r>
        <w:t>Validação com maior amostra: realização de estudo longitudinal com grupo diversificado de usuários com deficiência visual para mensuração do impacto real do sistema na autonomia de navegação.</w:t>
      </w:r>
    </w:p>
    <w:p w:rsidR="00EE48EB" w:rsidRDefault="00EE48EB" w14:paraId="66018383" w14:textId="77777777">
      <w:pPr>
        <w:pageBreakBefore/>
      </w:pPr>
    </w:p>
    <w:p w:rsidR="00EE48EB" w:rsidRDefault="008263DC" w14:paraId="631F25D5" w14:textId="5D910484">
      <w:pPr>
        <w:pStyle w:val="Heading1"/>
        <w:spacing w:before="0" w:after="24"/>
      </w:pPr>
      <w:r>
        <w:t xml:space="preserve">10 </w:t>
      </w:r>
      <w:r w:rsidR="00941C7C">
        <w:t>REFERÊNCIAS</w:t>
      </w:r>
    </w:p>
    <w:p w:rsidR="00EE48EB" w:rsidRDefault="00941C7C" w14:paraId="3CFB5623" w14:textId="77777777">
      <w:pPr>
        <w:spacing w:after="12" w:line="480" w:lineRule="auto"/>
        <w:ind w:left="709" w:hanging="709"/>
        <w:jc w:val="both"/>
      </w:pPr>
      <w:r>
        <w:t>18 GIGAS. Teclado antivandalismo em aço inox com trackball óptico. Disponível em: https://www.18gigas.com.br/product-page/teclado-antivandalismo. Acesso em: 25 maio 2025.</w:t>
      </w:r>
    </w:p>
    <w:p w:rsidR="00EE48EB" w:rsidRDefault="00941C7C" w14:paraId="11245CED" w14:textId="77777777">
      <w:pPr>
        <w:spacing w:after="12" w:line="480" w:lineRule="auto"/>
        <w:ind w:left="709" w:hanging="709"/>
        <w:jc w:val="both"/>
      </w:pPr>
      <w:r>
        <w:t>ANDRADE, Bruna; PAIVA, Mariane Oliveira; MANGINELLI, Morgan. Estudo da sinalização do Shopping Recife. Recife: Universidade Federal de Pernambuco, [s.d.]. Trabalho acadêmico.</w:t>
      </w:r>
    </w:p>
    <w:p w:rsidR="00EE48EB" w:rsidRDefault="00941C7C" w14:paraId="3B0DAC44" w14:textId="77777777">
      <w:pPr>
        <w:spacing w:after="12" w:line="480" w:lineRule="auto"/>
        <w:ind w:left="709" w:hanging="709"/>
        <w:jc w:val="both"/>
      </w:pPr>
      <w:r>
        <w:t>ASSOCIAÇÃO BRASILEIRA DE NORMAS TÉCNICAS. NBR 9050: acessibilidade a edificações, mobiliário, espaços e equipamentos urbanos. 4. ed. Rio de Janeiro: ABNT, 2020.</w:t>
      </w:r>
    </w:p>
    <w:p w:rsidR="00EE48EB" w:rsidRDefault="00941C7C" w14:paraId="16968113" w14:textId="77777777">
      <w:pPr>
        <w:spacing w:after="12" w:line="480" w:lineRule="auto"/>
        <w:ind w:left="709" w:hanging="709"/>
        <w:jc w:val="both"/>
      </w:pPr>
      <w:r>
        <w:t>BEZERRA, José Lima. Análise da acessibilidade no metrô de São Paulo. 2014. Dissertação (Mestrado em Arquitetura e Urbanismo) – Universidade Presbiteriana Mackenzie, São Paulo, 2014.</w:t>
      </w:r>
    </w:p>
    <w:p w:rsidR="00EE48EB" w:rsidRDefault="00941C7C" w14:paraId="26E27D9C" w14:textId="77777777">
      <w:pPr>
        <w:spacing w:after="12" w:line="480" w:lineRule="auto"/>
        <w:ind w:left="709" w:hanging="709"/>
        <w:jc w:val="both"/>
      </w:pPr>
      <w:r w:rsidRPr="004A1C27">
        <w:rPr>
          <w:lang w:val="en-US"/>
        </w:rPr>
        <w:t xml:space="preserve">BORILLE, Giovanna Miceli Ronzani et al. </w:t>
      </w:r>
      <w:r>
        <w:t>Técnicas para classificação e comparação do nível de serviço: estudo de caso no embarque de três importantes aeroportos brasileiros. São José dos Campos: ITA, 2010.</w:t>
      </w:r>
    </w:p>
    <w:p w:rsidR="00EE48EB" w:rsidRDefault="00941C7C" w14:paraId="59F99CFE" w14:textId="77777777">
      <w:pPr>
        <w:spacing w:after="12" w:line="480" w:lineRule="auto"/>
        <w:ind w:left="709" w:hanging="709"/>
        <w:jc w:val="both"/>
      </w:pPr>
      <w:r>
        <w:t>CAMPOS JÚNIOR, José Aparecido de et al. Torre de pizza: software para totens de autoatendimento em pizzarias. 2024. Trabalho de Conclusão de Curso (Curso Superior de Tecnologia em Gestão da Tecnologia da Informação) – Faculdade de Tecnologia Deputado Ary Fossen, Jundiaí, 2024.</w:t>
      </w:r>
    </w:p>
    <w:p w:rsidR="00EE48EB" w:rsidRDefault="00941C7C" w14:paraId="58089583" w14:textId="77777777">
      <w:pPr>
        <w:spacing w:after="12" w:line="480" w:lineRule="auto"/>
        <w:ind w:left="709" w:hanging="709"/>
        <w:jc w:val="both"/>
      </w:pPr>
      <w:r>
        <w:t>CARPES, A. C. Audiodescrição como ferramenta de inclusão de pessoas com deficiência visual. In: Congresso Internacional de Tecnologia e Educação Inclusiva, 2016.</w:t>
      </w:r>
    </w:p>
    <w:p w:rsidR="00EE48EB" w:rsidRDefault="00941C7C" w14:paraId="5C5CA93D" w14:textId="77777777">
      <w:pPr>
        <w:spacing w:after="12" w:line="480" w:lineRule="auto"/>
        <w:ind w:left="709" w:hanging="709"/>
        <w:jc w:val="both"/>
      </w:pPr>
      <w:r>
        <w:t>COPY LINE. 4 vantagens incríveis da impressão térmica para o seu negócio. 28 out. 2024. Disponível em: https://www.copyline.com.br. Acesso em: 25 maio 2025.</w:t>
      </w:r>
    </w:p>
    <w:p w:rsidR="00EE48EB" w:rsidRDefault="00941C7C" w14:paraId="69D58384" w14:textId="77777777">
      <w:pPr>
        <w:spacing w:after="12" w:line="480" w:lineRule="auto"/>
        <w:ind w:left="709" w:hanging="709"/>
        <w:jc w:val="both"/>
      </w:pPr>
      <w:r w:rsidRPr="004A1C27">
        <w:rPr>
          <w:lang w:val="en-US"/>
        </w:rPr>
        <w:t xml:space="preserve">CRESWELL, John W.; CRESWELL, J. David. </w:t>
      </w:r>
      <w:r>
        <w:t>Projeto de pesquisa: métodos qualitativo, quantitativo e misto. 5. ed. Porto Alegre: Penso, 2021.</w:t>
      </w:r>
    </w:p>
    <w:p w:rsidR="00EE48EB" w:rsidRDefault="00941C7C" w14:paraId="3F23508B" w14:textId="77777777">
      <w:pPr>
        <w:spacing w:after="12" w:line="480" w:lineRule="auto"/>
        <w:ind w:left="709" w:hanging="709"/>
        <w:jc w:val="both"/>
      </w:pPr>
      <w:r w:rsidRPr="00F0183D">
        <w:t xml:space="preserve">EGRI, N. A. R. et al. </w:t>
      </w:r>
      <w:r>
        <w:t>Eficiência dos terminais aeroportuários brasileiros considerando a percepção de satisfação do passageiro e quantidade de equipamentos de autoatendimento para check-in. Transportes, v. 27, n. 1, p. 96-110, 2019. Disponível em: https://doi.org/10.14295/transportes.v27i1.1630. Acesso em: 25 maio 2025.</w:t>
      </w:r>
    </w:p>
    <w:p w:rsidR="00EE48EB" w:rsidRDefault="00941C7C" w14:paraId="48D5CC6C" w14:textId="77777777">
      <w:pPr>
        <w:spacing w:after="12" w:line="480" w:lineRule="auto"/>
        <w:ind w:left="709" w:hanging="709"/>
        <w:jc w:val="both"/>
      </w:pPr>
      <w:r>
        <w:t>FERREIRA, Frederico Gregório Emidio Santos et al. Protótipo de sistema de autoatendimento para o centro de convivência. Mossoró: Universidade Federal Rural do Semi-Árido (UFERSA), [s.d.].</w:t>
      </w:r>
    </w:p>
    <w:p w:rsidR="00EE48EB" w:rsidRDefault="00941C7C" w14:paraId="4D10229A" w14:textId="77777777">
      <w:pPr>
        <w:spacing w:after="12" w:line="480" w:lineRule="auto"/>
        <w:ind w:left="709" w:hanging="709"/>
        <w:jc w:val="both"/>
      </w:pPr>
      <w:r>
        <w:t>GIL, Antonio Carlos. Como elaborar projetos de pesquisa. 6. ed. São Paulo: Atlas, 2017.</w:t>
      </w:r>
    </w:p>
    <w:p w:rsidRPr="004A1C27" w:rsidR="00EE48EB" w:rsidRDefault="00941C7C" w14:paraId="7F0C3FD7" w14:textId="77777777">
      <w:pPr>
        <w:spacing w:after="12" w:line="480" w:lineRule="auto"/>
        <w:ind w:left="709" w:hanging="709"/>
        <w:jc w:val="both"/>
        <w:rPr>
          <w:lang w:val="en-US"/>
        </w:rPr>
      </w:pPr>
      <w:r w:rsidRPr="00F0183D">
        <w:t xml:space="preserve">GOOGLE. </w:t>
      </w:r>
      <w:r w:rsidRPr="004A1C27">
        <w:rPr>
          <w:lang w:val="en-US"/>
        </w:rPr>
        <w:t xml:space="preserve">General Transit Feed Specification (GTFS). </w:t>
      </w:r>
      <w:r>
        <w:t xml:space="preserve">Disponível em: https://developers.google.com/transit/gtfs?hl=pt-br. </w:t>
      </w:r>
      <w:r w:rsidRPr="004A1C27">
        <w:rPr>
          <w:lang w:val="en-US"/>
        </w:rPr>
        <w:t>Acesso em: 25 maio 2025.</w:t>
      </w:r>
    </w:p>
    <w:p w:rsidR="00EE48EB" w:rsidRDefault="00941C7C" w14:paraId="13FA0967" w14:textId="77777777">
      <w:pPr>
        <w:spacing w:after="12" w:line="480" w:lineRule="auto"/>
        <w:ind w:left="709" w:hanging="709"/>
        <w:jc w:val="both"/>
      </w:pPr>
      <w:r w:rsidRPr="004A1C27">
        <w:rPr>
          <w:lang w:val="en-US"/>
        </w:rPr>
        <w:t xml:space="preserve">GOTHELF, Jeff; SEIDEN, Josh. Lean UX: applying lean principles to improve user experience. </w:t>
      </w:r>
      <w:r>
        <w:t>2. ed. Sebastopol: O'Reilly Media, 2016.</w:t>
      </w:r>
    </w:p>
    <w:p w:rsidRPr="004A1C27" w:rsidR="00EE48EB" w:rsidRDefault="00941C7C" w14:paraId="7A477647" w14:textId="77777777">
      <w:pPr>
        <w:spacing w:after="12" w:line="480" w:lineRule="auto"/>
        <w:ind w:left="709" w:hanging="709"/>
        <w:jc w:val="both"/>
        <w:rPr>
          <w:lang w:val="en-US"/>
        </w:rPr>
      </w:pPr>
      <w:r>
        <w:t xml:space="preserve">IBGE – INSTITUTO BRASILEIRO DE GEOGRAFIA E ESTATÍSTICA. Censo Demográfico 2022: resultados do universo. Rio de Janeiro: IBGE, 2023. Disponível em: https://www.ibge.gov.br/censo2022. </w:t>
      </w:r>
      <w:r w:rsidRPr="004A1C27">
        <w:rPr>
          <w:lang w:val="en-US"/>
        </w:rPr>
        <w:t>Acesso em: 25 maio 2025.</w:t>
      </w:r>
    </w:p>
    <w:p w:rsidR="00EE48EB" w:rsidRDefault="00941C7C" w14:paraId="22917509" w14:textId="77777777">
      <w:pPr>
        <w:spacing w:after="12" w:line="480" w:lineRule="auto"/>
        <w:ind w:left="709" w:hanging="709"/>
        <w:jc w:val="both"/>
      </w:pPr>
      <w:r w:rsidRPr="004A1C27">
        <w:rPr>
          <w:lang w:val="en-US"/>
        </w:rPr>
        <w:t xml:space="preserve">INFOWORLD. What is JavaScript? The full-stack programming language. </w:t>
      </w:r>
      <w:r>
        <w:t>2025a. Disponível em: https://www.infoworld.com/article/2263137/what-is-javascript-the-full-stack-programming-language.html. Acesso em: 25 maio 2025.</w:t>
      </w:r>
    </w:p>
    <w:p w:rsidR="00EE48EB" w:rsidRDefault="00941C7C" w14:paraId="41439BD5" w14:textId="77777777">
      <w:pPr>
        <w:spacing w:after="12" w:line="480" w:lineRule="auto"/>
        <w:ind w:left="709" w:hanging="709"/>
        <w:jc w:val="both"/>
      </w:pPr>
      <w:r w:rsidRPr="004A1C27">
        <w:rPr>
          <w:lang w:val="en-US"/>
        </w:rPr>
        <w:t xml:space="preserve">INFOWORLD. What is TypeScript? Strongly typed JavaScript. </w:t>
      </w:r>
      <w:r>
        <w:t>2025b. Disponível em: https://www.infoworld.com/article/2257305/what-is-typescript-strongly-typed-javascript.html. Acesso em: 25 maio 2025.</w:t>
      </w:r>
    </w:p>
    <w:p w:rsidR="00EE48EB" w:rsidRDefault="00941C7C" w14:paraId="59BE11BE" w14:textId="77777777">
      <w:pPr>
        <w:spacing w:after="12" w:line="480" w:lineRule="auto"/>
        <w:ind w:left="709" w:hanging="709"/>
        <w:jc w:val="both"/>
      </w:pPr>
      <w:r w:rsidRPr="004A1C27">
        <w:rPr>
          <w:lang w:val="en-US"/>
        </w:rPr>
        <w:t xml:space="preserve">KELLTON. Angular 18 new features: your essential guide. </w:t>
      </w:r>
      <w:r>
        <w:t>2025. Disponível em: https://www.kellton.com/kellton-tech-blog/angular-18-new-features. Acesso em: 25 maio 2025.</w:t>
      </w:r>
    </w:p>
    <w:p w:rsidR="00EE48EB" w:rsidRDefault="00941C7C" w14:paraId="6BBB9E48" w14:textId="77777777">
      <w:pPr>
        <w:spacing w:after="12" w:line="480" w:lineRule="auto"/>
        <w:ind w:left="709" w:hanging="709"/>
        <w:jc w:val="both"/>
      </w:pPr>
      <w:r>
        <w:t>KINSTA. As 20 melhores extensões do Visual Studio Code. 2025. Disponível em: https://kinsta.com/pt/blog/extensoes-vscode-extensions/. Acesso em: 25 maio 2025.</w:t>
      </w:r>
    </w:p>
    <w:p w:rsidR="00EE48EB" w:rsidRDefault="00941C7C" w14:paraId="17B41E74" w14:textId="77777777">
      <w:pPr>
        <w:spacing w:after="12" w:line="480" w:lineRule="auto"/>
        <w:ind w:left="709" w:hanging="709"/>
        <w:jc w:val="both"/>
      </w:pPr>
      <w:r>
        <w:t>KRONBAUER, Marco A. Gross; KRONBAUER, Artur Henrique; SENA, André Pedral S. de. Proposta para padronização do sistema visual do transporte coletivo da cidade de Salvador. In: SIMPÓSIO BRASILEIRO SOBRE FATORES HUMANOS EM SISTEMAS COMPUTACIONAIS – IHC, 12., 2013, Manaus. Anais [...]. Porto Alegre: Sociedade Brasileira de Computação, 2013.</w:t>
      </w:r>
    </w:p>
    <w:p w:rsidR="00EE48EB" w:rsidRDefault="00941C7C" w14:paraId="74010A00" w14:textId="77777777">
      <w:pPr>
        <w:spacing w:after="12" w:line="480" w:lineRule="auto"/>
        <w:ind w:left="709" w:hanging="709"/>
        <w:jc w:val="both"/>
      </w:pPr>
      <w:r>
        <w:t xml:space="preserve">KRUG, Steve. Don't make me think! </w:t>
      </w:r>
      <w:r w:rsidRPr="004A1C27">
        <w:rPr>
          <w:lang w:val="en-US"/>
        </w:rPr>
        <w:t xml:space="preserve">A common sense approach to web usability. </w:t>
      </w:r>
      <w:r>
        <w:t>Indianapolis: New Riders, 2000.</w:t>
      </w:r>
    </w:p>
    <w:p w:rsidR="00EE48EB" w:rsidRDefault="00941C7C" w14:paraId="66E9953D" w14:textId="77777777">
      <w:pPr>
        <w:spacing w:after="12" w:line="480" w:lineRule="auto"/>
        <w:ind w:left="709" w:hanging="709"/>
        <w:jc w:val="both"/>
      </w:pPr>
      <w:r>
        <w:t>LIMA, Graciele Macedo de et al. Tecnologias do autoatendimento. São Paulo: Escola Técnica Estadual Zona Leste, 2023.</w:t>
      </w:r>
    </w:p>
    <w:p w:rsidR="00EE48EB" w:rsidRDefault="00941C7C" w14:paraId="2A0F2D16" w14:textId="77777777">
      <w:pPr>
        <w:spacing w:after="12" w:line="480" w:lineRule="auto"/>
        <w:ind w:left="709" w:hanging="709"/>
        <w:jc w:val="both"/>
      </w:pPr>
      <w:r>
        <w:t>MARTINS, Alan Ricardo Saraiva. Totem interativo. 2008. Monografia (Graduação em Engenharia da Computação) – Centro Universitário de Brasília (UniCEUB), Brasília, 2008.</w:t>
      </w:r>
    </w:p>
    <w:p w:rsidR="00EE48EB" w:rsidRDefault="00941C7C" w14:paraId="23417C5C" w14:textId="77777777">
      <w:pPr>
        <w:spacing w:after="12" w:line="480" w:lineRule="auto"/>
        <w:ind w:left="709" w:hanging="709"/>
        <w:jc w:val="both"/>
      </w:pPr>
      <w:r>
        <w:t>METRÔ SP – COMPANHIA DO METROPOLITANO DE SÃO PAULO. Relatório de desempenho operacional 2023. São Paulo: Metrô SP, 2023. Disponível em: http://www.metro.sp.gov.br. Acesso em: 25 maio 2025.</w:t>
      </w:r>
    </w:p>
    <w:p w:rsidR="00EE48EB" w:rsidRDefault="00941C7C" w14:paraId="224CA752" w14:textId="77777777">
      <w:pPr>
        <w:spacing w:after="12" w:line="480" w:lineRule="auto"/>
        <w:ind w:left="709" w:hanging="709"/>
        <w:jc w:val="both"/>
      </w:pPr>
      <w:r>
        <w:t>MOLINA, Cesar Hernandes et al. Projeto automação 24 horas. Fernandópolis: ETEC Prof. Armando José Farinazzo, 2019.</w:t>
      </w:r>
    </w:p>
    <w:p w:rsidR="00EE48EB" w:rsidRDefault="00941C7C" w14:paraId="71BBBCB8" w14:textId="77777777">
      <w:pPr>
        <w:spacing w:after="12" w:line="480" w:lineRule="auto"/>
        <w:ind w:left="709" w:hanging="709"/>
        <w:jc w:val="both"/>
      </w:pPr>
      <w:r>
        <w:t>MOOVIT. Moovit: transporte público. Google Play, 2025. Disponível em: https://play.google.com/store/apps/details?id=com.tranzmate. Acesso em: 25 maio 2025.</w:t>
      </w:r>
    </w:p>
    <w:p w:rsidRPr="004A1C27" w:rsidR="00EE48EB" w:rsidRDefault="00941C7C" w14:paraId="4A43C712" w14:textId="77777777">
      <w:pPr>
        <w:spacing w:after="12" w:line="480" w:lineRule="auto"/>
        <w:ind w:left="709" w:hanging="709"/>
        <w:jc w:val="both"/>
        <w:rPr>
          <w:lang w:val="en-US"/>
        </w:rPr>
      </w:pPr>
      <w:r w:rsidRPr="004A1C27">
        <w:rPr>
          <w:lang w:val="en-US"/>
        </w:rPr>
        <w:t>NIELSEN, Jakob. Usability engineering. San Francisco: Morgan Kaufmann, 1993.</w:t>
      </w:r>
    </w:p>
    <w:p w:rsidR="00EE48EB" w:rsidRDefault="00941C7C" w14:paraId="2538CA7E" w14:textId="77777777">
      <w:pPr>
        <w:spacing w:after="12" w:line="480" w:lineRule="auto"/>
        <w:ind w:left="709" w:hanging="709"/>
        <w:jc w:val="both"/>
      </w:pPr>
      <w:r w:rsidRPr="004A1C27">
        <w:rPr>
          <w:lang w:val="en-US"/>
        </w:rPr>
        <w:t xml:space="preserve">OECD – ORGANISATION FOR ECONOMIC CO-OPERATION AND DEVELOPMENT. Inclusive transport: combating transport poverty in a post-COVID-19 world. </w:t>
      </w:r>
      <w:r>
        <w:t>Paris: OECD Publishing, 2021. Disponível em: https://doi.org/10.1787/d023e5f4-en. Acesso em: 25 maio 2025.</w:t>
      </w:r>
    </w:p>
    <w:p w:rsidR="00EE48EB" w:rsidRDefault="00941C7C" w14:paraId="0EBD0C28" w14:textId="77777777">
      <w:pPr>
        <w:spacing w:after="12" w:line="480" w:lineRule="auto"/>
        <w:ind w:left="709" w:hanging="709"/>
        <w:jc w:val="both"/>
      </w:pPr>
      <w:r>
        <w:t>OLIVEIRA, Olivia de. Design de sinalização do Metrô de São Paulo. 2014. Dissertação (Mestrado em Design) – Faculdade de Arquitetura e Urbanismo, Universidade de São Paulo, São Paulo, 2014.</w:t>
      </w:r>
    </w:p>
    <w:p w:rsidR="00EE48EB" w:rsidRDefault="00941C7C" w14:paraId="05881FD8" w14:textId="77777777">
      <w:pPr>
        <w:spacing w:after="12" w:line="480" w:lineRule="auto"/>
        <w:ind w:left="709" w:hanging="709"/>
        <w:jc w:val="both"/>
      </w:pPr>
      <w:r>
        <w:t>PRAZERIS, Larisse; SOUZA, Hugo; GUIMARÃES, Luciana. Adaptação de teclado tradicional em Braille: promovendo acessibilidade na residência pedagógica. In: I CONENORTE, 2024. Anais [...]. [S.l.: s.n.], 2024.</w:t>
      </w:r>
    </w:p>
    <w:p w:rsidRPr="004A1C27" w:rsidR="00EE48EB" w:rsidRDefault="00941C7C" w14:paraId="523A559E" w14:textId="77777777">
      <w:pPr>
        <w:spacing w:after="12" w:line="480" w:lineRule="auto"/>
        <w:ind w:left="709" w:hanging="709"/>
        <w:jc w:val="both"/>
        <w:rPr>
          <w:lang w:val="en-US"/>
        </w:rPr>
      </w:pPr>
      <w:r>
        <w:t xml:space="preserve">PRODESP – COMPANHIA DE PROCESSAMENTO DE DADOS DO ESTADO DE SÃO PAULO. Governo de São Paulo anuncia totens de autoatendimento do Poupatempo para 240 municípios paulistas. </w:t>
      </w:r>
      <w:r w:rsidRPr="004A1C27">
        <w:rPr>
          <w:lang w:val="en-US"/>
        </w:rPr>
        <w:t>São Paulo: Prodesp, 23 jun. 2022.</w:t>
      </w:r>
    </w:p>
    <w:p w:rsidRPr="004A1C27" w:rsidR="00EE48EB" w:rsidRDefault="00941C7C" w14:paraId="22F3786D" w14:textId="77777777">
      <w:pPr>
        <w:spacing w:after="12" w:line="480" w:lineRule="auto"/>
        <w:ind w:left="709" w:hanging="709"/>
        <w:jc w:val="both"/>
        <w:rPr>
          <w:lang w:val="en-US"/>
        </w:rPr>
      </w:pPr>
      <w:r w:rsidRPr="004A1C27">
        <w:rPr>
          <w:lang w:val="en-US"/>
        </w:rPr>
        <w:t>PUNDLIK, Shrinivas et al. Field evaluation of a mobile app for assisting blind and visually impaired travelers to find bus stops. Journal of Rehabilitation Research and Development, 2023.</w:t>
      </w:r>
    </w:p>
    <w:p w:rsidR="00EE48EB" w:rsidRDefault="00941C7C" w14:paraId="715FA1E5" w14:textId="77777777">
      <w:pPr>
        <w:spacing w:after="12" w:line="480" w:lineRule="auto"/>
        <w:ind w:left="709" w:hanging="709"/>
        <w:jc w:val="both"/>
      </w:pPr>
      <w:r w:rsidRPr="004A1C27">
        <w:rPr>
          <w:lang w:val="en-US"/>
        </w:rPr>
        <w:t xml:space="preserve">REPOSITÓRIO COLASP. BacanasDaUnip/ColaSP. </w:t>
      </w:r>
      <w:r>
        <w:t>GitHub, 2025. Disponível em: https://github.com/BacanasDaUnip/ColaSP. Acesso em: 25 maio 2025.</w:t>
      </w:r>
    </w:p>
    <w:p w:rsidR="00EE48EB" w:rsidRDefault="00941C7C" w14:paraId="7CD2C626" w14:textId="77777777">
      <w:pPr>
        <w:spacing w:after="12" w:line="480" w:lineRule="auto"/>
        <w:ind w:left="709" w:hanging="709"/>
        <w:jc w:val="both"/>
      </w:pPr>
      <w:r>
        <w:t>ROCKETSEAT. Criando uma API falsa com JSON Server. Disponível em: https://www.rocketseat.com.br/blog/artigos/post/criando-uma-api-falsa-com-json-server. Acesso em: 25 maio 2025.</w:t>
      </w:r>
    </w:p>
    <w:p w:rsidR="00EE48EB" w:rsidRDefault="00941C7C" w14:paraId="3D0898AA" w14:textId="77777777">
      <w:pPr>
        <w:spacing w:after="12" w:line="480" w:lineRule="auto"/>
        <w:ind w:left="709" w:hanging="709"/>
        <w:jc w:val="both"/>
      </w:pPr>
      <w:r>
        <w:t>ROMERO, Camila; SOUZA, Fábio José de. Acessibilidade nas estações de metrô da cidade de São Paulo: análise dos aspectos físicos e de informação. Urbana: Revista Eletrônica do Centro Interdisciplinar de Estudos sobre a Cidade, v. 9, n. 2, p. 129-147, 2017. Disponível em: https://doi.org/10.20396/urbana.v9i2.8647852. Acesso em: 25 maio 2025.</w:t>
      </w:r>
    </w:p>
    <w:p w:rsidR="00EE48EB" w:rsidRDefault="00941C7C" w14:paraId="0DD58B27" w14:textId="77777777">
      <w:pPr>
        <w:spacing w:after="12" w:line="480" w:lineRule="auto"/>
        <w:ind w:left="709" w:hanging="709"/>
        <w:jc w:val="both"/>
      </w:pPr>
      <w:r>
        <w:t>SILVA, L. C. da. Audiodescrição: um recurso facilitador para aprendizagem da pessoa com deficiência visual no ensino superior. João Pessoa: Universidade Federal da Paraíba, 2015.</w:t>
      </w:r>
    </w:p>
    <w:sectPr w:rsidR="00EE48EB">
      <w:headerReference w:type="default" r:id="rId12"/>
      <w:footerReference w:type="default" r:id="rId13"/>
      <w:pgSz w:w="11907" w:h="16840" w:orient="portrait"/>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99A" w:rsidRDefault="0064799A" w14:paraId="194E970F" w14:textId="77777777">
      <w:r>
        <w:separator/>
      </w:r>
    </w:p>
  </w:endnote>
  <w:endnote w:type="continuationSeparator" w:id="0">
    <w:p w:rsidR="0064799A" w:rsidRDefault="0064799A" w14:paraId="355507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8EB" w:rsidRDefault="00941C7C" w14:paraId="6F5A7FA4" w14:textId="77777777">
    <w:pPr>
      <w:jc w:val="right"/>
    </w:pPr>
    <w:r>
      <w:fldChar w:fldCharType="begin"/>
    </w:r>
    <w:r>
      <w:instrText>PAGE</w:instrText>
    </w:r>
    <w:r>
      <w:fldChar w:fldCharType="separate"/>
    </w:r>
    <w:r w:rsidR="00800D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99A" w:rsidRDefault="0064799A" w14:paraId="58D6B0D1" w14:textId="77777777">
      <w:r>
        <w:separator/>
      </w:r>
    </w:p>
  </w:footnote>
  <w:footnote w:type="continuationSeparator" w:id="0">
    <w:p w:rsidR="0064799A" w:rsidRDefault="0064799A" w14:paraId="1A03B5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8EB" w:rsidRDefault="00EE48EB" w14:paraId="4674155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543"/>
    <w:multiLevelType w:val="hybridMultilevel"/>
    <w:tmpl w:val="9C48EB0C"/>
    <w:lvl w:ilvl="0" w:tplc="E3EA4C54">
      <w:start w:val="1"/>
      <w:numFmt w:val="lowerLetter"/>
      <w:lvlText w:val="%1)"/>
      <w:lvlJc w:val="left"/>
      <w:pPr>
        <w:ind w:left="1066" w:hanging="357"/>
      </w:pPr>
    </w:lvl>
    <w:lvl w:ilvl="1" w:tplc="84F2DDCA">
      <w:numFmt w:val="decimal"/>
      <w:lvlText w:val=""/>
      <w:lvlJc w:val="left"/>
    </w:lvl>
    <w:lvl w:ilvl="2" w:tplc="4240F4E4">
      <w:numFmt w:val="decimal"/>
      <w:lvlText w:val=""/>
      <w:lvlJc w:val="left"/>
    </w:lvl>
    <w:lvl w:ilvl="3" w:tplc="660E9E7C">
      <w:numFmt w:val="decimal"/>
      <w:lvlText w:val=""/>
      <w:lvlJc w:val="left"/>
    </w:lvl>
    <w:lvl w:ilvl="4" w:tplc="A00202BC">
      <w:numFmt w:val="decimal"/>
      <w:lvlText w:val=""/>
      <w:lvlJc w:val="left"/>
    </w:lvl>
    <w:lvl w:ilvl="5" w:tplc="2C449788">
      <w:numFmt w:val="decimal"/>
      <w:lvlText w:val=""/>
      <w:lvlJc w:val="left"/>
    </w:lvl>
    <w:lvl w:ilvl="6" w:tplc="D6A2942C">
      <w:numFmt w:val="decimal"/>
      <w:lvlText w:val=""/>
      <w:lvlJc w:val="left"/>
    </w:lvl>
    <w:lvl w:ilvl="7" w:tplc="C6CC2456">
      <w:numFmt w:val="decimal"/>
      <w:lvlText w:val=""/>
      <w:lvlJc w:val="left"/>
    </w:lvl>
    <w:lvl w:ilvl="8" w:tplc="6E2C1C44">
      <w:numFmt w:val="decimal"/>
      <w:lvlText w:val=""/>
      <w:lvlJc w:val="left"/>
    </w:lvl>
  </w:abstractNum>
  <w:abstractNum w:abstractNumId="1" w15:restartNumberingAfterBreak="0">
    <w:nsid w:val="34640D27"/>
    <w:multiLevelType w:val="hybridMultilevel"/>
    <w:tmpl w:val="85C6717E"/>
    <w:lvl w:ilvl="0" w:tplc="8EE20216">
      <w:start w:val="1"/>
      <w:numFmt w:val="bullet"/>
      <w:lvlText w:val="–"/>
      <w:lvlJc w:val="left"/>
      <w:pPr>
        <w:ind w:left="709" w:hanging="357"/>
      </w:pPr>
    </w:lvl>
    <w:lvl w:ilvl="1" w:tplc="60F2AB86">
      <w:numFmt w:val="decimal"/>
      <w:lvlText w:val=""/>
      <w:lvlJc w:val="left"/>
    </w:lvl>
    <w:lvl w:ilvl="2" w:tplc="AD9E3524">
      <w:numFmt w:val="decimal"/>
      <w:lvlText w:val=""/>
      <w:lvlJc w:val="left"/>
    </w:lvl>
    <w:lvl w:ilvl="3" w:tplc="172C566E">
      <w:numFmt w:val="decimal"/>
      <w:lvlText w:val=""/>
      <w:lvlJc w:val="left"/>
    </w:lvl>
    <w:lvl w:ilvl="4" w:tplc="3170E5E4">
      <w:numFmt w:val="decimal"/>
      <w:lvlText w:val=""/>
      <w:lvlJc w:val="left"/>
    </w:lvl>
    <w:lvl w:ilvl="5" w:tplc="23722248">
      <w:numFmt w:val="decimal"/>
      <w:lvlText w:val=""/>
      <w:lvlJc w:val="left"/>
    </w:lvl>
    <w:lvl w:ilvl="6" w:tplc="6E30853E">
      <w:numFmt w:val="decimal"/>
      <w:lvlText w:val=""/>
      <w:lvlJc w:val="left"/>
    </w:lvl>
    <w:lvl w:ilvl="7" w:tplc="FE2A1BF4">
      <w:numFmt w:val="decimal"/>
      <w:lvlText w:val=""/>
      <w:lvlJc w:val="left"/>
    </w:lvl>
    <w:lvl w:ilvl="8" w:tplc="B726D89C">
      <w:numFmt w:val="decimal"/>
      <w:lvlText w:val=""/>
      <w:lvlJc w:val="left"/>
    </w:lvl>
  </w:abstractNum>
  <w:abstractNum w:abstractNumId="2" w15:restartNumberingAfterBreak="0">
    <w:nsid w:val="477E6737"/>
    <w:multiLevelType w:val="hybridMultilevel"/>
    <w:tmpl w:val="9C48EB0C"/>
    <w:lvl w:ilvl="0" w:tplc="FFFFFFFF">
      <w:start w:val="1"/>
      <w:numFmt w:val="lowerLetter"/>
      <w:lvlText w:val="%1)"/>
      <w:lvlJc w:val="left"/>
      <w:pPr>
        <w:ind w:left="1066" w:hanging="35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4230A77"/>
    <w:multiLevelType w:val="hybridMultilevel"/>
    <w:tmpl w:val="F048BA8C"/>
    <w:lvl w:ilvl="0" w:tplc="10B4144C">
      <w:start w:val="1"/>
      <w:numFmt w:val="bullet"/>
      <w:lvlText w:val="●"/>
      <w:lvlJc w:val="left"/>
      <w:pPr>
        <w:ind w:left="720" w:hanging="360"/>
      </w:pPr>
    </w:lvl>
    <w:lvl w:ilvl="1" w:tplc="0540D9A2">
      <w:start w:val="1"/>
      <w:numFmt w:val="bullet"/>
      <w:lvlText w:val="○"/>
      <w:lvlJc w:val="left"/>
      <w:pPr>
        <w:ind w:left="1440" w:hanging="360"/>
      </w:pPr>
    </w:lvl>
    <w:lvl w:ilvl="2" w:tplc="C652CF22">
      <w:start w:val="1"/>
      <w:numFmt w:val="bullet"/>
      <w:lvlText w:val="■"/>
      <w:lvlJc w:val="left"/>
      <w:pPr>
        <w:ind w:left="2160" w:hanging="360"/>
      </w:pPr>
    </w:lvl>
    <w:lvl w:ilvl="3" w:tplc="D324CD24">
      <w:start w:val="1"/>
      <w:numFmt w:val="bullet"/>
      <w:lvlText w:val="●"/>
      <w:lvlJc w:val="left"/>
      <w:pPr>
        <w:ind w:left="2880" w:hanging="360"/>
      </w:pPr>
    </w:lvl>
    <w:lvl w:ilvl="4" w:tplc="8F4A7E7C">
      <w:start w:val="1"/>
      <w:numFmt w:val="bullet"/>
      <w:lvlText w:val="○"/>
      <w:lvlJc w:val="left"/>
      <w:pPr>
        <w:ind w:left="3600" w:hanging="360"/>
      </w:pPr>
    </w:lvl>
    <w:lvl w:ilvl="5" w:tplc="D22C7330">
      <w:start w:val="1"/>
      <w:numFmt w:val="bullet"/>
      <w:lvlText w:val="■"/>
      <w:lvlJc w:val="left"/>
      <w:pPr>
        <w:ind w:left="4320" w:hanging="360"/>
      </w:pPr>
    </w:lvl>
    <w:lvl w:ilvl="6" w:tplc="667E8782">
      <w:start w:val="1"/>
      <w:numFmt w:val="bullet"/>
      <w:lvlText w:val="●"/>
      <w:lvlJc w:val="left"/>
      <w:pPr>
        <w:ind w:left="5040" w:hanging="360"/>
      </w:pPr>
    </w:lvl>
    <w:lvl w:ilvl="7" w:tplc="19645B0E">
      <w:start w:val="1"/>
      <w:numFmt w:val="bullet"/>
      <w:lvlText w:val="●"/>
      <w:lvlJc w:val="left"/>
      <w:pPr>
        <w:ind w:left="5760" w:hanging="360"/>
      </w:pPr>
    </w:lvl>
    <w:lvl w:ilvl="8" w:tplc="BD527754">
      <w:start w:val="1"/>
      <w:numFmt w:val="bullet"/>
      <w:lvlText w:val="●"/>
      <w:lvlJc w:val="left"/>
      <w:pPr>
        <w:ind w:left="6480" w:hanging="360"/>
      </w:pPr>
    </w:lvl>
  </w:abstractNum>
  <w:abstractNum w:abstractNumId="4" w15:restartNumberingAfterBreak="0">
    <w:nsid w:val="7B7D493E"/>
    <w:multiLevelType w:val="hybridMultilevel"/>
    <w:tmpl w:val="9C48EB0C"/>
    <w:lvl w:ilvl="0" w:tplc="FFFFFFFF">
      <w:start w:val="1"/>
      <w:numFmt w:val="lowerLetter"/>
      <w:lvlText w:val="%1)"/>
      <w:lvlJc w:val="left"/>
      <w:pPr>
        <w:ind w:left="1066" w:hanging="35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99620445">
    <w:abstractNumId w:val="1"/>
    <w:lvlOverride w:ilvl="0">
      <w:startOverride w:val="1"/>
    </w:lvlOverride>
  </w:num>
  <w:num w:numId="2" w16cid:durableId="1896819352">
    <w:abstractNumId w:val="0"/>
  </w:num>
  <w:num w:numId="3" w16cid:durableId="1968853766">
    <w:abstractNumId w:val="3"/>
    <w:lvlOverride w:ilvl="0">
      <w:startOverride w:val="1"/>
    </w:lvlOverride>
  </w:num>
  <w:num w:numId="4" w16cid:durableId="737097656">
    <w:abstractNumId w:val="4"/>
  </w:num>
  <w:num w:numId="5" w16cid:durableId="916550429">
    <w:abstractNumId w:val="2"/>
  </w:num>
  <w:num w:numId="6" w16cid:durableId="96773632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EB"/>
    <w:rsid w:val="00012D2A"/>
    <w:rsid w:val="00022929"/>
    <w:rsid w:val="00043BB6"/>
    <w:rsid w:val="000A6F8C"/>
    <w:rsid w:val="000B7DD3"/>
    <w:rsid w:val="000D25DA"/>
    <w:rsid w:val="000D6605"/>
    <w:rsid w:val="001434AD"/>
    <w:rsid w:val="001A10DE"/>
    <w:rsid w:val="001A3ED4"/>
    <w:rsid w:val="001A63C2"/>
    <w:rsid w:val="001C4C8A"/>
    <w:rsid w:val="001D7231"/>
    <w:rsid w:val="00232ACE"/>
    <w:rsid w:val="00244FE0"/>
    <w:rsid w:val="00261CB0"/>
    <w:rsid w:val="002750E3"/>
    <w:rsid w:val="002778DA"/>
    <w:rsid w:val="00281FDC"/>
    <w:rsid w:val="002B4678"/>
    <w:rsid w:val="002C3320"/>
    <w:rsid w:val="002C355E"/>
    <w:rsid w:val="002D5BD5"/>
    <w:rsid w:val="002E48DC"/>
    <w:rsid w:val="00310EDD"/>
    <w:rsid w:val="00346C9B"/>
    <w:rsid w:val="00393984"/>
    <w:rsid w:val="003C25C6"/>
    <w:rsid w:val="004425E4"/>
    <w:rsid w:val="0046638A"/>
    <w:rsid w:val="00481A33"/>
    <w:rsid w:val="004A1C27"/>
    <w:rsid w:val="004B4738"/>
    <w:rsid w:val="004D234A"/>
    <w:rsid w:val="004E2F05"/>
    <w:rsid w:val="004F2236"/>
    <w:rsid w:val="00511568"/>
    <w:rsid w:val="00513E02"/>
    <w:rsid w:val="005208B3"/>
    <w:rsid w:val="00524C80"/>
    <w:rsid w:val="0056274B"/>
    <w:rsid w:val="005712E9"/>
    <w:rsid w:val="005A1696"/>
    <w:rsid w:val="005D0AD8"/>
    <w:rsid w:val="005D688C"/>
    <w:rsid w:val="005F3BD6"/>
    <w:rsid w:val="00634701"/>
    <w:rsid w:val="0064799A"/>
    <w:rsid w:val="00674AC7"/>
    <w:rsid w:val="0068396D"/>
    <w:rsid w:val="006B3BCB"/>
    <w:rsid w:val="006E3D61"/>
    <w:rsid w:val="00716A94"/>
    <w:rsid w:val="00734502"/>
    <w:rsid w:val="00743D0E"/>
    <w:rsid w:val="007446C6"/>
    <w:rsid w:val="00791D59"/>
    <w:rsid w:val="007B0FC2"/>
    <w:rsid w:val="007C406F"/>
    <w:rsid w:val="007D12C3"/>
    <w:rsid w:val="007D6CEF"/>
    <w:rsid w:val="00800D2A"/>
    <w:rsid w:val="008263DC"/>
    <w:rsid w:val="008C4D63"/>
    <w:rsid w:val="008C757E"/>
    <w:rsid w:val="00941C7C"/>
    <w:rsid w:val="0094483E"/>
    <w:rsid w:val="00972726"/>
    <w:rsid w:val="00972F64"/>
    <w:rsid w:val="009A0258"/>
    <w:rsid w:val="009A4681"/>
    <w:rsid w:val="009D0D74"/>
    <w:rsid w:val="00A11BE7"/>
    <w:rsid w:val="00A16303"/>
    <w:rsid w:val="00A33E17"/>
    <w:rsid w:val="00A9219D"/>
    <w:rsid w:val="00AB54ED"/>
    <w:rsid w:val="00B0565B"/>
    <w:rsid w:val="00B05A77"/>
    <w:rsid w:val="00B51B7F"/>
    <w:rsid w:val="00B7342F"/>
    <w:rsid w:val="00C12575"/>
    <w:rsid w:val="00C40257"/>
    <w:rsid w:val="00C94E4A"/>
    <w:rsid w:val="00CA7535"/>
    <w:rsid w:val="00D47DC0"/>
    <w:rsid w:val="00D87401"/>
    <w:rsid w:val="00DB794F"/>
    <w:rsid w:val="00DC0818"/>
    <w:rsid w:val="00E06028"/>
    <w:rsid w:val="00E32E51"/>
    <w:rsid w:val="00E62925"/>
    <w:rsid w:val="00E62CC9"/>
    <w:rsid w:val="00E94FEA"/>
    <w:rsid w:val="00EB0C8D"/>
    <w:rsid w:val="00EE289C"/>
    <w:rsid w:val="00EE48EB"/>
    <w:rsid w:val="00EE600B"/>
    <w:rsid w:val="00F0183D"/>
    <w:rsid w:val="00F07113"/>
    <w:rsid w:val="00F1734F"/>
    <w:rsid w:val="00F4660C"/>
    <w:rsid w:val="00F74F1A"/>
    <w:rsid w:val="00F76028"/>
    <w:rsid w:val="00F84D68"/>
    <w:rsid w:val="00FB5257"/>
    <w:rsid w:val="00FC4C14"/>
    <w:rsid w:val="00FC676A"/>
    <w:rsid w:val="1C818A50"/>
    <w:rsid w:val="1CA0FE87"/>
    <w:rsid w:val="36A34785"/>
    <w:rsid w:val="4BBC7429"/>
    <w:rsid w:val="63EBB0DC"/>
    <w:rsid w:val="6630EE20"/>
    <w:rsid w:val="78E21F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2C4D2A"/>
  <w15:docId w15:val="{996247E7-93A1-4F91-8860-AB176AA2E8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rsid w:val="00716A94"/>
  </w:style>
  <w:style w:type="paragraph" w:styleId="Heading1">
    <w:name w:val="heading 1"/>
    <w:uiPriority w:val="9"/>
    <w:qFormat/>
    <w:pPr>
      <w:spacing w:before="36" w:after="12" w:line="480" w:lineRule="auto"/>
      <w:outlineLvl w:val="0"/>
    </w:pPr>
    <w:rPr>
      <w:b/>
      <w:bCs/>
      <w:caps/>
    </w:rPr>
  </w:style>
  <w:style w:type="paragraph" w:styleId="Heading2">
    <w:name w:val="heading 2"/>
    <w:uiPriority w:val="9"/>
    <w:unhideWhenUsed/>
    <w:qFormat/>
    <w:pPr>
      <w:spacing w:before="24" w:after="12" w:line="480" w:lineRule="auto"/>
      <w:outlineLvl w:val="1"/>
    </w:pPr>
    <w:rPr>
      <w:b/>
      <w:bCs/>
    </w:rPr>
  </w:style>
  <w:style w:type="paragraph" w:styleId="Heading3">
    <w:name w:val="heading 3"/>
    <w:uiPriority w:val="9"/>
    <w:unhideWhenUsed/>
    <w:qFormat/>
    <w:pPr>
      <w:spacing w:before="12" w:after="12"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Forte1" w:customStyle="1">
    <w:name w:val="Fo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paragraph" w:styleId="Header">
    <w:name w:val="header"/>
    <w:basedOn w:val="Normal"/>
    <w:link w:val="HeaderChar"/>
    <w:uiPriority w:val="99"/>
    <w:semiHidden/>
    <w:unhideWhenUsed/>
    <w:rsid w:val="00716A94"/>
    <w:pPr>
      <w:tabs>
        <w:tab w:val="center" w:pos="4252"/>
        <w:tab w:val="right" w:pos="8504"/>
      </w:tabs>
    </w:pPr>
  </w:style>
  <w:style w:type="character" w:styleId="HeaderChar" w:customStyle="1">
    <w:name w:val="Header Char"/>
    <w:basedOn w:val="DefaultParagraphFont"/>
    <w:link w:val="Header"/>
    <w:uiPriority w:val="99"/>
    <w:semiHidden/>
    <w:rsid w:val="00F4660C"/>
  </w:style>
  <w:style w:type="paragraph" w:styleId="Footer">
    <w:name w:val="footer"/>
    <w:basedOn w:val="Normal"/>
    <w:link w:val="FooterChar"/>
    <w:uiPriority w:val="99"/>
    <w:semiHidden/>
    <w:unhideWhenUsed/>
    <w:rsid w:val="00716A94"/>
    <w:pPr>
      <w:tabs>
        <w:tab w:val="center" w:pos="4252"/>
        <w:tab w:val="right" w:pos="8504"/>
      </w:tabs>
    </w:pPr>
  </w:style>
  <w:style w:type="character" w:styleId="FooterChar" w:customStyle="1">
    <w:name w:val="Footer Char"/>
    <w:basedOn w:val="DefaultParagraphFont"/>
    <w:link w:val="Footer"/>
    <w:uiPriority w:val="99"/>
    <w:semiHidden/>
    <w:rsid w:val="00F4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BacanasDaUnip/ColaSP" TargetMode="External"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hyperlink" Target="https://github.com/BacanasDaUnip/ColaSP" TargetMode="External"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github.com/BacanasDaUnip/ColaSP" TargetMode="Externa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s://github.com/BacanasDaUnip/ColaSP" TargetMode="External" Id="rId10" /><Relationship Type="http://schemas.openxmlformats.org/officeDocument/2006/relationships/webSettings" Target="webSettings.xml" Id="rId4" /><Relationship Type="http://schemas.openxmlformats.org/officeDocument/2006/relationships/hyperlink" Target="https://github.com/BacanasDaUnip/ColaSP"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Usuário Convidado</lastModifiedBy>
  <revision>6</revision>
  <dcterms:created xsi:type="dcterms:W3CDTF">2026-04-14T01:02:00.0000000Z</dcterms:created>
  <dcterms:modified xsi:type="dcterms:W3CDTF">2026-04-19T17:02:44.8361237Z</dcterms:modified>
</coreProperties>
</file>