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36"/>
          <w:szCs w:val="36"/>
        </w:rPr>
        <w:t xml:space="preserve">MacroSEL Protection System v3.1</w:t>
      </w:r>
    </w:p>
    <w:p>
      <w:pPr>
        <w:spacing w:before="0" w:after="80"/>
        <w:jc w:val="center"/>
      </w:pPr>
      <w:r>
        <w:rPr>
          <w:rFonts w:ascii="Arial" w:cs="Arial" w:eastAsia="Arial" w:hAnsi="Arial"/>
          <w:color w:val="444444"/>
          <w:sz w:val="24"/>
          <w:szCs w:val="24"/>
        </w:rPr>
        <w:t xml:space="preserve">Functional Test Plan — Consumer-Grade Prototype</w:t>
      </w:r>
    </w:p>
    <w:p>
      <w:pPr>
        <w:spacing w:before="0" w:after="80"/>
        <w:jc w:val="center"/>
      </w:pPr>
      <w:r>
        <w:rPr>
          <w:rFonts w:ascii="Arial" w:cs="Arial" w:eastAsia="Arial" w:hAnsi="Arial"/>
          <w:color w:val="666666"/>
          <w:sz w:val="20"/>
          <w:szCs w:val="20"/>
        </w:rPr>
        <w:t xml:space="preserve">ARM Cortex-A72 Edge Computer | LEO Orbit Preparation</w:t>
      </w:r>
    </w:p>
    <w:p>
      <w:pPr>
        <w:spacing w:before="0" w:after="480"/>
        <w:jc w:val="center"/>
      </w:pPr>
      <w:r>
        <w:rPr>
          <w:rFonts w:ascii="Arial" w:cs="Arial" w:eastAsia="Arial" w:hAnsi="Arial"/>
          <w:color w:val="888888"/>
          <w:sz w:val="18"/>
          <w:szCs w:val="18"/>
        </w:rPr>
        <w:t xml:space="preserve">February 2026 | Document v1.0</w:t>
      </w:r>
    </w:p>
    <w:p>
      <w:pPr>
        <w:pStyle w:val="Heading1"/>
        <w:spacing w:before="320" w:after="160"/>
      </w:pPr>
      <w:r>
        <w:rPr>
          <w:rFonts w:ascii="Arial" w:cs="Arial" w:eastAsia="Arial" w:hAnsi="Arial"/>
          <w:b/>
          <w:bCs/>
          <w:color w:val="1F4E79"/>
          <w:sz w:val="28"/>
          <w:szCs w:val="28"/>
        </w:rPr>
        <w:t xml:space="preserve">1. Purpose and Scope</w:t>
      </w:r>
    </w:p>
    <w:p>
      <w:pPr>
        <w:spacing w:before="60" w:after="60"/>
      </w:pPr>
      <w:r>
        <w:rPr>
          <w:rFonts w:ascii="Arial" w:cs="Arial" w:eastAsia="Arial" w:hAnsi="Arial"/>
          <w:sz w:val="20"/>
          <w:szCs w:val="20"/>
        </w:rPr>
        <w:t xml:space="preserve">This test plan verifies the functional correctness of the MacroSEL Protection System v3.1 using consumer-grade equivalent components on a hand-assembled prototype board. The goal is to confirm that the protection logic — current sense, comparator threshold, global fault aggregation, master switch shutdown, 1-second retry timer, and infinite retry behavior — operates correctly before committing to space-grade components.</w:t>
      </w:r>
    </w:p>
    <w:p>
      <w:pPr>
        <w:spacing w:before="80" w:after="80"/>
      </w:pPr>
      <w:r>
        <w:t xml:space="preserve"/>
      </w:r>
    </w:p>
    <w:p>
      <w:pPr>
        <w:spacing w:before="60" w:after="60"/>
      </w:pPr>
      <w:r>
        <w:rPr>
          <w:rFonts w:ascii="Arial" w:cs="Arial" w:eastAsia="Arial" w:hAnsi="Arial"/>
          <w:sz w:val="20"/>
          <w:szCs w:val="20"/>
        </w:rPr>
        <w:t xml:space="preserve">This is not a qualification test. Radiation tolerance, thermal cycling, vibration, and EMC are out of scope. Pass criteria here means the circuit logic is correct and timing is within spec.</w:t>
      </w:r>
    </w:p>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Consumer-grade substitutes are used throughout. Do not interpret passing results as flight readiness. These tests only validate the circuit topology and timing.</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2. Consumer-Grade Component Substitutions</w:t>
      </w:r>
    </w:p>
    <w:p>
      <w:pPr>
        <w:spacing w:before="60" w:after="60"/>
      </w:pPr>
      <w:r>
        <w:rPr>
          <w:rFonts w:ascii="Arial" w:cs="Arial" w:eastAsia="Arial" w:hAnsi="Arial"/>
          <w:sz w:val="20"/>
          <w:szCs w:val="20"/>
        </w:rPr>
        <w:t xml:space="preserve">All /883B and /883C space-grade parts are replaced with commercial equivalents for this prototype. Electrical behavior is essentially identical; only radiation tolerance and screening differ.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Flight Part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Commercial Substitute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Parameter Match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OP07CSZ/883B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OP07CP (TI/AD)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SOIC-8 or DIP-8</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Vos, Gain identical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LM139AMWC/883C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LM339 (any vendor)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SOIC-14</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Threshold, propagation delay identical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CD4049UM/883B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CD4049UBE or 74HCU04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SOIC-16</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Logic levels, drive current matched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CD4072BM/883B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CD4072BE or 74HC4072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SOIC-14</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OR logic identical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CD4093BM/883B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CD4093BE or 74HC132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SOIC-14</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Schmitt thresholds similar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LM555CM/883C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NE555 or LM555 (commercial)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SOIC-8 or DIP-8</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Timing equation identical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CD4081BM/883B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CD4081BE or 74HC08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SOIC-14</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AND logic identical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IRHLUC7970Z4 (D2PAK)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IRF9540N or FQP27P06 (D2PAK)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D2PAK</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Rds(on), Vgs(th) close enough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WSL2512 (all values)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WSL2512 commercial (same part)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2512</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Exact match — keep same part</w:t>
            </w:r>
          </w:p>
        </w:tc>
      </w:tr>
    </w:tbl>
    <w:p>
      <w:pPr>
        <w:spacing w:before="80" w:after="80"/>
      </w:pPr>
      <w:r>
        <w:t xml:space="preserve"/>
      </w:r>
    </w:p>
    <w:p>
      <w:pPr>
        <w:spacing w:before="80" w:after="80"/>
        <w:ind w:left="360"/>
      </w:pPr>
      <w:r>
        <w:rPr>
          <w:rFonts w:ascii="Arial" w:cs="Arial" w:eastAsia="Arial" w:hAnsi="Arial"/>
          <w:b/>
          <w:bCs/>
          <w:color w:val="375623"/>
          <w:sz w:val="20"/>
          <w:szCs w:val="20"/>
        </w:rPr>
        <w:t xml:space="preserve">NOTE: </w:t>
      </w:r>
      <w:r>
        <w:rPr>
          <w:rFonts w:ascii="Arial" w:cs="Arial" w:eastAsia="Arial" w:hAnsi="Arial"/>
          <w:sz w:val="20"/>
          <w:szCs w:val="20"/>
        </w:rPr>
        <w:t xml:space="preserve">The WSL2512 sense resistors are not space-graded items — the commercial versions are the same part. No substitution needed.</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3. Test Equipment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600"/>
        <w:gridCol w:w="3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Qty</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DC Bench PSU (main)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5V, ≥10A, adjustable current limit</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System power input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Oscilloscope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 channels, ≥10 MHz bandwidth, 1 GSa/s preferred</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Capture fault signals and timing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Oscilloscope probes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1x and 10x, ground clip leads</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Signal probing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Function generator / pulse generator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0–5V output, 1 Hz to 1 MHz, pulse mode</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Trigger N-FET fault injection switch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Digital multimeter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Voltage and current measurement</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DC verification, threshold checks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N-channel MOSFET switch (Rails 1 &amp; 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Logic-level, ≥5A — e.g. IRLZ44N or IRFZ44N</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Fault load injection switch for high-current rails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N-channel MOSFET switch (Rails 3–6)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Logic-level, ≥1A — e.g. 2N7000, BS170, IRLML2502</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Fault load injection switch for low-current rails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Gate resistor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47 Ω, 0.25W resistor</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Prevent oscillation on MOSFET gate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Power resistors — see Section 5 per rail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Wirewound, rated ≥5W unless noted</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Normal load + fault load per rail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Breadboard or terminal block</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 assembling fault injection subcircuit</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Holds load resistors and N-FETs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Alligator clip leads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Rating ≥5A for high-current rails</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Connections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10x Attenuation probe ground spring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Short ground return</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Reduce oscilloscope ground loop noise</w:t>
            </w:r>
          </w:p>
        </w:tc>
      </w:tr>
    </w:tbl>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For Rails 1 and 2, use clip leads rated ≥5A. Standard thin bench leads will introduce significant resistance and affect current measurements.</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4. Fault Injection Circuit — Concept and Construction</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4.1 Principle</w:t>
      </w:r>
    </w:p>
    <w:p>
      <w:pPr>
        <w:spacing w:before="60" w:after="60"/>
      </w:pPr>
      <w:r>
        <w:rPr>
          <w:rFonts w:ascii="Arial" w:cs="Arial" w:eastAsia="Arial" w:hAnsi="Arial"/>
          <w:sz w:val="20"/>
          <w:szCs w:val="20"/>
        </w:rPr>
        <w:t xml:space="preserve">A real latchup event is a sudden, step-change increase in rail current — not a gradual ramp. An N-channel MOSFET switched by a pulse generator replicates this step behavior. The MOSFET connects a low-resistance fault load in parallel with a steady-state normal load, causing total current to exceed the trip threshold instantaneously.</w:t>
      </w:r>
    </w:p>
    <w:p>
      <w:pPr>
        <w:spacing w:before="80" w:after="80"/>
      </w:pPr>
      <w:r>
        <w:t xml:space="preserve"/>
      </w:r>
    </w:p>
    <w:p>
      <w:pPr>
        <w:spacing w:before="60" w:after="60"/>
      </w:pPr>
      <w:r>
        <w:rPr>
          <w:rFonts w:ascii="Arial" w:cs="Arial" w:eastAsia="Arial" w:hAnsi="Arial"/>
          <w:sz w:val="20"/>
          <w:szCs w:val="20"/>
        </w:rPr>
        <w:t xml:space="preserve">The gate of the N-FET is driven by the function generator in pulse mode: one short pulse (e.g., 100 ms wide) turns the fault load on briefly, mimicking a latchup event. The protection circuit should trip within ~20 µs, so the fault load is present for only that duration before power is cut.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4.2 Schematic (per rail)</w:t>
      </w:r>
    </w:p>
    <w:p>
      <w:pPr>
        <w:spacing w:before="80" w:after="80"/>
      </w:pPr>
      <w:r>
        <w:rPr>
          <w:rFonts w:ascii="Courier New" w:cs="Courier New" w:eastAsia="Courier New" w:hAnsi="Courier New"/>
          <w:sz w:val="18"/>
          <w:szCs w:val="18"/>
        </w:rPr>
        <w:t xml:space="preserve">Rail voltage  ──┬── R_normal (always on) ──┐</w:t>
      </w:r>
    </w:p>
    <w:p>
      <w:pPr>
        <w:spacing w:before="0" w:after="0"/>
      </w:pPr>
      <w:r>
        <w:rPr>
          <w:rFonts w:ascii="Courier New" w:cs="Courier New" w:eastAsia="Courier New" w:hAnsi="Courier New"/>
          <w:sz w:val="18"/>
          <w:szCs w:val="18"/>
        </w:rPr>
        <w:t xml:space="preserve">              │                          │── to GND</w:t>
      </w:r>
    </w:p>
    <w:p>
      <w:pPr>
        <w:spacing w:before="0" w:after="0"/>
      </w:pPr>
      <w:r>
        <w:rPr>
          <w:rFonts w:ascii="Courier New" w:cs="Courier New" w:eastAsia="Courier New" w:hAnsi="Courier New"/>
          <w:sz w:val="18"/>
          <w:szCs w:val="18"/>
        </w:rPr>
        <w:t xml:space="preserve">              └── R_fault ── NFET drain   │</w:t>
      </w:r>
    </w:p>
    <w:p>
      <w:pPr>
        <w:spacing w:before="0" w:after="80"/>
      </w:pPr>
      <w:r>
        <w:rPr>
          <w:rFonts w:ascii="Courier New" w:cs="Courier New" w:eastAsia="Courier New" w:hAnsi="Courier New"/>
          <w:sz w:val="18"/>
          <w:szCs w:val="18"/>
        </w:rPr>
        <w:t xml:space="preserve">                         NFET source ────┘  NFET gate ─── 47Ω ─── FuncGen pulse</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4.3 Construction Notes</w:t>
      </w:r>
    </w:p>
    <w:p>
      <w:pPr>
        <w:pStyle w:val="ListParagraph"/>
        <w:numPr>
          <w:ilvl w:val="0"/>
          <w:numId w:val="2"/>
        </w:numPr>
        <w:spacing w:before="40" w:after="40"/>
      </w:pPr>
      <w:r>
        <w:rPr>
          <w:rFonts w:ascii="Arial" w:cs="Arial" w:eastAsia="Arial" w:hAnsi="Arial"/>
          <w:sz w:val="20"/>
          <w:szCs w:val="20"/>
        </w:rPr>
        <w:t xml:space="preserve">Build the fault injection subcircuit on a breadboard or proto-board, separate from the protection PCB.</w:t>
      </w:r>
    </w:p>
    <w:p>
      <w:pPr>
        <w:pStyle w:val="ListParagraph"/>
        <w:numPr>
          <w:ilvl w:val="0"/>
          <w:numId w:val="2"/>
        </w:numPr>
        <w:spacing w:before="40" w:after="40"/>
      </w:pPr>
      <w:r>
        <w:rPr>
          <w:rFonts w:ascii="Arial" w:cs="Arial" w:eastAsia="Arial" w:hAnsi="Arial"/>
          <w:sz w:val="20"/>
          <w:szCs w:val="20"/>
        </w:rPr>
        <w:t xml:space="preserve">Keep wiring short, especially the R_fault and N-FET drain-source path — parasitic inductance will slow down the current step.</w:t>
      </w:r>
    </w:p>
    <w:p>
      <w:pPr>
        <w:pStyle w:val="ListParagraph"/>
        <w:numPr>
          <w:ilvl w:val="0"/>
          <w:numId w:val="2"/>
        </w:numPr>
        <w:spacing w:before="40" w:after="40"/>
      </w:pPr>
      <w:r>
        <w:rPr>
          <w:rFonts w:ascii="Arial" w:cs="Arial" w:eastAsia="Arial" w:hAnsi="Arial"/>
          <w:sz w:val="20"/>
          <w:szCs w:val="20"/>
        </w:rPr>
        <w:t xml:space="preserve">Connect the N-FET source directly to the load ground return, not through long leads.</w:t>
      </w:r>
    </w:p>
    <w:p>
      <w:pPr>
        <w:pStyle w:val="ListParagraph"/>
        <w:numPr>
          <w:ilvl w:val="0"/>
          <w:numId w:val="2"/>
        </w:numPr>
        <w:spacing w:before="40" w:after="40"/>
      </w:pPr>
      <w:r>
        <w:rPr>
          <w:rFonts w:ascii="Arial" w:cs="Arial" w:eastAsia="Arial" w:hAnsi="Arial"/>
          <w:sz w:val="20"/>
          <w:szCs w:val="20"/>
        </w:rPr>
        <w:t xml:space="preserve">Set the function generator to pulse mode: frequency 0.1 Hz (10-second period), pulse width 500 ms. This gives one fault event every 10 seconds — enough time to observe the retry cycle fully.</w:t>
      </w:r>
    </w:p>
    <w:p>
      <w:pPr>
        <w:pStyle w:val="ListParagraph"/>
        <w:numPr>
          <w:ilvl w:val="0"/>
          <w:numId w:val="2"/>
        </w:numPr>
        <w:spacing w:before="40" w:after="40"/>
      </w:pPr>
      <w:r>
        <w:rPr>
          <w:rFonts w:ascii="Arial" w:cs="Arial" w:eastAsia="Arial" w:hAnsi="Arial"/>
          <w:sz w:val="20"/>
          <w:szCs w:val="20"/>
        </w:rPr>
        <w:t xml:space="preserve">The 47 Ω gate resistor prevents gate ringing. Do not omit it.</w:t>
      </w:r>
    </w:p>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Do not use a mechanical relay for fault injection. Relay contact bounce (10–300 µs) will look like multiple fast latchup events and confuse the retry timer. Use only MOSFET switching.</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4.4 PSU Current Limit Setting</w:t>
      </w:r>
    </w:p>
    <w:p>
      <w:pPr>
        <w:spacing w:before="60" w:after="60"/>
      </w:pPr>
      <w:r>
        <w:rPr>
          <w:rFonts w:ascii="Arial" w:cs="Arial" w:eastAsia="Arial" w:hAnsi="Arial"/>
          <w:sz w:val="20"/>
          <w:szCs w:val="20"/>
        </w:rPr>
        <w:t xml:space="preserve">Set the 5V bench PSU current limit to 8–9 A. This is above the worst-case fault current seen at the 5V input (Rail 1 + 2 fault simultaneously could draw ~5–6 A at 5V input after buck conversion losses). The protection circuit trips in ~20 µs, far faster than any PSU can respond (~1–10 ms), so the PSU limit will never activate during a properly functioning fault event. Setting it too low risks the PSU entering current limiting mode during the steady-state retry cycling, which would prevent the restart test from working.</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5. Load Resistor Values per Rail</w:t>
      </w:r>
    </w:p>
    <w:p>
      <w:pPr>
        <w:spacing w:before="60" w:after="60"/>
      </w:pPr>
      <w:r>
        <w:rPr>
          <w:rFonts w:ascii="Arial" w:cs="Arial" w:eastAsia="Arial" w:hAnsi="Arial"/>
          <w:sz w:val="20"/>
          <w:szCs w:val="20"/>
        </w:rPr>
        <w:t xml:space="preserve">The following values are calculated for each rail. R_normal simulates steady-state device load at approximately 70% of rated current. When R_fault is switched in parallel by the N-FET, total current exceeds the trip threshold. All values confirmed against design trip thresholds from the v3.1 schematic.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800"/>
        <w:gridCol w:w="700"/>
        <w:gridCol w:w="900"/>
        <w:gridCol w:w="700"/>
        <w:gridCol w:w="900"/>
        <w:gridCol w:w="1300"/>
        <w:gridCol w:w="1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Voltage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Trip Threshold</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R_normal</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Normal Current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R_fault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Fault Current</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R_normal Power</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R_fault Power (momentary)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1 (AI Core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3.3 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5.8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3.3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6.1 A total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10.9 W → use 15 W</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9.1 W → use 10 W</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2 (AI Core B)</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3.3 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5.8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3.3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6.1 A total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10.9 W → use 15 W</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9.1 W → use 10 W</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3 (1.2V CPU/RAM)</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 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3.5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0.5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2.4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3.6 A total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2.9 W → use 5 W</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1.4 W → use 5 W</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4 (1.35V CPU)</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1.35 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0.5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4.7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0.29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4.3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0.60 A total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0.39 W → use 1 W</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0.42 W → use 1 W</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5 (1.8V CPU/eMMC)</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1.8 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2.3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1.5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1.8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2.5 A total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2.7 W → use 5 W</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1.8 W → use 5 W</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6 (2.5V CPU/RAM)</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2.5 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3.3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0.76 A</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4.3 Ω</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1.34 A total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1.9 W → use 5 W</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1.5 W → use 5 W</w:t>
            </w:r>
          </w:p>
        </w:tc>
      </w:tr>
    </w:tbl>
    <w:p>
      <w:pPr>
        <w:spacing w:before="80" w:after="80"/>
      </w:pPr>
      <w:r>
        <w:t xml:space="preserve"/>
      </w:r>
    </w:p>
    <w:p>
      <w:pPr>
        <w:spacing w:before="80" w:after="80"/>
        <w:ind w:left="360"/>
      </w:pPr>
      <w:r>
        <w:rPr>
          <w:rFonts w:ascii="Arial" w:cs="Arial" w:eastAsia="Arial" w:hAnsi="Arial"/>
          <w:b/>
          <w:bCs/>
          <w:color w:val="375623"/>
          <w:sz w:val="20"/>
          <w:szCs w:val="20"/>
        </w:rPr>
        <w:t xml:space="preserve">NOTE: </w:t>
      </w:r>
      <w:r>
        <w:rPr>
          <w:rFonts w:ascii="Arial" w:cs="Arial" w:eastAsia="Arial" w:hAnsi="Arial"/>
          <w:sz w:val="20"/>
          <w:szCs w:val="20"/>
        </w:rPr>
        <w:t xml:space="preserve">R_fault power ratings assume a momentary fault of &lt;1 ms before shutdown. Even standard resistors will survive this transiently. However use the rated wattage listed above, as the retry cycle may keep triggering repeatedly.</w:t>
      </w:r>
    </w:p>
    <w:p>
      <w:pPr>
        <w:spacing w:before="80" w:after="80"/>
        <w:ind w:left="360"/>
      </w:pPr>
      <w:r>
        <w:rPr>
          <w:rFonts w:ascii="Arial" w:cs="Arial" w:eastAsia="Arial" w:hAnsi="Arial"/>
          <w:b/>
          <w:bCs/>
          <w:color w:val="375623"/>
          <w:sz w:val="20"/>
          <w:szCs w:val="20"/>
        </w:rPr>
        <w:t xml:space="preserve">NOTE: </w:t>
      </w:r>
      <w:r>
        <w:rPr>
          <w:rFonts w:ascii="Arial" w:cs="Arial" w:eastAsia="Arial" w:hAnsi="Arial"/>
          <w:sz w:val="20"/>
          <w:szCs w:val="20"/>
        </w:rPr>
        <w:t xml:space="preserve">Rail 4 is the most sensitive rail at only 0.5 A trip. The margin between normal load (0.29 A) and trip (0.5 A) is narrow. Be precise with R_normal — a 10% resistor tolerance could matter here. Use 1% tolerance resistors on Rail 4.</w:t>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6. Oscilloscope Setup</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6.1 Channel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400"/>
        <w:gridCol w:w="25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Probe Point</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CH1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5V_OUTPUT (downstream of P-FET)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Q1 drain test point</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 V/div</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CH2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GLOBAL_FAULT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OR gate output (U2 pin 6)</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 V/div</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CH3</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ENABLE_GLOBAL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AND gate output (U7)</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 V/div</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CH4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FAULT_n (rail under test)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Comparator output for active rail</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 V/div</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6.2 Trigger Settings</w:t>
      </w:r>
    </w:p>
    <w:p>
      <w:pPr>
        <w:pStyle w:val="ListParagraph"/>
        <w:numPr>
          <w:ilvl w:val="0"/>
          <w:numId w:val="2"/>
        </w:numPr>
        <w:spacing w:before="40" w:after="40"/>
      </w:pPr>
      <w:r>
        <w:rPr>
          <w:rFonts w:ascii="Arial" w:cs="Arial" w:eastAsia="Arial" w:hAnsi="Arial"/>
          <w:sz w:val="20"/>
          <w:szCs w:val="20"/>
        </w:rPr>
        <w:t xml:space="preserve">Trigger source: CH2 (GLOBAL_FAULT), falling edge — this fires the moment any fault is detected.</w:t>
      </w:r>
    </w:p>
    <w:p>
      <w:pPr>
        <w:pStyle w:val="ListParagraph"/>
        <w:numPr>
          <w:ilvl w:val="0"/>
          <w:numId w:val="2"/>
        </w:numPr>
        <w:spacing w:before="40" w:after="40"/>
      </w:pPr>
      <w:r>
        <w:rPr>
          <w:rFonts w:ascii="Arial" w:cs="Arial" w:eastAsia="Arial" w:hAnsi="Arial"/>
          <w:sz w:val="20"/>
          <w:szCs w:val="20"/>
        </w:rPr>
        <w:t xml:space="preserve">Trigger level: 2.5 V (midpoint of 5V logic).</w:t>
      </w:r>
    </w:p>
    <w:p>
      <w:pPr>
        <w:pStyle w:val="ListParagraph"/>
        <w:numPr>
          <w:ilvl w:val="0"/>
          <w:numId w:val="2"/>
        </w:numPr>
        <w:spacing w:before="40" w:after="40"/>
      </w:pPr>
      <w:r>
        <w:rPr>
          <w:rFonts w:ascii="Arial" w:cs="Arial" w:eastAsia="Arial" w:hAnsi="Arial"/>
          <w:sz w:val="20"/>
          <w:szCs w:val="20"/>
        </w:rPr>
        <w:t xml:space="preserve">Pre-trigger: 20% — to capture the signal state just before the fault.</w:t>
      </w:r>
    </w:p>
    <w:p>
      <w:pPr>
        <w:pStyle w:val="ListParagraph"/>
        <w:numPr>
          <w:ilvl w:val="0"/>
          <w:numId w:val="2"/>
        </w:numPr>
        <w:spacing w:before="40" w:after="40"/>
      </w:pPr>
      <w:r>
        <w:rPr>
          <w:rFonts w:ascii="Arial" w:cs="Arial" w:eastAsia="Arial" w:hAnsi="Arial"/>
          <w:sz w:val="20"/>
          <w:szCs w:val="20"/>
        </w:rPr>
        <w:t xml:space="preserve">Time base: 10 µs/div for response time verification; switch to 500 ms/div for retry cycle verification.</w:t>
      </w:r>
    </w:p>
    <w:p>
      <w:pPr>
        <w:pStyle w:val="ListParagraph"/>
        <w:numPr>
          <w:ilvl w:val="0"/>
          <w:numId w:val="2"/>
        </w:numPr>
        <w:spacing w:before="40" w:after="40"/>
      </w:pPr>
      <w:r>
        <w:rPr>
          <w:rFonts w:ascii="Arial" w:cs="Arial" w:eastAsia="Arial" w:hAnsi="Arial"/>
          <w:sz w:val="20"/>
          <w:szCs w:val="20"/>
        </w:rPr>
        <w:t xml:space="preserve">Acquisition mode: Normal (not Auto), so the scope waits for a real trigger event.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6.3 Ground Return</w:t>
      </w:r>
    </w:p>
    <w:p>
      <w:pPr>
        <w:spacing w:before="60" w:after="60"/>
      </w:pPr>
      <w:r>
        <w:rPr>
          <w:rFonts w:ascii="Arial" w:cs="Arial" w:eastAsia="Arial" w:hAnsi="Arial"/>
          <w:sz w:val="20"/>
          <w:szCs w:val="20"/>
        </w:rPr>
        <w:t xml:space="preserve">Use short ground spring clips on all four probes. Do NOT share a single ground point connected through a long alligator lead — at 10 µs time resolution, a 30 cm ground lead introduces ~1 µs of inductance-related error. Connect each probe ground to the board ground plane at a test point as close to the probe tip as possible.</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7. Pre-Test Checks (Power OFF)</w:t>
      </w:r>
    </w:p>
    <w:p>
      <w:pPr>
        <w:spacing w:before="60" w:after="60"/>
      </w:pPr>
      <w:r>
        <w:rPr>
          <w:rFonts w:ascii="Arial" w:cs="Arial" w:eastAsia="Arial" w:hAnsi="Arial"/>
          <w:sz w:val="20"/>
          <w:szCs w:val="20"/>
        </w:rPr>
        <w:t xml:space="preserve">Before applying any power, verify the following with a multimeter:</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Check for shorts: measure resistance between 5V input and GND. Should be &gt;&gt; 1 kΩ. If near zero, stop — there is a solder bridge.</w:t>
      </w:r>
    </w:p>
    <w:p>
      <w:pPr>
        <w:pStyle w:val="ListParagraph"/>
        <w:numPr>
          <w:ilvl w:val="0"/>
          <w:numId w:val="3"/>
        </w:numPr>
        <w:spacing w:before="60" w:after="60"/>
      </w:pPr>
      <w:r>
        <w:rPr>
          <w:rFonts w:ascii="Arial" w:cs="Arial" w:eastAsia="Arial" w:hAnsi="Arial"/>
          <w:sz w:val="20"/>
          <w:szCs w:val="20"/>
        </w:rPr>
        <w:t xml:space="preserve">Verify all SOIC ICs are seated correctly. Check pin 1 markers against schematic. Inspect for solder bridges on 1.27mm pitch pads under magnification.</w:t>
      </w:r>
    </w:p>
    <w:p>
      <w:pPr>
        <w:pStyle w:val="ListParagraph"/>
        <w:numPr>
          <w:ilvl w:val="0"/>
          <w:numId w:val="3"/>
        </w:numPr>
        <w:spacing w:before="60" w:after="60"/>
      </w:pPr>
      <w:r>
        <w:rPr>
          <w:rFonts w:ascii="Arial" w:cs="Arial" w:eastAsia="Arial" w:hAnsi="Arial"/>
          <w:sz w:val="20"/>
          <w:szCs w:val="20"/>
        </w:rPr>
        <w:t xml:space="preserve">Verify tantalum capacitor polarity — stripe on the capacitor body is the NEGATIVE terminal. Reversed tantalum will fail destructively within seconds of power application.</w:t>
      </w:r>
    </w:p>
    <w:p>
      <w:pPr>
        <w:pStyle w:val="ListParagraph"/>
        <w:numPr>
          <w:ilvl w:val="0"/>
          <w:numId w:val="3"/>
        </w:numPr>
        <w:spacing w:before="60" w:after="60"/>
      </w:pPr>
      <w:r>
        <w:rPr>
          <w:rFonts w:ascii="Arial" w:cs="Arial" w:eastAsia="Arial" w:hAnsi="Arial"/>
          <w:sz w:val="20"/>
          <w:szCs w:val="20"/>
        </w:rPr>
        <w:t xml:space="preserve">Verify R12 is the 10 MΩ value (1206 size). Confirm with multimeter. This sets the 1-second retry delay — a wrong value here gives wrong timing.</w:t>
      </w:r>
    </w:p>
    <w:p>
      <w:pPr>
        <w:pStyle w:val="ListParagraph"/>
        <w:numPr>
          <w:ilvl w:val="0"/>
          <w:numId w:val="3"/>
        </w:numPr>
        <w:spacing w:before="60" w:after="60"/>
      </w:pPr>
      <w:r>
        <w:rPr>
          <w:rFonts w:ascii="Arial" w:cs="Arial" w:eastAsia="Arial" w:hAnsi="Arial"/>
          <w:sz w:val="20"/>
          <w:szCs w:val="20"/>
        </w:rPr>
        <w:t xml:space="preserve">Verify D2PAK thermal vias under Q1 are present and not blocked with solder mask. These are essential for heat dissipation during repeated switching.</w:t>
      </w:r>
    </w:p>
    <w:p>
      <w:pPr>
        <w:pStyle w:val="ListParagraph"/>
        <w:numPr>
          <w:ilvl w:val="0"/>
          <w:numId w:val="3"/>
        </w:numPr>
        <w:spacing w:before="60" w:after="60"/>
      </w:pPr>
      <w:r>
        <w:rPr>
          <w:rFonts w:ascii="Arial" w:cs="Arial" w:eastAsia="Arial" w:hAnsi="Arial"/>
          <w:sz w:val="20"/>
          <w:szCs w:val="20"/>
        </w:rPr>
        <w:t xml:space="preserve">Verify all unused CD4049 and CD4000-series inputs are tied to GND or VCC as specified in the schematic. Floating CMOS inputs will cause spurious logic states.</w:t>
      </w:r>
    </w:p>
    <w:p>
      <w:pPr>
        <w:pStyle w:val="ListParagraph"/>
        <w:numPr>
          <w:ilvl w:val="0"/>
          <w:numId w:val="3"/>
        </w:numPr>
        <w:spacing w:before="60" w:after="60"/>
      </w:pPr>
      <w:r>
        <w:rPr>
          <w:rFonts w:ascii="Arial" w:cs="Arial" w:eastAsia="Arial" w:hAnsi="Arial"/>
          <w:sz w:val="20"/>
          <w:szCs w:val="20"/>
        </w:rPr>
        <w:t xml:space="preserve">Measure all R_SENSE resistors in-circuit. Values should match the table in Section 5. Kelvin sensing pads should have no shorts between Force and Sense terminals.</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8. Per-Rail Functional Test Procedure</w:t>
      </w:r>
    </w:p>
    <w:p>
      <w:pPr>
        <w:spacing w:before="80" w:after="80"/>
      </w:pPr>
      <w:r>
        <w:t xml:space="preserve"/>
      </w:r>
    </w:p>
    <w:p>
      <w:pPr>
        <w:spacing w:before="60" w:after="60"/>
      </w:pPr>
      <w:r>
        <w:rPr>
          <w:rFonts w:ascii="Arial" w:cs="Arial" w:eastAsia="Arial" w:hAnsi="Arial"/>
          <w:sz w:val="20"/>
          <w:szCs w:val="20"/>
        </w:rPr>
        <w:t xml:space="preserve">Perform this procedure once per rail (six times total). Each test is independent. Test rails one at a time — connect the fault injection circuit only to the rail under test. All other rails carry only their steady-state normal load resistors.</w:t>
      </w:r>
    </w:p>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During testing, the protection circuit will repeatedly cut power to the entire system (all six rails) every time a fault is detected on any rail. This is expected behavior — the system has no per-rail isolation. All rails lose power on any single fault.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8.1 Setup for Each Rail</w:t>
      </w:r>
    </w:p>
    <w:p>
      <w:pPr>
        <w:pStyle w:val="ListParagraph"/>
        <w:numPr>
          <w:ilvl w:val="0"/>
          <w:numId w:val="3"/>
        </w:numPr>
        <w:spacing w:before="60" w:after="60"/>
      </w:pPr>
      <w:r>
        <w:rPr>
          <w:rFonts w:ascii="Arial" w:cs="Arial" w:eastAsia="Arial" w:hAnsi="Arial"/>
          <w:sz w:val="20"/>
          <w:szCs w:val="20"/>
        </w:rPr>
        <w:t xml:space="preserve">Power OFF. Connect R_normal for the rail under test between the rail output pad and GND.</w:t>
      </w:r>
    </w:p>
    <w:p>
      <w:pPr>
        <w:pStyle w:val="ListParagraph"/>
        <w:numPr>
          <w:ilvl w:val="0"/>
          <w:numId w:val="3"/>
        </w:numPr>
        <w:spacing w:before="60" w:after="60"/>
      </w:pPr>
      <w:r>
        <w:rPr>
          <w:rFonts w:ascii="Arial" w:cs="Arial" w:eastAsia="Arial" w:hAnsi="Arial"/>
          <w:sz w:val="20"/>
          <w:szCs w:val="20"/>
        </w:rPr>
        <w:t xml:space="preserve">Connect R_fault in series with the N-FET drain-source path, also between rail output and GND (in parallel with R_normal).</w:t>
      </w:r>
    </w:p>
    <w:p>
      <w:pPr>
        <w:pStyle w:val="ListParagraph"/>
        <w:numPr>
          <w:ilvl w:val="0"/>
          <w:numId w:val="3"/>
        </w:numPr>
        <w:spacing w:before="60" w:after="60"/>
      </w:pPr>
      <w:r>
        <w:rPr>
          <w:rFonts w:ascii="Arial" w:cs="Arial" w:eastAsia="Arial" w:hAnsi="Arial"/>
          <w:sz w:val="20"/>
          <w:szCs w:val="20"/>
        </w:rPr>
        <w:t xml:space="preserve">Connect the function generator output (0–5V, pulse mode, 0.1 Hz, 500 ms pulse) to the N-FET gate through the 47 Ω gate resistor.</w:t>
      </w:r>
    </w:p>
    <w:p>
      <w:pPr>
        <w:pStyle w:val="ListParagraph"/>
        <w:numPr>
          <w:ilvl w:val="0"/>
          <w:numId w:val="3"/>
        </w:numPr>
        <w:spacing w:before="60" w:after="60"/>
      </w:pPr>
      <w:r>
        <w:rPr>
          <w:rFonts w:ascii="Arial" w:cs="Arial" w:eastAsia="Arial" w:hAnsi="Arial"/>
          <w:sz w:val="20"/>
          <w:szCs w:val="20"/>
        </w:rPr>
        <w:t xml:space="preserve">Connect steady-state normal loads (R_normal only, no fault injection) to the other five rails.</w:t>
      </w:r>
    </w:p>
    <w:p>
      <w:pPr>
        <w:pStyle w:val="ListParagraph"/>
        <w:numPr>
          <w:ilvl w:val="0"/>
          <w:numId w:val="3"/>
        </w:numPr>
        <w:spacing w:before="60" w:after="60"/>
      </w:pPr>
      <w:r>
        <w:rPr>
          <w:rFonts w:ascii="Arial" w:cs="Arial" w:eastAsia="Arial" w:hAnsi="Arial"/>
          <w:sz w:val="20"/>
          <w:szCs w:val="20"/>
        </w:rPr>
        <w:t xml:space="preserve">Set oscilloscope: CH1 to 5V_OUTPUT, CH2 to GLOBAL_FAULT, CH3 to ENABLE_GLOBAL, CH4 to FAULT_n for the rail under test.</w:t>
      </w:r>
    </w:p>
    <w:p>
      <w:pPr>
        <w:pStyle w:val="ListParagraph"/>
        <w:numPr>
          <w:ilvl w:val="0"/>
          <w:numId w:val="3"/>
        </w:numPr>
        <w:spacing w:before="60" w:after="60"/>
      </w:pPr>
      <w:r>
        <w:rPr>
          <w:rFonts w:ascii="Arial" w:cs="Arial" w:eastAsia="Arial" w:hAnsi="Arial"/>
          <w:sz w:val="20"/>
          <w:szCs w:val="20"/>
        </w:rPr>
        <w:t xml:space="preserve">Set time base to 10 µs/div. Trigger: CH2 falling edge, 2.5 V, 20% pre-trigger.</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8.2 Test A — Steady-State Normal Operation (No Fault)</w:t>
      </w:r>
    </w:p>
    <w:p>
      <w:pPr>
        <w:spacing w:before="60" w:after="60"/>
      </w:pPr>
      <w:r>
        <w:rPr>
          <w:rFonts w:ascii="Arial" w:cs="Arial" w:eastAsia="Arial" w:hAnsi="Arial"/>
          <w:sz w:val="20"/>
          <w:szCs w:val="20"/>
        </w:rPr>
        <w:t xml:space="preserve">Confirm the system runs without false trips under normal load.</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Power ON at 5V. Do not trigger the function generator yet.</w:t>
      </w:r>
    </w:p>
    <w:p>
      <w:pPr>
        <w:pStyle w:val="ListParagraph"/>
        <w:numPr>
          <w:ilvl w:val="0"/>
          <w:numId w:val="3"/>
        </w:numPr>
        <w:spacing w:before="60" w:after="60"/>
      </w:pPr>
      <w:r>
        <w:rPr>
          <w:rFonts w:ascii="Arial" w:cs="Arial" w:eastAsia="Arial" w:hAnsi="Arial"/>
          <w:sz w:val="20"/>
          <w:szCs w:val="20"/>
        </w:rPr>
        <w:t xml:space="preserve">Observe the startup sequence: after PMIC_PGOOD asserts, wait 300 ms for the startup delay RC (R11/C5). ENABLE_GLOBAL should go HIGH after this delay.</w:t>
      </w:r>
    </w:p>
    <w:p>
      <w:pPr>
        <w:pStyle w:val="ListParagraph"/>
        <w:numPr>
          <w:ilvl w:val="0"/>
          <w:numId w:val="3"/>
        </w:numPr>
        <w:spacing w:before="60" w:after="60"/>
      </w:pPr>
      <w:r>
        <w:rPr>
          <w:rFonts w:ascii="Arial" w:cs="Arial" w:eastAsia="Arial" w:hAnsi="Arial"/>
          <w:sz w:val="20"/>
          <w:szCs w:val="20"/>
        </w:rPr>
        <w:t xml:space="preserve">Measure 5V_OUTPUT — should be 5V stable (ripple &lt; 50 mV).</w:t>
      </w:r>
    </w:p>
    <w:p>
      <w:pPr>
        <w:pStyle w:val="ListParagraph"/>
        <w:numPr>
          <w:ilvl w:val="0"/>
          <w:numId w:val="3"/>
        </w:numPr>
        <w:spacing w:before="60" w:after="60"/>
      </w:pPr>
      <w:r>
        <w:rPr>
          <w:rFonts w:ascii="Arial" w:cs="Arial" w:eastAsia="Arial" w:hAnsi="Arial"/>
          <w:sz w:val="20"/>
          <w:szCs w:val="20"/>
        </w:rPr>
        <w:t xml:space="preserve">Measure each rail output voltage with multimeter: 3.3V, 3.3V, 1.2V, 1.35V, 1.8V, 2.5V ±5%.</w:t>
      </w:r>
    </w:p>
    <w:p>
      <w:pPr>
        <w:pStyle w:val="ListParagraph"/>
        <w:numPr>
          <w:ilvl w:val="0"/>
          <w:numId w:val="3"/>
        </w:numPr>
        <w:spacing w:before="60" w:after="60"/>
      </w:pPr>
      <w:r>
        <w:rPr>
          <w:rFonts w:ascii="Arial" w:cs="Arial" w:eastAsia="Arial" w:hAnsi="Arial"/>
          <w:sz w:val="20"/>
          <w:szCs w:val="20"/>
        </w:rPr>
        <w:t xml:space="preserve">Verify GLOBAL_FAULT is HIGH (no fault). Verify ENABLE_GLOBAL is HIGH.</w:t>
      </w:r>
    </w:p>
    <w:p>
      <w:pPr>
        <w:pStyle w:val="ListParagraph"/>
        <w:numPr>
          <w:ilvl w:val="0"/>
          <w:numId w:val="3"/>
        </w:numPr>
        <w:spacing w:before="60" w:after="60"/>
      </w:pPr>
      <w:r>
        <w:rPr>
          <w:rFonts w:ascii="Arial" w:cs="Arial" w:eastAsia="Arial" w:hAnsi="Arial"/>
          <w:sz w:val="20"/>
          <w:szCs w:val="20"/>
        </w:rPr>
        <w:t xml:space="preserve">Run for 60 seconds without triggering any fault. Confirm no spurious trips.</w:t>
      </w:r>
    </w:p>
    <w:p>
      <w:pPr>
        <w:spacing w:before="60" w:after="60"/>
      </w:pPr>
      <w:r>
        <w:rPr>
          <w:rFonts w:ascii="Arial" w:cs="Arial" w:eastAsia="Arial" w:hAnsi="Arial"/>
          <w:sz w:val="20"/>
          <w:szCs w:val="20"/>
        </w:rPr>
        <w:t xml:space="preserve">Pass criteria: No trips, all rails within ±5%, FAULT_n signals all HIGH.</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8.3 Test B — Overcurrent Trip Response</w:t>
      </w:r>
    </w:p>
    <w:p>
      <w:pPr>
        <w:spacing w:before="60" w:after="60"/>
      </w:pPr>
      <w:r>
        <w:rPr>
          <w:rFonts w:ascii="Arial" w:cs="Arial" w:eastAsia="Arial" w:hAnsi="Arial"/>
          <w:sz w:val="20"/>
          <w:szCs w:val="20"/>
        </w:rPr>
        <w:t xml:space="preserve">Confirm the system detects overcurrent on the rail under test and shuts down.</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System running normally from Test A. Arm the oscilloscope (Normal trigger mode).</w:t>
      </w:r>
    </w:p>
    <w:p>
      <w:pPr>
        <w:pStyle w:val="ListParagraph"/>
        <w:numPr>
          <w:ilvl w:val="0"/>
          <w:numId w:val="3"/>
        </w:numPr>
        <w:spacing w:before="60" w:after="60"/>
      </w:pPr>
      <w:r>
        <w:rPr>
          <w:rFonts w:ascii="Arial" w:cs="Arial" w:eastAsia="Arial" w:hAnsi="Arial"/>
          <w:sz w:val="20"/>
          <w:szCs w:val="20"/>
        </w:rPr>
        <w:t xml:space="preserve">Trigger the function generator to send one pulse (or manually pulse the gate high for ~500 ms).</w:t>
      </w:r>
    </w:p>
    <w:p>
      <w:pPr>
        <w:pStyle w:val="ListParagraph"/>
        <w:numPr>
          <w:ilvl w:val="0"/>
          <w:numId w:val="3"/>
        </w:numPr>
        <w:spacing w:before="60" w:after="60"/>
      </w:pPr>
      <w:r>
        <w:rPr>
          <w:rFonts w:ascii="Arial" w:cs="Arial" w:eastAsia="Arial" w:hAnsi="Arial"/>
          <w:sz w:val="20"/>
          <w:szCs w:val="20"/>
        </w:rPr>
        <w:t xml:space="preserve">The N-FET turns ON, switching in R_fault. Total rail current should exceed the trip threshold from the table in Section 5.</w:t>
      </w:r>
    </w:p>
    <w:p>
      <w:pPr>
        <w:pStyle w:val="ListParagraph"/>
        <w:numPr>
          <w:ilvl w:val="0"/>
          <w:numId w:val="3"/>
        </w:numPr>
        <w:spacing w:before="60" w:after="60"/>
      </w:pPr>
      <w:r>
        <w:rPr>
          <w:rFonts w:ascii="Arial" w:cs="Arial" w:eastAsia="Arial" w:hAnsi="Arial"/>
          <w:sz w:val="20"/>
          <w:szCs w:val="20"/>
        </w:rPr>
        <w:t xml:space="preserve">Capture oscilloscope trace.</w:t>
      </w:r>
    </w:p>
    <w:p>
      <w:pPr>
        <w:spacing w:before="80" w:after="80"/>
      </w:pPr>
      <w:r>
        <w:t xml:space="preserve"/>
      </w:r>
    </w:p>
    <w:p>
      <w:pPr>
        <w:spacing w:before="60" w:after="60"/>
      </w:pPr>
      <w:r>
        <w:rPr>
          <w:rFonts w:ascii="Arial" w:cs="Arial" w:eastAsia="Arial" w:hAnsi="Arial"/>
          <w:sz w:val="20"/>
          <w:szCs w:val="20"/>
        </w:rPr>
        <w:t xml:space="preserve">Expected waveform sequence:</w:t>
      </w:r>
    </w:p>
    <w:p>
      <w:pPr>
        <w:pStyle w:val="ListParagraph"/>
        <w:numPr>
          <w:ilvl w:val="0"/>
          <w:numId w:val="2"/>
        </w:numPr>
        <w:spacing w:before="40" w:after="40"/>
      </w:pPr>
      <w:r>
        <w:rPr>
          <w:rFonts w:ascii="Arial" w:cs="Arial" w:eastAsia="Arial" w:hAnsi="Arial"/>
          <w:sz w:val="20"/>
          <w:szCs w:val="20"/>
        </w:rPr>
        <w:t xml:space="preserve">FAULT_n (CH4): Goes LOW (fault asserted) within ~5–8 µs of N-FET turn-on.</w:t>
      </w:r>
    </w:p>
    <w:p>
      <w:pPr>
        <w:pStyle w:val="ListParagraph"/>
        <w:numPr>
          <w:ilvl w:val="0"/>
          <w:numId w:val="2"/>
        </w:numPr>
        <w:spacing w:before="40" w:after="40"/>
      </w:pPr>
      <w:r>
        <w:rPr>
          <w:rFonts w:ascii="Arial" w:cs="Arial" w:eastAsia="Arial" w:hAnsi="Arial"/>
          <w:sz w:val="20"/>
          <w:szCs w:val="20"/>
        </w:rPr>
        <w:t xml:space="preserve">GLOBAL_FAULT (CH2): Goes LOW within ~1 µs of FAULT_n going LOW (OR gate propagation).</w:t>
      </w:r>
    </w:p>
    <w:p>
      <w:pPr>
        <w:pStyle w:val="ListParagraph"/>
        <w:numPr>
          <w:ilvl w:val="0"/>
          <w:numId w:val="2"/>
        </w:numPr>
        <w:spacing w:before="40" w:after="40"/>
      </w:pPr>
      <w:r>
        <w:rPr>
          <w:rFonts w:ascii="Arial" w:cs="Arial" w:eastAsia="Arial" w:hAnsi="Arial"/>
          <w:sz w:val="20"/>
          <w:szCs w:val="20"/>
        </w:rPr>
        <w:t xml:space="preserve">ENABLE_GLOBAL (CH3): Goes LOW within ~2 µs of GLOBAL_FAULT going LOW (AND gate + logic chain).</w:t>
      </w:r>
    </w:p>
    <w:p>
      <w:pPr>
        <w:pStyle w:val="ListParagraph"/>
        <w:numPr>
          <w:ilvl w:val="0"/>
          <w:numId w:val="2"/>
        </w:numPr>
        <w:spacing w:before="40" w:after="40"/>
      </w:pPr>
      <w:r>
        <w:rPr>
          <w:rFonts w:ascii="Arial" w:cs="Arial" w:eastAsia="Arial" w:hAnsi="Arial"/>
          <w:sz w:val="20"/>
          <w:szCs w:val="20"/>
        </w:rPr>
        <w:t xml:space="preserve">5V_OUTPUT (CH1): Begins to fall within ~10 µs of ENABLE_GLOBAL going LOW (P-FET gate RC).</w:t>
      </w:r>
    </w:p>
    <w:p>
      <w:pPr>
        <w:pStyle w:val="ListParagraph"/>
        <w:numPr>
          <w:ilvl w:val="0"/>
          <w:numId w:val="2"/>
        </w:numPr>
        <w:spacing w:before="40" w:after="40"/>
      </w:pPr>
      <w:r>
        <w:rPr>
          <w:rFonts w:ascii="Arial" w:cs="Arial" w:eastAsia="Arial" w:hAnsi="Arial"/>
          <w:sz w:val="20"/>
          <w:szCs w:val="20"/>
        </w:rPr>
        <w:t xml:space="preserve">Total response time from N-FET turn-on to 5V_OUTPUT dropping below 4.5V: should be ≤ 20 µs.</w:t>
      </w:r>
    </w:p>
    <w:p>
      <w:pPr>
        <w:spacing w:before="80" w:after="80"/>
      </w:pPr>
      <w:r>
        <w:t xml:space="preserve"/>
      </w:r>
    </w:p>
    <w:p>
      <w:pPr>
        <w:spacing w:before="60" w:after="60"/>
      </w:pPr>
      <w:r>
        <w:rPr>
          <w:rFonts w:ascii="Arial" w:cs="Arial" w:eastAsia="Arial" w:hAnsi="Arial"/>
          <w:sz w:val="20"/>
          <w:szCs w:val="20"/>
        </w:rPr>
        <w:t xml:space="preserve">Pass criteria: Total response time ≤ 20 µs. All signal transitions observed in correct sequence.</w:t>
      </w:r>
    </w:p>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If response time exceeds 20 µs, check: (1) gate resistor R2 on Q1 — should be 100 Ω, (2) C2 gate snubber — should be 100 nF, (3) op-amp gain stage — measure V_AMP signal at comparator input to confirm it crossed V_REF before FAULT_n fired.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8.4 Test C — Retry Delay Timing</w:t>
      </w:r>
    </w:p>
    <w:p>
      <w:pPr>
        <w:spacing w:before="60" w:after="60"/>
      </w:pPr>
      <w:r>
        <w:rPr>
          <w:rFonts w:ascii="Arial" w:cs="Arial" w:eastAsia="Arial" w:hAnsi="Arial"/>
          <w:sz w:val="20"/>
          <w:szCs w:val="20"/>
        </w:rPr>
        <w:t xml:space="preserve">Confirm the 1-second retry delay is correct.</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Switch oscilloscope time base to 500 ms/div.</w:t>
      </w:r>
    </w:p>
    <w:p>
      <w:pPr>
        <w:pStyle w:val="ListParagraph"/>
        <w:numPr>
          <w:ilvl w:val="0"/>
          <w:numId w:val="3"/>
        </w:numPr>
        <w:spacing w:before="60" w:after="60"/>
      </w:pPr>
      <w:r>
        <w:rPr>
          <w:rFonts w:ascii="Arial" w:cs="Arial" w:eastAsia="Arial" w:hAnsi="Arial"/>
          <w:sz w:val="20"/>
          <w:szCs w:val="20"/>
        </w:rPr>
        <w:t xml:space="preserve">Set trigger to CH1 (5V_OUTPUT) rising edge — this captures the restart attempt.</w:t>
      </w:r>
    </w:p>
    <w:p>
      <w:pPr>
        <w:pStyle w:val="ListParagraph"/>
        <w:numPr>
          <w:ilvl w:val="0"/>
          <w:numId w:val="3"/>
        </w:numPr>
        <w:spacing w:before="60" w:after="60"/>
      </w:pPr>
      <w:r>
        <w:rPr>
          <w:rFonts w:ascii="Arial" w:cs="Arial" w:eastAsia="Arial" w:hAnsi="Arial"/>
          <w:sz w:val="20"/>
          <w:szCs w:val="20"/>
        </w:rPr>
        <w:t xml:space="preserve">Trigger one fault event as in Test B.</w:t>
      </w:r>
    </w:p>
    <w:p>
      <w:pPr>
        <w:pStyle w:val="ListParagraph"/>
        <w:numPr>
          <w:ilvl w:val="0"/>
          <w:numId w:val="3"/>
        </w:numPr>
        <w:spacing w:before="60" w:after="60"/>
      </w:pPr>
      <w:r>
        <w:rPr>
          <w:rFonts w:ascii="Arial" w:cs="Arial" w:eastAsia="Arial" w:hAnsi="Arial"/>
          <w:sz w:val="20"/>
          <w:szCs w:val="20"/>
        </w:rPr>
        <w:t xml:space="preserve">Observe the waveform: after 5V_OUTPUT drops, it should remain LOW for approximately 1.0 second, then attempt to rise again.</w:t>
      </w:r>
    </w:p>
    <w:p>
      <w:pPr>
        <w:pStyle w:val="ListParagraph"/>
        <w:numPr>
          <w:ilvl w:val="0"/>
          <w:numId w:val="3"/>
        </w:numPr>
        <w:spacing w:before="60" w:after="60"/>
      </w:pPr>
      <w:r>
        <w:rPr>
          <w:rFonts w:ascii="Arial" w:cs="Arial" w:eastAsia="Arial" w:hAnsi="Arial"/>
          <w:sz w:val="20"/>
          <w:szCs w:val="20"/>
        </w:rPr>
        <w:t xml:space="preserve">Measure the duration from 5V_OUTPUT falling to 5V_OUTPUT next rising edge. Should be 1.0 s ± 10% (0.9–1.1 s).</w:t>
      </w:r>
    </w:p>
    <w:p>
      <w:pPr>
        <w:spacing w:before="80" w:after="80"/>
      </w:pPr>
      <w:r>
        <w:t xml:space="preserve"/>
      </w:r>
    </w:p>
    <w:p>
      <w:pPr>
        <w:spacing w:before="60" w:after="60"/>
      </w:pPr>
      <w:r>
        <w:rPr>
          <w:rFonts w:ascii="Arial" w:cs="Arial" w:eastAsia="Arial" w:hAnsi="Arial"/>
          <w:sz w:val="20"/>
          <w:szCs w:val="20"/>
        </w:rPr>
        <w:t xml:space="preserve">Pass criteria: Retry delay between 0.9 s and 1.1 s.</w:t>
      </w:r>
    </w:p>
    <w:p>
      <w:pPr>
        <w:spacing w:before="80" w:after="80"/>
      </w:pPr>
      <w:r>
        <w:t xml:space="preserve"/>
      </w:r>
    </w:p>
    <w:p>
      <w:pPr>
        <w:spacing w:before="80" w:after="80"/>
        <w:ind w:left="360"/>
      </w:pPr>
      <w:r>
        <w:rPr>
          <w:rFonts w:ascii="Arial" w:cs="Arial" w:eastAsia="Arial" w:hAnsi="Arial"/>
          <w:b/>
          <w:bCs/>
          <w:color w:val="375623"/>
          <w:sz w:val="20"/>
          <w:szCs w:val="20"/>
        </w:rPr>
        <w:t xml:space="preserve">NOTE: </w:t>
      </w:r>
      <w:r>
        <w:rPr>
          <w:rFonts w:ascii="Arial" w:cs="Arial" w:eastAsia="Arial" w:hAnsi="Arial"/>
          <w:sz w:val="20"/>
          <w:szCs w:val="20"/>
        </w:rPr>
        <w:t xml:space="preserve">The 1-second delay is set by R12 (10 MΩ) and C6 (100 nF): t = 1.1 × R × C = 1.1 s. Component tolerances (R ±5%, C ±10%) can give up to ±15% variation, so 0.85–1.25 s is the component-tolerance range. The ±10% pass window is tighter than this — if the board fails on timing, measure R12 and C6 values individually.</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8.5 Test D — Recovery After Transient Fault</w:t>
      </w:r>
    </w:p>
    <w:p>
      <w:pPr>
        <w:spacing w:before="60" w:after="60"/>
      </w:pPr>
      <w:r>
        <w:rPr>
          <w:rFonts w:ascii="Arial" w:cs="Arial" w:eastAsia="Arial" w:hAnsi="Arial"/>
          <w:sz w:val="20"/>
          <w:szCs w:val="20"/>
        </w:rPr>
        <w:t xml:space="preserve">Confirm the system recovers to normal operation when the fault condition clears.</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Set function generator to generate one 50 ms pulse (shorter than the retry delay, fault clears before restart).</w:t>
      </w:r>
    </w:p>
    <w:p>
      <w:pPr>
        <w:pStyle w:val="ListParagraph"/>
        <w:numPr>
          <w:ilvl w:val="0"/>
          <w:numId w:val="3"/>
        </w:numPr>
        <w:spacing w:before="60" w:after="60"/>
      </w:pPr>
      <w:r>
        <w:rPr>
          <w:rFonts w:ascii="Arial" w:cs="Arial" w:eastAsia="Arial" w:hAnsi="Arial"/>
          <w:sz w:val="20"/>
          <w:szCs w:val="20"/>
        </w:rPr>
        <w:t xml:space="preserve">Trigger the fault. The system shuts down. After 1 second, the system restarts. Since the N-FET gate pulse has expired and R_fault is no longer active, the restart should succeed.</w:t>
      </w:r>
    </w:p>
    <w:p>
      <w:pPr>
        <w:pStyle w:val="ListParagraph"/>
        <w:numPr>
          <w:ilvl w:val="0"/>
          <w:numId w:val="3"/>
        </w:numPr>
        <w:spacing w:before="60" w:after="60"/>
      </w:pPr>
      <w:r>
        <w:rPr>
          <w:rFonts w:ascii="Arial" w:cs="Arial" w:eastAsia="Arial" w:hAnsi="Arial"/>
          <w:sz w:val="20"/>
          <w:szCs w:val="20"/>
        </w:rPr>
        <w:t xml:space="preserve">Observe: after 1-second delay, 5V_OUTPUT rises, PMIC_PGOOD asserts, startup delay fires (300 ms), ENABLE_GLOBAL goes HIGH, system runs normally.</w:t>
      </w:r>
    </w:p>
    <w:p>
      <w:pPr>
        <w:pStyle w:val="ListParagraph"/>
        <w:numPr>
          <w:ilvl w:val="0"/>
          <w:numId w:val="3"/>
        </w:numPr>
        <w:spacing w:before="60" w:after="60"/>
      </w:pPr>
      <w:r>
        <w:rPr>
          <w:rFonts w:ascii="Arial" w:cs="Arial" w:eastAsia="Arial" w:hAnsi="Arial"/>
          <w:sz w:val="20"/>
          <w:szCs w:val="20"/>
        </w:rPr>
        <w:t xml:space="preserve">Verify all rail voltages return to correct values after restart.</w:t>
      </w:r>
    </w:p>
    <w:p>
      <w:pPr>
        <w:pStyle w:val="ListParagraph"/>
        <w:numPr>
          <w:ilvl w:val="0"/>
          <w:numId w:val="3"/>
        </w:numPr>
        <w:spacing w:before="60" w:after="60"/>
      </w:pPr>
      <w:r>
        <w:rPr>
          <w:rFonts w:ascii="Arial" w:cs="Arial" w:eastAsia="Arial" w:hAnsi="Arial"/>
          <w:sz w:val="20"/>
          <w:szCs w:val="20"/>
        </w:rPr>
        <w:t xml:space="preserve">Verify no further trips occur (no false triggers from inrush at startup).</w:t>
      </w:r>
    </w:p>
    <w:p>
      <w:pPr>
        <w:spacing w:before="80" w:after="80"/>
      </w:pPr>
      <w:r>
        <w:t xml:space="preserve"/>
      </w:r>
    </w:p>
    <w:p>
      <w:pPr>
        <w:spacing w:before="60" w:after="60"/>
      </w:pPr>
      <w:r>
        <w:rPr>
          <w:rFonts w:ascii="Arial" w:cs="Arial" w:eastAsia="Arial" w:hAnsi="Arial"/>
          <w:sz w:val="20"/>
          <w:szCs w:val="20"/>
        </w:rPr>
        <w:t xml:space="preserve">Pass criteria: System recovers to full normal operation after one transient fault. No false trips during startup inrush.</w:t>
      </w:r>
    </w:p>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Inrush current during restart could trip a sensitive rail (especially Rail 4 at 0.5 A). If false trips occur consistently on restart, the startup delay (300 ms) may need to be increased. Check whether FAULT_n is going LOW during the startup transient — if so, this is a false trip from inrush, not a real fault.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8.6 Test E — Infinite Retry Under Persistent Fault</w:t>
      </w:r>
    </w:p>
    <w:p>
      <w:pPr>
        <w:spacing w:before="60" w:after="60"/>
      </w:pPr>
      <w:r>
        <w:rPr>
          <w:rFonts w:ascii="Arial" w:cs="Arial" w:eastAsia="Arial" w:hAnsi="Arial"/>
          <w:sz w:val="20"/>
          <w:szCs w:val="20"/>
        </w:rPr>
        <w:t xml:space="preserve">Confirm the system retries indefinitely when the fault does not clear.</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Connect R_fault permanently (bypass the N-FET — wire R_fault directly in parallel with R_normal). This simulates a component that has latched permanently.</w:t>
      </w:r>
    </w:p>
    <w:p>
      <w:pPr>
        <w:pStyle w:val="ListParagraph"/>
        <w:numPr>
          <w:ilvl w:val="0"/>
          <w:numId w:val="3"/>
        </w:numPr>
        <w:spacing w:before="60" w:after="60"/>
      </w:pPr>
      <w:r>
        <w:rPr>
          <w:rFonts w:ascii="Arial" w:cs="Arial" w:eastAsia="Arial" w:hAnsi="Arial"/>
          <w:sz w:val="20"/>
          <w:szCs w:val="20"/>
        </w:rPr>
        <w:t xml:space="preserve">Power ON. System will detect overcurrent immediately after startup delay, trip, wait 1 second, attempt restart, trip again, and repeat.</w:t>
      </w:r>
    </w:p>
    <w:p>
      <w:pPr>
        <w:pStyle w:val="ListParagraph"/>
        <w:numPr>
          <w:ilvl w:val="0"/>
          <w:numId w:val="3"/>
        </w:numPr>
        <w:spacing w:before="60" w:after="60"/>
      </w:pPr>
      <w:r>
        <w:rPr>
          <w:rFonts w:ascii="Arial" w:cs="Arial" w:eastAsia="Arial" w:hAnsi="Arial"/>
          <w:sz w:val="20"/>
          <w:szCs w:val="20"/>
        </w:rPr>
        <w:t xml:space="preserve">Let the system cycle for at least 60 seconds. Count cycles manually or use oscilloscope persistence to confirm regular cycling.</w:t>
      </w:r>
    </w:p>
    <w:p>
      <w:pPr>
        <w:pStyle w:val="ListParagraph"/>
        <w:numPr>
          <w:ilvl w:val="0"/>
          <w:numId w:val="3"/>
        </w:numPr>
        <w:spacing w:before="60" w:after="60"/>
      </w:pPr>
      <w:r>
        <w:rPr>
          <w:rFonts w:ascii="Arial" w:cs="Arial" w:eastAsia="Arial" w:hAnsi="Arial"/>
          <w:sz w:val="20"/>
          <w:szCs w:val="20"/>
        </w:rPr>
        <w:t xml:space="preserve">Verify the cycle period is approximately 1.36 s: 1.0 s OFF + ~360 ms ON before trip.</w:t>
      </w:r>
    </w:p>
    <w:p>
      <w:pPr>
        <w:pStyle w:val="ListParagraph"/>
        <w:numPr>
          <w:ilvl w:val="0"/>
          <w:numId w:val="3"/>
        </w:numPr>
        <w:spacing w:before="60" w:after="60"/>
      </w:pPr>
      <w:r>
        <w:rPr>
          <w:rFonts w:ascii="Arial" w:cs="Arial" w:eastAsia="Arial" w:hAnsi="Arial"/>
          <w:sz w:val="20"/>
          <w:szCs w:val="20"/>
        </w:rPr>
        <w:t xml:space="preserve">Verify the system never enters a state where it stops trying (no permanent lockout).</w:t>
      </w:r>
    </w:p>
    <w:p>
      <w:pPr>
        <w:spacing w:before="80" w:after="80"/>
      </w:pPr>
      <w:r>
        <w:t xml:space="preserve"/>
      </w:r>
    </w:p>
    <w:p>
      <w:pPr>
        <w:spacing w:before="60" w:after="60"/>
      </w:pPr>
      <w:r>
        <w:rPr>
          <w:rFonts w:ascii="Arial" w:cs="Arial" w:eastAsia="Arial" w:hAnsi="Arial"/>
          <w:sz w:val="20"/>
          <w:szCs w:val="20"/>
        </w:rPr>
        <w:t xml:space="preserve">Pass criteria: System cycles continuously, never permanently latches off, approximately 1.36 s per cycle.</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8.7 Test F — OBC Power Cutoff Simulation</w:t>
      </w:r>
    </w:p>
    <w:p>
      <w:pPr>
        <w:spacing w:before="60" w:after="60"/>
      </w:pPr>
      <w:r>
        <w:rPr>
          <w:rFonts w:ascii="Arial" w:cs="Arial" w:eastAsia="Arial" w:hAnsi="Arial"/>
          <w:sz w:val="20"/>
          <w:szCs w:val="20"/>
        </w:rPr>
        <w:t xml:space="preserve">Simulate what the OBC would do in a stuck retry loop: manually remove 5V input.</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With persistent fault condition from Test E running, wait 10 retry cycles.</w:t>
      </w:r>
    </w:p>
    <w:p>
      <w:pPr>
        <w:pStyle w:val="ListParagraph"/>
        <w:numPr>
          <w:ilvl w:val="0"/>
          <w:numId w:val="3"/>
        </w:numPr>
        <w:spacing w:before="60" w:after="60"/>
      </w:pPr>
      <w:r>
        <w:rPr>
          <w:rFonts w:ascii="Arial" w:cs="Arial" w:eastAsia="Arial" w:hAnsi="Arial"/>
          <w:sz w:val="20"/>
          <w:szCs w:val="20"/>
        </w:rPr>
        <w:t xml:space="preserve">Manually switch OFF the 5V bench PSU (or disconnect the 5V input).</w:t>
      </w:r>
    </w:p>
    <w:p>
      <w:pPr>
        <w:pStyle w:val="ListParagraph"/>
        <w:numPr>
          <w:ilvl w:val="0"/>
          <w:numId w:val="3"/>
        </w:numPr>
        <w:spacing w:before="60" w:after="60"/>
      </w:pPr>
      <w:r>
        <w:rPr>
          <w:rFonts w:ascii="Arial" w:cs="Arial" w:eastAsia="Arial" w:hAnsi="Arial"/>
          <w:sz w:val="20"/>
          <w:szCs w:val="20"/>
        </w:rPr>
        <w:t xml:space="preserve">Verify all outputs immediately go to 0V. Verify no residual voltage on any rail after 5 seconds (bulk capacitors should discharge).</w:t>
      </w:r>
    </w:p>
    <w:p>
      <w:pPr>
        <w:pStyle w:val="ListParagraph"/>
        <w:numPr>
          <w:ilvl w:val="0"/>
          <w:numId w:val="3"/>
        </w:numPr>
        <w:spacing w:before="60" w:after="60"/>
      </w:pPr>
      <w:r>
        <w:rPr>
          <w:rFonts w:ascii="Arial" w:cs="Arial" w:eastAsia="Arial" w:hAnsi="Arial"/>
          <w:sz w:val="20"/>
          <w:szCs w:val="20"/>
        </w:rPr>
        <w:t xml:space="preserve">Power the 5V input back ON. With fault condition still present, verify system resumes retry cycling (does not require any manual reset to the protection circuit itself).</w:t>
      </w:r>
    </w:p>
    <w:p>
      <w:pPr>
        <w:spacing w:before="80" w:after="80"/>
      </w:pPr>
      <w:r>
        <w:t xml:space="preserve"/>
      </w:r>
    </w:p>
    <w:p>
      <w:pPr>
        <w:spacing w:before="60" w:after="60"/>
      </w:pPr>
      <w:r>
        <w:rPr>
          <w:rFonts w:ascii="Arial" w:cs="Arial" w:eastAsia="Arial" w:hAnsi="Arial"/>
          <w:sz w:val="20"/>
          <w:szCs w:val="20"/>
        </w:rPr>
        <w:t xml:space="preserve">Pass criteria: Clean shutdown on power removal. System resumes cycling automatically on power restore.</w:t>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9. Pass/Fail Checklist Summary</w:t>
      </w:r>
    </w:p>
    <w:p>
      <w:pPr>
        <w:spacing w:before="60" w:after="60"/>
      </w:pPr>
      <w:r>
        <w:rPr>
          <w:rFonts w:ascii="Arial" w:cs="Arial" w:eastAsia="Arial" w:hAnsi="Arial"/>
          <w:sz w:val="20"/>
          <w:szCs w:val="20"/>
        </w:rPr>
        <w:t xml:space="preserve">Complete this checklist for all six rails. A single FAIL in any row is a blocking issue requiring schematic or component review before proceeding.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3"/>
        <w:gridCol w:w="1193"/>
        <w:gridCol w:w="1193"/>
        <w:gridCol w:w="1193"/>
        <w:gridCol w:w="1193"/>
        <w:gridCol w:w="1195"/>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119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 1
3.3V AI-A</w:t>
            </w:r>
          </w:p>
        </w:tc>
        <w:tc>
          <w:tcPr>
            <w:tcW w:type="dxa" w:w="119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 2
3.3V AI-B</w:t>
            </w:r>
          </w:p>
        </w:tc>
        <w:tc>
          <w:tcPr>
            <w:tcW w:type="dxa" w:w="119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 3
1.2V CPU</w:t>
            </w:r>
          </w:p>
        </w:tc>
        <w:tc>
          <w:tcPr>
            <w:tcW w:type="dxa" w:w="119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 4
1.35V CPU</w:t>
            </w:r>
          </w:p>
        </w:tc>
        <w:tc>
          <w:tcPr>
            <w:tcW w:type="dxa" w:w="119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 5
1.8V CPU</w:t>
            </w:r>
          </w:p>
        </w:tc>
        <w:tc>
          <w:tcPr>
            <w:tcW w:type="dxa" w:w="1195"/>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Rail 6
2.5V CPU</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 Normal operation, no false trips (60s)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 Trip response ≤ 20 µs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 Correct signal sequence observed</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 Retry delay 0.9–1.1 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 Recovery after transient fault</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 Infinite retry under persistent fault</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 Clean shutdown on PSU removal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Pass/Fail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Measured trip threshold (record actual A)</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__A</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__A</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__A</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__A</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__A</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Measured retry delay (record actual 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__s</w:t>
            </w:r>
          </w:p>
        </w:tc>
        <w:tc>
          <w:tcPr>
            <w:tcW w:type="dxa" w:w="119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__s</w:t>
            </w:r>
          </w:p>
        </w:tc>
        <w:tc>
          <w:tcPr>
            <w:tcW w:type="dxa" w:w="119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__s</w:t>
            </w:r>
          </w:p>
        </w:tc>
      </w:tr>
    </w:tbl>
    <w:p>
      <w:pPr>
        <w:spacing w:before="80" w:after="80"/>
      </w:pPr>
      <w:r>
        <w:t xml:space="preserve"/>
      </w:r>
    </w:p>
    <w:p>
      <w:pPr>
        <w:pStyle w:val="Heading1"/>
        <w:spacing w:before="320" w:after="160"/>
      </w:pPr>
      <w:r>
        <w:rPr>
          <w:rFonts w:ascii="Arial" w:cs="Arial" w:eastAsia="Arial" w:hAnsi="Arial"/>
          <w:b/>
          <w:bCs/>
          <w:color w:val="1F4E79"/>
          <w:sz w:val="28"/>
          <w:szCs w:val="28"/>
        </w:rPr>
        <w:t xml:space="preserve">10. Known Issues and Failure Mode Guide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System never enables after power-on (ENABLE_GLOBAL stays LOW)</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Startup delay RC not charging — check R11 (1 MΩ), C5 (330 nF), or PMIC_PGOOD signal not arriving</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Probe DELAY_NODE — if not rising to ~2.5V after 300ms, check R11/C5 values and PMIC_PGOOD source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False trips immediately after startup — trips on inrush</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Startup delay too short for PMIC soft-start current, or R_normal too low causing inrush to exceed trip threshold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Increase C5 to 470–680 nF to extend startup delay. Verify inrush at startup with oscilloscope.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Response time &gt;&gt; 20 µs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R2 (gate resistor) or C2 (gate snubber) wrong value, or op-amp output not reaching V_REF fast enough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Probe V_AMP node on comparator input — check if it exceeds V_REF within 5 µs of fault. Check R2 = 100 Ω</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System trips but does not retry (stays off)</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R12 is wrong value (not 10 MΩ), or 555 timer not functioning. Or LM555 RESET pin (pin 4) not tied to VCC</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Measure R12 in-circuit. Check LM555 pin 4 connection. Probe RETRY_PULSE (pin 3 of U4)</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Retry delay much shorter or longer than 1 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R12 or C6 tolerance issue. Check: t = 1.1 × R12 × C6</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Measure R12 and C6 actual values, recalculate expected 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One rail does not trip when expected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V_REF divider wrong values (R7/R8), or op-amp gain resistor wrong (R6 should be 200 kΩ), or R_SENSE wrong value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Probe V_AMP node — does it exceed V_REF at fault current? If not, check gain resistors. Measure V_REF with DMM.</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All rails trip simultaneously with no fault injected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Floating input on one of the CD4000-series ICs pulling GLOBAL_FAULT LOW spuriously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Check all unused gate inputs on CD4072, CD4093, CD4081, CD4049 are tied to VCC or GND per schematic</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Rail 4 (1.35V) false trips on startup</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Narrowest margin rail (0.5A trip, 0.29A normal) — inrush during PMIC startup likely exceeds 0.5A briefly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Scope FAULT_4 during startup. If tripping on inrush, extend startup delay or increase R_normal for Rail 4 during test to reduce sensitivity during validation</w:t>
            </w:r>
          </w:p>
        </w:tc>
      </w:tr>
    </w:tbl>
    <w:p>
      <w:pPr>
        <w:spacing w:before="80" w:after="80"/>
      </w:pPr>
      <w:r>
        <w:t xml:space="preserve"/>
      </w:r>
    </w:p>
    <w:p>
      <w:pPr>
        <w:pStyle w:val="Heading1"/>
        <w:spacing w:before="320" w:after="160"/>
      </w:pPr>
      <w:r>
        <w:rPr>
          <w:rFonts w:ascii="Arial" w:cs="Arial" w:eastAsia="Arial" w:hAnsi="Arial"/>
          <w:b/>
          <w:bCs/>
          <w:color w:val="1F4E79"/>
          <w:sz w:val="28"/>
          <w:szCs w:val="28"/>
        </w:rPr>
        <w:t xml:space="preserve">11. Critical Supply Chain Risk Items</w:t>
      </w:r>
    </w:p>
    <w:p>
      <w:pPr>
        <w:spacing w:before="60" w:after="60"/>
      </w:pPr>
      <w:r>
        <w:rPr>
          <w:rFonts w:ascii="Arial" w:cs="Arial" w:eastAsia="Arial" w:hAnsi="Arial"/>
          <w:sz w:val="20"/>
          <w:szCs w:val="20"/>
        </w:rPr>
        <w:t xml:space="preserve">Two components are flagged as procurement risks that should be actioned in parallel with functional testing. These are not needed for the consumer-grade prototype but are critical for the flight board.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Flight Part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Timer IC</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SE555-SP (Texas Instruments Space Products)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Listed as active product but stock availability on distributor sites is inconsistent. TI Space Products typically quotes 26–52 week lead times. No known equivalent SE555 with equivalent space qualification from another manufacturer.</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 Submit a formal purchase request to TI Space Products directly (not via distributor) to get an official lead time commitment. 2. Ask for last-time buy terms if the product is at end of active procurement. 3. If lead time &gt; 12 months, evaluate whether the timer function can be redesigned using an available rad-hard equivalent (e.g., CD4093-based RC oscillator, though this changes the logic).</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Master P-FET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IRHLUC7970Z4 (Infineon / International Rectifier, D2PAK)</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Sales contact initiated but no response yet. The IRHLUC7970Z4 is a specific radiation-hardened P-channel MOSFET. No confirmed direct drop-in replacement with equivalent TID + SEL immunity is identified.</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 Escalate from manufacturer sales to distributor (e.g., Sager, Arrow, Digi-Key space components team) — distributors often have faster responses for stocking inquiries. 2. If part is confirmed active, place a non-binding demand signal immediately. 3. If part is discontinued or on excessive lead time, evaluate the IRF9P04 SMD (less common) or reconsider whether a different rad-hard P-FET with similar Rds(on) and Vgs(th) can be qualified.</w:t>
            </w:r>
          </w:p>
        </w:tc>
      </w:tr>
    </w:tbl>
    <w:p>
      <w:pPr>
        <w:spacing w:before="80" w:after="80"/>
      </w:pPr>
      <w:r>
        <w:t xml:space="preserve"/>
      </w:r>
    </w:p>
    <w:p>
      <w:pPr>
        <w:spacing w:before="100" w:after="100"/>
        <w:ind w:left="360"/>
      </w:pPr>
      <w:r>
        <w:rPr>
          <w:rFonts w:ascii="Arial" w:cs="Arial" w:eastAsia="Arial" w:hAnsi="Arial"/>
          <w:b/>
          <w:bCs/>
          <w:color w:val="C00000"/>
          <w:sz w:val="20"/>
          <w:szCs w:val="20"/>
        </w:rPr>
        <w:t xml:space="preserve">⚠ WARNING: </w:t>
      </w:r>
      <w:r>
        <w:rPr>
          <w:rFonts w:ascii="Arial" w:cs="Arial" w:eastAsia="Arial" w:hAnsi="Arial"/>
          <w:sz w:val="20"/>
          <w:szCs w:val="20"/>
        </w:rPr>
        <w:t xml:space="preserve">Do not wait until functional testing is complete to resolve these supply chain issues. Lead times of 6–12 months are realistic. If you finish testing in 4 weeks and then discover the SE555-SP has a 52-week lead time, your flight board schedule slips by a year.</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12. After Functional Testing — Next Steps</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If all tests PASS: proceed to flight-grade component sourcing using /883B and /883C parts, then build a second board with space-grade components and repeat this test plan to confirm equivalence.</w:t>
      </w:r>
    </w:p>
    <w:p>
      <w:pPr>
        <w:pStyle w:val="ListParagraph"/>
        <w:numPr>
          <w:ilvl w:val="0"/>
          <w:numId w:val="2"/>
        </w:numPr>
        <w:spacing w:before="40" w:after="40"/>
      </w:pPr>
      <w:r>
        <w:rPr>
          <w:rFonts w:ascii="Arial" w:cs="Arial" w:eastAsia="Arial" w:hAnsi="Arial"/>
          <w:sz w:val="20"/>
          <w:szCs w:val="20"/>
        </w:rPr>
        <w:t xml:space="preserve">If tests reveal a design issue: update schematic, revise the plan document to v3.2, rebuild prototype with corrected components, and re-run all affected tests.</w:t>
      </w:r>
    </w:p>
    <w:p>
      <w:pPr>
        <w:pStyle w:val="ListParagraph"/>
        <w:numPr>
          <w:ilvl w:val="0"/>
          <w:numId w:val="2"/>
        </w:numPr>
        <w:spacing w:before="40" w:after="40"/>
      </w:pPr>
      <w:r>
        <w:rPr>
          <w:rFonts w:ascii="Arial" w:cs="Arial" w:eastAsia="Arial" w:hAnsi="Arial"/>
          <w:sz w:val="20"/>
          <w:szCs w:val="20"/>
        </w:rPr>
        <w:t xml:space="preserve">After a flight-grade build passes this test plan: the design is ready for radiation testing (heavy-ion or proton beam). Functional testing does not validate radiation tolerance — that requires beam testing at a facility such as LBNL, TAMU, or UCDavis.</w:t>
      </w:r>
    </w:p>
    <w:p>
      <w:pPr>
        <w:pStyle w:val="ListParagraph"/>
        <w:numPr>
          <w:ilvl w:val="0"/>
          <w:numId w:val="2"/>
        </w:numPr>
        <w:spacing w:before="40" w:after="40"/>
      </w:pPr>
      <w:r>
        <w:rPr>
          <w:rFonts w:ascii="Arial" w:cs="Arial" w:eastAsia="Arial" w:hAnsi="Arial"/>
          <w:sz w:val="20"/>
          <w:szCs w:val="20"/>
        </w:rPr>
        <w:t xml:space="preserve">OBC integration: the infinite retry behavior requires the OBC to cut power if the device is stuck. This software-side behavior must be implemented and tested in a separate integration test, not covered here.</w:t>
      </w:r>
    </w:p>
    <w:p>
      <w:pPr>
        <w:spacing w:before="80" w:after="80"/>
      </w:pPr>
      <w:r>
        <w:t xml:space="preserve"/>
      </w:r>
    </w:p>
    <w:p>
      <w:pPr>
        <w:spacing w:before="480" w:after="120"/>
        <w:jc w:val="center"/>
      </w:pPr>
      <w:r>
        <w:rPr>
          <w:rFonts w:ascii="Arial" w:cs="Arial" w:eastAsia="Arial" w:hAnsi="Arial"/>
          <w:i/>
          <w:iCs/>
          <w:color w:val="888888"/>
          <w:sz w:val="18"/>
          <w:szCs w:val="18"/>
        </w:rPr>
        <w:t xml:space="preserve">— End of Test Plan —</w:t>
      </w:r>
    </w:p>
    <w:p>
      <w:pPr>
        <w:spacing w:before="0" w:after="0"/>
        <w:jc w:val="center"/>
      </w:pPr>
      <w:r>
        <w:rPr>
          <w:rFonts w:ascii="Arial" w:cs="Arial" w:eastAsia="Arial" w:hAnsi="Arial"/>
          <w:color w:val="AAAAAA"/>
          <w:sz w:val="16"/>
          <w:szCs w:val="16"/>
        </w:rPr>
        <w:t xml:space="preserve">MacroSEL Protection v3.1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2026-02-10T08:24:50.570Z</dcterms:created>
  <dcterms:modified xsi:type="dcterms:W3CDTF">2026-02-10T08:24:50.571Z</dcterms:modified>
</cp:coreProperties>
</file>

<file path=docProps/custom.xml><?xml version="1.0" encoding="utf-8"?>
<Properties xmlns="http://schemas.openxmlformats.org/officeDocument/2006/custom-properties" xmlns:vt="http://schemas.openxmlformats.org/officeDocument/2006/docPropsVTypes"/>
</file>