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BACF3" w14:textId="626F613E" w:rsidR="001F551E" w:rsidRPr="00E5677E" w:rsidRDefault="00017046" w:rsidP="00E5677E">
      <w:pPr>
        <w:widowControl/>
        <w:snapToGrid w:val="0"/>
        <w:spacing w:before="100" w:beforeAutospacing="1" w:after="100" w:afterAutospacing="1"/>
        <w:ind w:leftChars="413" w:left="991"/>
        <w:outlineLvl w:val="1"/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40"/>
          <w:szCs w:val="40"/>
        </w:rPr>
      </w:pPr>
      <w:r>
        <w:rPr>
          <w:rFonts w:ascii="微軟正黑體" w:eastAsia="微軟正黑體" w:hAnsi="微軟正黑體" w:cs="新細明體"/>
          <w:b/>
          <w:bCs/>
          <w:noProof/>
          <w:color w:val="BF8F00" w:themeColor="accent4" w:themeShade="BF"/>
          <w:kern w:val="0"/>
          <w:sz w:val="40"/>
          <w:szCs w:val="40"/>
        </w:rPr>
        <w:drawing>
          <wp:inline distT="0" distB="0" distL="0" distR="0" wp14:anchorId="65F27EF5" wp14:editId="64E5481A">
            <wp:extent cx="11005546" cy="5181600"/>
            <wp:effectExtent l="0" t="0" r="5715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23634" cy="519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490" w14:textId="1B2381EA" w:rsidR="001F551E" w:rsidRPr="001F551E" w:rsidRDefault="001F551E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outlineLvl w:val="1"/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56"/>
          <w:szCs w:val="56"/>
        </w:rPr>
      </w:pPr>
      <w:r w:rsidRPr="001F551E">
        <w:rPr>
          <w:rFonts w:ascii="微軟正黑體" w:eastAsia="微軟正黑體" w:hAnsi="微軟正黑體" w:cs="新細明體" w:hint="eastAsia"/>
          <w:b/>
          <w:bCs/>
          <w:color w:val="BF8F00" w:themeColor="accent4" w:themeShade="BF"/>
          <w:kern w:val="0"/>
          <w:sz w:val="56"/>
          <w:szCs w:val="56"/>
        </w:rPr>
        <w:t>N</w:t>
      </w:r>
      <w:r w:rsidRPr="001F551E">
        <w:rPr>
          <w:rFonts w:ascii="微軟正黑體" w:eastAsia="微軟正黑體" w:hAnsi="微軟正黑體" w:cs="新細明體"/>
          <w:b/>
          <w:bCs/>
          <w:color w:val="BF8F00" w:themeColor="accent4" w:themeShade="BF"/>
          <w:kern w:val="0"/>
          <w:sz w:val="56"/>
          <w:szCs w:val="56"/>
        </w:rPr>
        <w:t xml:space="preserve">O. 189.3 </w:t>
      </w:r>
      <w:r w:rsidRPr="001F551E">
        <w:rPr>
          <w:rFonts w:ascii="微軟正黑體" w:eastAsia="微軟正黑體" w:hAnsi="微軟正黑體" w:cs="新細明體" w:hint="eastAsia"/>
          <w:b/>
          <w:bCs/>
          <w:color w:val="BF8F00" w:themeColor="accent4" w:themeShade="BF"/>
          <w:kern w:val="0"/>
          <w:sz w:val="56"/>
          <w:szCs w:val="56"/>
        </w:rPr>
        <w:t>好奇小行星</w:t>
      </w:r>
    </w:p>
    <w:p w14:paraId="509B6F25" w14:textId="644D441A" w:rsidR="004F7F66" w:rsidRPr="0099417D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★成為安全設計師</w:t>
      </w:r>
    </w:p>
    <w:p w14:paraId="7603C933" w14:textId="2E494B33" w:rsid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▲301-01主題攤位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安全耐震我的家－成大</w:t>
      </w:r>
      <w:proofErr w:type="gramStart"/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土木線上實驗</w:t>
      </w:r>
      <w:proofErr w:type="gramEnd"/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課程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設攤單位：成大土木系</w:t>
      </w:r>
      <w:r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小史塔克實驗室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台灣是個多地震的國家，建物耐震問題顯得特別重要，成大今年特別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開啟線上實驗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t>課程計畫，</w:t>
      </w:r>
      <w:proofErr w:type="gramStart"/>
      <w:r w:rsidRPr="004F7F66">
        <w:rPr>
          <w:rFonts w:ascii="微軟正黑體" w:eastAsia="微軟正黑體" w:hAnsi="微軟正黑體" w:cs="新細明體"/>
          <w:kern w:val="0"/>
          <w:szCs w:val="24"/>
        </w:rPr>
        <w:t>利用線上</w:t>
      </w:r>
      <w:proofErr w:type="gramEnd"/>
      <w:r w:rsidRPr="004F7F66">
        <w:rPr>
          <w:rFonts w:ascii="微軟正黑體" w:eastAsia="微軟正黑體" w:hAnsi="微軟正黑體" w:cs="新細明體"/>
          <w:kern w:val="0"/>
          <w:szCs w:val="24"/>
        </w:rPr>
        <w:t>4K影片以及和小史塔克實驗室聯手開發的居家實驗教具，讓國小到國高中、甚至大一，任何一位同學對於材料力學、耐震設計有興趣的同學，都可以藉由這個機會自主學習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DE23BF" w14:textId="4CD6A444" w:rsidR="004F7F66" w:rsidRPr="00AB7093" w:rsidRDefault="00AB7093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73A5EB4" wp14:editId="07250E47">
            <wp:extent cx="2439803" cy="1371471"/>
            <wp:effectExtent l="0" t="0" r="0" b="635"/>
            <wp:docPr id="1" name="圖片 1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57957" cy="138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新細明體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12A57CA3" wp14:editId="7AF6587E">
            <wp:extent cx="2453640" cy="1379547"/>
            <wp:effectExtent l="0" t="0" r="3810" b="0"/>
            <wp:docPr id="2" name="圖片 2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71040" cy="13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98111D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E1CF176">
          <v:rect id="_x0000_i1985" style="width:0;height:1.5pt" o:hralign="center" o:hrstd="t" o:hr="t" fillcolor="#a0a0a0" stroked="f"/>
        </w:pict>
      </w:r>
    </w:p>
    <w:p w14:paraId="43D564D8" w14:textId="6168A7A5" w:rsidR="004F7F66" w:rsidRPr="0099417D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★未來科技發明站</w:t>
      </w:r>
    </w:p>
    <w:p w14:paraId="6C8A8E1B" w14:textId="77777777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▲302-01主題攤位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好奇小行星_未來科技發明站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時間：11/6-7 10:00-17:30；11/6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設攤單位：史汀實驗室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1A7A8145" w14:textId="5F8DA8BD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2021臺灣科學節，史汀正式登陸好奇小行星，在上面蓋出「未來科技發明站」，帶著星球上的小朋友一起發明新科技！在這座發明站中有兩個亮點：一是展示「創新科技教育」的學習概念，從每一張圖像背後的故事和hashtag，認識史汀的教育理念！二是預計辦理12場的「科技電玩Ｘ導電方向盤」工作坊，透過連接電線至各種可以導電的日常物品，變成與電腦互動，輸入訊號的方向盤！製作自己的方向盤，玩一場熱血的遊戲吧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8BDF76D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7680BD0">
          <v:rect id="_x0000_i1986" style="width:0;height:1.5pt" o:hralign="center" o:hrstd="t" o:hr="t" fillcolor="#a0a0a0" stroked="f"/>
        </w:pict>
      </w:r>
    </w:p>
    <w:p w14:paraId="5AC9F5C0" w14:textId="466D060B" w:rsidR="004F7F66" w:rsidRPr="004F7F66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▲302-02工作坊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科技電玩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Ｘ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導電方向盤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西側走廊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 10:00, 11:00, 14:00, 15:00, 16:00, 19:00, 20:00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           11/7 （日） 10:00, 11:00, 14:00, 15:00, 16:00</w:t>
      </w:r>
    </w:p>
    <w:p w14:paraId="558AC44D" w14:textId="588F4535" w:rsid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活動人次：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採預約制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，每場10人(建議6歲以上)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活動單位：史汀實驗室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Makey Makey 是一款提供給喜歡打造東西的創作者的創作工具，透過連接電線至各種可以導電的日常物品，可以讓物品變成與電腦互動，輸入訊號的介面工具。本工作坊將會以電動玩具的風格進行關卡佈置，帶著小朋友回到尚未出生，電動玩具發展的啟蒙年代，進行電玩的搖桿製作與玩樂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2E6BDA21" w14:textId="77777777" w:rsidR="0062585B" w:rsidRDefault="00AB7093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0975A10E" wp14:editId="511BDA4C">
            <wp:extent cx="2194616" cy="1234440"/>
            <wp:effectExtent l="0" t="0" r="0" b="3810"/>
            <wp:docPr id="3" name="圖片 3" descr="2021臺灣科學節 療癒時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21臺灣科學節 療癒時代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467" cy="124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26D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 w:rsidR="006C426D">
        <w:rPr>
          <w:noProof/>
        </w:rPr>
        <w:drawing>
          <wp:inline distT="0" distB="0" distL="0" distR="0" wp14:anchorId="081856C2" wp14:editId="4ABD325B">
            <wp:extent cx="2125980" cy="1195831"/>
            <wp:effectExtent l="0" t="0" r="762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877" cy="12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85B"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</w:p>
    <w:p w14:paraId="426AEAC2" w14:textId="0B5EE756" w:rsidR="00AB7093" w:rsidRPr="004F7F66" w:rsidRDefault="0062585B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94C08DE" wp14:editId="741DFFCE">
            <wp:extent cx="2183235" cy="1455420"/>
            <wp:effectExtent l="0" t="0" r="7620" b="0"/>
            <wp:docPr id="6" name="圖片 6" descr="一張含有 書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書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59" cy="148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24347D0" wp14:editId="54092D3F">
            <wp:extent cx="2133465" cy="160020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173" cy="161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rFonts w:ascii="微軟正黑體" w:eastAsia="微軟正黑體" w:hAnsi="微軟正黑體" w:cs="新細明體"/>
          <w:kern w:val="0"/>
          <w:szCs w:val="24"/>
        </w:rPr>
        <w:br/>
      </w:r>
      <w:r>
        <w:rPr>
          <w:noProof/>
        </w:rPr>
        <w:drawing>
          <wp:inline distT="0" distB="0" distL="0" distR="0" wp14:anchorId="6CAEAFEC" wp14:editId="6EB3EAC2">
            <wp:extent cx="2184263" cy="1638300"/>
            <wp:effectExtent l="0" t="0" r="6985" b="0"/>
            <wp:docPr id="8" name="圖片 8" descr="一張含有 文字, 彩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彩色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17" cy="164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cs="新細明體" w:hint="eastAsia"/>
          <w:kern w:val="0"/>
          <w:szCs w:val="24"/>
        </w:rPr>
        <w:t xml:space="preserve"> </w:t>
      </w:r>
      <w:r>
        <w:rPr>
          <w:noProof/>
        </w:rPr>
        <w:drawing>
          <wp:inline distT="0" distB="0" distL="0" distR="0" wp14:anchorId="0F91E638" wp14:editId="3FE3DC51">
            <wp:extent cx="2151243" cy="1613535"/>
            <wp:effectExtent l="0" t="0" r="1905" b="5715"/>
            <wp:docPr id="9" name="圖片 9" descr="一張含有 個人, 小孩, 小男孩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個人, 小孩, 小男孩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582" cy="161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7999E68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7F07E374">
          <v:rect id="_x0000_i1987" style="width:0;height:1.5pt" o:hralign="center" o:hrstd="t" o:hr="t" fillcolor="#a0a0a0" stroked="f"/>
        </w:pict>
      </w:r>
    </w:p>
    <w:p w14:paraId="6B5ECCDA" w14:textId="16F71F52" w:rsidR="004F7F66" w:rsidRPr="0099417D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outlineLvl w:val="1"/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★創造性別平權</w:t>
      </w:r>
      <w:r w:rsidR="004F7F66" w:rsidRPr="0099417D">
        <w:rPr>
          <w:rFonts w:ascii="MS Gothic" w:eastAsia="MS Gothic" w:hAnsi="MS Gothic" w:cs="MS Gothic" w:hint="eastAsia"/>
          <w:b/>
          <w:bCs/>
          <w:kern w:val="0"/>
          <w:sz w:val="40"/>
          <w:szCs w:val="40"/>
        </w:rPr>
        <w:t>✕</w:t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計畫</w:t>
      </w:r>
      <w:r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br/>
      </w:r>
    </w:p>
    <w:p w14:paraId="2EE5B591" w14:textId="77777777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▲302-03主題攤位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好奇小行星_創建性別平權X計畫</w:t>
      </w:r>
      <w:r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地點：3樓 中央走廊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  <w:t>活動時間：11/6-7 10:00-17:30，11/6 18:30-21:00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Pr="004F7F66">
        <w:rPr>
          <w:rFonts w:ascii="微軟正黑體" w:eastAsia="微軟正黑體" w:hAnsi="微軟正黑體" w:cs="新細明體"/>
          <w:kern w:val="0"/>
          <w:szCs w:val="24"/>
        </w:rPr>
        <w:t>本計畫期望運用國立臺灣科學教育館常設展「設計我們的世界 -科技性別化創新」作為教育推廣計畫核心的文本，並利用博物館場域進行以「設計導向的工程創新教育」為核心的科普教育推廣計畫，透過計畫建立教育者的共學社群並設計一系列創新的教學活動，實踐性別化創新議題的社會影響力。</w:t>
      </w:r>
    </w:p>
    <w:p w14:paraId="0A1AD7DB" w14:textId="2A0A8B31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設攤單位：科教館</w:t>
      </w:r>
      <w:r w:rsidRPr="004F7F66">
        <w:rPr>
          <w:rFonts w:ascii="MS Gothic" w:eastAsia="MS Gothic" w:hAnsi="MS Gothic" w:cs="MS Gothic" w:hint="eastAsia"/>
          <w:kern w:val="0"/>
          <w:szCs w:val="24"/>
        </w:rPr>
        <w:t>✕</w:t>
      </w:r>
      <w:r w:rsidRPr="004F7F66">
        <w:rPr>
          <w:rFonts w:ascii="微軟正黑體" w:eastAsia="微軟正黑體" w:hAnsi="微軟正黑體" w:cs="新細明體"/>
          <w:kern w:val="0"/>
          <w:szCs w:val="24"/>
        </w:rPr>
        <w:t>史汀實驗室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42D7AA3A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CADD30C">
          <v:rect id="_x0000_i1988" style="width:0;height:1.5pt" o:hralign="center" o:hrstd="t" o:hr="t" fillcolor="#a0a0a0" stroked="f"/>
        </w:pict>
      </w:r>
    </w:p>
    <w:p w14:paraId="66AA395A" w14:textId="718A9DC1" w:rsidR="004F7F66" w:rsidRPr="004F7F66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▲302-04工作坊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性別展工作坊：與樹共生之坡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 ；11/7 （日）14:00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</w:p>
    <w:p w14:paraId="2B671A12" w14:textId="77777777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一起來思考人類與山林的共存議題！</w:t>
      </w:r>
    </w:p>
    <w:p w14:paraId="2D5FFF5B" w14:textId="6DD2F5D6" w:rsid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坡道開發的過程中，要如何兼顧環境與道路安全呢？雖然叫陡峭的坡道可以省去很多時間，也可以讓路徑最短，但這其中可能暗藏很多危險。我們用多元媒材模擬道路，並在開發的過程中，盡量避免破壞坡道上的樹林，以乒乓球、彈珠模擬成不同的交通工具，嘗試創造一條安全平穩回家的道路。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56D3FF3A" w14:textId="6FF59B85" w:rsidR="004F7F66" w:rsidRPr="004F7F66" w:rsidRDefault="00842633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64D9A65" wp14:editId="0FB7EA94">
            <wp:extent cx="3055967" cy="1718945"/>
            <wp:effectExtent l="0" t="0" r="0" b="0"/>
            <wp:docPr id="10" name="圖片 10" descr="一張含有 個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個人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54" cy="17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1DF3449D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355A4C19">
          <v:rect id="_x0000_i1989" style="width:0;height:1.5pt" o:hralign="center" o:hrstd="t" o:hr="t" fillcolor="#a0a0a0" stroked="f"/>
        </w:pict>
      </w:r>
    </w:p>
    <w:p w14:paraId="189C0E22" w14:textId="38271ADB" w:rsidR="004F7F66" w:rsidRPr="004F7F66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性別展工作坊：我的設計挑戰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（六）10:00, 19:00；11/7 （日） 14:00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歡迎你來進行設計思考大挑戰！我們準備了四種類型的卡牌：器物卡、人物卡、情境卡與限制卡。體驗者根據所抽到的卡牌來進行任務挑戰，例如：我要設計出「一種發光裝置」給「嬰兒」用，在 「地震」的時候，這個裝置必須「方便攜帶」。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由於卡牌設計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提供學習者一個思考的鷹架， 因此降低了學習者進入以使用者為核心的設計思考門檻！</w:t>
      </w:r>
      <w:r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35D6F2B0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6426330C">
          <v:rect id="_x0000_i1990" style="width:0;height:1.5pt" o:hralign="center" o:hrstd="t" o:hr="t" fillcolor="#a0a0a0" stroked="f"/>
        </w:pict>
      </w:r>
    </w:p>
    <w:p w14:paraId="12291698" w14:textId="4F3E2005" w:rsidR="004F7F66" w:rsidRPr="004F7F66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性別展工作坊：手術挑戰任務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手術工具就像醫生手的延伸，透過精密細緻的工具，才能讓手術成功率上升。</w:t>
      </w:r>
    </w:p>
    <w:p w14:paraId="4D5471BA" w14:textId="1DAEF620" w:rsid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在研發工具的過程中，需要思考要如何去設計一個適合的器具，協助完成想要達成的目的。在手術過程中，首先要克服的問題是什麼？哪些形狀、功能，是可以符合的。體驗者將直接進入器官手術的情境中，嘗試動手設計出一個好用的工具，反覆驗證解決問題。</w:t>
      </w:r>
    </w:p>
    <w:p w14:paraId="5C24F29B" w14:textId="1D5F3F34" w:rsidR="00842633" w:rsidRDefault="00842633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698391F" wp14:editId="53902F17">
            <wp:extent cx="3435282" cy="1932305"/>
            <wp:effectExtent l="0" t="0" r="0" b="0"/>
            <wp:docPr id="11" name="圖片 11" descr="一張含有 文字, 個人, 室內, 工作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個人, 室內, 工作中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441" cy="19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17C42CC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19FEE9">
          <v:rect id="_x0000_i1991" style="width:0;height:1.5pt" o:hralign="center" o:hrstd="t" o:hr="t" fillcolor="#a0a0a0" stroked="f"/>
        </w:pict>
      </w:r>
    </w:p>
    <w:p w14:paraId="771B8437" w14:textId="6A086A21" w:rsidR="004F7F66" w:rsidRPr="004F7F66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性別展工作坊：地震緊急任務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 xml:space="preserve">地點：3樓 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性別展內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 每場約90分鐘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場次：11/6 （六）14:00；11/7 （日） 10:00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活動人次：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，每場15人(建議6歲以上)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費用：50元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單位：科教館X史汀實驗室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台灣位於板塊的交接處，因此地震是全年齡族群共同的話題。</w:t>
      </w:r>
    </w:p>
    <w:p w14:paraId="75AC38B3" w14:textId="279BCAE3" w:rsidR="004F7F66" w:rsidRPr="004F7F66" w:rsidRDefault="004F7F66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 w:rsidRPr="004F7F66">
        <w:rPr>
          <w:rFonts w:ascii="微軟正黑體" w:eastAsia="微軟正黑體" w:hAnsi="微軟正黑體" w:cs="新細明體"/>
          <w:kern w:val="0"/>
          <w:szCs w:val="24"/>
        </w:rPr>
        <w:t>當房屋因為地震劇烈搖晃後不幸倒塌時，救難隊要如何救出住在高樓的受困民眾呢？鋼索和擔架是非常常見的救難工具，除了可以運送人類從高處下來，還可以運送動物。現場有一些不同重要的物件，試試看設計出一個適合的擔架，以協助救難隊完成救災任務！</w:t>
      </w:r>
      <w:r w:rsidR="00900794">
        <w:rPr>
          <w:rFonts w:ascii="微軟正黑體" w:eastAsia="微軟正黑體" w:hAnsi="微軟正黑體" w:cs="新細明體"/>
          <w:kern w:val="0"/>
          <w:szCs w:val="24"/>
        </w:rPr>
        <w:br/>
      </w:r>
    </w:p>
    <w:p w14:paraId="6B081BA4" w14:textId="77777777" w:rsidR="004F7F66" w:rsidRPr="004F7F66" w:rsidRDefault="00F407B7" w:rsidP="00F407B7">
      <w:pPr>
        <w:widowControl/>
        <w:snapToGrid w:val="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pict w14:anchorId="0054CF25">
          <v:rect id="_x0000_i1992" style="width:0;height:1.5pt" o:hralign="center" o:hrstd="t" o:hr="t" fillcolor="#a0a0a0" stroked="f"/>
        </w:pict>
      </w:r>
    </w:p>
    <w:p w14:paraId="31196315" w14:textId="5FDC75B0" w:rsidR="004F7F66" w:rsidRPr="0099417D" w:rsidRDefault="00900794" w:rsidP="00F407B7">
      <w:pPr>
        <w:widowControl/>
        <w:snapToGrid w:val="0"/>
        <w:spacing w:before="100" w:beforeAutospacing="1" w:after="100" w:afterAutospacing="1"/>
        <w:ind w:leftChars="413" w:left="991" w:rightChars="1737" w:right="4169"/>
        <w:rPr>
          <w:rFonts w:ascii="微軟正黑體" w:eastAsia="微軟正黑體" w:hAnsi="微軟正黑體" w:cs="新細明體"/>
          <w:kern w:val="0"/>
          <w:sz w:val="40"/>
          <w:szCs w:val="40"/>
        </w:rPr>
      </w:pPr>
      <w:r w:rsidRPr="00900794">
        <w:rPr>
          <w:rFonts w:ascii="微軟正黑體" w:eastAsia="微軟正黑體" w:hAnsi="微軟正黑體" w:cs="新細明體"/>
          <w:b/>
          <w:bCs/>
          <w:kern w:val="0"/>
          <w:szCs w:val="24"/>
        </w:rPr>
        <w:br/>
      </w:r>
      <w:r w:rsidR="004F7F66" w:rsidRPr="0099417D">
        <w:rPr>
          <w:rFonts w:ascii="微軟正黑體" w:eastAsia="微軟正黑體" w:hAnsi="微軟正黑體" w:cs="新細明體"/>
          <w:b/>
          <w:bCs/>
          <w:kern w:val="0"/>
          <w:sz w:val="40"/>
          <w:szCs w:val="40"/>
        </w:rPr>
        <w:t>★森林系小行星養蜂人</w:t>
      </w:r>
    </w:p>
    <w:p w14:paraId="35FAE3E3" w14:textId="1EC33A29" w:rsidR="004F7F66" w:rsidRPr="004F7F66" w:rsidRDefault="00900794" w:rsidP="00F407B7">
      <w:pPr>
        <w:widowControl/>
        <w:snapToGrid w:val="0"/>
        <w:spacing w:before="100" w:beforeAutospacing="1" w:after="240"/>
        <w:ind w:leftChars="413" w:left="991" w:rightChars="1737" w:right="4169"/>
        <w:rPr>
          <w:rFonts w:ascii="微軟正黑體" w:eastAsia="微軟正黑體" w:hAnsi="微軟正黑體" w:cs="新細明體"/>
          <w:kern w:val="0"/>
          <w:szCs w:val="24"/>
        </w:rPr>
      </w:pPr>
      <w:r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▲303-01工作坊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《蜜蜂生態導覽解說》導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t>覽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 w:val="32"/>
          <w:szCs w:val="32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地點：3樓 東側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走廊與蜂陽台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時間：每場約60分鐘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場次：11/7 （日） 10:00-11:00 15:00-16:00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人數：</w:t>
      </w:r>
      <w:proofErr w:type="gramStart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採</w:t>
      </w:r>
      <w:proofErr w:type="gramEnd"/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預約制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，每場30人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費用：每人100元(建議5歲以上)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講師：城市養蜂 蔡明憲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</w:r>
      <w:r w:rsidR="004F7F66" w:rsidRPr="004F7F66">
        <w:rPr>
          <w:rFonts w:ascii="微軟正黑體" w:eastAsia="微軟正黑體" w:hAnsi="微軟正黑體" w:cs="新細明體"/>
          <w:b/>
          <w:bCs/>
          <w:kern w:val="0"/>
          <w:szCs w:val="24"/>
        </w:rPr>
        <w:t>介紹：</w:t>
      </w:r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br/>
        <w:t>近年來氣候變遷、食安問題頻傳，環境與食品議題益發重要，透過科</w:t>
      </w:r>
      <w:proofErr w:type="gramStart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教館蜂花園</w:t>
      </w:r>
      <w:proofErr w:type="gramEnd"/>
      <w:r w:rsidR="004F7F66" w:rsidRPr="004F7F66">
        <w:rPr>
          <w:rFonts w:ascii="微軟正黑體" w:eastAsia="微軟正黑體" w:hAnsi="微軟正黑體" w:cs="新細明體"/>
          <w:kern w:val="0"/>
          <w:szCs w:val="24"/>
        </w:rPr>
        <w:t>計畫，帶領大家了解蜜蜂生態、食安、環境相關議題，引導大家重視環境生態與土地的價值。</w:t>
      </w:r>
    </w:p>
    <w:p w14:paraId="485AA88D" w14:textId="77777777" w:rsidR="005312E6" w:rsidRPr="004F7F66" w:rsidRDefault="005312E6" w:rsidP="00F407B7">
      <w:pPr>
        <w:snapToGrid w:val="0"/>
        <w:ind w:leftChars="413" w:left="991" w:rightChars="1737" w:right="4169"/>
        <w:rPr>
          <w:rFonts w:ascii="微軟正黑體" w:eastAsia="微軟正黑體" w:hAnsi="微軟正黑體"/>
        </w:rPr>
      </w:pPr>
    </w:p>
    <w:sectPr w:rsidR="005312E6" w:rsidRPr="004F7F66" w:rsidSect="00DE5F1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E0B51" w14:textId="77777777" w:rsidR="000334FF" w:rsidRDefault="000334FF" w:rsidP="00AB7093">
      <w:r>
        <w:separator/>
      </w:r>
    </w:p>
  </w:endnote>
  <w:endnote w:type="continuationSeparator" w:id="0">
    <w:p w14:paraId="5ECCCC9F" w14:textId="77777777" w:rsidR="000334FF" w:rsidRDefault="000334FF" w:rsidP="00AB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6FBF7" w14:textId="77777777" w:rsidR="000334FF" w:rsidRDefault="000334FF" w:rsidP="00AB7093">
      <w:r>
        <w:separator/>
      </w:r>
    </w:p>
  </w:footnote>
  <w:footnote w:type="continuationSeparator" w:id="0">
    <w:p w14:paraId="4AFCCF8B" w14:textId="77777777" w:rsidR="000334FF" w:rsidRDefault="000334FF" w:rsidP="00AB70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66"/>
    <w:rsid w:val="00017046"/>
    <w:rsid w:val="000334FF"/>
    <w:rsid w:val="001F551E"/>
    <w:rsid w:val="004F7F66"/>
    <w:rsid w:val="00522E65"/>
    <w:rsid w:val="005312E6"/>
    <w:rsid w:val="0062585B"/>
    <w:rsid w:val="006C426D"/>
    <w:rsid w:val="00842633"/>
    <w:rsid w:val="00900794"/>
    <w:rsid w:val="0099417D"/>
    <w:rsid w:val="00AB7093"/>
    <w:rsid w:val="00B8396B"/>
    <w:rsid w:val="00DE5F1B"/>
    <w:rsid w:val="00E5677E"/>
    <w:rsid w:val="00F4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1826FFBE"/>
  <w15:chartTrackingRefBased/>
  <w15:docId w15:val="{AE912C89-6598-4296-A30E-60785CE35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4F7F6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4F7F66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3">
    <w:name w:val="Strong"/>
    <w:basedOn w:val="a0"/>
    <w:uiPriority w:val="22"/>
    <w:qFormat/>
    <w:rsid w:val="004F7F66"/>
    <w:rPr>
      <w:b/>
      <w:bCs/>
    </w:rPr>
  </w:style>
  <w:style w:type="paragraph" w:styleId="Web">
    <w:name w:val="Normal (Web)"/>
    <w:basedOn w:val="a"/>
    <w:uiPriority w:val="99"/>
    <w:semiHidden/>
    <w:unhideWhenUsed/>
    <w:rsid w:val="004F7F6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709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709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709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燕貞 黎</dc:creator>
  <cp:keywords/>
  <dc:description/>
  <cp:lastModifiedBy>燕貞 黎</cp:lastModifiedBy>
  <cp:revision>8</cp:revision>
  <dcterms:created xsi:type="dcterms:W3CDTF">2021-10-30T04:05:00Z</dcterms:created>
  <dcterms:modified xsi:type="dcterms:W3CDTF">2021-10-31T14:18:00Z</dcterms:modified>
</cp:coreProperties>
</file>