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0">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20D64FD1"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showingPlcHdr/>
          <w:dataBinding w:prefixMappings="xmlns:ns0='http://purl.org/dc/elements/1.1/' xmlns:ns1='http://schemas.openxmlformats.org/package/2006/metadata/core-properties' " w:xpath="/ns1:coreProperties[1]/ns0:title[1]" w:storeItemID="{6C3C8BC8-F283-45AE-878A-BAB7291924A1}"/>
          <w:text/>
        </w:sdtPr>
        <w:sdtContent>
          <w:r w:rsidRPr="004A19BC">
            <w:rPr>
              <w:rStyle w:val="PlaceholderText"/>
            </w:rPr>
            <w:t>[Title]</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42C8E53"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04EF1D2B" w:rsidR="00F31CE3" w:rsidRPr="00FC2159" w:rsidRDefault="00DE3C30" w:rsidP="006724AA">
                <w:pPr>
                  <w:spacing w:before="120" w:line="360" w:lineRule="auto"/>
                  <w:jc w:val="center"/>
                  <w:rPr>
                    <w:rFonts w:cs="Times New Roman"/>
                  </w:rPr>
                </w:pPr>
                <w:r>
                  <w:rPr>
                    <w:rFonts w:cs="Times New Roman"/>
                  </w:rPr>
                  <w:t>Arpan Pokhrel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7777777" w:rsidR="00F31CE3" w:rsidRPr="00FC2159" w:rsidRDefault="00F31CE3" w:rsidP="006724AA">
            <w:pPr>
              <w:spacing w:before="120" w:line="360" w:lineRule="auto"/>
              <w:jc w:val="center"/>
              <w:rPr>
                <w:rFonts w:cs="Times New Roman"/>
                <w:b/>
                <w:bCs/>
              </w:rPr>
            </w:pPr>
            <w:r w:rsidRPr="00FC2159">
              <w:rPr>
                <w:rFonts w:cs="Times New Roman"/>
              </w:rPr>
              <w:t>Generic Name</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77777777" w:rsidR="00F31CE3" w:rsidRPr="00FC2159" w:rsidRDefault="00F31CE3" w:rsidP="006724AA">
            <w:pPr>
              <w:spacing w:before="120" w:line="360" w:lineRule="auto"/>
              <w:jc w:val="both"/>
              <w:rPr>
                <w:rFonts w:cs="Times New Roman"/>
                <w:b/>
                <w:bCs/>
              </w:rPr>
            </w:pPr>
            <w:r w:rsidRPr="00FC2159">
              <w:rPr>
                <w:rFonts w:cs="Times New Roman"/>
              </w:rPr>
              <w:t>Generic Name</w:t>
            </w:r>
          </w:p>
        </w:tc>
        <w:tc>
          <w:tcPr>
            <w:tcW w:w="1250" w:type="pct"/>
            <w:vAlign w:val="center"/>
          </w:tcPr>
          <w:p w14:paraId="3F5931CF" w14:textId="77777777" w:rsidR="00F31CE3" w:rsidRPr="00FC2159" w:rsidRDefault="00F31CE3" w:rsidP="006724AA">
            <w:pPr>
              <w:spacing w:before="120" w:line="360" w:lineRule="auto"/>
              <w:jc w:val="both"/>
              <w:rPr>
                <w:rFonts w:cs="Times New Roman"/>
                <w:b/>
                <w:bCs/>
              </w:rPr>
            </w:pPr>
            <w:r w:rsidRPr="00FC2159">
              <w:rPr>
                <w:rFonts w:cs="Times New Roman"/>
              </w:rPr>
              <w:t>BCA</w:t>
            </w:r>
          </w:p>
        </w:tc>
        <w:tc>
          <w:tcPr>
            <w:tcW w:w="751" w:type="pct"/>
            <w:vAlign w:val="center"/>
          </w:tcPr>
          <w:p w14:paraId="5BD895DA" w14:textId="77777777" w:rsidR="00F31CE3" w:rsidRPr="00FC2159" w:rsidRDefault="00F31CE3" w:rsidP="006724AA">
            <w:pPr>
              <w:spacing w:before="120" w:line="360" w:lineRule="auto"/>
              <w:jc w:val="both"/>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1EF9C595" w14:textId="77777777" w:rsidR="00F31CE3" w:rsidRPr="00FC2159" w:rsidRDefault="00F31CE3" w:rsidP="006724AA">
            <w:pPr>
              <w:spacing w:before="120" w:line="360" w:lineRule="auto"/>
              <w:jc w:val="both"/>
              <w:rPr>
                <w:rFonts w:cs="Times New Roman"/>
                <w:b/>
                <w:bCs/>
              </w:rPr>
            </w:pPr>
            <w:r w:rsidRPr="00FC2159">
              <w:rPr>
                <w:rFonts w:cs="Times New Roman"/>
              </w:rPr>
              <w:t>2019-00-00-0000</w:t>
            </w:r>
          </w:p>
        </w:tc>
      </w:tr>
    </w:tbl>
    <w:p w14:paraId="2C9369EA" w14:textId="7AA299C7"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A5573B">
        <w:rPr>
          <w:rFonts w:cs="Times New Roman"/>
          <w:b/>
          <w:bCs/>
          <w:noProof/>
          <w:szCs w:val="24"/>
        </w:rPr>
        <w:t>11/06/2026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r w:rsidR="00C61912">
        <w:rPr>
          <w:rFonts w:cs="Times New Roman"/>
          <w:b/>
          <w:sz w:val="32"/>
          <w:szCs w:val="32"/>
        </w:rPr>
        <w:t>Rock,Paper,Scissor</w:t>
      </w:r>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00C61912">
        <w:rPr>
          <w:rFonts w:cs="Times New Roman"/>
          <w:b/>
          <w:szCs w:val="24"/>
        </w:rPr>
        <w:t>Rock,Paper,Scissor</w:t>
      </w:r>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(BCA)</w:t>
      </w:r>
      <w:r w:rsidR="00C61912">
        <w:rPr>
          <w:rFonts w:cs="Times New Roman"/>
          <w:szCs w:val="24"/>
        </w:rPr>
        <w:t xml:space="preserve"> </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7C5CD5">
        <w:rPr>
          <w:rFonts w:cs="Times New Roman"/>
          <w:b/>
          <w:szCs w:val="24"/>
        </w:rPr>
        <w:t xml:space="preserve">Bachleor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776FBC52" w14:textId="793DA509" w:rsidR="006A500C" w:rsidRDefault="00FF49F4" w:rsidP="00EF2550">
      <w:pPr>
        <w:pStyle w:val="Heading1"/>
        <w:numPr>
          <w:ilvl w:val="0"/>
          <w:numId w:val="2"/>
        </w:numPr>
        <w:spacing w:after="0" w:line="360" w:lineRule="auto"/>
        <w:jc w:val="both"/>
      </w:pPr>
      <w:r>
        <w:lastRenderedPageBreak/>
        <w:t>Introduction</w:t>
      </w:r>
    </w:p>
    <w:p w14:paraId="14989B3D" w14:textId="77777777" w:rsidR="006A500C" w:rsidRDefault="006A500C" w:rsidP="006724AA">
      <w:pPr>
        <w:spacing w:before="120" w:after="0" w:line="360" w:lineRule="auto"/>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14B7F9D9" w14:textId="16F16291" w:rsidR="00FF49F4" w:rsidRDefault="00FF49F4" w:rsidP="00A5573B">
      <w:pPr>
        <w:spacing w:before="120" w:after="0" w:line="360" w:lineRule="auto"/>
        <w:jc w:val="both"/>
      </w:pPr>
    </w:p>
    <w:p w14:paraId="6F90DDFE" w14:textId="77777777" w:rsidR="00FF49F4" w:rsidRDefault="00FF49F4" w:rsidP="006724AA">
      <w:pPr>
        <w:spacing w:after="0" w:line="360" w:lineRule="auto"/>
        <w:jc w:val="both"/>
      </w:pPr>
      <w:r>
        <w:br w:type="page"/>
      </w:r>
    </w:p>
    <w:p w14:paraId="1FD4ED73" w14:textId="12FF3E17" w:rsidR="003B5E48" w:rsidRDefault="00FF49F4" w:rsidP="006724AA">
      <w:pPr>
        <w:pStyle w:val="Heading1"/>
        <w:numPr>
          <w:ilvl w:val="0"/>
          <w:numId w:val="2"/>
        </w:numPr>
        <w:spacing w:after="0" w:line="360" w:lineRule="auto"/>
        <w:jc w:val="both"/>
      </w:pPr>
      <w:r>
        <w:lastRenderedPageBreak/>
        <w:t>Objectives</w:t>
      </w:r>
    </w:p>
    <w:p w14:paraId="667F98BE" w14:textId="7E3EA629" w:rsidR="00FF49F4" w:rsidRDefault="00FF49F4" w:rsidP="006724AA">
      <w:pPr>
        <w:spacing w:after="0" w:line="360" w:lineRule="auto"/>
        <w:jc w:val="both"/>
      </w:pPr>
      <w:r>
        <w:t xml:space="preserve">Still important and pivotal section and as everything else in the project development is centred around it, so the objectives must be clearly defined, </w:t>
      </w:r>
      <w:r w:rsidRPr="00EF405B">
        <w:rPr>
          <w:color w:val="FF0000"/>
        </w:rPr>
        <w:t>but based on what objectives you were able to achieve, disregard the objectives you were not able to achieve</w:t>
      </w:r>
      <w:r>
        <w:t xml:space="preserve">. At least </w:t>
      </w:r>
      <w:r w:rsidRPr="00EF405B">
        <w:rPr>
          <w:color w:val="FF0000"/>
        </w:rPr>
        <w:t xml:space="preserve">7 objectives </w:t>
      </w:r>
      <w:r>
        <w:t>should be completed</w:t>
      </w:r>
      <w:r w:rsidR="007E2CEF">
        <w:t xml:space="preserve"> by </w:t>
      </w:r>
      <w:r>
        <w:t>the project.</w:t>
      </w:r>
    </w:p>
    <w:p w14:paraId="4813A696" w14:textId="1394470B" w:rsidR="00FF49F4" w:rsidRDefault="00FF49F4" w:rsidP="006724AA">
      <w:pPr>
        <w:spacing w:after="0" w:line="360" w:lineRule="auto"/>
        <w:jc w:val="both"/>
      </w:pPr>
      <w:r>
        <w:t>Still, the objective should be SMART (Specific, Measurable, Achievable, Realistic, and Time-bound)</w:t>
      </w:r>
    </w:p>
    <w:p w14:paraId="34EAA21C" w14:textId="77777777" w:rsidR="00FF49F4" w:rsidRDefault="00FF49F4" w:rsidP="006724AA">
      <w:pPr>
        <w:pStyle w:val="ListParagraph"/>
        <w:numPr>
          <w:ilvl w:val="0"/>
          <w:numId w:val="4"/>
        </w:numPr>
        <w:spacing w:after="0" w:line="360" w:lineRule="auto"/>
        <w:jc w:val="both"/>
      </w:pPr>
      <w:r w:rsidRPr="00AF7F50">
        <w:rPr>
          <w:b/>
          <w:bCs/>
        </w:rPr>
        <w:t>Specific</w:t>
      </w:r>
      <w:r>
        <w:t>: Indicate precisely what you intend to achieve through this objective</w:t>
      </w:r>
    </w:p>
    <w:p w14:paraId="2859C8F1" w14:textId="77777777" w:rsidR="00FF49F4" w:rsidRDefault="00FF49F4" w:rsidP="006724AA">
      <w:pPr>
        <w:pStyle w:val="ListParagraph"/>
        <w:numPr>
          <w:ilvl w:val="0"/>
          <w:numId w:val="4"/>
        </w:numPr>
        <w:spacing w:after="0" w:line="360" w:lineRule="auto"/>
        <w:jc w:val="both"/>
      </w:pPr>
      <w:r w:rsidRPr="00AF7F50">
        <w:rPr>
          <w:b/>
          <w:bCs/>
        </w:rPr>
        <w:t>Measurable</w:t>
      </w:r>
      <w:r>
        <w:t>: What you accept as proof of project success</w:t>
      </w:r>
    </w:p>
    <w:p w14:paraId="177E84F1" w14:textId="77777777" w:rsidR="00FF49F4" w:rsidRDefault="00FF49F4" w:rsidP="006724AA">
      <w:pPr>
        <w:pStyle w:val="ListParagraph"/>
        <w:numPr>
          <w:ilvl w:val="0"/>
          <w:numId w:val="4"/>
        </w:numPr>
        <w:spacing w:after="0" w:line="360" w:lineRule="auto"/>
        <w:jc w:val="both"/>
      </w:pPr>
      <w:r w:rsidRPr="00AF7F50">
        <w:rPr>
          <w:b/>
          <w:bCs/>
        </w:rPr>
        <w:t>Attainable</w:t>
      </w:r>
      <w:r>
        <w:t>: Given the resources available</w:t>
      </w:r>
    </w:p>
    <w:p w14:paraId="6BBEDEA6" w14:textId="77777777" w:rsidR="00FF49F4" w:rsidRDefault="00FF49F4" w:rsidP="006724AA">
      <w:pPr>
        <w:pStyle w:val="ListParagraph"/>
        <w:numPr>
          <w:ilvl w:val="0"/>
          <w:numId w:val="4"/>
        </w:numPr>
        <w:spacing w:after="0" w:line="360" w:lineRule="auto"/>
        <w:jc w:val="both"/>
      </w:pPr>
      <w:r w:rsidRPr="00AF7F50">
        <w:rPr>
          <w:b/>
          <w:bCs/>
        </w:rPr>
        <w:t>Relevant</w:t>
      </w:r>
      <w:r>
        <w:t>: Related to the overall goal of the project</w:t>
      </w:r>
    </w:p>
    <w:p w14:paraId="147082FD" w14:textId="6A3FD02E" w:rsidR="00FF49F4" w:rsidRDefault="00FF49F4" w:rsidP="006724AA">
      <w:pPr>
        <w:pStyle w:val="ListParagraph"/>
        <w:numPr>
          <w:ilvl w:val="0"/>
          <w:numId w:val="4"/>
        </w:numPr>
        <w:spacing w:after="0" w:line="360" w:lineRule="auto"/>
        <w:jc w:val="both"/>
      </w:pPr>
      <w:r w:rsidRPr="00AF7F50">
        <w:rPr>
          <w:b/>
          <w:bCs/>
        </w:rPr>
        <w:t>Time bound</w:t>
      </w:r>
      <w:r>
        <w:t xml:space="preserve">: Can be achieved in the given </w:t>
      </w:r>
      <w:r w:rsidR="007A7AD8">
        <w:t>time.</w:t>
      </w:r>
      <w:r>
        <w:t xml:space="preserve"> </w:t>
      </w:r>
    </w:p>
    <w:p w14:paraId="3B5DE0FA" w14:textId="62229CD5" w:rsidR="00FF49F4" w:rsidRDefault="00FF49F4" w:rsidP="006724AA">
      <w:pPr>
        <w:spacing w:after="0" w:line="360" w:lineRule="auto"/>
        <w:jc w:val="both"/>
      </w:pPr>
      <w:r>
        <w:t xml:space="preserve">Do not focus on many objectives, rather focus on what is </w:t>
      </w:r>
      <w:r w:rsidR="00B8574A">
        <w:t>completed.</w:t>
      </w:r>
    </w:p>
    <w:p w14:paraId="1B8CB216" w14:textId="77777777" w:rsidR="00FF49F4" w:rsidRDefault="00FF49F4" w:rsidP="006724AA">
      <w:pPr>
        <w:spacing w:after="0" w:line="360" w:lineRule="auto"/>
        <w:jc w:val="both"/>
      </w:pPr>
      <w:r>
        <w:t>The objectives always start from the preposition “</w:t>
      </w:r>
      <w:r w:rsidRPr="00623741">
        <w:rPr>
          <w:b/>
          <w:bCs/>
        </w:rPr>
        <w:t xml:space="preserve">TO” </w:t>
      </w:r>
      <w:r>
        <w:rPr>
          <w:b/>
          <w:bCs/>
        </w:rPr>
        <w:t xml:space="preserve"> </w:t>
      </w:r>
      <w:r w:rsidRPr="00623741">
        <w:t>in a</w:t>
      </w:r>
      <w:r>
        <w:t xml:space="preserve"> sentence.</w:t>
      </w:r>
    </w:p>
    <w:p w14:paraId="7F98B29B" w14:textId="77777777" w:rsidR="00FF49F4" w:rsidRDefault="00FF49F4" w:rsidP="006724AA">
      <w:pPr>
        <w:spacing w:after="0" w:line="360" w:lineRule="auto"/>
        <w:jc w:val="both"/>
      </w:pPr>
      <w:r w:rsidRPr="00623741">
        <w:rPr>
          <w:b/>
          <w:bCs/>
        </w:rPr>
        <w:t>Use Actionable verbs like</w:t>
      </w:r>
      <w:r>
        <w:t xml:space="preserve"> to identify, to examine, to compare, to evaluate, to discern, to explore, to investigate, to translate, to illustrate, to justify, to assure.</w:t>
      </w:r>
    </w:p>
    <w:p w14:paraId="2008E27D" w14:textId="77777777" w:rsidR="00FF49F4" w:rsidRDefault="00FF49F4" w:rsidP="006724AA">
      <w:pPr>
        <w:spacing w:after="0" w:line="360" w:lineRule="auto"/>
        <w:jc w:val="both"/>
      </w:pPr>
      <w:r w:rsidRPr="00623741">
        <w:rPr>
          <w:b/>
          <w:bCs/>
        </w:rPr>
        <w:t xml:space="preserve">Avoid </w:t>
      </w:r>
      <w:r>
        <w:rPr>
          <w:b/>
          <w:bCs/>
        </w:rPr>
        <w:t>weak</w:t>
      </w:r>
      <w:r w:rsidRPr="00623741">
        <w:rPr>
          <w:b/>
          <w:bCs/>
        </w:rPr>
        <w:t xml:space="preserve"> action verbs like</w:t>
      </w:r>
      <w:r>
        <w:rPr>
          <w:b/>
          <w:bCs/>
        </w:rPr>
        <w:t xml:space="preserve"> </w:t>
      </w:r>
      <w:r>
        <w:t>to study, to find out, to describe, to conclude, to see, to look into, to recommend.</w:t>
      </w:r>
    </w:p>
    <w:p w14:paraId="0FE5AAC2" w14:textId="77777777" w:rsidR="00FF49F4" w:rsidRDefault="00FF49F4" w:rsidP="006724AA">
      <w:pPr>
        <w:keepNext/>
        <w:spacing w:after="0" w:line="360" w:lineRule="auto"/>
        <w:jc w:val="both"/>
      </w:pPr>
      <w:r>
        <w:rPr>
          <w:noProof/>
          <w:lang w:val="en-US"/>
        </w:rPr>
        <w:drawing>
          <wp:inline distT="0" distB="0" distL="0" distR="0" wp14:anchorId="0BCC94B0" wp14:editId="43DAC30A">
            <wp:extent cx="5236488" cy="2862688"/>
            <wp:effectExtent l="0" t="0" r="2540" b="0"/>
            <wp:docPr id="6" name="Picture 6" descr="Writing instructional goals and object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riting instructional goals and objectives"/>
                    <pic:cNvPicPr>
                      <a:picLocks noChangeAspect="1" noChangeArrowheads="1"/>
                    </pic:cNvPicPr>
                  </pic:nvPicPr>
                  <pic:blipFill rotWithShape="1">
                    <a:blip r:embed="rId12">
                      <a:extLst>
                        <a:ext uri="{28A0092B-C50C-407E-A947-70E740481C1C}">
                          <a14:useLocalDpi xmlns:a14="http://schemas.microsoft.com/office/drawing/2010/main" val="0"/>
                        </a:ext>
                      </a:extLst>
                    </a:blip>
                    <a:srcRect l="5923" t="7196" r="5803" b="10302"/>
                    <a:stretch/>
                  </pic:blipFill>
                  <pic:spPr bwMode="auto">
                    <a:xfrm>
                      <a:off x="0" y="0"/>
                      <a:ext cx="5287292" cy="2890461"/>
                    </a:xfrm>
                    <a:prstGeom prst="rect">
                      <a:avLst/>
                    </a:prstGeom>
                    <a:noFill/>
                    <a:ln>
                      <a:noFill/>
                    </a:ln>
                    <a:extLst>
                      <a:ext uri="{53640926-AAD7-44D8-BBD7-CCE9431645EC}">
                        <a14:shadowObscured xmlns:a14="http://schemas.microsoft.com/office/drawing/2010/main"/>
                      </a:ext>
                    </a:extLst>
                  </pic:spPr>
                </pic:pic>
              </a:graphicData>
            </a:graphic>
          </wp:inline>
        </w:drawing>
      </w:r>
    </w:p>
    <w:p w14:paraId="3EE8E9BC" w14:textId="5DE0C08F" w:rsidR="002E2869" w:rsidRDefault="00FF49F4" w:rsidP="006724AA">
      <w:pPr>
        <w:pStyle w:val="Caption"/>
        <w:spacing w:after="0" w:line="360" w:lineRule="auto"/>
        <w:jc w:val="center"/>
        <w:rPr>
          <w:i w:val="0"/>
          <w:iCs w:val="0"/>
          <w:color w:val="auto"/>
          <w:sz w:val="24"/>
          <w:szCs w:val="24"/>
        </w:rPr>
      </w:pPr>
      <w:r w:rsidRPr="00AE0007">
        <w:rPr>
          <w:i w:val="0"/>
          <w:iCs w:val="0"/>
          <w:color w:val="auto"/>
          <w:sz w:val="24"/>
          <w:szCs w:val="24"/>
        </w:rPr>
        <w:t xml:space="preserve">Figure </w:t>
      </w:r>
      <w:r w:rsidRPr="00AE0007">
        <w:rPr>
          <w:i w:val="0"/>
          <w:iCs w:val="0"/>
          <w:color w:val="auto"/>
          <w:sz w:val="24"/>
          <w:szCs w:val="24"/>
        </w:rPr>
        <w:fldChar w:fldCharType="begin"/>
      </w:r>
      <w:r w:rsidRPr="00AE0007">
        <w:rPr>
          <w:i w:val="0"/>
          <w:iCs w:val="0"/>
          <w:color w:val="auto"/>
          <w:sz w:val="24"/>
          <w:szCs w:val="24"/>
        </w:rPr>
        <w:instrText xml:space="preserve"> SEQ Figure \* ARABIC </w:instrText>
      </w:r>
      <w:r w:rsidRPr="00AE0007">
        <w:rPr>
          <w:i w:val="0"/>
          <w:iCs w:val="0"/>
          <w:color w:val="auto"/>
          <w:sz w:val="24"/>
          <w:szCs w:val="24"/>
        </w:rPr>
        <w:fldChar w:fldCharType="separate"/>
      </w:r>
      <w:r>
        <w:rPr>
          <w:i w:val="0"/>
          <w:iCs w:val="0"/>
          <w:noProof/>
          <w:color w:val="auto"/>
          <w:sz w:val="24"/>
          <w:szCs w:val="24"/>
        </w:rPr>
        <w:t>1</w:t>
      </w:r>
      <w:r w:rsidRPr="00AE0007">
        <w:rPr>
          <w:i w:val="0"/>
          <w:iCs w:val="0"/>
          <w:color w:val="auto"/>
          <w:sz w:val="24"/>
          <w:szCs w:val="24"/>
        </w:rPr>
        <w:fldChar w:fldCharType="end"/>
      </w:r>
      <w:r w:rsidRPr="00AE0007">
        <w:rPr>
          <w:i w:val="0"/>
          <w:iCs w:val="0"/>
          <w:color w:val="auto"/>
          <w:sz w:val="24"/>
          <w:szCs w:val="24"/>
        </w:rPr>
        <w:t>: Actionable Verbs Examples</w:t>
      </w:r>
    </w:p>
    <w:p w14:paraId="2B4CC97D" w14:textId="77777777" w:rsidR="007C5CD5" w:rsidRPr="007C5CD5" w:rsidRDefault="007C5CD5" w:rsidP="007C5CD5"/>
    <w:p w14:paraId="1248143B" w14:textId="4956CF95" w:rsidR="007A7AD8" w:rsidRDefault="007A7AD8" w:rsidP="006724AA">
      <w:pPr>
        <w:pStyle w:val="Heading1"/>
        <w:numPr>
          <w:ilvl w:val="0"/>
          <w:numId w:val="2"/>
        </w:numPr>
        <w:spacing w:line="360" w:lineRule="auto"/>
        <w:jc w:val="both"/>
      </w:pPr>
      <w:r>
        <w:lastRenderedPageBreak/>
        <w:t>Background Study</w:t>
      </w:r>
    </w:p>
    <w:p w14:paraId="08DB1E1E" w14:textId="7A6E3244" w:rsidR="002033CC" w:rsidRPr="007C5CD5" w:rsidRDefault="002033CC" w:rsidP="006724AA">
      <w:pPr>
        <w:spacing w:after="0" w:line="360" w:lineRule="auto"/>
        <w:jc w:val="both"/>
      </w:pPr>
    </w:p>
    <w:p w14:paraId="1BB2330F" w14:textId="7777777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lastRenderedPageBreak/>
        <w:t>Requirement Document</w:t>
      </w:r>
    </w:p>
    <w:p w14:paraId="1B1C1362" w14:textId="77777777" w:rsidR="007C5CD5" w:rsidRDefault="007C5CD5" w:rsidP="007C5CD5"/>
    <w:p w14:paraId="35A1291C" w14:textId="77777777" w:rsidR="007C5CD5" w:rsidRDefault="007C5CD5" w:rsidP="007C5CD5"/>
    <w:p w14:paraId="24D21D67" w14:textId="77777777" w:rsidR="007C5CD5" w:rsidRDefault="007C5CD5" w:rsidP="007C5CD5"/>
    <w:p w14:paraId="509B2D69" w14:textId="77777777" w:rsidR="007C5CD5" w:rsidRDefault="007C5CD5" w:rsidP="007C5CD5"/>
    <w:p w14:paraId="238ABFA3" w14:textId="77777777" w:rsidR="007C5CD5" w:rsidRDefault="007C5CD5" w:rsidP="007C5CD5"/>
    <w:p w14:paraId="56E03AB9" w14:textId="77777777" w:rsidR="007C5CD5" w:rsidRDefault="007C5CD5" w:rsidP="007C5CD5"/>
    <w:p w14:paraId="08E1A7FA" w14:textId="77777777" w:rsidR="007C5CD5" w:rsidRDefault="007C5CD5" w:rsidP="007C5CD5"/>
    <w:p w14:paraId="1C297213" w14:textId="77777777" w:rsidR="007C5CD5" w:rsidRDefault="007C5CD5" w:rsidP="007C5CD5"/>
    <w:p w14:paraId="01B97EDD" w14:textId="77777777" w:rsidR="007C5CD5" w:rsidRDefault="007C5CD5" w:rsidP="007C5CD5"/>
    <w:p w14:paraId="16176A2C" w14:textId="77777777" w:rsidR="007C5CD5" w:rsidRDefault="007C5CD5" w:rsidP="007C5CD5"/>
    <w:p w14:paraId="0884BB69" w14:textId="77777777" w:rsidR="007C5CD5" w:rsidRDefault="007C5CD5" w:rsidP="007C5CD5"/>
    <w:p w14:paraId="5FFC6E26" w14:textId="77777777" w:rsidR="007C5CD5" w:rsidRDefault="007C5CD5" w:rsidP="007C5CD5"/>
    <w:p w14:paraId="7F53B872" w14:textId="77777777" w:rsidR="007C5CD5" w:rsidRDefault="007C5CD5" w:rsidP="007C5CD5"/>
    <w:p w14:paraId="793FB51C" w14:textId="77777777" w:rsidR="007C5CD5" w:rsidRDefault="007C5CD5" w:rsidP="007C5CD5"/>
    <w:p w14:paraId="45C28C4F" w14:textId="77777777" w:rsidR="007C5CD5" w:rsidRDefault="007C5CD5" w:rsidP="007C5CD5"/>
    <w:p w14:paraId="75DA1862" w14:textId="77777777" w:rsidR="007C5CD5" w:rsidRDefault="007C5CD5" w:rsidP="007C5CD5"/>
    <w:p w14:paraId="02998D7D" w14:textId="77777777" w:rsidR="007C5CD5" w:rsidRDefault="007C5CD5" w:rsidP="007C5CD5"/>
    <w:p w14:paraId="3A20A671" w14:textId="77777777" w:rsidR="007C5CD5" w:rsidRDefault="007C5CD5" w:rsidP="007C5CD5"/>
    <w:p w14:paraId="78D57B04" w14:textId="77777777" w:rsidR="007C5CD5" w:rsidRDefault="007C5CD5" w:rsidP="007C5CD5"/>
    <w:p w14:paraId="30E08D52" w14:textId="77777777" w:rsidR="007C5CD5" w:rsidRDefault="007C5CD5" w:rsidP="007C5CD5"/>
    <w:p w14:paraId="052BF45A" w14:textId="77777777" w:rsidR="007C5CD5" w:rsidRDefault="007C5CD5" w:rsidP="007C5CD5"/>
    <w:p w14:paraId="655A8DC9" w14:textId="77777777" w:rsidR="007C5CD5" w:rsidRDefault="007C5CD5" w:rsidP="007C5CD5"/>
    <w:p w14:paraId="7C588742" w14:textId="77777777" w:rsidR="007C5CD5" w:rsidRDefault="007C5CD5" w:rsidP="007C5CD5"/>
    <w:p w14:paraId="0B786B58" w14:textId="77777777" w:rsidR="007C5CD5" w:rsidRDefault="007C5CD5" w:rsidP="007C5CD5"/>
    <w:p w14:paraId="0A940C24" w14:textId="77777777" w:rsidR="007C5CD5" w:rsidRDefault="007C5CD5" w:rsidP="007C5CD5"/>
    <w:p w14:paraId="58A58193" w14:textId="77777777" w:rsidR="007C5CD5" w:rsidRDefault="007C5CD5" w:rsidP="007C5CD5"/>
    <w:p w14:paraId="2E2618E3" w14:textId="77777777" w:rsidR="007C5CD5" w:rsidRPr="007C5CD5" w:rsidRDefault="007C5CD5" w:rsidP="007C5CD5"/>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4">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lastRenderedPageBreak/>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lastRenderedPageBreak/>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6">
                      <a:extLst>
                        <a:ext uri="{BEBA8EAE-BF5A-486C-A8C5-ECC9F3942E4B}">
                          <a14:imgProps xmlns:a14="http://schemas.microsoft.com/office/drawing/2010/main">
                            <a14:imgLayer r:embed="rId17">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0"/>
        <w:gridCol w:w="2026"/>
        <w:gridCol w:w="977"/>
        <w:gridCol w:w="853"/>
        <w:gridCol w:w="1009"/>
        <w:gridCol w:w="978"/>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lastRenderedPageBreak/>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8"/>
      <w:headerReference w:type="default" r:id="rId19"/>
      <w:footerReference w:type="even" r:id="rId20"/>
      <w:footerReference w:type="default" r:id="rId21"/>
      <w:headerReference w:type="first" r:id="rId22"/>
      <w:footerReference w:type="first" r:id="rId23"/>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55964" w14:textId="77777777" w:rsidR="00A17A72" w:rsidRDefault="00A17A72" w:rsidP="006549AC">
      <w:pPr>
        <w:spacing w:after="0" w:line="240" w:lineRule="auto"/>
      </w:pPr>
      <w:r>
        <w:separator/>
      </w:r>
    </w:p>
  </w:endnote>
  <w:endnote w:type="continuationSeparator" w:id="0">
    <w:p w14:paraId="04CBE873" w14:textId="77777777" w:rsidR="00A17A72" w:rsidRDefault="00A17A72"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830977">
          <w:rPr>
            <w:noProof/>
          </w:rPr>
          <w:t>1</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2358D" w14:textId="77777777" w:rsidR="00A17A72" w:rsidRDefault="00A17A72" w:rsidP="006549AC">
      <w:pPr>
        <w:spacing w:after="0" w:line="240" w:lineRule="auto"/>
      </w:pPr>
      <w:r>
        <w:separator/>
      </w:r>
    </w:p>
  </w:footnote>
  <w:footnote w:type="continuationSeparator" w:id="0">
    <w:p w14:paraId="75A70CCB" w14:textId="77777777" w:rsidR="00A17A72" w:rsidRDefault="00A17A72"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4"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2363941">
    <w:abstractNumId w:val="4"/>
  </w:num>
  <w:num w:numId="2" w16cid:durableId="1729526360">
    <w:abstractNumId w:val="12"/>
  </w:num>
  <w:num w:numId="3" w16cid:durableId="574440366">
    <w:abstractNumId w:val="5"/>
  </w:num>
  <w:num w:numId="4" w16cid:durableId="796217836">
    <w:abstractNumId w:val="10"/>
  </w:num>
  <w:num w:numId="5" w16cid:durableId="2081051434">
    <w:abstractNumId w:val="13"/>
  </w:num>
  <w:num w:numId="6" w16cid:durableId="1933705383">
    <w:abstractNumId w:val="14"/>
  </w:num>
  <w:num w:numId="7" w16cid:durableId="192421525">
    <w:abstractNumId w:val="6"/>
  </w:num>
  <w:num w:numId="8" w16cid:durableId="2114812601">
    <w:abstractNumId w:val="2"/>
  </w:num>
  <w:num w:numId="9" w16cid:durableId="1838882321">
    <w:abstractNumId w:val="9"/>
  </w:num>
  <w:num w:numId="10" w16cid:durableId="1096050008">
    <w:abstractNumId w:val="0"/>
  </w:num>
  <w:num w:numId="11" w16cid:durableId="867064433">
    <w:abstractNumId w:val="7"/>
  </w:num>
  <w:num w:numId="12" w16cid:durableId="2113089128">
    <w:abstractNumId w:val="11"/>
  </w:num>
  <w:num w:numId="13" w16cid:durableId="1354846491">
    <w:abstractNumId w:val="8"/>
  </w:num>
  <w:num w:numId="14" w16cid:durableId="640958892">
    <w:abstractNumId w:val="3"/>
  </w:num>
  <w:num w:numId="15" w16cid:durableId="1508322790">
    <w:abstractNumId w:val="16"/>
  </w:num>
  <w:num w:numId="16" w16cid:durableId="2096200563">
    <w:abstractNumId w:val="1"/>
  </w:num>
  <w:num w:numId="17" w16cid:durableId="152332600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852EE"/>
    <w:rsid w:val="000C7DFA"/>
    <w:rsid w:val="000D4282"/>
    <w:rsid w:val="000D5656"/>
    <w:rsid w:val="000F70D7"/>
    <w:rsid w:val="00112043"/>
    <w:rsid w:val="001308BB"/>
    <w:rsid w:val="00163E1F"/>
    <w:rsid w:val="00171AB7"/>
    <w:rsid w:val="0018756A"/>
    <w:rsid w:val="001B1BB0"/>
    <w:rsid w:val="001B3DE6"/>
    <w:rsid w:val="001B7056"/>
    <w:rsid w:val="001D7C56"/>
    <w:rsid w:val="002029E0"/>
    <w:rsid w:val="002033CC"/>
    <w:rsid w:val="002461A0"/>
    <w:rsid w:val="0026435A"/>
    <w:rsid w:val="002B1E86"/>
    <w:rsid w:val="002E2869"/>
    <w:rsid w:val="00302087"/>
    <w:rsid w:val="00321DCE"/>
    <w:rsid w:val="00360AC7"/>
    <w:rsid w:val="00365BD0"/>
    <w:rsid w:val="003B5E48"/>
    <w:rsid w:val="003F5B03"/>
    <w:rsid w:val="004772F9"/>
    <w:rsid w:val="00495DC6"/>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B728F"/>
    <w:rsid w:val="006D0767"/>
    <w:rsid w:val="00743365"/>
    <w:rsid w:val="00761747"/>
    <w:rsid w:val="00766399"/>
    <w:rsid w:val="0077395C"/>
    <w:rsid w:val="007740A1"/>
    <w:rsid w:val="007A7AD8"/>
    <w:rsid w:val="007C5CD5"/>
    <w:rsid w:val="007E2CEF"/>
    <w:rsid w:val="00803D10"/>
    <w:rsid w:val="00811AE4"/>
    <w:rsid w:val="00825ED8"/>
    <w:rsid w:val="00830977"/>
    <w:rsid w:val="00830A0D"/>
    <w:rsid w:val="00857C4C"/>
    <w:rsid w:val="00863060"/>
    <w:rsid w:val="008D16B5"/>
    <w:rsid w:val="00912704"/>
    <w:rsid w:val="00990DFF"/>
    <w:rsid w:val="0099721C"/>
    <w:rsid w:val="009C4ADE"/>
    <w:rsid w:val="009F2367"/>
    <w:rsid w:val="00A17A72"/>
    <w:rsid w:val="00A34988"/>
    <w:rsid w:val="00A42BCD"/>
    <w:rsid w:val="00A5573B"/>
    <w:rsid w:val="00A65513"/>
    <w:rsid w:val="00AB74D4"/>
    <w:rsid w:val="00AD775F"/>
    <w:rsid w:val="00B501B7"/>
    <w:rsid w:val="00B712C9"/>
    <w:rsid w:val="00B8574A"/>
    <w:rsid w:val="00B87AE3"/>
    <w:rsid w:val="00B91802"/>
    <w:rsid w:val="00BD1A5F"/>
    <w:rsid w:val="00BD23E7"/>
    <w:rsid w:val="00BD3EC3"/>
    <w:rsid w:val="00BD6F3D"/>
    <w:rsid w:val="00C61912"/>
    <w:rsid w:val="00CB3699"/>
    <w:rsid w:val="00D30BF2"/>
    <w:rsid w:val="00D40B91"/>
    <w:rsid w:val="00D5621F"/>
    <w:rsid w:val="00D6697C"/>
    <w:rsid w:val="00D91165"/>
    <w:rsid w:val="00DE3C30"/>
    <w:rsid w:val="00DF1D58"/>
    <w:rsid w:val="00DF39D8"/>
    <w:rsid w:val="00DF4413"/>
    <w:rsid w:val="00E119BE"/>
    <w:rsid w:val="00E72883"/>
    <w:rsid w:val="00E81A69"/>
    <w:rsid w:val="00EB685C"/>
    <w:rsid w:val="00EC25C8"/>
    <w:rsid w:val="00ED5739"/>
    <w:rsid w:val="00EE6826"/>
    <w:rsid w:val="00EF2550"/>
    <w:rsid w:val="00EF405B"/>
    <w:rsid w:val="00EF522B"/>
    <w:rsid w:val="00F31CE3"/>
    <w:rsid w:val="00F60E91"/>
    <w:rsid w:val="00F625E1"/>
    <w:rsid w:val="00F64A77"/>
    <w:rsid w:val="00FC4906"/>
    <w:rsid w:val="00FE3784"/>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image" Target="media/image2.jpeg"/><Relationship Id="rId17" Type="http://schemas.microsoft.com/office/2007/relationships/hdphoto" Target="media/hdphoto2.wdp"/><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07/relationships/hdphoto" Target="media/hdphoto1.wdp"/><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35202E"/>
    <w:rsid w:val="005047B6"/>
    <w:rsid w:val="00586AAF"/>
    <w:rsid w:val="005A53D4"/>
    <w:rsid w:val="00632E6A"/>
    <w:rsid w:val="00743365"/>
    <w:rsid w:val="007C12A3"/>
    <w:rsid w:val="00B43994"/>
    <w:rsid w:val="00C4473B"/>
    <w:rsid w:val="00C86294"/>
    <w:rsid w:val="00DA309B"/>
    <w:rsid w:val="00DD3B45"/>
    <w:rsid w:val="00DF390D"/>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27</Pages>
  <Words>2472</Words>
  <Characters>14097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Arpan Pokhrel</dc:creator>
  <cp:keywords/>
  <dc:description/>
  <cp:lastModifiedBy>User</cp:lastModifiedBy>
  <cp:revision>4</cp:revision>
  <dcterms:created xsi:type="dcterms:W3CDTF">2026-06-11T01:14:00Z</dcterms:created>
  <dcterms:modified xsi:type="dcterms:W3CDTF">2026-06-11T06:25:00Z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