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65B9" w14:textId="77777777" w:rsidR="00BB2F9C" w:rsidRPr="00A22DA4" w:rsidRDefault="00BB2F9C" w:rsidP="00A22DA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22DA4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66C63489" w14:textId="77777777" w:rsidR="00BB2F9C" w:rsidRPr="00A22DA4" w:rsidRDefault="00BB2F9C" w:rsidP="00A22DA4">
      <w:pPr>
        <w:jc w:val="center"/>
        <w:rPr>
          <w:rFonts w:ascii="Times New Roman" w:hAnsi="Times New Roman" w:cs="Times New Roman"/>
          <w:b/>
          <w:bCs/>
        </w:rPr>
      </w:pPr>
      <w:r w:rsidRPr="00A22DA4">
        <w:rPr>
          <w:rFonts w:ascii="Times New Roman" w:hAnsi="Times New Roman" w:cs="Times New Roman"/>
          <w:b/>
          <w:bCs/>
          <w:lang w:val="en-US"/>
        </w:rPr>
        <w:t xml:space="preserve">Lesson 2: </w:t>
      </w:r>
      <w:r w:rsidRPr="00A22DA4">
        <w:rPr>
          <w:rFonts w:ascii="Times New Roman" w:hAnsi="Times New Roman" w:cs="Times New Roman"/>
          <w:b/>
          <w:bCs/>
        </w:rPr>
        <w:t>Purpose, Types, and Features of Academic Writing</w:t>
      </w:r>
    </w:p>
    <w:p w14:paraId="11E4F804" w14:textId="747C2C27" w:rsidR="00545310" w:rsidRPr="00A22DA4" w:rsidRDefault="00545310" w:rsidP="00A22DA4">
      <w:pPr>
        <w:jc w:val="center"/>
        <w:rPr>
          <w:rFonts w:ascii="Times New Roman" w:hAnsi="Times New Roman" w:cs="Times New Roman"/>
          <w:b/>
          <w:bCs/>
        </w:rPr>
      </w:pPr>
      <w:r w:rsidRPr="00A22DA4">
        <w:rPr>
          <w:rFonts w:ascii="Times New Roman" w:hAnsi="Times New Roman" w:cs="Times New Roman"/>
          <w:b/>
          <w:bCs/>
        </w:rPr>
        <w:t xml:space="preserve">Course Video 2: </w:t>
      </w:r>
      <w:r w:rsidR="00A22DA4">
        <w:rPr>
          <w:rFonts w:ascii="Times New Roman" w:hAnsi="Times New Roman" w:cs="Times New Roman"/>
          <w:b/>
          <w:bCs/>
        </w:rPr>
        <w:t>Purposes</w:t>
      </w:r>
      <w:r w:rsidRPr="00A22DA4">
        <w:rPr>
          <w:rFonts w:ascii="Times New Roman" w:hAnsi="Times New Roman" w:cs="Times New Roman"/>
          <w:b/>
          <w:bCs/>
        </w:rPr>
        <w:t xml:space="preserve"> of Academic Writing</w:t>
      </w:r>
    </w:p>
    <w:p w14:paraId="14EE1EFA" w14:textId="0972BDB8" w:rsidR="00FB52E5" w:rsidRPr="00A22DA4" w:rsidRDefault="00BB2F9C" w:rsidP="00A22DA4">
      <w:pPr>
        <w:jc w:val="center"/>
        <w:rPr>
          <w:rFonts w:ascii="Times New Roman" w:hAnsi="Times New Roman" w:cs="Times New Roman"/>
          <w:b/>
          <w:bCs/>
        </w:rPr>
      </w:pPr>
      <w:r w:rsidRPr="00A22DA4">
        <w:rPr>
          <w:rFonts w:ascii="Times New Roman" w:hAnsi="Times New Roman" w:cs="Times New Roman"/>
          <w:b/>
          <w:bCs/>
        </w:rPr>
        <w:t>Study Notes</w:t>
      </w:r>
    </w:p>
    <w:p w14:paraId="76698E22" w14:textId="77777777" w:rsidR="00BB2F9C" w:rsidRPr="00A22DA4" w:rsidRDefault="00000000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111DE15C">
          <v:rect id="_x0000_i1025" style="width:0;height:1.5pt" o:hralign="center" o:hrstd="t" o:hr="t" fillcolor="#a0a0a0" stroked="f"/>
        </w:pict>
      </w:r>
    </w:p>
    <w:p w14:paraId="3F7E9F31" w14:textId="26F3C92F" w:rsidR="00A22DA4" w:rsidRPr="00A22DA4" w:rsidRDefault="00A22DA4" w:rsidP="00A22DA4">
      <w:pPr>
        <w:jc w:val="both"/>
        <w:rPr>
          <w:rFonts w:ascii="Times New Roman" w:hAnsi="Times New Roman" w:cs="Times New Roman"/>
          <w:b/>
          <w:bCs/>
        </w:rPr>
      </w:pPr>
      <w:r w:rsidRPr="00A22DA4">
        <w:rPr>
          <w:rFonts w:ascii="Times New Roman" w:hAnsi="Times New Roman" w:cs="Times New Roman"/>
          <w:b/>
          <w:bCs/>
        </w:rPr>
        <w:t>Study Notes: Purpose of Academic Writing</w:t>
      </w:r>
    </w:p>
    <w:p w14:paraId="77ADE2E1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1. Engaging With an Academic Topic or Problem</w:t>
      </w:r>
    </w:p>
    <w:p w14:paraId="64E5C7E6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helps researchers:</w:t>
      </w:r>
    </w:p>
    <w:p w14:paraId="5E32ADA0" w14:textId="77777777" w:rsidR="00A22DA4" w:rsidRPr="00A22DA4" w:rsidRDefault="00A22DA4" w:rsidP="00A22DA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Study academic issues, topics, or problems</w:t>
      </w:r>
    </w:p>
    <w:p w14:paraId="593BC29E" w14:textId="77777777" w:rsidR="00A22DA4" w:rsidRPr="00A22DA4" w:rsidRDefault="00A22DA4" w:rsidP="00A22DA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Describe experiments, findings, and observations</w:t>
      </w:r>
    </w:p>
    <w:p w14:paraId="64A60C06" w14:textId="77777777" w:rsidR="00A22DA4" w:rsidRPr="00A22DA4" w:rsidRDefault="00A22DA4" w:rsidP="00A22DA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Compare new findings with existing research</w:t>
      </w:r>
    </w:p>
    <w:p w14:paraId="51284035" w14:textId="77777777" w:rsidR="00A22DA4" w:rsidRPr="00A22DA4" w:rsidRDefault="00A22DA4" w:rsidP="00A22DA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Share results with the academic community</w:t>
      </w:r>
    </w:p>
    <w:p w14:paraId="10341F07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Example:</w:t>
      </w:r>
      <w:r w:rsidRPr="00A22DA4">
        <w:rPr>
          <w:rFonts w:ascii="Times New Roman" w:hAnsi="Times New Roman" w:cs="Times New Roman"/>
        </w:rPr>
        <w:br/>
        <w:t>If your lab results differ from previous studies, you must write about them so others can test, verify, or question them.</w:t>
      </w:r>
    </w:p>
    <w:p w14:paraId="3A9706FE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2A1CB32B">
          <v:rect id="_x0000_i1147" style="width:0;height:1.5pt" o:hralign="center" o:hrstd="t" o:hr="t" fillcolor="#a0a0a0" stroked="f"/>
        </w:pict>
      </w:r>
    </w:p>
    <w:p w14:paraId="4EF401A2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2. Conveying Ideas to the Academic Community</w:t>
      </w:r>
    </w:p>
    <w:p w14:paraId="01EF8902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allows you to share:</w:t>
      </w:r>
    </w:p>
    <w:p w14:paraId="5D67CD71" w14:textId="77777777" w:rsidR="00A22DA4" w:rsidRPr="00A22DA4" w:rsidRDefault="00A22DA4" w:rsidP="00A22DA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Theories</w:t>
      </w:r>
    </w:p>
    <w:p w14:paraId="72415F56" w14:textId="77777777" w:rsidR="00A22DA4" w:rsidRPr="00A22DA4" w:rsidRDefault="00A22DA4" w:rsidP="00A22DA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Hypotheses</w:t>
      </w:r>
    </w:p>
    <w:p w14:paraId="50F35DAD" w14:textId="77777777" w:rsidR="00A22DA4" w:rsidRPr="00A22DA4" w:rsidRDefault="00A22DA4" w:rsidP="00A22DA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New ideas</w:t>
      </w:r>
    </w:p>
    <w:p w14:paraId="235DA45E" w14:textId="77777777" w:rsidR="00A22DA4" w:rsidRPr="00A22DA4" w:rsidRDefault="00A22DA4" w:rsidP="00A22DA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Insights from experiments</w:t>
      </w:r>
    </w:p>
    <w:p w14:paraId="5A7780EA" w14:textId="77777777" w:rsidR="00A22DA4" w:rsidRPr="00A22DA4" w:rsidRDefault="00A22DA4" w:rsidP="00A22DA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Knowledge gained through reading or experience</w:t>
      </w:r>
    </w:p>
    <w:p w14:paraId="359977E3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Sharing helps others:</w:t>
      </w:r>
    </w:p>
    <w:p w14:paraId="5B990200" w14:textId="77777777" w:rsidR="00A22DA4" w:rsidRPr="00A22DA4" w:rsidRDefault="00A22DA4" w:rsidP="00A22DA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Build on your work</w:t>
      </w:r>
    </w:p>
    <w:p w14:paraId="17EE9F3B" w14:textId="77777777" w:rsidR="00A22DA4" w:rsidRPr="00A22DA4" w:rsidRDefault="00A22DA4" w:rsidP="00A22DA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Test your ideas</w:t>
      </w:r>
    </w:p>
    <w:p w14:paraId="385F5D1F" w14:textId="77777777" w:rsidR="00A22DA4" w:rsidRPr="00A22DA4" w:rsidRDefault="00A22DA4" w:rsidP="00A22DA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Use your discoveries (e.g., an eco-friendly, long-lasting battery)</w:t>
      </w:r>
    </w:p>
    <w:p w14:paraId="3D843B10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ensures ideas are communicated clearly, formally, and professionally.</w:t>
      </w:r>
    </w:p>
    <w:p w14:paraId="14DAB59F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2A124FB0">
          <v:rect id="_x0000_i1148" style="width:0;height:1.5pt" o:hralign="center" o:hrstd="t" o:hr="t" fillcolor="#a0a0a0" stroked="f"/>
        </w:pict>
      </w:r>
    </w:p>
    <w:p w14:paraId="25766250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3. Informing, Explaining, Persuading, Analyzing, and Evaluating</w:t>
      </w:r>
    </w:p>
    <w:p w14:paraId="49A670D4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lastRenderedPageBreak/>
        <w:t>Academic writing supports a variety of functions:</w:t>
      </w:r>
    </w:p>
    <w:p w14:paraId="11433FB9" w14:textId="77777777" w:rsidR="00A22DA4" w:rsidRPr="00A22DA4" w:rsidRDefault="00A22DA4" w:rsidP="00A22DA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Informing: giving accurate information</w:t>
      </w:r>
    </w:p>
    <w:p w14:paraId="5BF0535A" w14:textId="77777777" w:rsidR="00A22DA4" w:rsidRPr="00A22DA4" w:rsidRDefault="00A22DA4" w:rsidP="00A22DA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Explaining: making complex ideas understandable</w:t>
      </w:r>
    </w:p>
    <w:p w14:paraId="2DBA97E9" w14:textId="77777777" w:rsidR="00A22DA4" w:rsidRPr="00A22DA4" w:rsidRDefault="00A22DA4" w:rsidP="00A22DA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Persuading: presenting arguments logically</w:t>
      </w:r>
    </w:p>
    <w:p w14:paraId="6A6294EB" w14:textId="77777777" w:rsidR="00A22DA4" w:rsidRPr="00A22DA4" w:rsidRDefault="00A22DA4" w:rsidP="00A22DA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Analyzing: breaking down ideas or data</w:t>
      </w:r>
    </w:p>
    <w:p w14:paraId="62F7DBF4" w14:textId="77777777" w:rsidR="00A22DA4" w:rsidRPr="00A22DA4" w:rsidRDefault="00A22DA4" w:rsidP="00A22DA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Evaluating: judging the value or effectiveness of ideas</w:t>
      </w:r>
    </w:p>
    <w:p w14:paraId="59BDFEA6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These functions require formal structure, evidence, and accepted academic norms.</w:t>
      </w:r>
    </w:p>
    <w:p w14:paraId="68DF0C6E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1B87EF54">
          <v:rect id="_x0000_i1149" style="width:0;height:1.5pt" o:hralign="center" o:hrstd="t" o:hr="t" fillcolor="#a0a0a0" stroked="f"/>
        </w:pict>
      </w:r>
    </w:p>
    <w:p w14:paraId="4FECC7E7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4. Sharing Knowledge or Research Findings</w:t>
      </w:r>
    </w:p>
    <w:p w14:paraId="49BDD0FE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enables experts (e.g., professors, researchers) to:</w:t>
      </w:r>
    </w:p>
    <w:p w14:paraId="12078594" w14:textId="77777777" w:rsidR="00A22DA4" w:rsidRPr="00A22DA4" w:rsidRDefault="00A22DA4" w:rsidP="00A22DA4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Share what they know</w:t>
      </w:r>
    </w:p>
    <w:p w14:paraId="459C486C" w14:textId="77777777" w:rsidR="00A22DA4" w:rsidRPr="00A22DA4" w:rsidRDefault="00A22DA4" w:rsidP="00A22DA4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Publish findings in journals</w:t>
      </w:r>
    </w:p>
    <w:p w14:paraId="17931FEB" w14:textId="77777777" w:rsidR="00A22DA4" w:rsidRPr="00A22DA4" w:rsidRDefault="00A22DA4" w:rsidP="00A22DA4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Present new discoveries to learners and other researchers</w:t>
      </w:r>
    </w:p>
    <w:p w14:paraId="023C3532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The writing must meet community expectations so others can learn from it.</w:t>
      </w:r>
    </w:p>
    <w:p w14:paraId="5AD162D4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48F51B91">
          <v:rect id="_x0000_i1150" style="width:0;height:1.5pt" o:hralign="center" o:hrstd="t" o:hr="t" fillcolor="#a0a0a0" stroked="f"/>
        </w:pict>
      </w:r>
    </w:p>
    <w:p w14:paraId="2DC94A8B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5. Verifying Claims Made by Peers</w:t>
      </w:r>
    </w:p>
    <w:p w14:paraId="1E3D73B7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Other researchers examine your claims to check:</w:t>
      </w:r>
    </w:p>
    <w:p w14:paraId="368CF651" w14:textId="77777777" w:rsidR="00A22DA4" w:rsidRPr="00A22DA4" w:rsidRDefault="00A22DA4" w:rsidP="00A22DA4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If your results are accurate</w:t>
      </w:r>
    </w:p>
    <w:p w14:paraId="58D25C2A" w14:textId="77777777" w:rsidR="00A22DA4" w:rsidRPr="00A22DA4" w:rsidRDefault="00A22DA4" w:rsidP="00A22DA4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If your method works in different situations</w:t>
      </w:r>
    </w:p>
    <w:p w14:paraId="19268FD3" w14:textId="77777777" w:rsidR="00A22DA4" w:rsidRPr="00A22DA4" w:rsidRDefault="00A22DA4" w:rsidP="00A22DA4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If your ideas hold up under scrutiny</w:t>
      </w:r>
    </w:p>
    <w:p w14:paraId="77685FF3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Verification strengthens or challenges existing knowledge.</w:t>
      </w:r>
    </w:p>
    <w:p w14:paraId="7A35E65C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7E2F7066">
          <v:rect id="_x0000_i1151" style="width:0;height:1.5pt" o:hralign="center" o:hrstd="t" o:hr="t" fillcolor="#a0a0a0" stroked="f"/>
        </w:pict>
      </w:r>
    </w:p>
    <w:p w14:paraId="00D345A5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6. Examining Scientific Methods</w:t>
      </w:r>
    </w:p>
    <w:p w14:paraId="442385E9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documents:</w:t>
      </w:r>
    </w:p>
    <w:p w14:paraId="21D5139D" w14:textId="77777777" w:rsidR="00A22DA4" w:rsidRPr="00A22DA4" w:rsidRDefault="00A22DA4" w:rsidP="00A22DA4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How experiments are conducted</w:t>
      </w:r>
    </w:p>
    <w:p w14:paraId="065E366B" w14:textId="77777777" w:rsidR="00A22DA4" w:rsidRPr="00A22DA4" w:rsidRDefault="00A22DA4" w:rsidP="00A22DA4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Which tools and procedures were used</w:t>
      </w:r>
    </w:p>
    <w:p w14:paraId="675A6C2D" w14:textId="77777777" w:rsidR="00A22DA4" w:rsidRPr="00A22DA4" w:rsidRDefault="00A22DA4" w:rsidP="00A22DA4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How data was collected</w:t>
      </w:r>
    </w:p>
    <w:p w14:paraId="12F4FB3A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This allows others to:</w:t>
      </w:r>
    </w:p>
    <w:p w14:paraId="5B56A3BB" w14:textId="77777777" w:rsidR="00A22DA4" w:rsidRPr="00A22DA4" w:rsidRDefault="00A22DA4" w:rsidP="00A22DA4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Repeat the method</w:t>
      </w:r>
    </w:p>
    <w:p w14:paraId="25D41799" w14:textId="77777777" w:rsidR="00A22DA4" w:rsidRPr="00A22DA4" w:rsidRDefault="00A22DA4" w:rsidP="00A22DA4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lastRenderedPageBreak/>
        <w:t>Test it in a different lab</w:t>
      </w:r>
    </w:p>
    <w:p w14:paraId="549A1A2E" w14:textId="77777777" w:rsidR="00A22DA4" w:rsidRPr="00A22DA4" w:rsidRDefault="00A22DA4" w:rsidP="00A22DA4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Confirm or question the results</w:t>
      </w:r>
    </w:p>
    <w:p w14:paraId="36EB2922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Clear writing ensures experiments are reproducible.</w:t>
      </w:r>
    </w:p>
    <w:p w14:paraId="7695CFB2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7CF7FA61">
          <v:rect id="_x0000_i1152" style="width:0;height:1.5pt" o:hralign="center" o:hrstd="t" o:hr="t" fillcolor="#a0a0a0" stroked="f"/>
        </w:pict>
      </w:r>
    </w:p>
    <w:p w14:paraId="6C4DD167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7. Conveying a Point of View</w:t>
      </w:r>
    </w:p>
    <w:p w14:paraId="0067526F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allows authors to:</w:t>
      </w:r>
    </w:p>
    <w:p w14:paraId="16D2231A" w14:textId="77777777" w:rsidR="00A22DA4" w:rsidRPr="00A22DA4" w:rsidRDefault="00A22DA4" w:rsidP="00A22DA4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Present personal viewpoints or arguments</w:t>
      </w:r>
    </w:p>
    <w:p w14:paraId="16994775" w14:textId="77777777" w:rsidR="00A22DA4" w:rsidRPr="00A22DA4" w:rsidRDefault="00A22DA4" w:rsidP="00A22DA4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Support these views with evidence</w:t>
      </w:r>
    </w:p>
    <w:p w14:paraId="11571F64" w14:textId="77777777" w:rsidR="00A22DA4" w:rsidRPr="00A22DA4" w:rsidRDefault="00A22DA4" w:rsidP="00A22DA4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Persuade the community logically and objectively</w:t>
      </w:r>
    </w:p>
    <w:p w14:paraId="565BFABA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Opinions become meaningful only when backed by credible sources.</w:t>
      </w:r>
    </w:p>
    <w:p w14:paraId="21AE94D5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504D48DC">
          <v:rect id="_x0000_i1153" style="width:0;height:1.5pt" o:hralign="center" o:hrstd="t" o:hr="t" fillcolor="#a0a0a0" stroked="f"/>
        </w:pict>
      </w:r>
    </w:p>
    <w:p w14:paraId="41908493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8. Reporting the Validity of a Theory</w:t>
      </w:r>
    </w:p>
    <w:p w14:paraId="603AC308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Theories are strengthened or challenged through:</w:t>
      </w:r>
    </w:p>
    <w:p w14:paraId="4958FC9F" w14:textId="77777777" w:rsidR="00A22DA4" w:rsidRPr="00A22DA4" w:rsidRDefault="00A22DA4" w:rsidP="00A22DA4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Further experiments</w:t>
      </w:r>
    </w:p>
    <w:p w14:paraId="75E03D1F" w14:textId="77777777" w:rsidR="00A22DA4" w:rsidRPr="00A22DA4" w:rsidRDefault="00A22DA4" w:rsidP="00A22DA4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Evidence-based writing</w:t>
      </w:r>
    </w:p>
    <w:p w14:paraId="3695B48A" w14:textId="77777777" w:rsidR="00A22DA4" w:rsidRPr="00A22DA4" w:rsidRDefault="00A22DA4" w:rsidP="00A22DA4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Verification by other researchers</w:t>
      </w:r>
    </w:p>
    <w:p w14:paraId="283BE9BA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Outcomes:</w:t>
      </w:r>
    </w:p>
    <w:p w14:paraId="1D824503" w14:textId="77777777" w:rsidR="00A22DA4" w:rsidRPr="00A22DA4" w:rsidRDefault="00A22DA4" w:rsidP="00A22DA4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If supported → theory becomes stronger</w:t>
      </w:r>
    </w:p>
    <w:p w14:paraId="299E3FA9" w14:textId="77777777" w:rsidR="00A22DA4" w:rsidRPr="00A22DA4" w:rsidRDefault="00A22DA4" w:rsidP="00A22DA4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If contradicted → theory is questioned or revised</w:t>
      </w:r>
    </w:p>
    <w:p w14:paraId="36FCF962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records these processes clearly and reliably.</w:t>
      </w:r>
    </w:p>
    <w:p w14:paraId="21F7E6EA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3FF0EFDF">
          <v:rect id="_x0000_i1154" style="width:0;height:1.5pt" o:hralign="center" o:hrstd="t" o:hr="t" fillcolor="#a0a0a0" stroked="f"/>
        </w:pict>
      </w:r>
    </w:p>
    <w:p w14:paraId="3E626F55" w14:textId="482A744E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Summary</w:t>
      </w:r>
    </w:p>
    <w:p w14:paraId="6155DEED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The purposes of academic writing include:</w:t>
      </w:r>
    </w:p>
    <w:p w14:paraId="36561C24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Engaging with academic issues</w:t>
      </w:r>
    </w:p>
    <w:p w14:paraId="20825617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Sharing ideas and findings with the academic community</w:t>
      </w:r>
    </w:p>
    <w:p w14:paraId="432D6EFF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Informing, explaining, persuading, analyzing, and evaluating</w:t>
      </w:r>
    </w:p>
    <w:p w14:paraId="410800C8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Documenting knowledge and research</w:t>
      </w:r>
    </w:p>
    <w:p w14:paraId="6B12D1D2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Verifying others’ claims</w:t>
      </w:r>
    </w:p>
    <w:p w14:paraId="4C0844F9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Examining scientific methods</w:t>
      </w:r>
    </w:p>
    <w:p w14:paraId="744ADCA5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lastRenderedPageBreak/>
        <w:t>Conveying arguments and viewpoints</w:t>
      </w:r>
    </w:p>
    <w:p w14:paraId="76FF9E20" w14:textId="77777777" w:rsidR="00A22DA4" w:rsidRPr="00A22DA4" w:rsidRDefault="00A22DA4" w:rsidP="00A22DA4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Reporting the validity of theories</w:t>
      </w:r>
    </w:p>
    <w:p w14:paraId="476218F3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t>Academic writing ensures that knowledge is communicated accurately, formally, and in a way that allows others to understand, test, and build upon it.</w:t>
      </w:r>
    </w:p>
    <w:p w14:paraId="19640EB4" w14:textId="77777777" w:rsidR="00A22DA4" w:rsidRPr="00A22DA4" w:rsidRDefault="00A22DA4" w:rsidP="00A22DA4">
      <w:pPr>
        <w:jc w:val="both"/>
        <w:rPr>
          <w:rFonts w:ascii="Times New Roman" w:hAnsi="Times New Roman" w:cs="Times New Roman"/>
        </w:rPr>
      </w:pPr>
      <w:r w:rsidRPr="00A22DA4">
        <w:rPr>
          <w:rFonts w:ascii="Times New Roman" w:hAnsi="Times New Roman" w:cs="Times New Roman"/>
        </w:rPr>
        <w:pict w14:anchorId="192F1096">
          <v:rect id="_x0000_i1155" style="width:0;height:1.5pt" o:hralign="center" o:hrstd="t" o:hr="t" fillcolor="#a0a0a0" stroked="f"/>
        </w:pict>
      </w:r>
    </w:p>
    <w:p w14:paraId="40E36F1D" w14:textId="77777777" w:rsidR="00BB2F9C" w:rsidRPr="00A22DA4" w:rsidRDefault="00BB2F9C" w:rsidP="00A22DA4">
      <w:pPr>
        <w:jc w:val="both"/>
        <w:rPr>
          <w:rFonts w:ascii="Times New Roman" w:hAnsi="Times New Roman" w:cs="Times New Roman"/>
        </w:rPr>
      </w:pPr>
    </w:p>
    <w:sectPr w:rsidR="00BB2F9C" w:rsidRPr="00A22DA4" w:rsidSect="00BB2F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C67"/>
    <w:multiLevelType w:val="multilevel"/>
    <w:tmpl w:val="0B8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00DA"/>
    <w:multiLevelType w:val="multilevel"/>
    <w:tmpl w:val="C3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9D5"/>
    <w:multiLevelType w:val="multilevel"/>
    <w:tmpl w:val="C10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67FE"/>
    <w:multiLevelType w:val="multilevel"/>
    <w:tmpl w:val="AB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E2EED"/>
    <w:multiLevelType w:val="multilevel"/>
    <w:tmpl w:val="F09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6CF2"/>
    <w:multiLevelType w:val="multilevel"/>
    <w:tmpl w:val="AC5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D531B"/>
    <w:multiLevelType w:val="multilevel"/>
    <w:tmpl w:val="079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035B1"/>
    <w:multiLevelType w:val="multilevel"/>
    <w:tmpl w:val="2FA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3B3F"/>
    <w:multiLevelType w:val="multilevel"/>
    <w:tmpl w:val="35A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90BCB"/>
    <w:multiLevelType w:val="multilevel"/>
    <w:tmpl w:val="1A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D67DA"/>
    <w:multiLevelType w:val="multilevel"/>
    <w:tmpl w:val="CEBC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4591"/>
    <w:multiLevelType w:val="multilevel"/>
    <w:tmpl w:val="2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6791"/>
    <w:multiLevelType w:val="multilevel"/>
    <w:tmpl w:val="E16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B5B12"/>
    <w:multiLevelType w:val="multilevel"/>
    <w:tmpl w:val="215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6175A"/>
    <w:multiLevelType w:val="multilevel"/>
    <w:tmpl w:val="205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035EC"/>
    <w:multiLevelType w:val="multilevel"/>
    <w:tmpl w:val="A70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101D3"/>
    <w:multiLevelType w:val="multilevel"/>
    <w:tmpl w:val="64A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45CC2"/>
    <w:multiLevelType w:val="multilevel"/>
    <w:tmpl w:val="6E4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D519C"/>
    <w:multiLevelType w:val="multilevel"/>
    <w:tmpl w:val="201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5538B"/>
    <w:multiLevelType w:val="multilevel"/>
    <w:tmpl w:val="751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6A38"/>
    <w:multiLevelType w:val="multilevel"/>
    <w:tmpl w:val="567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826A8"/>
    <w:multiLevelType w:val="multilevel"/>
    <w:tmpl w:val="783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15D19"/>
    <w:multiLevelType w:val="multilevel"/>
    <w:tmpl w:val="9BC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8619E"/>
    <w:multiLevelType w:val="multilevel"/>
    <w:tmpl w:val="67A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13081"/>
    <w:multiLevelType w:val="multilevel"/>
    <w:tmpl w:val="088A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30ACF"/>
    <w:multiLevelType w:val="multilevel"/>
    <w:tmpl w:val="D09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D3CD9"/>
    <w:multiLevelType w:val="multilevel"/>
    <w:tmpl w:val="0EE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14D38"/>
    <w:multiLevelType w:val="multilevel"/>
    <w:tmpl w:val="622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C2025"/>
    <w:multiLevelType w:val="multilevel"/>
    <w:tmpl w:val="DA3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76A83"/>
    <w:multiLevelType w:val="multilevel"/>
    <w:tmpl w:val="DCF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241CD"/>
    <w:multiLevelType w:val="multilevel"/>
    <w:tmpl w:val="211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F1E00"/>
    <w:multiLevelType w:val="multilevel"/>
    <w:tmpl w:val="1E3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7120B"/>
    <w:multiLevelType w:val="multilevel"/>
    <w:tmpl w:val="A18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57956"/>
    <w:multiLevelType w:val="multilevel"/>
    <w:tmpl w:val="3C6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85A00"/>
    <w:multiLevelType w:val="multilevel"/>
    <w:tmpl w:val="DF9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6457F"/>
    <w:multiLevelType w:val="multilevel"/>
    <w:tmpl w:val="9D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A2EE0"/>
    <w:multiLevelType w:val="multilevel"/>
    <w:tmpl w:val="F01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52956"/>
    <w:multiLevelType w:val="multilevel"/>
    <w:tmpl w:val="E52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605EE"/>
    <w:multiLevelType w:val="multilevel"/>
    <w:tmpl w:val="51C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F0D2A"/>
    <w:multiLevelType w:val="multilevel"/>
    <w:tmpl w:val="6C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6371">
    <w:abstractNumId w:val="35"/>
  </w:num>
  <w:num w:numId="2" w16cid:durableId="2030596056">
    <w:abstractNumId w:val="22"/>
  </w:num>
  <w:num w:numId="3" w16cid:durableId="1329795916">
    <w:abstractNumId w:val="3"/>
  </w:num>
  <w:num w:numId="4" w16cid:durableId="1317489847">
    <w:abstractNumId w:val="39"/>
  </w:num>
  <w:num w:numId="5" w16cid:durableId="1884832254">
    <w:abstractNumId w:val="20"/>
  </w:num>
  <w:num w:numId="6" w16cid:durableId="1480804845">
    <w:abstractNumId w:val="36"/>
  </w:num>
  <w:num w:numId="7" w16cid:durableId="172308675">
    <w:abstractNumId w:val="27"/>
  </w:num>
  <w:num w:numId="8" w16cid:durableId="1086658691">
    <w:abstractNumId w:val="19"/>
  </w:num>
  <w:num w:numId="9" w16cid:durableId="2031637819">
    <w:abstractNumId w:val="9"/>
  </w:num>
  <w:num w:numId="10" w16cid:durableId="1772629126">
    <w:abstractNumId w:val="1"/>
  </w:num>
  <w:num w:numId="11" w16cid:durableId="1724403664">
    <w:abstractNumId w:val="17"/>
  </w:num>
  <w:num w:numId="12" w16cid:durableId="1404645084">
    <w:abstractNumId w:val="11"/>
  </w:num>
  <w:num w:numId="13" w16cid:durableId="858590539">
    <w:abstractNumId w:val="33"/>
  </w:num>
  <w:num w:numId="14" w16cid:durableId="2126150680">
    <w:abstractNumId w:val="37"/>
  </w:num>
  <w:num w:numId="15" w16cid:durableId="1301957701">
    <w:abstractNumId w:val="34"/>
  </w:num>
  <w:num w:numId="16" w16cid:durableId="1083573457">
    <w:abstractNumId w:val="14"/>
  </w:num>
  <w:num w:numId="17" w16cid:durableId="160050046">
    <w:abstractNumId w:val="38"/>
  </w:num>
  <w:num w:numId="18" w16cid:durableId="1454514970">
    <w:abstractNumId w:val="21"/>
  </w:num>
  <w:num w:numId="19" w16cid:durableId="1433434184">
    <w:abstractNumId w:val="31"/>
  </w:num>
  <w:num w:numId="20" w16cid:durableId="1801532517">
    <w:abstractNumId w:val="16"/>
  </w:num>
  <w:num w:numId="21" w16cid:durableId="1642005040">
    <w:abstractNumId w:val="18"/>
  </w:num>
  <w:num w:numId="22" w16cid:durableId="1425493355">
    <w:abstractNumId w:val="6"/>
  </w:num>
  <w:num w:numId="23" w16cid:durableId="218981290">
    <w:abstractNumId w:val="15"/>
  </w:num>
  <w:num w:numId="24" w16cid:durableId="1138569340">
    <w:abstractNumId w:val="23"/>
  </w:num>
  <w:num w:numId="25" w16cid:durableId="249705395">
    <w:abstractNumId w:val="13"/>
  </w:num>
  <w:num w:numId="26" w16cid:durableId="1682007016">
    <w:abstractNumId w:val="5"/>
  </w:num>
  <w:num w:numId="27" w16cid:durableId="1215890556">
    <w:abstractNumId w:val="2"/>
  </w:num>
  <w:num w:numId="28" w16cid:durableId="1303583151">
    <w:abstractNumId w:val="12"/>
  </w:num>
  <w:num w:numId="29" w16cid:durableId="392318987">
    <w:abstractNumId w:val="0"/>
  </w:num>
  <w:num w:numId="30" w16cid:durableId="1008363707">
    <w:abstractNumId w:val="4"/>
  </w:num>
  <w:num w:numId="31" w16cid:durableId="1349136496">
    <w:abstractNumId w:val="10"/>
  </w:num>
  <w:num w:numId="32" w16cid:durableId="721751686">
    <w:abstractNumId w:val="32"/>
  </w:num>
  <w:num w:numId="33" w16cid:durableId="268660233">
    <w:abstractNumId w:val="25"/>
  </w:num>
  <w:num w:numId="34" w16cid:durableId="1865094544">
    <w:abstractNumId w:val="8"/>
  </w:num>
  <w:num w:numId="35" w16cid:durableId="2041466773">
    <w:abstractNumId w:val="30"/>
  </w:num>
  <w:num w:numId="36" w16cid:durableId="1834374111">
    <w:abstractNumId w:val="28"/>
  </w:num>
  <w:num w:numId="37" w16cid:durableId="829439969">
    <w:abstractNumId w:val="24"/>
  </w:num>
  <w:num w:numId="38" w16cid:durableId="109864860">
    <w:abstractNumId w:val="29"/>
  </w:num>
  <w:num w:numId="39" w16cid:durableId="1415129616">
    <w:abstractNumId w:val="7"/>
  </w:num>
  <w:num w:numId="40" w16cid:durableId="5266735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C"/>
    <w:rsid w:val="00097B3E"/>
    <w:rsid w:val="001D69DA"/>
    <w:rsid w:val="00206949"/>
    <w:rsid w:val="00545310"/>
    <w:rsid w:val="00817D3A"/>
    <w:rsid w:val="00A22DA4"/>
    <w:rsid w:val="00BB2F9C"/>
    <w:rsid w:val="00DC79FE"/>
    <w:rsid w:val="00FB52E5"/>
    <w:rsid w:val="00FE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E35B"/>
  <w15:chartTrackingRefBased/>
  <w15:docId w15:val="{411CEDE0-7905-49B4-9AFE-2EAC0DA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9C"/>
  </w:style>
  <w:style w:type="paragraph" w:styleId="Heading1">
    <w:name w:val="heading 1"/>
    <w:basedOn w:val="Normal"/>
    <w:next w:val="Normal"/>
    <w:link w:val="Heading1Char"/>
    <w:uiPriority w:val="9"/>
    <w:qFormat/>
    <w:rsid w:val="00B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4</cp:revision>
  <cp:lastPrinted>2025-11-19T00:50:00Z</cp:lastPrinted>
  <dcterms:created xsi:type="dcterms:W3CDTF">2025-11-19T02:51:00Z</dcterms:created>
  <dcterms:modified xsi:type="dcterms:W3CDTF">2025-11-19T03:14:00Z</dcterms:modified>
</cp:coreProperties>
</file>