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E6B87" w14:textId="77777777" w:rsidR="00264ABE" w:rsidRPr="00264ABE" w:rsidRDefault="00264ABE" w:rsidP="00264ABE">
      <w:pPr>
        <w:rPr>
          <w:b/>
          <w:bCs/>
          <w:lang w:val="en-US"/>
        </w:rPr>
      </w:pPr>
      <w:r w:rsidRPr="00264ABE">
        <w:rPr>
          <w:b/>
          <w:bCs/>
          <w:lang w:val="en-US"/>
        </w:rPr>
        <w:t>About</w:t>
      </w:r>
    </w:p>
    <w:p w14:paraId="2BBFCABF" w14:textId="77777777" w:rsidR="00264ABE" w:rsidRPr="00264ABE" w:rsidRDefault="00264ABE" w:rsidP="00264ABE">
      <w:pPr>
        <w:rPr>
          <w:lang w:val="en-US"/>
        </w:rPr>
      </w:pPr>
      <w:r w:rsidRPr="00264ABE">
        <w:rPr>
          <w:lang w:val="en-US"/>
        </w:rPr>
        <w:t xml:space="preserve">This map was created to demonstrate the results of research by Christopher </w:t>
      </w:r>
      <w:proofErr w:type="spellStart"/>
      <w:r w:rsidRPr="00264ABE">
        <w:rPr>
          <w:lang w:val="en-US"/>
        </w:rPr>
        <w:t>Arderne</w:t>
      </w:r>
      <w:proofErr w:type="spellEnd"/>
      <w:r w:rsidRPr="00264ABE">
        <w:rPr>
          <w:lang w:val="en-US"/>
        </w:rPr>
        <w:t xml:space="preserve">, Conrad Zorn, Claire Nicolas, and </w:t>
      </w:r>
      <w:proofErr w:type="spellStart"/>
      <w:r w:rsidRPr="00264ABE">
        <w:rPr>
          <w:lang w:val="en-US"/>
        </w:rPr>
        <w:t>Elco</w:t>
      </w:r>
      <w:proofErr w:type="spellEnd"/>
      <w:r w:rsidRPr="00264ABE">
        <w:rPr>
          <w:lang w:val="en-US"/>
        </w:rPr>
        <w:t xml:space="preserve"> </w:t>
      </w:r>
      <w:proofErr w:type="spellStart"/>
      <w:r w:rsidRPr="00264ABE">
        <w:rPr>
          <w:lang w:val="en-US"/>
        </w:rPr>
        <w:t>Koks</w:t>
      </w:r>
      <w:proofErr w:type="spellEnd"/>
      <w:r w:rsidRPr="00264ABE">
        <w:rPr>
          <w:lang w:val="en-US"/>
        </w:rPr>
        <w:t>:</w:t>
      </w:r>
    </w:p>
    <w:p w14:paraId="77D1DDC5" w14:textId="77777777" w:rsidR="00264ABE" w:rsidRPr="00264ABE" w:rsidRDefault="00264ABE" w:rsidP="00264ABE">
      <w:pPr>
        <w:rPr>
          <w:lang w:val="en-US"/>
        </w:rPr>
      </w:pPr>
      <w:hyperlink r:id="rId4" w:history="1">
        <w:r w:rsidRPr="00264ABE">
          <w:rPr>
            <w:rStyle w:val="Hyperlink"/>
            <w:b/>
            <w:bCs/>
            <w:lang w:val="en-US"/>
          </w:rPr>
          <w:t>Predictive mapping of the global power system using open data</w:t>
        </w:r>
      </w:hyperlink>
    </w:p>
    <w:p w14:paraId="4935CD58" w14:textId="77777777" w:rsidR="00264ABE" w:rsidRPr="00264ABE" w:rsidRDefault="00264ABE" w:rsidP="00264ABE">
      <w:pPr>
        <w:rPr>
          <w:lang w:val="en-US"/>
        </w:rPr>
      </w:pPr>
      <w:r w:rsidRPr="00264ABE">
        <w:rPr>
          <w:lang w:val="en-US"/>
        </w:rPr>
        <w:t>This is based on </w:t>
      </w:r>
      <w:proofErr w:type="spellStart"/>
      <w:r w:rsidRPr="00264ABE">
        <w:fldChar w:fldCharType="begin"/>
      </w:r>
      <w:r w:rsidRPr="00264ABE">
        <w:rPr>
          <w:lang w:val="en-US"/>
        </w:rPr>
        <w:instrText xml:space="preserve"> HYPERLINK "https://github.com/carderne/gridfinder" </w:instrText>
      </w:r>
      <w:r w:rsidRPr="00264ABE">
        <w:fldChar w:fldCharType="separate"/>
      </w:r>
      <w:r w:rsidRPr="00264ABE">
        <w:rPr>
          <w:rStyle w:val="Hyperlink"/>
          <w:lang w:val="en-US"/>
        </w:rPr>
        <w:t>gridfinder</w:t>
      </w:r>
      <w:proofErr w:type="spellEnd"/>
      <w:r w:rsidRPr="00264ABE">
        <w:fldChar w:fldCharType="end"/>
      </w:r>
      <w:r w:rsidRPr="00264ABE">
        <w:rPr>
          <w:lang w:val="en-US"/>
        </w:rPr>
        <w:t xml:space="preserve">, an </w:t>
      </w:r>
      <w:proofErr w:type="gramStart"/>
      <w:r w:rsidRPr="00264ABE">
        <w:rPr>
          <w:lang w:val="en-US"/>
        </w:rPr>
        <w:t>open source</w:t>
      </w:r>
      <w:proofErr w:type="gramEnd"/>
      <w:r w:rsidRPr="00264ABE">
        <w:rPr>
          <w:lang w:val="en-US"/>
        </w:rPr>
        <w:t xml:space="preserve"> tool for predicting the location of electricity network lines, using night-time lights satellite imagery and OpenStreetMap data. Original work by Rohrer and team at Facebook </w:t>
      </w:r>
      <w:hyperlink r:id="rId5" w:history="1">
        <w:r w:rsidRPr="00264ABE">
          <w:rPr>
            <w:rStyle w:val="Hyperlink"/>
            <w:lang w:val="en-US"/>
          </w:rPr>
          <w:t>here</w:t>
        </w:r>
      </w:hyperlink>
    </w:p>
    <w:p w14:paraId="30138FB2" w14:textId="77777777" w:rsidR="00264ABE" w:rsidRPr="00264ABE" w:rsidRDefault="00264ABE" w:rsidP="00264ABE">
      <w:pPr>
        <w:rPr>
          <w:lang w:val="en-US"/>
        </w:rPr>
      </w:pPr>
      <w:r w:rsidRPr="00264ABE">
        <w:rPr>
          <w:lang w:val="en-US"/>
        </w:rPr>
        <w:t>All data is available to </w:t>
      </w:r>
      <w:hyperlink r:id="rId6" w:history="1">
        <w:r w:rsidRPr="00264ABE">
          <w:rPr>
            <w:rStyle w:val="Hyperlink"/>
            <w:lang w:val="en-US"/>
          </w:rPr>
          <w:t>download</w:t>
        </w:r>
      </w:hyperlink>
      <w:r w:rsidRPr="00264ABE">
        <w:rPr>
          <w:lang w:val="en-US"/>
        </w:rPr>
        <w:t>. For more background information, please see </w:t>
      </w:r>
      <w:hyperlink r:id="rId7" w:history="1">
        <w:r w:rsidRPr="00264ABE">
          <w:rPr>
            <w:rStyle w:val="Hyperlink"/>
            <w:lang w:val="en-US"/>
          </w:rPr>
          <w:t>this blog post.</w:t>
        </w:r>
      </w:hyperlink>
      <w:r w:rsidRPr="00264ABE">
        <w:rPr>
          <w:lang w:val="en-US"/>
        </w:rPr>
        <w:t> This site is purely a visualization of the data. Please read the paper, explore the dataset, or </w:t>
      </w:r>
      <w:hyperlink r:id="rId8" w:history="1">
        <w:r w:rsidRPr="00264ABE">
          <w:rPr>
            <w:rStyle w:val="Hyperlink"/>
            <w:lang w:val="en-US"/>
          </w:rPr>
          <w:t>get in touch</w:t>
        </w:r>
      </w:hyperlink>
      <w:r w:rsidRPr="00264ABE">
        <w:rPr>
          <w:lang w:val="en-US"/>
        </w:rPr>
        <w:t> with the authors to find out more.</w:t>
      </w:r>
    </w:p>
    <w:p w14:paraId="15E7CEB7" w14:textId="77777777" w:rsidR="00530DF9" w:rsidRPr="00264ABE" w:rsidRDefault="00530DF9">
      <w:pPr>
        <w:rPr>
          <w:lang w:val="en-US"/>
        </w:rPr>
      </w:pPr>
    </w:p>
    <w:sectPr w:rsidR="00530DF9" w:rsidRPr="00264ABE" w:rsidSect="00481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40"/>
    <w:rsid w:val="00264ABE"/>
    <w:rsid w:val="00381814"/>
    <w:rsid w:val="00481145"/>
    <w:rsid w:val="00530DF9"/>
    <w:rsid w:val="00F1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C5D0D-A1D0-40A2-9761-7DAD5CB3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4A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derne@worldbank.or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logs.worldbank.org/energy/using-night-lights-map-electrical-grid-infrastructu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5281/zenodo.3369106" TargetMode="External"/><Relationship Id="rId5" Type="http://schemas.openxmlformats.org/officeDocument/2006/relationships/hyperlink" Target="https://engineering.fb.com/connectivity/electrical-grid-mapping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i.org/10.1038/s41597-019-0347-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Bachirou DJIBO BOUBÉ</dc:creator>
  <cp:keywords/>
  <dc:description/>
  <cp:lastModifiedBy>Bachirou DJIBO BOUBÉ</cp:lastModifiedBy>
  <cp:revision>1</cp:revision>
  <dcterms:created xsi:type="dcterms:W3CDTF">2026-09-09T17:01:00Z</dcterms:created>
  <dcterms:modified xsi:type="dcterms:W3CDTF">2026-09-10T09:08:00Z</dcterms:modified>
</cp:coreProperties>
</file>