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25F17" w14:textId="77777777" w:rsidR="00CD65ED" w:rsidRDefault="00CD65ED" w:rsidP="00CD65ED">
      <w:pPr>
        <w:pStyle w:val="Heading1"/>
        <w:ind w:left="360"/>
      </w:pPr>
      <w:bookmarkStart w:id="0" w:name="_Toc83834447"/>
      <w:bookmarkStart w:id="1" w:name="_Toc87813943"/>
      <w:bookmarkStart w:id="2" w:name="_Hlk83843386"/>
      <w:r>
        <w:t>BAB II LANDASAN TEORI</w:t>
      </w:r>
      <w:bookmarkEnd w:id="0"/>
      <w:bookmarkEnd w:id="1"/>
    </w:p>
    <w:p w14:paraId="0246E6F3" w14:textId="77777777" w:rsidR="00CD65ED" w:rsidRPr="00030A97" w:rsidRDefault="00CD65ED" w:rsidP="00CD65ED">
      <w:pPr>
        <w:pStyle w:val="Heading2"/>
        <w:numPr>
          <w:ilvl w:val="1"/>
          <w:numId w:val="2"/>
        </w:numPr>
        <w:spacing w:line="276" w:lineRule="auto"/>
        <w:ind w:left="284" w:hanging="437"/>
        <w:rPr>
          <w:rFonts w:ascii="Times New Roman" w:hAnsi="Times New Roman" w:cs="Times New Roman"/>
          <w:b/>
          <w:bCs/>
          <w:color w:val="auto"/>
          <w:sz w:val="28"/>
          <w:szCs w:val="28"/>
        </w:rPr>
      </w:pPr>
      <w:bookmarkStart w:id="3" w:name="_Toc87813944"/>
      <w:r w:rsidRPr="00030A97">
        <w:rPr>
          <w:rFonts w:ascii="Times New Roman" w:hAnsi="Times New Roman" w:cs="Times New Roman"/>
          <w:b/>
          <w:bCs/>
          <w:color w:val="auto"/>
          <w:sz w:val="28"/>
          <w:szCs w:val="28"/>
        </w:rPr>
        <w:t>Tinjauan Studi</w:t>
      </w:r>
      <w:bookmarkEnd w:id="3"/>
    </w:p>
    <w:p w14:paraId="7516B9D6" w14:textId="77777777" w:rsidR="00CD65ED" w:rsidRDefault="00CD65ED" w:rsidP="00CD65ED">
      <w:pPr>
        <w:pStyle w:val="BodyText"/>
        <w:spacing w:before="169" w:after="240"/>
        <w:ind w:firstLine="567"/>
      </w:pPr>
      <w:r>
        <w:t>Pada sebuah upaya dalam melakukan suatu analisis, maka dibutuhkan suatu panduan ataupun rujukan serta dukungan untuk setiap hasil analisis yang sudah ada sebelumnya. Yang tentunya panduan atau rujukan tersebut akan berkaitan dengan suatu analisis yang sedang dilakukan. Hasil dari penelitian-penelitian terdahulu tersebut terdiri dari topik dan pembahasan hasil penelitian yang telah dilakukan sebelumnya.</w:t>
      </w:r>
    </w:p>
    <w:p w14:paraId="03E4447A" w14:textId="77777777" w:rsidR="00CD65ED" w:rsidRPr="00030A97" w:rsidRDefault="00CD65ED" w:rsidP="00CD65ED">
      <w:pPr>
        <w:pStyle w:val="Heading3"/>
        <w:numPr>
          <w:ilvl w:val="2"/>
          <w:numId w:val="1"/>
        </w:numPr>
        <w:spacing w:line="360" w:lineRule="auto"/>
        <w:ind w:left="567" w:hanging="578"/>
        <w:rPr>
          <w:rFonts w:ascii="Times New Roman" w:hAnsi="Times New Roman" w:cs="Times New Roman"/>
          <w:b/>
          <w:bCs/>
          <w:color w:val="auto"/>
          <w:sz w:val="28"/>
          <w:szCs w:val="28"/>
        </w:rPr>
      </w:pPr>
      <w:r w:rsidRPr="00030A97">
        <w:rPr>
          <w:rFonts w:ascii="Times New Roman" w:hAnsi="Times New Roman" w:cs="Times New Roman"/>
          <w:b/>
          <w:bCs/>
          <w:color w:val="auto"/>
          <w:sz w:val="28"/>
          <w:szCs w:val="28"/>
        </w:rPr>
        <w:t>Penelitian Terkait</w:t>
      </w:r>
    </w:p>
    <w:tbl>
      <w:tblPr>
        <w:tblStyle w:val="TableGrid"/>
        <w:tblW w:w="0" w:type="auto"/>
        <w:tblLook w:val="04A0" w:firstRow="1" w:lastRow="0" w:firstColumn="1" w:lastColumn="0" w:noHBand="0" w:noVBand="1"/>
      </w:tblPr>
      <w:tblGrid>
        <w:gridCol w:w="571"/>
        <w:gridCol w:w="1692"/>
        <w:gridCol w:w="2549"/>
        <w:gridCol w:w="1157"/>
        <w:gridCol w:w="3047"/>
      </w:tblGrid>
      <w:tr w:rsidR="00CD65ED" w14:paraId="77D84FF6" w14:textId="77777777" w:rsidTr="00FC64D7">
        <w:tc>
          <w:tcPr>
            <w:tcW w:w="571" w:type="dxa"/>
            <w:shd w:val="clear" w:color="auto" w:fill="DEEAF6" w:themeFill="accent5" w:themeFillTint="33"/>
          </w:tcPr>
          <w:p w14:paraId="6723BEEE" w14:textId="77777777" w:rsidR="00CD65ED" w:rsidRPr="00974D32" w:rsidRDefault="00CD65ED" w:rsidP="00FC64D7">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No.</w:t>
            </w:r>
          </w:p>
        </w:tc>
        <w:tc>
          <w:tcPr>
            <w:tcW w:w="1692" w:type="dxa"/>
            <w:shd w:val="clear" w:color="auto" w:fill="DEEAF6" w:themeFill="accent5" w:themeFillTint="33"/>
          </w:tcPr>
          <w:p w14:paraId="61609CA8" w14:textId="77777777" w:rsidR="00CD65ED" w:rsidRPr="00974D32" w:rsidRDefault="00CD65ED" w:rsidP="00FC64D7">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Area Penelitian</w:t>
            </w:r>
          </w:p>
        </w:tc>
        <w:tc>
          <w:tcPr>
            <w:tcW w:w="2549" w:type="dxa"/>
            <w:shd w:val="clear" w:color="auto" w:fill="DEEAF6" w:themeFill="accent5" w:themeFillTint="33"/>
          </w:tcPr>
          <w:p w14:paraId="5266BDF5" w14:textId="77777777" w:rsidR="00CD65ED" w:rsidRPr="00974D32" w:rsidRDefault="00CD65ED" w:rsidP="00FC64D7">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Karakteristik Data</w:t>
            </w:r>
          </w:p>
        </w:tc>
        <w:tc>
          <w:tcPr>
            <w:tcW w:w="1157" w:type="dxa"/>
            <w:shd w:val="clear" w:color="auto" w:fill="DEEAF6" w:themeFill="accent5" w:themeFillTint="33"/>
          </w:tcPr>
          <w:p w14:paraId="4A92538B" w14:textId="77777777" w:rsidR="00CD65ED" w:rsidRPr="00974D32" w:rsidRDefault="00CD65ED" w:rsidP="00FC64D7">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Metode</w:t>
            </w:r>
          </w:p>
        </w:tc>
        <w:tc>
          <w:tcPr>
            <w:tcW w:w="3047" w:type="dxa"/>
            <w:shd w:val="clear" w:color="auto" w:fill="DEEAF6" w:themeFill="accent5" w:themeFillTint="33"/>
          </w:tcPr>
          <w:p w14:paraId="6A9BD8C8" w14:textId="77777777" w:rsidR="00CD65ED" w:rsidRPr="00974D32" w:rsidRDefault="00CD65ED" w:rsidP="00FC64D7">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Hasil Penelitian</w:t>
            </w:r>
          </w:p>
        </w:tc>
      </w:tr>
      <w:tr w:rsidR="00CD65ED" w14:paraId="2403012A" w14:textId="77777777" w:rsidTr="00FC64D7">
        <w:tc>
          <w:tcPr>
            <w:tcW w:w="571" w:type="dxa"/>
          </w:tcPr>
          <w:p w14:paraId="4080925E"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692" w:type="dxa"/>
          </w:tcPr>
          <w:p w14:paraId="1F7BFFAF"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Gaji karyawan berdasar pengalaman lama bekerja.</w:t>
            </w:r>
            <w:sdt>
              <w:sdtPr>
                <w:rPr>
                  <w:rFonts w:ascii="Times New Roman" w:hAnsi="Times New Roman" w:cs="Times New Roman"/>
                  <w:color w:val="000000"/>
                  <w:sz w:val="24"/>
                  <w:szCs w:val="24"/>
                  <w:lang w:val="en-US"/>
                </w:rPr>
                <w:tag w:val="MENDELEY_CITATION_v3_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"/>
                <w:id w:val="-728765039"/>
                <w:placeholder>
                  <w:docPart w:val="6D747B344D5E4C729CCF047879D886BD"/>
                </w:placeholder>
              </w:sdtPr>
              <w:sdtContent>
                <w:r w:rsidRPr="00D565DE">
                  <w:rPr>
                    <w:rFonts w:ascii="Times New Roman" w:hAnsi="Times New Roman" w:cs="Times New Roman"/>
                    <w:color w:val="000000"/>
                    <w:sz w:val="24"/>
                    <w:szCs w:val="24"/>
                    <w:lang w:val="en-US"/>
                  </w:rPr>
                  <w:t>[7]</w:t>
                </w:r>
              </w:sdtContent>
            </w:sdt>
          </w:p>
        </w:tc>
        <w:tc>
          <w:tcPr>
            <w:tcW w:w="2549" w:type="dxa"/>
          </w:tcPr>
          <w:p w14:paraId="730CA6C0"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 gaji pegawai dengan pengalaman lama bekerja, variabel gaji, variabel masa kerja.</w:t>
            </w:r>
          </w:p>
        </w:tc>
        <w:tc>
          <w:tcPr>
            <w:tcW w:w="1157" w:type="dxa"/>
          </w:tcPr>
          <w:p w14:paraId="47660D35" w14:textId="77777777" w:rsidR="00CD65ED" w:rsidRPr="005650AF" w:rsidRDefault="00CD65ED" w:rsidP="00FC64D7">
            <w:pPr>
              <w:spacing w:line="360" w:lineRule="auto"/>
              <w:rPr>
                <w:rFonts w:ascii="Times New Roman" w:hAnsi="Times New Roman" w:cs="Times New Roman"/>
                <w:i/>
                <w:iCs/>
                <w:sz w:val="24"/>
                <w:szCs w:val="24"/>
                <w:lang w:val="en-US"/>
              </w:rPr>
            </w:pPr>
            <w:r w:rsidRPr="005650AF">
              <w:rPr>
                <w:rFonts w:ascii="Times New Roman" w:hAnsi="Times New Roman" w:cs="Times New Roman"/>
                <w:i/>
                <w:iCs/>
                <w:sz w:val="24"/>
                <w:szCs w:val="24"/>
                <w:lang w:val="en-US"/>
              </w:rPr>
              <w:t>Machine Learning</w:t>
            </w:r>
            <w:r>
              <w:rPr>
                <w:rFonts w:ascii="Times New Roman" w:hAnsi="Times New Roman" w:cs="Times New Roman"/>
                <w:i/>
                <w:iCs/>
                <w:sz w:val="24"/>
                <w:szCs w:val="24"/>
                <w:lang w:val="en-US"/>
              </w:rPr>
              <w:t>.</w:t>
            </w:r>
          </w:p>
        </w:tc>
        <w:tc>
          <w:tcPr>
            <w:tcW w:w="3047" w:type="dxa"/>
          </w:tcPr>
          <w:p w14:paraId="31159507"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Dari hasil prediksi gaji karyawan berdasarkan pengalaman lama bekerja, terdapat</w:t>
            </w:r>
            <w:r w:rsidRPr="00854AC8">
              <w:rPr>
                <w:rFonts w:ascii="Times New Roman" w:hAnsi="Times New Roman" w:cs="Times New Roman"/>
                <w:sz w:val="24"/>
                <w:szCs w:val="24"/>
                <w:lang w:val="en-US"/>
              </w:rPr>
              <w:t xml:space="preserve"> pengaruh positif dan signifikan antara gaji dan masa kerja terhadap kinerja karyawan.</w:t>
            </w:r>
          </w:p>
        </w:tc>
      </w:tr>
      <w:tr w:rsidR="00CD65ED" w14:paraId="2C4E13FF" w14:textId="77777777" w:rsidTr="00FC64D7">
        <w:tc>
          <w:tcPr>
            <w:tcW w:w="571" w:type="dxa"/>
          </w:tcPr>
          <w:p w14:paraId="22507702"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692" w:type="dxa"/>
          </w:tcPr>
          <w:p w14:paraId="03F25DE6"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Harga saham perusahaan pelayaran PT. BULL.</w:t>
            </w:r>
            <w:sdt>
              <w:sdtPr>
                <w:rPr>
                  <w:rFonts w:ascii="Times New Roman" w:hAnsi="Times New Roman" w:cs="Times New Roman"/>
                  <w:color w:val="000000"/>
                  <w:sz w:val="24"/>
                  <w:szCs w:val="24"/>
                  <w:lang w:val="en-US"/>
                </w:rPr>
                <w:tag w:val="MENDELEY_CITATION_v3_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"/>
                <w:id w:val="587357893"/>
                <w:placeholder>
                  <w:docPart w:val="6D747B344D5E4C729CCF047879D886BD"/>
                </w:placeholder>
              </w:sdtPr>
              <w:sdtContent>
                <w:r w:rsidRPr="00D565DE">
                  <w:rPr>
                    <w:rFonts w:ascii="Times New Roman" w:hAnsi="Times New Roman" w:cs="Times New Roman"/>
                    <w:color w:val="000000"/>
                    <w:sz w:val="24"/>
                    <w:szCs w:val="24"/>
                    <w:lang w:val="en-US"/>
                  </w:rPr>
                  <w:t>[8]</w:t>
                </w:r>
              </w:sdtContent>
            </w:sdt>
          </w:p>
        </w:tc>
        <w:tc>
          <w:tcPr>
            <w:tcW w:w="2549" w:type="dxa"/>
          </w:tcPr>
          <w:p w14:paraId="0408EFB0" w14:textId="77777777" w:rsidR="00CD65ED" w:rsidRPr="00974D32" w:rsidRDefault="00CD65ED" w:rsidP="00FC64D7">
            <w:pPr>
              <w:spacing w:line="360" w:lineRule="auto"/>
              <w:jc w:val="both"/>
              <w:rPr>
                <w:rFonts w:ascii="Times New Roman" w:hAnsi="Times New Roman" w:cs="Times New Roman"/>
                <w:sz w:val="24"/>
                <w:szCs w:val="24"/>
                <w:lang w:val="en-US"/>
              </w:rPr>
            </w:pPr>
            <w:r w:rsidRPr="003A6471">
              <w:rPr>
                <w:rFonts w:ascii="Times New Roman" w:hAnsi="Times New Roman" w:cs="Times New Roman"/>
                <w:sz w:val="24"/>
                <w:szCs w:val="24"/>
                <w:lang w:val="en-US"/>
              </w:rPr>
              <w:t>Data primer: informasi perusahaan</w:t>
            </w:r>
            <w:r>
              <w:rPr>
                <w:rFonts w:ascii="Times New Roman" w:hAnsi="Times New Roman" w:cs="Times New Roman"/>
                <w:sz w:val="24"/>
                <w:szCs w:val="24"/>
                <w:lang w:val="en-US"/>
              </w:rPr>
              <w:t>.</w:t>
            </w:r>
            <w:r w:rsidRPr="003A6471">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3A6471">
              <w:rPr>
                <w:rFonts w:ascii="Times New Roman" w:hAnsi="Times New Roman" w:cs="Times New Roman"/>
                <w:sz w:val="24"/>
                <w:szCs w:val="24"/>
                <w:lang w:val="en-US"/>
              </w:rPr>
              <w:t>ata sekunder: data historis harga saham 2019-2020 dari Yahoo Finance dan Laporan Tahunan Bursa Efek Indonesia</w:t>
            </w:r>
            <w:r>
              <w:rPr>
                <w:rFonts w:ascii="Times New Roman" w:hAnsi="Times New Roman" w:cs="Times New Roman"/>
                <w:sz w:val="24"/>
                <w:szCs w:val="24"/>
                <w:lang w:val="en-US"/>
              </w:rPr>
              <w:t>.</w:t>
            </w:r>
            <w:r>
              <w:rPr>
                <w:rFonts w:ascii="Times New Roman" w:hAnsi="Times New Roman" w:cs="Times New Roman"/>
                <w:i/>
                <w:iCs/>
                <w:sz w:val="24"/>
                <w:szCs w:val="24"/>
                <w:lang w:val="en-US"/>
              </w:rPr>
              <w:t xml:space="preserve"> </w:t>
            </w:r>
            <w:r w:rsidRPr="00C55A17">
              <w:rPr>
                <w:rFonts w:ascii="Times New Roman" w:hAnsi="Times New Roman" w:cs="Times New Roman"/>
                <w:i/>
                <w:iCs/>
                <w:sz w:val="24"/>
                <w:szCs w:val="24"/>
                <w:lang w:val="en-US"/>
              </w:rPr>
              <w:t>Purposive</w:t>
            </w:r>
            <w:r>
              <w:rPr>
                <w:rFonts w:ascii="Times New Roman" w:hAnsi="Times New Roman" w:cs="Times New Roman"/>
                <w:sz w:val="24"/>
                <w:szCs w:val="24"/>
                <w:lang w:val="en-US"/>
              </w:rPr>
              <w:t xml:space="preserve"> </w:t>
            </w:r>
            <w:r w:rsidRPr="00C55A17">
              <w:rPr>
                <w:rFonts w:ascii="Times New Roman" w:hAnsi="Times New Roman" w:cs="Times New Roman"/>
                <w:i/>
                <w:iCs/>
                <w:sz w:val="24"/>
                <w:szCs w:val="24"/>
                <w:lang w:val="en-US"/>
              </w:rPr>
              <w:t>sampling</w:t>
            </w:r>
            <w:r>
              <w:rPr>
                <w:rFonts w:ascii="Times New Roman" w:hAnsi="Times New Roman" w:cs="Times New Roman"/>
                <w:sz w:val="24"/>
                <w:szCs w:val="24"/>
                <w:lang w:val="en-US"/>
              </w:rPr>
              <w:t>: perusahaan pelayaran PT. BULL. Q</w:t>
            </w:r>
            <w:r w:rsidRPr="00C55A17">
              <w:rPr>
                <w:rFonts w:ascii="Times New Roman" w:hAnsi="Times New Roman" w:cs="Times New Roman"/>
                <w:i/>
                <w:iCs/>
                <w:sz w:val="24"/>
                <w:szCs w:val="24"/>
                <w:lang w:val="en-US"/>
              </w:rPr>
              <w:t xml:space="preserve">uota sampling: </w:t>
            </w:r>
            <w:r>
              <w:rPr>
                <w:rFonts w:ascii="Times New Roman" w:hAnsi="Times New Roman" w:cs="Times New Roman"/>
                <w:i/>
                <w:iCs/>
                <w:sz w:val="24"/>
                <w:szCs w:val="24"/>
                <w:lang w:val="en-US"/>
              </w:rPr>
              <w:t xml:space="preserve">data time series </w:t>
            </w:r>
            <w:r w:rsidRPr="003A6471">
              <w:rPr>
                <w:rFonts w:ascii="Times New Roman" w:hAnsi="Times New Roman" w:cs="Times New Roman"/>
                <w:sz w:val="24"/>
                <w:szCs w:val="24"/>
                <w:lang w:val="en-US"/>
              </w:rPr>
              <w:t>periode harian</w:t>
            </w:r>
            <w:r>
              <w:rPr>
                <w:rFonts w:ascii="Times New Roman" w:hAnsi="Times New Roman" w:cs="Times New Roman"/>
                <w:sz w:val="24"/>
                <w:szCs w:val="24"/>
                <w:lang w:val="en-US"/>
              </w:rPr>
              <w:t xml:space="preserve">, variabel </w:t>
            </w:r>
            <w:r w:rsidRPr="003A6471">
              <w:rPr>
                <w:rFonts w:ascii="Times New Roman" w:hAnsi="Times New Roman" w:cs="Times New Roman"/>
                <w:sz w:val="24"/>
                <w:szCs w:val="24"/>
                <w:lang w:val="en-US"/>
              </w:rPr>
              <w:t>harga pembukaan,</w:t>
            </w:r>
            <w:r>
              <w:rPr>
                <w:rFonts w:ascii="Times New Roman" w:hAnsi="Times New Roman" w:cs="Times New Roman"/>
                <w:sz w:val="24"/>
                <w:szCs w:val="24"/>
                <w:lang w:val="en-US"/>
              </w:rPr>
              <w:t xml:space="preserve"> variabel</w:t>
            </w:r>
            <w:r w:rsidRPr="003A6471">
              <w:rPr>
                <w:rFonts w:ascii="Times New Roman" w:hAnsi="Times New Roman" w:cs="Times New Roman"/>
                <w:sz w:val="24"/>
                <w:szCs w:val="24"/>
                <w:lang w:val="en-US"/>
              </w:rPr>
              <w:t xml:space="preserve"> harga tertinggi, </w:t>
            </w:r>
            <w:r>
              <w:rPr>
                <w:rFonts w:ascii="Times New Roman" w:hAnsi="Times New Roman" w:cs="Times New Roman"/>
                <w:sz w:val="24"/>
                <w:szCs w:val="24"/>
                <w:lang w:val="en-US"/>
              </w:rPr>
              <w:t xml:space="preserve">variabel </w:t>
            </w:r>
            <w:r w:rsidRPr="003A6471">
              <w:rPr>
                <w:rFonts w:ascii="Times New Roman" w:hAnsi="Times New Roman" w:cs="Times New Roman"/>
                <w:sz w:val="24"/>
                <w:szCs w:val="24"/>
                <w:lang w:val="en-US"/>
              </w:rPr>
              <w:lastRenderedPageBreak/>
              <w:t xml:space="preserve">harga terendah, </w:t>
            </w:r>
            <w:r>
              <w:rPr>
                <w:rFonts w:ascii="Times New Roman" w:hAnsi="Times New Roman" w:cs="Times New Roman"/>
                <w:sz w:val="24"/>
                <w:szCs w:val="24"/>
                <w:lang w:val="en-US"/>
              </w:rPr>
              <w:t xml:space="preserve">variabel </w:t>
            </w:r>
            <w:r w:rsidRPr="003A6471">
              <w:rPr>
                <w:rFonts w:ascii="Times New Roman" w:hAnsi="Times New Roman" w:cs="Times New Roman"/>
                <w:sz w:val="24"/>
                <w:szCs w:val="24"/>
                <w:lang w:val="en-US"/>
              </w:rPr>
              <w:t xml:space="preserve">harga penutupan, </w:t>
            </w:r>
            <w:r>
              <w:rPr>
                <w:rFonts w:ascii="Times New Roman" w:hAnsi="Times New Roman" w:cs="Times New Roman"/>
                <w:sz w:val="24"/>
                <w:szCs w:val="24"/>
                <w:lang w:val="en-US"/>
              </w:rPr>
              <w:t xml:space="preserve">variabel </w:t>
            </w:r>
            <w:r w:rsidRPr="003A6471">
              <w:rPr>
                <w:rFonts w:ascii="Times New Roman" w:hAnsi="Times New Roman" w:cs="Times New Roman"/>
                <w:sz w:val="24"/>
                <w:szCs w:val="24"/>
                <w:lang w:val="en-US"/>
              </w:rPr>
              <w:t>volume saham selama 1 tahun 2 bulan (Juni 2019 – Juli 2020)</w:t>
            </w:r>
            <w:r>
              <w:rPr>
                <w:rFonts w:ascii="Times New Roman" w:hAnsi="Times New Roman" w:cs="Times New Roman"/>
                <w:sz w:val="24"/>
                <w:szCs w:val="24"/>
                <w:lang w:val="en-US"/>
              </w:rPr>
              <w:t>.</w:t>
            </w:r>
          </w:p>
        </w:tc>
        <w:tc>
          <w:tcPr>
            <w:tcW w:w="1157" w:type="dxa"/>
          </w:tcPr>
          <w:p w14:paraId="65DFF014" w14:textId="77777777" w:rsidR="00CD65ED" w:rsidRPr="00974D32" w:rsidRDefault="00CD65ED" w:rsidP="00FC64D7">
            <w:pPr>
              <w:spacing w:line="360" w:lineRule="auto"/>
              <w:jc w:val="both"/>
              <w:rPr>
                <w:rFonts w:ascii="Times New Roman" w:hAnsi="Times New Roman" w:cs="Times New Roman"/>
                <w:sz w:val="24"/>
                <w:szCs w:val="24"/>
                <w:lang w:val="en-US"/>
              </w:rPr>
            </w:pPr>
            <w:r w:rsidRPr="005650AF">
              <w:rPr>
                <w:rFonts w:ascii="Times New Roman" w:hAnsi="Times New Roman" w:cs="Times New Roman"/>
                <w:i/>
                <w:iCs/>
                <w:sz w:val="24"/>
                <w:szCs w:val="24"/>
                <w:lang w:val="en-US"/>
              </w:rPr>
              <w:lastRenderedPageBreak/>
              <w:t>Machine Learning</w:t>
            </w:r>
            <w:r>
              <w:rPr>
                <w:rFonts w:ascii="Times New Roman" w:hAnsi="Times New Roman" w:cs="Times New Roman"/>
                <w:i/>
                <w:iCs/>
                <w:sz w:val="24"/>
                <w:szCs w:val="24"/>
                <w:lang w:val="en-US"/>
              </w:rPr>
              <w:t>.</w:t>
            </w:r>
          </w:p>
        </w:tc>
        <w:tc>
          <w:tcPr>
            <w:tcW w:w="3047" w:type="dxa"/>
          </w:tcPr>
          <w:p w14:paraId="5B0A117F"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Dari prediksi harga saham, h</w:t>
            </w:r>
            <w:r w:rsidRPr="00903E30">
              <w:rPr>
                <w:rFonts w:ascii="Times New Roman" w:hAnsi="Times New Roman" w:cs="Times New Roman"/>
                <w:sz w:val="24"/>
                <w:szCs w:val="24"/>
                <w:lang w:val="en-US"/>
              </w:rPr>
              <w:t xml:space="preserve">asil penelitian menunjukkan </w:t>
            </w:r>
            <w:r>
              <w:rPr>
                <w:rFonts w:ascii="Times New Roman" w:hAnsi="Times New Roman" w:cs="Times New Roman"/>
                <w:sz w:val="24"/>
                <w:szCs w:val="24"/>
                <w:lang w:val="en-US"/>
              </w:rPr>
              <w:t>terdapat</w:t>
            </w:r>
            <w:r w:rsidRPr="00903E30">
              <w:rPr>
                <w:rFonts w:ascii="Times New Roman" w:hAnsi="Times New Roman" w:cs="Times New Roman"/>
                <w:sz w:val="24"/>
                <w:szCs w:val="24"/>
                <w:lang w:val="en-US"/>
              </w:rPr>
              <w:t xml:space="preserve"> selisih antara harga penutupan saham luaran data testing dengan harga penutupan saham aktual yang ada di bursa saham.</w:t>
            </w:r>
          </w:p>
        </w:tc>
      </w:tr>
      <w:tr w:rsidR="00CD65ED" w14:paraId="21EDE903" w14:textId="77777777" w:rsidTr="00FC64D7">
        <w:tc>
          <w:tcPr>
            <w:tcW w:w="571" w:type="dxa"/>
          </w:tcPr>
          <w:p w14:paraId="4A61F5D4"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692" w:type="dxa"/>
          </w:tcPr>
          <w:p w14:paraId="2B2097D7"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Harga sembilan bahan pokok di DKI Jakarta.</w:t>
            </w:r>
            <w:sdt>
              <w:sdtPr>
                <w:rPr>
                  <w:rFonts w:ascii="Times New Roman" w:hAnsi="Times New Roman" w:cs="Times New Roman"/>
                  <w:color w:val="000000"/>
                  <w:sz w:val="24"/>
                  <w:szCs w:val="24"/>
                  <w:lang w:val="en-US"/>
                </w:rPr>
                <w:tag w:val="MENDELEY_CITATION_v3_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"/>
                <w:id w:val="1055430724"/>
                <w:placeholder>
                  <w:docPart w:val="6D747B344D5E4C729CCF047879D886BD"/>
                </w:placeholder>
              </w:sdtPr>
              <w:sdtContent>
                <w:r w:rsidRPr="00D565DE">
                  <w:rPr>
                    <w:rFonts w:ascii="Times New Roman" w:hAnsi="Times New Roman" w:cs="Times New Roman"/>
                    <w:color w:val="000000"/>
                    <w:sz w:val="24"/>
                    <w:szCs w:val="24"/>
                    <w:lang w:val="en-US"/>
                  </w:rPr>
                  <w:t>[9]</w:t>
                </w:r>
              </w:sdtContent>
            </w:sdt>
          </w:p>
        </w:tc>
        <w:tc>
          <w:tcPr>
            <w:tcW w:w="2549" w:type="dxa"/>
          </w:tcPr>
          <w:p w14:paraId="1C6DD412"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w:t>
            </w:r>
            <w:r w:rsidRPr="00FC76D2">
              <w:rPr>
                <w:rFonts w:ascii="Times New Roman" w:hAnsi="Times New Roman" w:cs="Times New Roman"/>
                <w:sz w:val="28"/>
                <w:szCs w:val="28"/>
                <w:lang w:val="en-US"/>
              </w:rPr>
              <w:t xml:space="preserve"> </w:t>
            </w:r>
            <w:r>
              <w:rPr>
                <w:rFonts w:ascii="Times New Roman" w:hAnsi="Times New Roman" w:cs="Times New Roman"/>
                <w:sz w:val="24"/>
                <w:szCs w:val="24"/>
                <w:lang w:val="en-US"/>
              </w:rPr>
              <w:t>sembako DKI Jakarta (1 Januari 2016 – 31 Desember 2019). Variabel tanggal, variabel komoditas, variabel pasar, variabel harga.</w:t>
            </w:r>
          </w:p>
        </w:tc>
        <w:tc>
          <w:tcPr>
            <w:tcW w:w="1157" w:type="dxa"/>
          </w:tcPr>
          <w:p w14:paraId="3C6D7C86" w14:textId="77777777" w:rsidR="00CD65ED" w:rsidRPr="00FC76D2" w:rsidRDefault="00CD65ED" w:rsidP="00FC64D7">
            <w:pPr>
              <w:spacing w:line="360" w:lineRule="auto"/>
              <w:jc w:val="both"/>
              <w:rPr>
                <w:rFonts w:ascii="Times New Roman" w:hAnsi="Times New Roman" w:cs="Times New Roman"/>
                <w:i/>
                <w:iCs/>
                <w:sz w:val="24"/>
                <w:szCs w:val="24"/>
                <w:lang w:val="en-US"/>
              </w:rPr>
            </w:pPr>
            <w:r w:rsidRPr="00FC76D2">
              <w:rPr>
                <w:rFonts w:ascii="Times New Roman" w:hAnsi="Times New Roman" w:cs="Times New Roman"/>
                <w:i/>
                <w:iCs/>
                <w:sz w:val="24"/>
                <w:szCs w:val="24"/>
                <w:lang w:val="en-US"/>
              </w:rPr>
              <w:t>Machine Learning.</w:t>
            </w:r>
          </w:p>
        </w:tc>
        <w:tc>
          <w:tcPr>
            <w:tcW w:w="3047" w:type="dxa"/>
          </w:tcPr>
          <w:p w14:paraId="4F4EED2E"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Dari hasil prediksi yang telah dilakukan, p</w:t>
            </w:r>
            <w:r w:rsidRPr="00954701">
              <w:rPr>
                <w:rFonts w:ascii="Times New Roman" w:hAnsi="Times New Roman" w:cs="Times New Roman"/>
                <w:sz w:val="24"/>
                <w:szCs w:val="24"/>
                <w:lang w:val="en-US"/>
              </w:rPr>
              <w:t>ersentase sumbangan pengaruh variabel bebas terhadap variabel terikat sebesar 84,2%, sedangkan sisanya sebesar 15,8%</w:t>
            </w:r>
            <w:r>
              <w:rPr>
                <w:rFonts w:ascii="Times New Roman" w:hAnsi="Times New Roman" w:cs="Times New Roman"/>
                <w:sz w:val="24"/>
                <w:szCs w:val="24"/>
                <w:lang w:val="en-US"/>
              </w:rPr>
              <w:t xml:space="preserve"> dimana </w:t>
            </w:r>
            <w:r w:rsidRPr="00954701">
              <w:rPr>
                <w:rFonts w:ascii="Times New Roman" w:hAnsi="Times New Roman" w:cs="Times New Roman"/>
                <w:sz w:val="24"/>
                <w:szCs w:val="24"/>
                <w:lang w:val="en-US"/>
              </w:rPr>
              <w:t xml:space="preserve">dipengaruhi oleh variabel yang </w:t>
            </w:r>
            <w:r>
              <w:rPr>
                <w:rFonts w:ascii="Times New Roman" w:hAnsi="Times New Roman" w:cs="Times New Roman"/>
                <w:sz w:val="24"/>
                <w:szCs w:val="24"/>
                <w:lang w:val="en-US"/>
              </w:rPr>
              <w:t>tak</w:t>
            </w:r>
            <w:r w:rsidRPr="00954701">
              <w:rPr>
                <w:rFonts w:ascii="Times New Roman" w:hAnsi="Times New Roman" w:cs="Times New Roman"/>
                <w:sz w:val="24"/>
                <w:szCs w:val="24"/>
                <w:lang w:val="en-US"/>
              </w:rPr>
              <w:t xml:space="preserve"> dimasukkan dalam penelitian ini.</w:t>
            </w:r>
          </w:p>
        </w:tc>
      </w:tr>
      <w:tr w:rsidR="00CD65ED" w14:paraId="1CC60174" w14:textId="77777777" w:rsidTr="00FC64D7">
        <w:tc>
          <w:tcPr>
            <w:tcW w:w="571" w:type="dxa"/>
          </w:tcPr>
          <w:p w14:paraId="3F10CFC3"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1692" w:type="dxa"/>
          </w:tcPr>
          <w:p w14:paraId="02FF441C"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Harga rumah dari 2 website jual beli rumah.</w:t>
            </w:r>
            <w:sdt>
              <w:sdtPr>
                <w:rPr>
                  <w:rFonts w:ascii="Times New Roman" w:hAnsi="Times New Roman" w:cs="Times New Roman"/>
                  <w:color w:val="000000"/>
                  <w:sz w:val="24"/>
                  <w:szCs w:val="24"/>
                  <w:lang w:val="en-US"/>
                </w:rPr>
                <w:tag w:val="MENDELEY_CITATION_v3_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"/>
                <w:id w:val="-69971095"/>
                <w:placeholder>
                  <w:docPart w:val="6D747B344D5E4C729CCF047879D886BD"/>
                </w:placeholder>
              </w:sdtPr>
              <w:sdtContent>
                <w:r w:rsidRPr="00D565DE">
                  <w:rPr>
                    <w:rFonts w:ascii="Times New Roman" w:hAnsi="Times New Roman" w:cs="Times New Roman"/>
                    <w:color w:val="000000"/>
                    <w:sz w:val="24"/>
                    <w:szCs w:val="24"/>
                    <w:lang w:val="en-US"/>
                  </w:rPr>
                  <w:t>[10]</w:t>
                </w:r>
              </w:sdtContent>
            </w:sdt>
          </w:p>
        </w:tc>
        <w:tc>
          <w:tcPr>
            <w:tcW w:w="2549" w:type="dxa"/>
          </w:tcPr>
          <w:p w14:paraId="15E4989A"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Studi documenter </w:t>
            </w:r>
            <w:r w:rsidRPr="004A47AE">
              <w:rPr>
                <w:rFonts w:ascii="Times New Roman" w:hAnsi="Times New Roman" w:cs="Times New Roman"/>
                <w:i/>
                <w:iCs/>
                <w:sz w:val="24"/>
                <w:szCs w:val="24"/>
                <w:lang w:val="en-US"/>
              </w:rPr>
              <w:t>web scrapping</w:t>
            </w:r>
            <w:r>
              <w:rPr>
                <w:rFonts w:ascii="Times New Roman" w:hAnsi="Times New Roman" w:cs="Times New Roman"/>
                <w:sz w:val="24"/>
                <w:szCs w:val="24"/>
                <w:lang w:val="en-US"/>
              </w:rPr>
              <w:t xml:space="preserve"> 2 website (1 Oktober 2020 – 31 Oktober 2020). Variabel luas lahan, variabel luas bangunan, variabel banyaknya kamar tidur, variabel banyaknya kamar mandi, variabel ketersediaan tempat parkir mobil.</w:t>
            </w:r>
          </w:p>
        </w:tc>
        <w:tc>
          <w:tcPr>
            <w:tcW w:w="1157" w:type="dxa"/>
          </w:tcPr>
          <w:p w14:paraId="7DBF08C9" w14:textId="77777777" w:rsidR="00CD65ED" w:rsidRPr="00974D32" w:rsidRDefault="00CD65ED" w:rsidP="00FC64D7">
            <w:pPr>
              <w:spacing w:line="360" w:lineRule="auto"/>
              <w:jc w:val="both"/>
              <w:rPr>
                <w:rFonts w:ascii="Times New Roman" w:hAnsi="Times New Roman" w:cs="Times New Roman"/>
                <w:sz w:val="24"/>
                <w:szCs w:val="24"/>
                <w:lang w:val="en-US"/>
              </w:rPr>
            </w:pPr>
            <w:r w:rsidRPr="00FC76D2">
              <w:rPr>
                <w:rFonts w:ascii="Times New Roman" w:hAnsi="Times New Roman" w:cs="Times New Roman"/>
                <w:i/>
                <w:iCs/>
                <w:sz w:val="24"/>
                <w:szCs w:val="24"/>
                <w:lang w:val="en-US"/>
              </w:rPr>
              <w:t>Machine Learning.</w:t>
            </w:r>
          </w:p>
        </w:tc>
        <w:tc>
          <w:tcPr>
            <w:tcW w:w="3047" w:type="dxa"/>
          </w:tcPr>
          <w:p w14:paraId="24C10ABF" w14:textId="77777777" w:rsidR="00CD65ED" w:rsidRPr="00974D32" w:rsidRDefault="00CD65ED" w:rsidP="00FC64D7">
            <w:pPr>
              <w:spacing w:line="360" w:lineRule="auto"/>
              <w:jc w:val="both"/>
              <w:rPr>
                <w:rFonts w:ascii="Times New Roman" w:hAnsi="Times New Roman" w:cs="Times New Roman"/>
                <w:sz w:val="24"/>
                <w:szCs w:val="24"/>
                <w:lang w:val="en-US"/>
              </w:rPr>
            </w:pPr>
            <w:r w:rsidRPr="001C7BF9">
              <w:rPr>
                <w:rFonts w:ascii="Times New Roman" w:hAnsi="Times New Roman" w:cs="Times New Roman"/>
                <w:sz w:val="24"/>
                <w:szCs w:val="24"/>
                <w:lang w:val="en-US"/>
              </w:rPr>
              <w:t>Dari hasil penerapan prediksi harga rumah</w:t>
            </w:r>
            <w:r>
              <w:rPr>
                <w:rFonts w:ascii="Times New Roman" w:hAnsi="Times New Roman" w:cs="Times New Roman"/>
                <w:sz w:val="24"/>
                <w:szCs w:val="24"/>
                <w:lang w:val="en-US"/>
              </w:rPr>
              <w:t xml:space="preserve">, </w:t>
            </w:r>
            <w:r w:rsidRPr="001C7BF9">
              <w:rPr>
                <w:rFonts w:ascii="Times New Roman" w:hAnsi="Times New Roman" w:cs="Times New Roman"/>
                <w:sz w:val="24"/>
                <w:szCs w:val="24"/>
                <w:lang w:val="en-US"/>
              </w:rPr>
              <w:t>pengolahan awal data yang dilakukan pada data set 7442 data menjadi 794 data sangat mempengaruhi dalam tingkat akurasi prediksi harga rumah. Adapun hasil akurasi terbaik menghasilkan tingkat akurasi prediksi sebesar 0.8859830993050699 atau 88%. Namun, memiliki nilai galat cukup tinggi sebesar 259171.91 atau Rp. 259.171,91.</w:t>
            </w:r>
          </w:p>
        </w:tc>
      </w:tr>
      <w:tr w:rsidR="00CD65ED" w14:paraId="5C1D55DE" w14:textId="77777777" w:rsidTr="00FC64D7">
        <w:tc>
          <w:tcPr>
            <w:tcW w:w="571" w:type="dxa"/>
          </w:tcPr>
          <w:p w14:paraId="73327E3A"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692" w:type="dxa"/>
          </w:tcPr>
          <w:p w14:paraId="73217506"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Pengadaan inventaris barang.</w:t>
            </w:r>
            <w:sdt>
              <w:sdtPr>
                <w:rPr>
                  <w:rFonts w:ascii="Times New Roman" w:hAnsi="Times New Roman" w:cs="Times New Roman"/>
                  <w:color w:val="000000"/>
                  <w:sz w:val="24"/>
                  <w:szCs w:val="24"/>
                  <w:lang w:val="en-US"/>
                </w:rPr>
                <w:tag w:val="MENDELEY_CITATION_v3_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"/>
                <w:id w:val="-929345993"/>
                <w:placeholder>
                  <w:docPart w:val="6D747B344D5E4C729CCF047879D886BD"/>
                </w:placeholder>
              </w:sdtPr>
              <w:sdtContent>
                <w:r w:rsidRPr="00D565DE">
                  <w:rPr>
                    <w:rFonts w:ascii="Times New Roman" w:hAnsi="Times New Roman" w:cs="Times New Roman"/>
                    <w:color w:val="000000"/>
                    <w:sz w:val="24"/>
                    <w:szCs w:val="24"/>
                    <w:lang w:val="en-US"/>
                  </w:rPr>
                  <w:t>[11]</w:t>
                </w:r>
              </w:sdtContent>
            </w:sdt>
          </w:p>
        </w:tc>
        <w:tc>
          <w:tcPr>
            <w:tcW w:w="2549" w:type="dxa"/>
          </w:tcPr>
          <w:p w14:paraId="65934E0E" w14:textId="77777777" w:rsidR="00CD65ED" w:rsidRPr="00974D32" w:rsidRDefault="00CD65ED" w:rsidP="00FC64D7">
            <w:pPr>
              <w:spacing w:line="360" w:lineRule="auto"/>
              <w:jc w:val="both"/>
              <w:rPr>
                <w:rFonts w:ascii="Times New Roman" w:hAnsi="Times New Roman" w:cs="Times New Roman"/>
                <w:sz w:val="24"/>
                <w:szCs w:val="24"/>
                <w:lang w:val="en-US"/>
              </w:rPr>
            </w:pPr>
            <w:r w:rsidRPr="00A10E85">
              <w:rPr>
                <w:rFonts w:ascii="Times New Roman" w:hAnsi="Times New Roman" w:cs="Times New Roman"/>
                <w:sz w:val="24"/>
                <w:szCs w:val="24"/>
                <w:lang w:val="en-US"/>
              </w:rPr>
              <w:t xml:space="preserve">Data Inventarsi Barang Dinas Pariwisata Pemuda dan Olahraga </w:t>
            </w:r>
            <w:r w:rsidRPr="00A10E85">
              <w:rPr>
                <w:rFonts w:ascii="Times New Roman" w:hAnsi="Times New Roman" w:cs="Times New Roman"/>
                <w:sz w:val="24"/>
                <w:szCs w:val="24"/>
                <w:lang w:val="en-US"/>
              </w:rPr>
              <w:lastRenderedPageBreak/>
              <w:t>Kota Tasikmalaya 2012 – 2016</w:t>
            </w:r>
            <w:r>
              <w:rPr>
                <w:rFonts w:ascii="Times New Roman" w:hAnsi="Times New Roman" w:cs="Times New Roman"/>
                <w:sz w:val="24"/>
                <w:szCs w:val="24"/>
                <w:lang w:val="en-US"/>
              </w:rPr>
              <w:t xml:space="preserve">. Variabel kode barang, variabel tahun, variabel harga barang. </w:t>
            </w:r>
          </w:p>
        </w:tc>
        <w:tc>
          <w:tcPr>
            <w:tcW w:w="1157" w:type="dxa"/>
          </w:tcPr>
          <w:p w14:paraId="5F26580F" w14:textId="77777777" w:rsidR="00CD65ED" w:rsidRPr="00974D32" w:rsidRDefault="00CD65ED" w:rsidP="00FC64D7">
            <w:pPr>
              <w:spacing w:line="360" w:lineRule="auto"/>
              <w:jc w:val="both"/>
              <w:rPr>
                <w:rFonts w:ascii="Times New Roman" w:hAnsi="Times New Roman" w:cs="Times New Roman"/>
                <w:sz w:val="24"/>
                <w:szCs w:val="24"/>
                <w:lang w:val="en-US"/>
              </w:rPr>
            </w:pPr>
            <w:r w:rsidRPr="00FC76D2">
              <w:rPr>
                <w:rFonts w:ascii="Times New Roman" w:hAnsi="Times New Roman" w:cs="Times New Roman"/>
                <w:i/>
                <w:iCs/>
                <w:sz w:val="24"/>
                <w:szCs w:val="24"/>
                <w:lang w:val="en-US"/>
              </w:rPr>
              <w:lastRenderedPageBreak/>
              <w:t>Machine Learning.</w:t>
            </w:r>
          </w:p>
        </w:tc>
        <w:tc>
          <w:tcPr>
            <w:tcW w:w="3047" w:type="dxa"/>
          </w:tcPr>
          <w:p w14:paraId="5D0D23A5" w14:textId="77777777" w:rsidR="00CD65ED" w:rsidRPr="00974D32"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prediksi yang dilakukan, prediksi harga barang minimal yaitu sebesar </w:t>
            </w:r>
            <w:r>
              <w:rPr>
                <w:rFonts w:ascii="Times New Roman" w:hAnsi="Times New Roman" w:cs="Times New Roman"/>
                <w:sz w:val="24"/>
                <w:szCs w:val="24"/>
                <w:lang w:val="en-US"/>
              </w:rPr>
              <w:lastRenderedPageBreak/>
              <w:t>3011855.102, dan prediksi harga barang maksimal yaitu sebesar 23752745.511. Hasil akurasi RMSE adalah 0.934.</w:t>
            </w:r>
          </w:p>
        </w:tc>
      </w:tr>
      <w:tr w:rsidR="00CD65ED" w14:paraId="5CA53CEA" w14:textId="77777777" w:rsidTr="00FC64D7">
        <w:tc>
          <w:tcPr>
            <w:tcW w:w="571" w:type="dxa"/>
          </w:tcPr>
          <w:p w14:paraId="6C74192F" w14:textId="77777777" w:rsidR="00CD65ED" w:rsidRDefault="00CD65ED" w:rsidP="00FC64D7">
            <w:pPr>
              <w:spacing w:line="360" w:lineRule="auto"/>
              <w:jc w:val="both"/>
              <w:rPr>
                <w:rFonts w:ascii="Times New Roman" w:hAnsi="Times New Roman" w:cs="Times New Roman"/>
                <w:sz w:val="24"/>
                <w:szCs w:val="24"/>
                <w:lang w:val="en-US"/>
              </w:rPr>
            </w:pPr>
            <w:r w:rsidRPr="00E40964">
              <w:rPr>
                <w:rFonts w:ascii="Times New Roman" w:hAnsi="Times New Roman" w:cs="Times New Roman"/>
                <w:sz w:val="24"/>
                <w:szCs w:val="24"/>
                <w:lang w:val="en-US"/>
              </w:rPr>
              <w:lastRenderedPageBreak/>
              <w:t xml:space="preserve">6. </w:t>
            </w:r>
          </w:p>
        </w:tc>
        <w:tc>
          <w:tcPr>
            <w:tcW w:w="1692" w:type="dxa"/>
          </w:tcPr>
          <w:p w14:paraId="3CF723B9" w14:textId="77777777" w:rsidR="00CD65ED" w:rsidRDefault="00CD65ED" w:rsidP="00FC64D7">
            <w:pPr>
              <w:spacing w:line="360" w:lineRule="auto"/>
              <w:jc w:val="both"/>
              <w:rPr>
                <w:rFonts w:ascii="Times New Roman" w:hAnsi="Times New Roman" w:cs="Times New Roman"/>
                <w:sz w:val="24"/>
                <w:szCs w:val="24"/>
                <w:lang w:val="en-US"/>
              </w:rPr>
            </w:pPr>
            <w:r w:rsidRPr="00E40964">
              <w:rPr>
                <w:rFonts w:ascii="Times New Roman" w:hAnsi="Times New Roman" w:cs="Times New Roman"/>
                <w:sz w:val="24"/>
                <w:szCs w:val="24"/>
                <w:lang w:val="en-US"/>
              </w:rPr>
              <w:t>Prediksi kasus Covid-19 di Indonesia</w:t>
            </w:r>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"/>
                <w:id w:val="347141834"/>
                <w:placeholder>
                  <w:docPart w:val="6D747B344D5E4C729CCF047879D886BD"/>
                </w:placeholder>
              </w:sdtPr>
              <w:sdtContent>
                <w:r w:rsidRPr="00D565DE">
                  <w:rPr>
                    <w:rFonts w:ascii="Times New Roman" w:hAnsi="Times New Roman" w:cs="Times New Roman"/>
                    <w:color w:val="000000"/>
                    <w:sz w:val="24"/>
                    <w:szCs w:val="24"/>
                    <w:lang w:val="en-US"/>
                  </w:rPr>
                  <w:t>[12]</w:t>
                </w:r>
              </w:sdtContent>
            </w:sdt>
          </w:p>
        </w:tc>
        <w:tc>
          <w:tcPr>
            <w:tcW w:w="2549" w:type="dxa"/>
          </w:tcPr>
          <w:p w14:paraId="70224F97" w14:textId="77777777" w:rsidR="00CD65ED" w:rsidRPr="00A10E85"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yang dipakai dari databooks yang terdiri dari atribut total kasus, kasus sembuh, kasus meninggal dan kasus aktif, pada penelitian ini hanya menggunakan data kasus aktif. </w:t>
            </w:r>
          </w:p>
        </w:tc>
        <w:tc>
          <w:tcPr>
            <w:tcW w:w="1157" w:type="dxa"/>
          </w:tcPr>
          <w:p w14:paraId="6F543675" w14:textId="77777777" w:rsidR="00CD65ED" w:rsidRPr="00FC76D2" w:rsidRDefault="00CD65ED" w:rsidP="00FC64D7">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0CBA2835"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Dari hasil simulasi Matlab dengan tiga fungsi pelatihan yaitu traincgb didapatkan nilai rata-rata error yaitu sebesar 0,017107, dengan fungsi pelatihan traingd didapatkan nilai rata-rata error sebesar -0,55116 serta fungsi pelatihan traingdx didapatkan nilai rata-rata error sebesar -3,82202 sehingga dapat disimpulkan fungsi pelatihan yang paling konvergen yaitu fungsi pelatihan terhadap traingdx denagn nilai rata-rata error paling kecil.</w:t>
            </w:r>
          </w:p>
        </w:tc>
      </w:tr>
      <w:tr w:rsidR="00CD65ED" w14:paraId="06F577E0" w14:textId="77777777" w:rsidTr="00FC64D7">
        <w:tc>
          <w:tcPr>
            <w:tcW w:w="571" w:type="dxa"/>
          </w:tcPr>
          <w:p w14:paraId="4A1EB7AC"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w:t>
            </w:r>
          </w:p>
        </w:tc>
        <w:tc>
          <w:tcPr>
            <w:tcW w:w="1692" w:type="dxa"/>
          </w:tcPr>
          <w:p w14:paraId="17791316"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Prediksi Harga Emas.</w:t>
            </w:r>
            <w:sdt>
              <w:sdtPr>
                <w:rPr>
                  <w:rFonts w:ascii="Times New Roman" w:hAnsi="Times New Roman" w:cs="Times New Roman"/>
                  <w:color w:val="000000"/>
                  <w:sz w:val="24"/>
                  <w:szCs w:val="24"/>
                  <w:lang w:val="en-US"/>
                </w:rPr>
                <w:tag w:val="MENDELEY_CITATION_v3_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"/>
                <w:id w:val="-1676027786"/>
                <w:placeholder>
                  <w:docPart w:val="6D747B344D5E4C729CCF047879D886BD"/>
                </w:placeholder>
              </w:sdtPr>
              <w:sdtContent>
                <w:r w:rsidRPr="00D565DE">
                  <w:rPr>
                    <w:rFonts w:ascii="Times New Roman" w:hAnsi="Times New Roman" w:cs="Times New Roman"/>
                    <w:color w:val="000000"/>
                    <w:sz w:val="24"/>
                    <w:szCs w:val="24"/>
                    <w:lang w:val="en-US"/>
                  </w:rPr>
                  <w:t>[13]</w:t>
                </w:r>
              </w:sdtContent>
            </w:sdt>
          </w:p>
        </w:tc>
        <w:tc>
          <w:tcPr>
            <w:tcW w:w="2549" w:type="dxa"/>
          </w:tcPr>
          <w:p w14:paraId="1ADDDF0D" w14:textId="77777777" w:rsidR="00CD65ED" w:rsidRPr="00A10E85"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Dalam penelitian ini, data yang digunakan berasal dari internet. Kriteria atau variabel yang digunakan dalam penelitian ini, yaitu harga buka, harga beli (Input) dan harga jual (Output).</w:t>
            </w:r>
          </w:p>
        </w:tc>
        <w:tc>
          <w:tcPr>
            <w:tcW w:w="1157" w:type="dxa"/>
          </w:tcPr>
          <w:p w14:paraId="4CC2C812" w14:textId="77777777" w:rsidR="00CD65ED" w:rsidRPr="00FC76D2" w:rsidRDefault="00CD65ED" w:rsidP="00FC64D7">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678225EA"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Hasil dari ketiga metode menunjukkan bahwa korelasi dari regresi linear sangat bagus, yaitu 0,929. Dan nilai korelasi tertinggi dari ketiga metode berasal dari metode backpropagation. Hal ini terbukti bahwa dalam memprediksi harga emas menggunakan backpropagation lebih sedikit errornya ±0,05.</w:t>
            </w:r>
          </w:p>
        </w:tc>
      </w:tr>
      <w:tr w:rsidR="00CD65ED" w14:paraId="28770A35" w14:textId="77777777" w:rsidTr="00FC64D7">
        <w:tc>
          <w:tcPr>
            <w:tcW w:w="571" w:type="dxa"/>
          </w:tcPr>
          <w:p w14:paraId="12047524"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8. </w:t>
            </w:r>
          </w:p>
        </w:tc>
        <w:tc>
          <w:tcPr>
            <w:tcW w:w="1692" w:type="dxa"/>
          </w:tcPr>
          <w:p w14:paraId="500E925C"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Prediksi Besaran Pendaparan Daerah.</w:t>
            </w:r>
            <w:sdt>
              <w:sdtPr>
                <w:rPr>
                  <w:rFonts w:ascii="Times New Roman" w:hAnsi="Times New Roman" w:cs="Times New Roman"/>
                  <w:color w:val="000000"/>
                  <w:sz w:val="24"/>
                  <w:szCs w:val="24"/>
                  <w:lang w:val="en-US"/>
                </w:rPr>
                <w:tag w:val="MENDELEY_CITATION_v3_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"/>
                <w:id w:val="-1927404647"/>
                <w:placeholder>
                  <w:docPart w:val="6D747B344D5E4C729CCF047879D886BD"/>
                </w:placeholder>
              </w:sdtPr>
              <w:sdtContent>
                <w:r w:rsidRPr="00D565DE">
                  <w:rPr>
                    <w:rFonts w:ascii="Times New Roman" w:hAnsi="Times New Roman" w:cs="Times New Roman"/>
                    <w:color w:val="000000"/>
                    <w:sz w:val="24"/>
                    <w:szCs w:val="24"/>
                    <w:lang w:val="en-US"/>
                  </w:rPr>
                  <w:t>[14]</w:t>
                </w:r>
              </w:sdtContent>
            </w:sdt>
          </w:p>
        </w:tc>
        <w:tc>
          <w:tcPr>
            <w:tcW w:w="2549" w:type="dxa"/>
          </w:tcPr>
          <w:p w14:paraId="5A11BAAC" w14:textId="77777777" w:rsidR="00CD65ED" w:rsidRPr="00A10E85"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 yang digunakan adalah data besaran pendapatan Kabupaten Deli Serdang tahun 2017 dan 2018, yang akan dibagi menjadi 2 bulan, Triwulan (3 bualn), Caturwulan (4 bulan), 1 semester (6 bulan) dan 1 tahun (12 bulan).</w:t>
            </w:r>
          </w:p>
        </w:tc>
        <w:tc>
          <w:tcPr>
            <w:tcW w:w="1157" w:type="dxa"/>
          </w:tcPr>
          <w:p w14:paraId="75333DDC" w14:textId="77777777" w:rsidR="00CD65ED" w:rsidRPr="00FC76D2" w:rsidRDefault="00CD65ED" w:rsidP="00FC64D7">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49D917E8"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Berdasarkan proses hasil perhitungan yang dilakukan, diketahui nilai prediksi besaran pendapatan daerah dinas pendapatan daerah Kab. Deli Serdang. Dengan menggunakan algoritma regresi linear sederhana, dinilai dapat memprediksi besaran pendapatan daerah dinas pendapatan daerah Kab. Deli Serdang untuk tahun berikutnya sehingga program-program yang telah direncanakan sebelumnya oleh dinas pendapatan dapat berjalan denagn lancar, dan juga dapat membuat program-program yang baru agar dapat meningkatkan pendapatan daerah untuk memajukan daerah tersebut.</w:t>
            </w:r>
          </w:p>
        </w:tc>
      </w:tr>
      <w:tr w:rsidR="00CD65ED" w14:paraId="0CBCFFB2" w14:textId="77777777" w:rsidTr="00FC64D7">
        <w:tc>
          <w:tcPr>
            <w:tcW w:w="571" w:type="dxa"/>
          </w:tcPr>
          <w:p w14:paraId="79CF4E72"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9. </w:t>
            </w:r>
          </w:p>
        </w:tc>
        <w:tc>
          <w:tcPr>
            <w:tcW w:w="1692" w:type="dxa"/>
          </w:tcPr>
          <w:p w14:paraId="21015849"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Prediksi Tingkat Produksi Kopi.</w:t>
            </w:r>
            <w:sdt>
              <w:sdtPr>
                <w:rPr>
                  <w:rFonts w:ascii="Times New Roman" w:hAnsi="Times New Roman" w:cs="Times New Roman"/>
                  <w:color w:val="000000"/>
                  <w:sz w:val="24"/>
                  <w:szCs w:val="24"/>
                  <w:lang w:val="en-US"/>
                </w:rPr>
                <w:tag w:val="MENDELEY_CITATION_v3_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"/>
                <w:id w:val="-1113972018"/>
                <w:placeholder>
                  <w:docPart w:val="6D747B344D5E4C729CCF047879D886BD"/>
                </w:placeholder>
              </w:sdtPr>
              <w:sdtContent>
                <w:r w:rsidRPr="00D565DE">
                  <w:rPr>
                    <w:rFonts w:ascii="Times New Roman" w:hAnsi="Times New Roman" w:cs="Times New Roman"/>
                    <w:color w:val="000000"/>
                    <w:sz w:val="24"/>
                    <w:szCs w:val="24"/>
                    <w:lang w:val="en-US"/>
                  </w:rPr>
                  <w:t>[15]</w:t>
                </w:r>
              </w:sdtContent>
            </w:sdt>
          </w:p>
        </w:tc>
        <w:tc>
          <w:tcPr>
            <w:tcW w:w="2549" w:type="dxa"/>
          </w:tcPr>
          <w:p w14:paraId="4BA4BF83" w14:textId="77777777" w:rsidR="00CD65ED" w:rsidRPr="00A10E85"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 produksi kopi diperoleh dari BPS Kabupaten Manggarai dengan mengambil data produksi kopi lima tahun terakhir yaitu dari tahun 2011 – 2015.</w:t>
            </w:r>
          </w:p>
        </w:tc>
        <w:tc>
          <w:tcPr>
            <w:tcW w:w="1157" w:type="dxa"/>
          </w:tcPr>
          <w:p w14:paraId="0A53DA03" w14:textId="77777777" w:rsidR="00CD65ED" w:rsidRPr="00FC76D2" w:rsidRDefault="00CD65ED" w:rsidP="00FC64D7">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4DDF5B43"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Berdasarkan hasil penelitian dan pembahasan tentang prediksi tingkat produksi kopi menggunakan regresi linear sederhana maka dapat disimpukan bahwa data yang digunakan untuk memprediksi kopi merupakan data </w:t>
            </w:r>
            <w:r w:rsidRPr="00AC2D1C">
              <w:rPr>
                <w:rFonts w:ascii="Times New Roman" w:hAnsi="Times New Roman" w:cs="Times New Roman"/>
                <w:i/>
                <w:iCs/>
                <w:sz w:val="24"/>
                <w:szCs w:val="24"/>
                <w:lang w:val="en-US"/>
              </w:rPr>
              <w:t>time series</w:t>
            </w:r>
            <w:r>
              <w:rPr>
                <w:rFonts w:ascii="Times New Roman" w:hAnsi="Times New Roman" w:cs="Times New Roman"/>
                <w:sz w:val="24"/>
                <w:szCs w:val="24"/>
                <w:lang w:val="en-US"/>
              </w:rPr>
              <w:t xml:space="preserve">, dan setelah melakukan perhitungan prediksi pada </w:t>
            </w:r>
            <w:r>
              <w:rPr>
                <w:rFonts w:ascii="Times New Roman" w:hAnsi="Times New Roman" w:cs="Times New Roman"/>
                <w:sz w:val="24"/>
                <w:szCs w:val="24"/>
                <w:lang w:val="en-US"/>
              </w:rPr>
              <w:lastRenderedPageBreak/>
              <w:t xml:space="preserve">tahun 2011 – 2015 nilai tertinggi pada tahun 2015 sebesar </w:t>
            </w:r>
            <w:proofErr w:type="gramStart"/>
            <w:r>
              <w:rPr>
                <w:rFonts w:ascii="Times New Roman" w:hAnsi="Times New Roman" w:cs="Times New Roman"/>
                <w:sz w:val="24"/>
                <w:szCs w:val="24"/>
                <w:lang w:val="en-US"/>
              </w:rPr>
              <w:t>1.537,38 ton</w:t>
            </w:r>
            <w:proofErr w:type="gramEnd"/>
            <w:r>
              <w:rPr>
                <w:rFonts w:ascii="Times New Roman" w:hAnsi="Times New Roman" w:cs="Times New Roman"/>
                <w:sz w:val="24"/>
                <w:szCs w:val="24"/>
                <w:lang w:val="en-US"/>
              </w:rPr>
              <w:t xml:space="preserve"> dan nilai terendah pada tahun 2011 sebesar 1.109,944 ton. Setelah dilakukan pengujian menggunakan MSE dan MAPE diperoleh nilai MSE 43,112% dan MAPE 20,001% sehingga pengyjian menggunakan MAPE jauh lebih baik dalam menghitung akurasi prediksi produksi kopi.</w:t>
            </w:r>
          </w:p>
        </w:tc>
      </w:tr>
      <w:tr w:rsidR="00CD65ED" w14:paraId="39514146" w14:textId="77777777" w:rsidTr="00FC64D7">
        <w:tc>
          <w:tcPr>
            <w:tcW w:w="571" w:type="dxa"/>
          </w:tcPr>
          <w:p w14:paraId="49AA07C9"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10. </w:t>
            </w:r>
          </w:p>
        </w:tc>
        <w:tc>
          <w:tcPr>
            <w:tcW w:w="1692" w:type="dxa"/>
          </w:tcPr>
          <w:p w14:paraId="1AF985BC"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Peramalan Penerimaan Mahasiswa Baru Universitas Samudra.</w:t>
            </w:r>
            <w:sdt>
              <w:sdtPr>
                <w:rPr>
                  <w:rFonts w:ascii="Times New Roman" w:hAnsi="Times New Roman" w:cs="Times New Roman"/>
                  <w:color w:val="000000"/>
                  <w:sz w:val="24"/>
                  <w:szCs w:val="24"/>
                  <w:lang w:val="en-US"/>
                </w:rPr>
                <w:tag w:val="MENDELEY_CITATION_v3_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"/>
                <w:id w:val="1805184238"/>
                <w:placeholder>
                  <w:docPart w:val="6D747B344D5E4C729CCF047879D886BD"/>
                </w:placeholder>
              </w:sdtPr>
              <w:sdtContent>
                <w:r w:rsidRPr="00D565DE">
                  <w:rPr>
                    <w:rFonts w:ascii="Times New Roman" w:hAnsi="Times New Roman" w:cs="Times New Roman"/>
                    <w:color w:val="000000"/>
                    <w:sz w:val="24"/>
                    <w:szCs w:val="24"/>
                    <w:lang w:val="en-US"/>
                  </w:rPr>
                  <w:t>[16]</w:t>
                </w:r>
              </w:sdtContent>
            </w:sdt>
          </w:p>
        </w:tc>
        <w:tc>
          <w:tcPr>
            <w:tcW w:w="2549" w:type="dxa"/>
          </w:tcPr>
          <w:p w14:paraId="718C3D5C" w14:textId="77777777" w:rsidR="00CD65ED" w:rsidRPr="00A10E85"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 didapat dari laman web Universitas Samudra. Data diambil dari data mahasiswa yang diterima 5 tahun sebelumnya.</w:t>
            </w:r>
          </w:p>
        </w:tc>
        <w:tc>
          <w:tcPr>
            <w:tcW w:w="1157" w:type="dxa"/>
          </w:tcPr>
          <w:p w14:paraId="2C1AD7E0" w14:textId="77777777" w:rsidR="00CD65ED" w:rsidRPr="00FC76D2" w:rsidRDefault="00CD65ED" w:rsidP="00FC64D7">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1CD8841E" w14:textId="77777777" w:rsidR="00CD65ED" w:rsidRDefault="00CD65ED" w:rsidP="00FC64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Dapat disimpulkan bahwa penggunaan metode forecasting (peramalan) untuk melakukan peramalan jumlah PMB yang akan masuk ke Universitas Sambudra pada 1 tahun yang akan datang dapat dikatakan bermanfaat dan jumlah error yang didapat juga tidak terlalu besar sehingga peramalan ini dapat dipertimbangan untuk universitas agar pihak universitas dapat meningkatkan berbagai hal untuk mempertimbangkan apa-apa saja yang yang harus ditingkatkan agar penerimaan </w:t>
            </w:r>
            <w:r>
              <w:rPr>
                <w:rFonts w:ascii="Times New Roman" w:hAnsi="Times New Roman" w:cs="Times New Roman"/>
                <w:sz w:val="24"/>
                <w:szCs w:val="24"/>
                <w:lang w:val="en-US"/>
              </w:rPr>
              <w:lastRenderedPageBreak/>
              <w:t>mahasiswa baru pada tahun selanjutnya dapat meningkat.</w:t>
            </w:r>
          </w:p>
        </w:tc>
      </w:tr>
    </w:tbl>
    <w:p w14:paraId="7D41F41E" w14:textId="77777777" w:rsidR="00CD65ED" w:rsidRPr="0012217E" w:rsidRDefault="00CD65ED" w:rsidP="00CD65ED">
      <w:pPr>
        <w:rPr>
          <w:lang w:val="en-US"/>
        </w:rPr>
      </w:pPr>
    </w:p>
    <w:p w14:paraId="663F0CFF" w14:textId="77777777" w:rsidR="00CD65ED" w:rsidRPr="00CF1A59" w:rsidRDefault="00CD65ED" w:rsidP="00CD65ED">
      <w:pPr>
        <w:pStyle w:val="Heading2"/>
        <w:numPr>
          <w:ilvl w:val="1"/>
          <w:numId w:val="2"/>
        </w:numPr>
        <w:spacing w:line="480" w:lineRule="auto"/>
        <w:ind w:left="284" w:hanging="437"/>
      </w:pPr>
      <w:bookmarkStart w:id="4" w:name="_Toc87813946"/>
      <w:bookmarkEnd w:id="2"/>
      <w:r w:rsidRPr="00B17F57">
        <w:rPr>
          <w:rFonts w:ascii="Times New Roman" w:hAnsi="Times New Roman" w:cs="Times New Roman"/>
          <w:b/>
          <w:bCs/>
          <w:color w:val="auto"/>
          <w:sz w:val="28"/>
          <w:szCs w:val="28"/>
        </w:rPr>
        <w:t>Tinjauan Pustaka</w:t>
      </w:r>
      <w:bookmarkEnd w:id="4"/>
    </w:p>
    <w:p w14:paraId="1BE27445" w14:textId="77777777" w:rsidR="00CD65ED" w:rsidRPr="00B17F57" w:rsidRDefault="00CD65ED" w:rsidP="00CD65ED">
      <w:pPr>
        <w:pStyle w:val="Heading3"/>
        <w:numPr>
          <w:ilvl w:val="2"/>
          <w:numId w:val="2"/>
        </w:numPr>
        <w:spacing w:line="360" w:lineRule="auto"/>
        <w:ind w:left="993"/>
        <w:rPr>
          <w:rFonts w:ascii="Times New Roman" w:hAnsi="Times New Roman" w:cs="Times New Roman"/>
          <w:b/>
          <w:bCs/>
          <w:color w:val="auto"/>
          <w:sz w:val="26"/>
          <w:szCs w:val="26"/>
        </w:rPr>
      </w:pPr>
      <w:bookmarkStart w:id="5" w:name="_Toc87813947"/>
      <w:r w:rsidRPr="00B17F57">
        <w:rPr>
          <w:rFonts w:ascii="Times New Roman" w:hAnsi="Times New Roman" w:cs="Times New Roman"/>
          <w:b/>
          <w:bCs/>
          <w:color w:val="auto"/>
          <w:sz w:val="26"/>
          <w:szCs w:val="26"/>
        </w:rPr>
        <w:t>Pengertian Analisis</w:t>
      </w:r>
      <w:bookmarkEnd w:id="5"/>
    </w:p>
    <w:p w14:paraId="5993488B" w14:textId="77777777" w:rsidR="00CD65ED" w:rsidRDefault="00CD65ED" w:rsidP="00CD65ED">
      <w:pPr>
        <w:spacing w:line="360" w:lineRule="auto"/>
        <w:ind w:left="993" w:firstLine="447"/>
        <w:jc w:val="both"/>
        <w:rPr>
          <w:rFonts w:ascii="Times New Roman" w:hAnsi="Times New Roman" w:cs="Times New Roman"/>
          <w:sz w:val="24"/>
        </w:rPr>
      </w:pPr>
      <w:r w:rsidRPr="00434090">
        <w:rPr>
          <w:rFonts w:ascii="Times New Roman" w:hAnsi="Times New Roman" w:cs="Times New Roman"/>
          <w:sz w:val="24"/>
        </w:rPr>
        <w:t xml:space="preserve">Menurut Jogiyanto (1999:129), Analisis dapat didefinisikan sebagai penguraian dari suatu sistem informasi yang utuh ke </w:t>
      </w:r>
      <w:r>
        <w:rPr>
          <w:rFonts w:ascii="Times New Roman" w:hAnsi="Times New Roman" w:cs="Times New Roman"/>
          <w:sz w:val="24"/>
        </w:rPr>
        <w:t>bagian-bagian dalam</w:t>
      </w:r>
      <w:r w:rsidRPr="00434090">
        <w:rPr>
          <w:rFonts w:ascii="Times New Roman" w:hAnsi="Times New Roman" w:cs="Times New Roman"/>
          <w:sz w:val="24"/>
        </w:rPr>
        <w:t xml:space="preserve"> komponennya dengan maksud untuk mengidentifikasi </w:t>
      </w:r>
      <w:r>
        <w:rPr>
          <w:rFonts w:ascii="Times New Roman" w:hAnsi="Times New Roman" w:cs="Times New Roman"/>
          <w:sz w:val="24"/>
        </w:rPr>
        <w:t>serta</w:t>
      </w:r>
      <w:r w:rsidRPr="00434090">
        <w:rPr>
          <w:rFonts w:ascii="Times New Roman" w:hAnsi="Times New Roman" w:cs="Times New Roman"/>
          <w:sz w:val="24"/>
        </w:rPr>
        <w:t xml:space="preserve"> mengevaluasi permasalahan, kesempatan, hambatan yang terjadi dan kebutuhan yang diharapkan sehingga</w:t>
      </w:r>
      <w:r>
        <w:rPr>
          <w:rFonts w:ascii="Times New Roman" w:hAnsi="Times New Roman" w:cs="Times New Roman"/>
          <w:sz w:val="24"/>
        </w:rPr>
        <w:t xml:space="preserve"> nantinya</w:t>
      </w:r>
      <w:r w:rsidRPr="00434090">
        <w:rPr>
          <w:rFonts w:ascii="Times New Roman" w:hAnsi="Times New Roman" w:cs="Times New Roman"/>
          <w:sz w:val="24"/>
        </w:rPr>
        <w:t xml:space="preserve"> dapat diusulkan</w:t>
      </w:r>
      <w:r>
        <w:rPr>
          <w:rFonts w:ascii="Times New Roman" w:hAnsi="Times New Roman" w:cs="Times New Roman"/>
          <w:sz w:val="24"/>
        </w:rPr>
        <w:t xml:space="preserve"> mengenai </w:t>
      </w:r>
      <w:r w:rsidRPr="00434090">
        <w:rPr>
          <w:rFonts w:ascii="Times New Roman" w:hAnsi="Times New Roman" w:cs="Times New Roman"/>
          <w:sz w:val="24"/>
        </w:rPr>
        <w:t>perbaikannya.</w:t>
      </w:r>
      <w:r>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"/>
          <w:id w:val="-2078356502"/>
          <w:placeholder>
            <w:docPart w:val="6D747B344D5E4C729CCF047879D886BD"/>
          </w:placeholder>
        </w:sdtPr>
        <w:sdtContent>
          <w:r w:rsidRPr="00D565DE">
            <w:rPr>
              <w:rFonts w:ascii="Times New Roman" w:hAnsi="Times New Roman" w:cs="Times New Roman"/>
              <w:color w:val="000000"/>
              <w:sz w:val="24"/>
            </w:rPr>
            <w:t>[17]</w:t>
          </w:r>
        </w:sdtContent>
      </w:sdt>
    </w:p>
    <w:p w14:paraId="0252CF4C" w14:textId="77777777" w:rsidR="00CD65ED" w:rsidRPr="00B17F57" w:rsidRDefault="00CD65ED" w:rsidP="00CD65ED">
      <w:pPr>
        <w:pStyle w:val="Heading3"/>
        <w:numPr>
          <w:ilvl w:val="2"/>
          <w:numId w:val="2"/>
        </w:numPr>
        <w:spacing w:line="360" w:lineRule="auto"/>
        <w:ind w:left="993"/>
        <w:rPr>
          <w:rFonts w:ascii="Times New Roman" w:hAnsi="Times New Roman" w:cs="Times New Roman"/>
          <w:b/>
          <w:bCs/>
          <w:color w:val="auto"/>
          <w:sz w:val="26"/>
          <w:szCs w:val="26"/>
        </w:rPr>
      </w:pPr>
      <w:bookmarkStart w:id="6" w:name="_Toc87813948"/>
      <w:r w:rsidRPr="00B17F57">
        <w:rPr>
          <w:rFonts w:ascii="Times New Roman" w:hAnsi="Times New Roman" w:cs="Times New Roman"/>
          <w:b/>
          <w:bCs/>
          <w:color w:val="auto"/>
          <w:sz w:val="26"/>
          <w:szCs w:val="26"/>
        </w:rPr>
        <w:t>Pengertian Data</w:t>
      </w:r>
      <w:bookmarkEnd w:id="6"/>
    </w:p>
    <w:p w14:paraId="3DE73F12" w14:textId="77777777" w:rsidR="00CD65ED" w:rsidRPr="00434090" w:rsidRDefault="00CD65ED" w:rsidP="00CD65ED">
      <w:pPr>
        <w:spacing w:line="360" w:lineRule="auto"/>
        <w:ind w:left="993" w:firstLine="447"/>
        <w:jc w:val="both"/>
        <w:rPr>
          <w:rFonts w:ascii="Times New Roman" w:hAnsi="Times New Roman" w:cs="Times New Roman"/>
          <w:sz w:val="28"/>
        </w:rPr>
      </w:pPr>
      <w:r w:rsidRPr="00434090">
        <w:rPr>
          <w:rFonts w:ascii="Times New Roman" w:hAnsi="Times New Roman" w:cs="Times New Roman"/>
          <w:sz w:val="24"/>
        </w:rPr>
        <w:t xml:space="preserve">Data merupakan komponen utama data sistem informasi perusahaan karena semua informasi untuk pengambilan keputusan berasal dari data. Ada </w:t>
      </w:r>
      <w:r>
        <w:rPr>
          <w:rFonts w:ascii="Times New Roman" w:hAnsi="Times New Roman" w:cs="Times New Roman"/>
          <w:sz w:val="24"/>
        </w:rPr>
        <w:t>berbagai</w:t>
      </w:r>
      <w:r w:rsidRPr="00434090">
        <w:rPr>
          <w:rFonts w:ascii="Times New Roman" w:hAnsi="Times New Roman" w:cs="Times New Roman"/>
          <w:sz w:val="24"/>
        </w:rPr>
        <w:t xml:space="preserve"> gagasan dalam pendefinisian data, </w:t>
      </w:r>
      <w:r>
        <w:rPr>
          <w:rFonts w:ascii="Times New Roman" w:hAnsi="Times New Roman" w:cs="Times New Roman"/>
          <w:sz w:val="24"/>
        </w:rPr>
        <w:t xml:space="preserve">salah satu </w:t>
      </w:r>
      <w:r w:rsidRPr="00434090">
        <w:rPr>
          <w:rFonts w:ascii="Times New Roman" w:hAnsi="Times New Roman" w:cs="Times New Roman"/>
          <w:sz w:val="24"/>
        </w:rPr>
        <w:t>sumber menyebutkan bahwa data adalah fakta-fakta, pemikiran, atau</w:t>
      </w:r>
      <w:r>
        <w:rPr>
          <w:rFonts w:ascii="Times New Roman" w:hAnsi="Times New Roman" w:cs="Times New Roman"/>
          <w:sz w:val="24"/>
        </w:rPr>
        <w:t>pun</w:t>
      </w:r>
      <w:r w:rsidRPr="00434090">
        <w:rPr>
          <w:rFonts w:ascii="Times New Roman" w:hAnsi="Times New Roman" w:cs="Times New Roman"/>
          <w:sz w:val="24"/>
        </w:rPr>
        <w:t xml:space="preserve"> pendapat yang tidak atau belum </w:t>
      </w:r>
      <w:r>
        <w:rPr>
          <w:rFonts w:ascii="Times New Roman" w:hAnsi="Times New Roman" w:cs="Times New Roman"/>
          <w:sz w:val="24"/>
        </w:rPr>
        <w:t>mempunyai</w:t>
      </w:r>
      <w:r w:rsidRPr="00434090">
        <w:rPr>
          <w:rFonts w:ascii="Times New Roman" w:hAnsi="Times New Roman" w:cs="Times New Roman"/>
          <w:sz w:val="24"/>
        </w:rPr>
        <w:t xml:space="preserve"> arti kegunaan</w:t>
      </w:r>
      <w:r>
        <w:rPr>
          <w:rFonts w:ascii="Times New Roman" w:hAnsi="Times New Roman" w:cs="Times New Roman"/>
          <w:sz w:val="24"/>
        </w:rPr>
        <w:t>nya</w:t>
      </w:r>
      <w:r w:rsidRPr="00434090">
        <w:rPr>
          <w:rFonts w:ascii="Times New Roman" w:hAnsi="Times New Roman" w:cs="Times New Roman"/>
          <w:sz w:val="24"/>
        </w:rPr>
        <w:t xml:space="preserve">. Sedangkan pengertian lain dari data dapat didefinisikan sebagai kelompok teratur simbol-simbol yang mewakili, tindakan, benda, dan sebagainya. Data </w:t>
      </w:r>
      <w:r>
        <w:rPr>
          <w:rFonts w:ascii="Times New Roman" w:hAnsi="Times New Roman" w:cs="Times New Roman"/>
          <w:sz w:val="24"/>
        </w:rPr>
        <w:t xml:space="preserve">dapat </w:t>
      </w:r>
      <w:r w:rsidRPr="00434090">
        <w:rPr>
          <w:rFonts w:ascii="Times New Roman" w:hAnsi="Times New Roman" w:cs="Times New Roman"/>
          <w:sz w:val="24"/>
        </w:rPr>
        <w:t xml:space="preserve">terbentuk dari karakter yang dapat berupa </w:t>
      </w:r>
      <w:r>
        <w:rPr>
          <w:rFonts w:ascii="Times New Roman" w:hAnsi="Times New Roman" w:cs="Times New Roman"/>
          <w:sz w:val="24"/>
        </w:rPr>
        <w:t xml:space="preserve">bentukan </w:t>
      </w:r>
      <w:r w:rsidRPr="00434090">
        <w:rPr>
          <w:rFonts w:ascii="Times New Roman" w:hAnsi="Times New Roman" w:cs="Times New Roman"/>
          <w:sz w:val="24"/>
        </w:rPr>
        <w:t>alphabet, angka, maupun simbol khusus dan merupakan bentuk</w:t>
      </w:r>
      <w:r>
        <w:rPr>
          <w:rFonts w:ascii="Times New Roman" w:hAnsi="Times New Roman" w:cs="Times New Roman"/>
          <w:sz w:val="24"/>
        </w:rPr>
        <w:t>an</w:t>
      </w:r>
      <w:r w:rsidRPr="00434090">
        <w:rPr>
          <w:rFonts w:ascii="Times New Roman" w:hAnsi="Times New Roman" w:cs="Times New Roman"/>
          <w:sz w:val="24"/>
        </w:rPr>
        <w:t xml:space="preserve"> yang masih mentah</w:t>
      </w:r>
      <w:r>
        <w:rPr>
          <w:rFonts w:ascii="Times New Roman" w:hAnsi="Times New Roman" w:cs="Times New Roman"/>
          <w:sz w:val="24"/>
        </w:rPr>
        <w:t>,</w:t>
      </w:r>
      <w:r w:rsidRPr="00434090">
        <w:rPr>
          <w:rFonts w:ascii="Times New Roman" w:hAnsi="Times New Roman" w:cs="Times New Roman"/>
          <w:sz w:val="24"/>
        </w:rPr>
        <w:t xml:space="preserve"> sehingga </w:t>
      </w:r>
      <w:r>
        <w:rPr>
          <w:rFonts w:ascii="Times New Roman" w:hAnsi="Times New Roman" w:cs="Times New Roman"/>
          <w:sz w:val="24"/>
        </w:rPr>
        <w:t>diperlukan pengolahan</w:t>
      </w:r>
      <w:r w:rsidRPr="00434090">
        <w:rPr>
          <w:rFonts w:ascii="Times New Roman" w:hAnsi="Times New Roman" w:cs="Times New Roman"/>
          <w:sz w:val="24"/>
        </w:rPr>
        <w:t xml:space="preserve"> lebih lanjut melalui suatu model untuk menghasilkan informasi.</w:t>
      </w:r>
      <w:r>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"/>
          <w:id w:val="1664348820"/>
          <w:placeholder>
            <w:docPart w:val="6D747B344D5E4C729CCF047879D886BD"/>
          </w:placeholder>
        </w:sdtPr>
        <w:sdtContent>
          <w:r w:rsidRPr="00D565DE">
            <w:rPr>
              <w:rFonts w:ascii="Times New Roman" w:hAnsi="Times New Roman" w:cs="Times New Roman"/>
              <w:color w:val="000000"/>
              <w:sz w:val="24"/>
            </w:rPr>
            <w:t>[18]</w:t>
          </w:r>
        </w:sdtContent>
      </w:sdt>
    </w:p>
    <w:p w14:paraId="6B6B72AD" w14:textId="77777777" w:rsidR="00CD65ED" w:rsidRPr="00B17F57" w:rsidRDefault="00CD65ED" w:rsidP="00CD65ED">
      <w:pPr>
        <w:pStyle w:val="Heading3"/>
        <w:numPr>
          <w:ilvl w:val="2"/>
          <w:numId w:val="2"/>
        </w:numPr>
        <w:spacing w:line="360" w:lineRule="auto"/>
        <w:ind w:left="993"/>
        <w:rPr>
          <w:rFonts w:ascii="Times New Roman" w:hAnsi="Times New Roman" w:cs="Times New Roman"/>
          <w:b/>
          <w:bCs/>
          <w:color w:val="auto"/>
          <w:sz w:val="26"/>
          <w:szCs w:val="26"/>
        </w:rPr>
      </w:pPr>
      <w:bookmarkStart w:id="7" w:name="_Toc87813949"/>
      <w:r w:rsidRPr="00B17F57">
        <w:rPr>
          <w:rFonts w:ascii="Times New Roman" w:hAnsi="Times New Roman" w:cs="Times New Roman"/>
          <w:b/>
          <w:bCs/>
          <w:color w:val="auto"/>
          <w:sz w:val="26"/>
          <w:szCs w:val="26"/>
        </w:rPr>
        <w:t>Pengertian Pegawai</w:t>
      </w:r>
      <w:bookmarkEnd w:id="7"/>
    </w:p>
    <w:p w14:paraId="141B3F3A" w14:textId="77777777" w:rsidR="00CD65ED" w:rsidRPr="00434090" w:rsidRDefault="00CD65ED" w:rsidP="00CD65ED">
      <w:pPr>
        <w:pStyle w:val="BodyText"/>
        <w:spacing w:before="169"/>
        <w:ind w:left="993" w:firstLine="447"/>
      </w:pPr>
      <w:r>
        <w:t xml:space="preserve">Seorang ahli bernama </w:t>
      </w:r>
      <w:r w:rsidRPr="00434090">
        <w:t xml:space="preserve">Soedaryono (2000:6) </w:t>
      </w:r>
      <w:r>
        <w:t xml:space="preserve">yang terdapat di </w:t>
      </w:r>
      <w:r w:rsidRPr="00434090">
        <w:t xml:space="preserve">dalam bukunya </w:t>
      </w:r>
      <w:r>
        <w:t>dengan</w:t>
      </w:r>
      <w:r w:rsidRPr="00434090">
        <w:t xml:space="preserve"> berjudul “Tata Laksana Kantor”, </w:t>
      </w:r>
      <w:r>
        <w:t>disebutkan</w:t>
      </w:r>
      <w:r w:rsidRPr="00434090">
        <w:t xml:space="preserve"> bahwa pengertian </w:t>
      </w:r>
      <w:r>
        <w:t xml:space="preserve">dari </w:t>
      </w:r>
      <w:r w:rsidRPr="00434090">
        <w:t xml:space="preserve">pegawai </w:t>
      </w:r>
      <w:r>
        <w:t>yaitu</w:t>
      </w:r>
      <w:r w:rsidRPr="00434090">
        <w:t xml:space="preserve"> “Seseorang yang </w:t>
      </w:r>
      <w:r>
        <w:t xml:space="preserve">sedang </w:t>
      </w:r>
      <w:r w:rsidRPr="00434090">
        <w:t xml:space="preserve">melakukan penghidupannya dengan </w:t>
      </w:r>
      <w:r>
        <w:t xml:space="preserve">cara </w:t>
      </w:r>
      <w:r w:rsidRPr="00434090">
        <w:t xml:space="preserve">bekerja </w:t>
      </w:r>
      <w:r>
        <w:t xml:space="preserve">atau melakukan kegiatan berbayar </w:t>
      </w:r>
      <w:r w:rsidRPr="00434090">
        <w:t xml:space="preserve">dalam kesatuan organisasi, baik </w:t>
      </w:r>
      <w:r>
        <w:t xml:space="preserve">dari </w:t>
      </w:r>
      <w:r w:rsidRPr="00434090">
        <w:t>kesatuan kerja pemerinta</w:t>
      </w:r>
      <w:r>
        <w:t>h</w:t>
      </w:r>
      <w:r w:rsidRPr="00434090">
        <w:t xml:space="preserve"> </w:t>
      </w:r>
      <w:r>
        <w:t>ataupun</w:t>
      </w:r>
      <w:r w:rsidRPr="00434090">
        <w:t xml:space="preserve"> </w:t>
      </w:r>
      <w:r>
        <w:t xml:space="preserve">dari </w:t>
      </w:r>
      <w:r w:rsidRPr="00434090">
        <w:t xml:space="preserve">kesatuan kerja swasta”. Berikut, menurut Wijaya (2002:15), istilah pegawai mengandung pengertian sebagai berikut: </w:t>
      </w:r>
    </w:p>
    <w:p w14:paraId="74554898" w14:textId="77777777" w:rsidR="00CD65ED" w:rsidRPr="00434090" w:rsidRDefault="00CD65ED" w:rsidP="00CD65ED">
      <w:pPr>
        <w:pStyle w:val="BodyText"/>
        <w:numPr>
          <w:ilvl w:val="0"/>
          <w:numId w:val="3"/>
        </w:numPr>
        <w:spacing w:before="169"/>
        <w:ind w:left="1701"/>
      </w:pPr>
      <w:r w:rsidRPr="00434090">
        <w:t xml:space="preserve">Menjadi anggota </w:t>
      </w:r>
      <w:r>
        <w:t xml:space="preserve">dari </w:t>
      </w:r>
      <w:r w:rsidRPr="00434090">
        <w:t xml:space="preserve">suatu kerjasama (organisasi) dengan maksud </w:t>
      </w:r>
      <w:r>
        <w:t xml:space="preserve">untuk </w:t>
      </w:r>
      <w:r w:rsidRPr="00434090">
        <w:t>memperoleh balas jasa/imbalan kompensasi atas jasa yang telah diberikan.</w:t>
      </w:r>
    </w:p>
    <w:p w14:paraId="06CED5B9" w14:textId="77777777" w:rsidR="00CD65ED" w:rsidRPr="00434090" w:rsidRDefault="00CD65ED" w:rsidP="00CD65ED">
      <w:pPr>
        <w:pStyle w:val="BodyText"/>
        <w:numPr>
          <w:ilvl w:val="0"/>
          <w:numId w:val="3"/>
        </w:numPr>
        <w:spacing w:before="169"/>
        <w:ind w:left="1701"/>
      </w:pPr>
      <w:r w:rsidRPr="00434090">
        <w:t xml:space="preserve">Berada dalam sistem kerja yang </w:t>
      </w:r>
      <w:r>
        <w:t>bersifat</w:t>
      </w:r>
      <w:r w:rsidRPr="00434090">
        <w:t xml:space="preserve"> lugas/pamrih.</w:t>
      </w:r>
    </w:p>
    <w:p w14:paraId="47E9E044" w14:textId="77777777" w:rsidR="00CD65ED" w:rsidRPr="00434090" w:rsidRDefault="00CD65ED" w:rsidP="00CD65ED">
      <w:pPr>
        <w:pStyle w:val="BodyText"/>
        <w:numPr>
          <w:ilvl w:val="0"/>
          <w:numId w:val="3"/>
        </w:numPr>
        <w:spacing w:before="169"/>
        <w:ind w:left="1701"/>
      </w:pPr>
      <w:r w:rsidRPr="00434090">
        <w:lastRenderedPageBreak/>
        <w:t xml:space="preserve">Berkedudukan </w:t>
      </w:r>
      <w:r>
        <w:t>selaku</w:t>
      </w:r>
      <w:r w:rsidRPr="00434090">
        <w:t xml:space="preserve"> penerima kerja </w:t>
      </w:r>
      <w:r>
        <w:t>serta</w:t>
      </w:r>
      <w:r w:rsidRPr="00434090">
        <w:t xml:space="preserve"> berhadapan dengan pihak memberi kerja.</w:t>
      </w:r>
    </w:p>
    <w:p w14:paraId="724D642C" w14:textId="77777777" w:rsidR="00CD65ED" w:rsidRPr="00434090" w:rsidRDefault="00CD65ED" w:rsidP="00CD65ED">
      <w:pPr>
        <w:pStyle w:val="BodyText"/>
        <w:numPr>
          <w:ilvl w:val="0"/>
          <w:numId w:val="3"/>
        </w:numPr>
        <w:spacing w:before="169"/>
        <w:ind w:left="1701"/>
      </w:pPr>
      <w:r w:rsidRPr="00434090">
        <w:t>Kedudukan sebagai penerima kerja itu diperoleh setelah melalui proses penerimaan</w:t>
      </w:r>
      <w:r>
        <w:t xml:space="preserve"> dari perekrutan</w:t>
      </w:r>
      <w:r w:rsidRPr="00434090">
        <w:t>.</w:t>
      </w:r>
    </w:p>
    <w:p w14:paraId="1E08D32A" w14:textId="77777777" w:rsidR="00CD65ED" w:rsidRPr="00434090" w:rsidRDefault="00CD65ED" w:rsidP="00CD65ED">
      <w:pPr>
        <w:pStyle w:val="BodyText"/>
        <w:numPr>
          <w:ilvl w:val="0"/>
          <w:numId w:val="3"/>
        </w:numPr>
        <w:spacing w:before="169"/>
        <w:ind w:left="1701"/>
      </w:pPr>
      <w:r>
        <w:t>Akan</w:t>
      </w:r>
      <w:r w:rsidRPr="00434090">
        <w:t xml:space="preserve"> menghadapi masa pemberhentian (pemutusan hubungan </w:t>
      </w:r>
      <w:r>
        <w:t>kerja</w:t>
      </w:r>
      <w:r w:rsidRPr="00434090">
        <w:t>).</w:t>
      </w:r>
    </w:p>
    <w:p w14:paraId="5399AA61" w14:textId="77777777" w:rsidR="00CD65ED" w:rsidRPr="00434090" w:rsidRDefault="00CD65ED" w:rsidP="00CD65ED">
      <w:pPr>
        <w:spacing w:line="360" w:lineRule="auto"/>
        <w:ind w:left="993" w:firstLine="447"/>
        <w:jc w:val="both"/>
        <w:rPr>
          <w:rFonts w:ascii="Times New Roman" w:hAnsi="Times New Roman" w:cs="Times New Roman"/>
          <w:sz w:val="24"/>
          <w:szCs w:val="24"/>
        </w:rPr>
      </w:pPr>
      <w:r>
        <w:rPr>
          <w:rFonts w:ascii="Times New Roman" w:hAnsi="Times New Roman" w:cs="Times New Roman"/>
          <w:sz w:val="24"/>
          <w:szCs w:val="24"/>
        </w:rPr>
        <w:t>Lalu k</w:t>
      </w:r>
      <w:r w:rsidRPr="00434090">
        <w:rPr>
          <w:rFonts w:ascii="Times New Roman" w:hAnsi="Times New Roman" w:cs="Times New Roman"/>
          <w:sz w:val="24"/>
          <w:szCs w:val="24"/>
        </w:rPr>
        <w:t xml:space="preserve">emudian menurut Robbins </w:t>
      </w:r>
      <w:r>
        <w:rPr>
          <w:rFonts w:ascii="Times New Roman" w:hAnsi="Times New Roman" w:cs="Times New Roman"/>
          <w:sz w:val="24"/>
          <w:szCs w:val="24"/>
        </w:rPr>
        <w:t xml:space="preserve">pada tahun 2006 yang di </w:t>
      </w:r>
      <w:r w:rsidRPr="00434090">
        <w:rPr>
          <w:rFonts w:ascii="Times New Roman" w:hAnsi="Times New Roman" w:cs="Times New Roman"/>
          <w:sz w:val="24"/>
          <w:szCs w:val="24"/>
        </w:rPr>
        <w:t xml:space="preserve">dalam bukunya </w:t>
      </w:r>
      <w:r>
        <w:rPr>
          <w:rFonts w:ascii="Times New Roman" w:hAnsi="Times New Roman" w:cs="Times New Roman"/>
          <w:sz w:val="24"/>
          <w:szCs w:val="24"/>
        </w:rPr>
        <w:t>dengan</w:t>
      </w:r>
      <w:r w:rsidRPr="00434090">
        <w:rPr>
          <w:rFonts w:ascii="Times New Roman" w:hAnsi="Times New Roman" w:cs="Times New Roman"/>
          <w:sz w:val="24"/>
          <w:szCs w:val="24"/>
        </w:rPr>
        <w:t xml:space="preserve"> berjudul </w:t>
      </w:r>
      <w:r>
        <w:rPr>
          <w:rFonts w:ascii="Times New Roman" w:hAnsi="Times New Roman" w:cs="Times New Roman"/>
          <w:sz w:val="24"/>
          <w:szCs w:val="24"/>
        </w:rPr>
        <w:t>“</w:t>
      </w:r>
      <w:r w:rsidRPr="00434090">
        <w:rPr>
          <w:rFonts w:ascii="Times New Roman" w:hAnsi="Times New Roman" w:cs="Times New Roman"/>
          <w:sz w:val="24"/>
          <w:szCs w:val="24"/>
        </w:rPr>
        <w:t>Perilaku Organisasi</w:t>
      </w:r>
      <w:r>
        <w:rPr>
          <w:rFonts w:ascii="Times New Roman" w:hAnsi="Times New Roman" w:cs="Times New Roman"/>
          <w:sz w:val="24"/>
          <w:szCs w:val="24"/>
        </w:rPr>
        <w:t>”</w:t>
      </w:r>
      <w:r w:rsidRPr="00434090">
        <w:rPr>
          <w:rFonts w:ascii="Times New Roman" w:hAnsi="Times New Roman" w:cs="Times New Roman"/>
          <w:sz w:val="24"/>
          <w:szCs w:val="24"/>
        </w:rPr>
        <w:t xml:space="preserve"> pengertian pegawai </w:t>
      </w:r>
      <w:r>
        <w:rPr>
          <w:rFonts w:ascii="Times New Roman" w:hAnsi="Times New Roman" w:cs="Times New Roman"/>
          <w:sz w:val="24"/>
          <w:szCs w:val="24"/>
        </w:rPr>
        <w:t>didefinisikan sebagai</w:t>
      </w:r>
      <w:r w:rsidRPr="00434090">
        <w:rPr>
          <w:rFonts w:ascii="Times New Roman" w:hAnsi="Times New Roman" w:cs="Times New Roman"/>
          <w:sz w:val="24"/>
          <w:szCs w:val="24"/>
        </w:rPr>
        <w:t xml:space="preserve"> “Orang pribadi yang </w:t>
      </w:r>
      <w:r>
        <w:rPr>
          <w:rFonts w:ascii="Times New Roman" w:hAnsi="Times New Roman" w:cs="Times New Roman"/>
          <w:sz w:val="24"/>
          <w:szCs w:val="24"/>
        </w:rPr>
        <w:t>melakukan kerja</w:t>
      </w:r>
      <w:r w:rsidRPr="00434090">
        <w:rPr>
          <w:rFonts w:ascii="Times New Roman" w:hAnsi="Times New Roman" w:cs="Times New Roman"/>
          <w:sz w:val="24"/>
          <w:szCs w:val="24"/>
        </w:rPr>
        <w:t xml:space="preserve"> </w:t>
      </w:r>
      <w:r>
        <w:rPr>
          <w:rFonts w:ascii="Times New Roman" w:hAnsi="Times New Roman" w:cs="Times New Roman"/>
          <w:sz w:val="24"/>
          <w:szCs w:val="24"/>
        </w:rPr>
        <w:t>kepada</w:t>
      </w:r>
      <w:r w:rsidRPr="00434090">
        <w:rPr>
          <w:rFonts w:ascii="Times New Roman" w:hAnsi="Times New Roman" w:cs="Times New Roman"/>
          <w:sz w:val="24"/>
          <w:szCs w:val="24"/>
        </w:rPr>
        <w:t xml:space="preserve"> pemberi kerja, baik sebagai pegawai tetap atau</w:t>
      </w:r>
      <w:r>
        <w:rPr>
          <w:rFonts w:ascii="Times New Roman" w:hAnsi="Times New Roman" w:cs="Times New Roman"/>
          <w:sz w:val="24"/>
          <w:szCs w:val="24"/>
        </w:rPr>
        <w:t>pun</w:t>
      </w:r>
      <w:r w:rsidRPr="00434090">
        <w:rPr>
          <w:rFonts w:ascii="Times New Roman" w:hAnsi="Times New Roman" w:cs="Times New Roman"/>
          <w:sz w:val="24"/>
          <w:szCs w:val="24"/>
        </w:rPr>
        <w:t xml:space="preserve"> tidak berdasarkan kesepakatan kerja baik tertulis </w:t>
      </w:r>
      <w:r>
        <w:rPr>
          <w:rFonts w:ascii="Times New Roman" w:hAnsi="Times New Roman" w:cs="Times New Roman"/>
          <w:sz w:val="24"/>
          <w:szCs w:val="24"/>
        </w:rPr>
        <w:t>ataupun</w:t>
      </w:r>
      <w:r w:rsidRPr="00434090">
        <w:rPr>
          <w:rFonts w:ascii="Times New Roman" w:hAnsi="Times New Roman" w:cs="Times New Roman"/>
          <w:sz w:val="24"/>
          <w:szCs w:val="24"/>
        </w:rPr>
        <w:t xml:space="preserve"> tidak tertulis, untuk </w:t>
      </w:r>
      <w:r>
        <w:rPr>
          <w:rFonts w:ascii="Times New Roman" w:hAnsi="Times New Roman" w:cs="Times New Roman"/>
          <w:sz w:val="24"/>
          <w:szCs w:val="24"/>
        </w:rPr>
        <w:t>melangsungkan</w:t>
      </w:r>
      <w:r w:rsidRPr="00434090">
        <w:rPr>
          <w:rFonts w:ascii="Times New Roman" w:hAnsi="Times New Roman" w:cs="Times New Roman"/>
          <w:sz w:val="24"/>
          <w:szCs w:val="24"/>
        </w:rPr>
        <w:t xml:space="preserve"> suatu pekerjaan dalam jabatan atau kegiatan tertentu yang </w:t>
      </w:r>
      <w:r>
        <w:rPr>
          <w:rFonts w:ascii="Times New Roman" w:hAnsi="Times New Roman" w:cs="Times New Roman"/>
          <w:sz w:val="24"/>
          <w:szCs w:val="24"/>
        </w:rPr>
        <w:t xml:space="preserve">telah </w:t>
      </w:r>
      <w:r w:rsidRPr="00434090">
        <w:rPr>
          <w:rFonts w:ascii="Times New Roman" w:hAnsi="Times New Roman" w:cs="Times New Roman"/>
          <w:sz w:val="24"/>
          <w:szCs w:val="24"/>
        </w:rPr>
        <w:t>ditetapkan oleh pemberi kerja</w:t>
      </w:r>
      <w:r>
        <w:rPr>
          <w:rFonts w:ascii="Times New Roman" w:hAnsi="Times New Roman" w:cs="Times New Roman"/>
          <w:sz w:val="24"/>
          <w:szCs w:val="24"/>
        </w:rPr>
        <w:t>.</w:t>
      </w:r>
      <w:r w:rsidRPr="00434090">
        <w:rPr>
          <w:rFonts w:ascii="Times New Roman" w:hAnsi="Times New Roman" w:cs="Times New Roman"/>
          <w:sz w:val="24"/>
          <w:szCs w:val="24"/>
        </w:rPr>
        <w: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"/>
          <w:id w:val="-2142945067"/>
          <w:placeholder>
            <w:docPart w:val="6D747B344D5E4C729CCF047879D886BD"/>
          </w:placeholder>
        </w:sdtPr>
        <w:sdtContent>
          <w:r w:rsidRPr="00D565DE">
            <w:rPr>
              <w:rFonts w:ascii="Times New Roman" w:hAnsi="Times New Roman" w:cs="Times New Roman"/>
              <w:color w:val="000000"/>
              <w:sz w:val="24"/>
              <w:szCs w:val="24"/>
            </w:rPr>
            <w:t>[19]</w:t>
          </w:r>
        </w:sdtContent>
      </w:sdt>
    </w:p>
    <w:p w14:paraId="492A26F3" w14:textId="77777777" w:rsidR="00CD65ED" w:rsidRPr="00B17F57" w:rsidRDefault="00CD65ED" w:rsidP="00CD65ED">
      <w:pPr>
        <w:pStyle w:val="Heading3"/>
        <w:numPr>
          <w:ilvl w:val="2"/>
          <w:numId w:val="2"/>
        </w:numPr>
        <w:spacing w:line="360" w:lineRule="auto"/>
        <w:ind w:left="993"/>
        <w:rPr>
          <w:rFonts w:ascii="Times New Roman" w:hAnsi="Times New Roman" w:cs="Times New Roman"/>
          <w:b/>
          <w:bCs/>
          <w:color w:val="auto"/>
          <w:sz w:val="26"/>
          <w:szCs w:val="26"/>
        </w:rPr>
      </w:pPr>
      <w:bookmarkStart w:id="8" w:name="_Toc87813950"/>
      <w:r w:rsidRPr="00B17F57">
        <w:rPr>
          <w:rFonts w:ascii="Times New Roman" w:hAnsi="Times New Roman" w:cs="Times New Roman"/>
          <w:b/>
          <w:bCs/>
          <w:color w:val="auto"/>
          <w:sz w:val="26"/>
          <w:szCs w:val="26"/>
        </w:rPr>
        <w:t>Pengertian Prediksi</w:t>
      </w:r>
      <w:bookmarkEnd w:id="8"/>
    </w:p>
    <w:p w14:paraId="71251EB4" w14:textId="77777777" w:rsidR="00CD65ED" w:rsidRPr="009E37F7" w:rsidRDefault="00CD65ED" w:rsidP="00CD65ED">
      <w:pPr>
        <w:pStyle w:val="BodyText"/>
        <w:spacing w:before="169"/>
        <w:ind w:left="993" w:firstLine="447"/>
      </w:pPr>
      <w:r w:rsidRPr="009E37F7">
        <w:t xml:space="preserve">Prediksi </w:t>
      </w:r>
      <w:r>
        <w:t>yaitu</w:t>
      </w:r>
      <w:r w:rsidRPr="009E37F7">
        <w:t xml:space="preserve"> suatu proses </w:t>
      </w:r>
      <w:r>
        <w:t xml:space="preserve">untuk </w:t>
      </w:r>
      <w:r w:rsidRPr="009E37F7">
        <w:t>memperkirakan secara sistematis tentang sesuatu yang paling mungkin terjadi di masa yang akan datang</w:t>
      </w:r>
      <w:r>
        <w:t>,</w:t>
      </w:r>
      <w:r w:rsidRPr="009E37F7">
        <w:t xml:space="preserve"> berdasarkan informasi</w:t>
      </w:r>
      <w:r>
        <w:t xml:space="preserve"> dari</w:t>
      </w:r>
      <w:r w:rsidRPr="009E37F7">
        <w:t xml:space="preserve"> masa lalu dan sekarang yang dimiliki, agar suatu kesalahan (selisih antara sesuatu yang terjadi dengan hasil perkiraan) </w:t>
      </w:r>
      <w:r>
        <w:t>mampu</w:t>
      </w:r>
      <w:r w:rsidRPr="009E37F7">
        <w:t xml:space="preserve"> diperkecil. Prediksi tidak harus memberikan jawaban secara tepat kejadian yang akan terjadi, melainkan berusaha untuk mencari jawaban sedekat mungkin di masa yang akan terjadi. </w:t>
      </w:r>
      <w:sdt>
        <w:sdtPr>
          <w:rPr>
            <w:color w:val="000000"/>
          </w:rPr>
          <w:tag w:val="MENDELEY_CITATION_v3_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"/>
          <w:id w:val="186798782"/>
          <w:placeholder>
            <w:docPart w:val="6D747B344D5E4C729CCF047879D886BD"/>
          </w:placeholder>
        </w:sdtPr>
        <w:sdtContent>
          <w:r w:rsidRPr="00D565DE">
            <w:rPr>
              <w:color w:val="000000"/>
            </w:rPr>
            <w:t>[20]</w:t>
          </w:r>
        </w:sdtContent>
      </w:sdt>
    </w:p>
    <w:p w14:paraId="3817C4D8" w14:textId="77777777" w:rsidR="00CD65ED" w:rsidRPr="009E37F7" w:rsidRDefault="00CD65ED" w:rsidP="00CD65ED">
      <w:pPr>
        <w:spacing w:line="360" w:lineRule="auto"/>
        <w:ind w:left="993" w:firstLine="447"/>
        <w:jc w:val="both"/>
        <w:rPr>
          <w:rFonts w:ascii="Times New Roman" w:hAnsi="Times New Roman" w:cs="Times New Roman"/>
          <w:sz w:val="24"/>
          <w:szCs w:val="24"/>
        </w:rPr>
      </w:pPr>
      <w:r w:rsidRPr="009E37F7">
        <w:rPr>
          <w:rFonts w:ascii="Times New Roman" w:hAnsi="Times New Roman" w:cs="Times New Roman"/>
          <w:sz w:val="24"/>
          <w:szCs w:val="24"/>
        </w:rPr>
        <w:t>Prediksi adalah salah satu unsur yang dapat digunakan untuk mendukung dalam pengambilan keputusan yang tepat. Prediksi dalam pengambilan keputusan didasarkan berdasar data yang ada pada waktu sekarang dan waktu lampau</w:t>
      </w:r>
      <w:r>
        <w:rPr>
          <w:rFonts w:ascii="Times New Roman" w:hAnsi="Times New Roman" w:cs="Times New Roman"/>
          <w:sz w:val="24"/>
          <w:szCs w:val="24"/>
        </w:rPr>
        <w:t xml:space="preserve"> (telah terjadi)</w:t>
      </w:r>
      <w:r w:rsidRPr="009E37F7">
        <w:rPr>
          <w:rFonts w:ascii="Times New Roman" w:hAnsi="Times New Roman" w:cs="Times New Roman"/>
          <w:sz w:val="24"/>
          <w:szCs w:val="24"/>
        </w:rPr>
        <w:t xml:space="preserve">, sehingga </w:t>
      </w:r>
      <w:r>
        <w:rPr>
          <w:rFonts w:ascii="Times New Roman" w:hAnsi="Times New Roman" w:cs="Times New Roman"/>
          <w:sz w:val="24"/>
          <w:szCs w:val="24"/>
        </w:rPr>
        <w:t xml:space="preserve">dapat </w:t>
      </w:r>
      <w:r w:rsidRPr="009E37F7">
        <w:rPr>
          <w:rFonts w:ascii="Times New Roman" w:hAnsi="Times New Roman" w:cs="Times New Roman"/>
          <w:sz w:val="24"/>
          <w:szCs w:val="24"/>
        </w:rPr>
        <w:t xml:space="preserve">digunakan untuk </w:t>
      </w:r>
      <w:r>
        <w:rPr>
          <w:rFonts w:ascii="Times New Roman" w:hAnsi="Times New Roman" w:cs="Times New Roman"/>
          <w:sz w:val="24"/>
          <w:szCs w:val="24"/>
        </w:rPr>
        <w:t>mendeskripsikan</w:t>
      </w:r>
      <w:r w:rsidRPr="009E37F7">
        <w:rPr>
          <w:rFonts w:ascii="Times New Roman" w:hAnsi="Times New Roman" w:cs="Times New Roman"/>
          <w:sz w:val="24"/>
          <w:szCs w:val="24"/>
        </w:rPr>
        <w:t xml:space="preserve"> </w:t>
      </w:r>
      <w:r>
        <w:rPr>
          <w:rFonts w:ascii="Times New Roman" w:hAnsi="Times New Roman" w:cs="Times New Roman"/>
          <w:sz w:val="24"/>
          <w:szCs w:val="24"/>
        </w:rPr>
        <w:t xml:space="preserve">suatu </w:t>
      </w:r>
      <w:r w:rsidRPr="009E37F7">
        <w:rPr>
          <w:rFonts w:ascii="Times New Roman" w:hAnsi="Times New Roman" w:cs="Times New Roman"/>
          <w:sz w:val="24"/>
          <w:szCs w:val="24"/>
        </w:rPr>
        <w:t xml:space="preserve">kondisi yang sesuai dengan </w:t>
      </w:r>
      <w:r>
        <w:rPr>
          <w:rFonts w:ascii="Times New Roman" w:hAnsi="Times New Roman" w:cs="Times New Roman"/>
          <w:sz w:val="24"/>
          <w:szCs w:val="24"/>
        </w:rPr>
        <w:t xml:space="preserve">target yang ingin dicapai. </w:t>
      </w:r>
      <w:sdt>
        <w:sdtPr>
          <w:rPr>
            <w:rFonts w:ascii="Times New Roman" w:hAnsi="Times New Roman" w:cs="Times New Roman"/>
            <w:color w:val="000000"/>
            <w:sz w:val="24"/>
            <w:szCs w:val="24"/>
          </w:rPr>
          <w:tag w:val="MENDELEY_CITATION_v3_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"/>
          <w:id w:val="1392391997"/>
          <w:placeholder>
            <w:docPart w:val="6D747B344D5E4C729CCF047879D886BD"/>
          </w:placeholder>
        </w:sdtPr>
        <w:sdtContent>
          <w:r w:rsidRPr="00D565DE">
            <w:rPr>
              <w:rFonts w:ascii="Times New Roman" w:hAnsi="Times New Roman" w:cs="Times New Roman"/>
              <w:color w:val="000000"/>
              <w:sz w:val="24"/>
              <w:szCs w:val="24"/>
            </w:rPr>
            <w:t>[21]</w:t>
          </w:r>
        </w:sdtContent>
      </w:sdt>
    </w:p>
    <w:p w14:paraId="02E76A37" w14:textId="77777777" w:rsidR="00CD65ED" w:rsidRPr="00B17F57" w:rsidRDefault="00CD65ED" w:rsidP="00CD65ED">
      <w:pPr>
        <w:pStyle w:val="Heading3"/>
        <w:numPr>
          <w:ilvl w:val="2"/>
          <w:numId w:val="2"/>
        </w:numPr>
        <w:spacing w:line="360" w:lineRule="auto"/>
        <w:ind w:left="993"/>
        <w:rPr>
          <w:rFonts w:ascii="Times New Roman" w:hAnsi="Times New Roman" w:cs="Times New Roman"/>
          <w:b/>
          <w:bCs/>
          <w:color w:val="auto"/>
          <w:sz w:val="26"/>
          <w:szCs w:val="26"/>
        </w:rPr>
      </w:pPr>
      <w:bookmarkStart w:id="9" w:name="_Toc87813951"/>
      <w:r w:rsidRPr="00B17F57">
        <w:rPr>
          <w:rFonts w:ascii="Times New Roman" w:hAnsi="Times New Roman" w:cs="Times New Roman"/>
          <w:b/>
          <w:bCs/>
          <w:color w:val="auto"/>
          <w:sz w:val="26"/>
          <w:szCs w:val="26"/>
        </w:rPr>
        <w:t>Pengertian Gaji</w:t>
      </w:r>
      <w:bookmarkEnd w:id="9"/>
    </w:p>
    <w:p w14:paraId="02E267FF" w14:textId="77777777" w:rsidR="00CD65ED" w:rsidRPr="009E37F7" w:rsidRDefault="00CD65ED" w:rsidP="00CD65ED">
      <w:pPr>
        <w:spacing w:line="360" w:lineRule="auto"/>
        <w:ind w:left="993" w:firstLine="447"/>
        <w:jc w:val="both"/>
        <w:rPr>
          <w:rFonts w:ascii="Times New Roman" w:hAnsi="Times New Roman" w:cs="Times New Roman"/>
          <w:sz w:val="24"/>
        </w:rPr>
      </w:pPr>
      <w:r w:rsidRPr="009E37F7">
        <w:rPr>
          <w:rFonts w:ascii="Times New Roman" w:hAnsi="Times New Roman" w:cs="Times New Roman"/>
        </w:rPr>
        <w:t xml:space="preserve">Menurut Sukirno (2013:350), “Gaji dapat diartikan sebagai pembayaran </w:t>
      </w:r>
      <w:r>
        <w:rPr>
          <w:rFonts w:ascii="Times New Roman" w:hAnsi="Times New Roman" w:cs="Times New Roman"/>
        </w:rPr>
        <w:t xml:space="preserve">(upah) </w:t>
      </w:r>
      <w:r w:rsidRPr="009E37F7">
        <w:rPr>
          <w:rFonts w:ascii="Times New Roman" w:hAnsi="Times New Roman" w:cs="Times New Roman"/>
        </w:rPr>
        <w:t xml:space="preserve">kepada </w:t>
      </w:r>
      <w:r>
        <w:rPr>
          <w:rFonts w:ascii="Times New Roman" w:hAnsi="Times New Roman" w:cs="Times New Roman"/>
        </w:rPr>
        <w:t xml:space="preserve">tiap </w:t>
      </w:r>
      <w:r w:rsidRPr="009E37F7">
        <w:rPr>
          <w:rFonts w:ascii="Times New Roman" w:hAnsi="Times New Roman" w:cs="Times New Roman"/>
        </w:rPr>
        <w:t>pekerja-pekerja tetap dan tenaga kerja professional, seperti pegawai pemerintah, dosen, guru, manajer, dan akuntan”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"/>
          <w:id w:val="-916942946"/>
          <w:placeholder>
            <w:docPart w:val="6D747B344D5E4C729CCF047879D886BD"/>
          </w:placeholder>
        </w:sdtPr>
        <w:sdtContent>
          <w:r w:rsidRPr="00D565DE">
            <w:rPr>
              <w:rFonts w:ascii="Times New Roman" w:hAnsi="Times New Roman" w:cs="Times New Roman"/>
              <w:color w:val="000000"/>
            </w:rPr>
            <w:t>[22]</w:t>
          </w:r>
        </w:sdtContent>
      </w:sdt>
    </w:p>
    <w:p w14:paraId="42BC54F7" w14:textId="77777777" w:rsidR="00CD65ED" w:rsidRPr="00B17F57" w:rsidRDefault="00CD65ED" w:rsidP="00CD65ED">
      <w:pPr>
        <w:pStyle w:val="Heading3"/>
        <w:numPr>
          <w:ilvl w:val="2"/>
          <w:numId w:val="2"/>
        </w:numPr>
        <w:spacing w:line="360" w:lineRule="auto"/>
        <w:ind w:left="993"/>
        <w:rPr>
          <w:rFonts w:ascii="Times New Roman" w:hAnsi="Times New Roman" w:cs="Times New Roman"/>
          <w:b/>
          <w:bCs/>
          <w:color w:val="auto"/>
          <w:sz w:val="26"/>
          <w:szCs w:val="26"/>
        </w:rPr>
      </w:pPr>
      <w:bookmarkStart w:id="10" w:name="_Toc87813952"/>
      <w:r w:rsidRPr="00B17F57">
        <w:rPr>
          <w:rFonts w:ascii="Times New Roman" w:hAnsi="Times New Roman" w:cs="Times New Roman"/>
          <w:b/>
          <w:bCs/>
          <w:color w:val="auto"/>
          <w:sz w:val="26"/>
          <w:szCs w:val="26"/>
        </w:rPr>
        <w:t>Pengertian Sistem</w:t>
      </w:r>
      <w:bookmarkEnd w:id="10"/>
    </w:p>
    <w:p w14:paraId="4E146277" w14:textId="77777777" w:rsidR="00CD65ED" w:rsidRPr="00B17F57" w:rsidRDefault="00CD65ED" w:rsidP="00CD65ED">
      <w:pPr>
        <w:spacing w:line="360" w:lineRule="auto"/>
        <w:ind w:left="993" w:firstLine="447"/>
        <w:jc w:val="both"/>
        <w:rPr>
          <w:rFonts w:ascii="Times New Roman" w:hAnsi="Times New Roman" w:cs="Times New Roman"/>
          <w:sz w:val="24"/>
        </w:rPr>
      </w:pPr>
      <w:r>
        <w:rPr>
          <w:rFonts w:ascii="Times New Roman" w:hAnsi="Times New Roman" w:cs="Times New Roman"/>
        </w:rPr>
        <w:t>S</w:t>
      </w:r>
      <w:r w:rsidRPr="0019564E">
        <w:rPr>
          <w:rFonts w:ascii="Times New Roman" w:hAnsi="Times New Roman" w:cs="Times New Roman"/>
        </w:rPr>
        <w:t>istem merupakan elemenelemen atau prosedur-prosedur yang disusun serta terintegrasi dengan tujuan bersama untuk mencapai sasaran tertentu</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"/>
          <w:id w:val="2007938307"/>
          <w:placeholder>
            <w:docPart w:val="6D747B344D5E4C729CCF047879D886BD"/>
          </w:placeholder>
        </w:sdtPr>
        <w:sdtEndPr>
          <w:rPr>
            <w:sz w:val="24"/>
          </w:rPr>
        </w:sdtEndPr>
        <w:sdtContent>
          <w:r w:rsidRPr="00D565DE">
            <w:rPr>
              <w:rFonts w:ascii="Times New Roman" w:hAnsi="Times New Roman" w:cs="Times New Roman"/>
              <w:color w:val="000000"/>
              <w:sz w:val="24"/>
            </w:rPr>
            <w:t>[23]</w:t>
          </w:r>
        </w:sdtContent>
      </w:sdt>
    </w:p>
    <w:p w14:paraId="7F124026" w14:textId="77777777" w:rsidR="00CD65ED" w:rsidRPr="00B17F57" w:rsidRDefault="00CD65ED" w:rsidP="00CD65ED">
      <w:pPr>
        <w:pStyle w:val="Heading3"/>
        <w:numPr>
          <w:ilvl w:val="2"/>
          <w:numId w:val="2"/>
        </w:numPr>
        <w:spacing w:line="360" w:lineRule="auto"/>
        <w:ind w:left="993"/>
        <w:rPr>
          <w:rFonts w:ascii="Times New Roman" w:hAnsi="Times New Roman" w:cs="Times New Roman"/>
          <w:b/>
          <w:bCs/>
          <w:color w:val="auto"/>
          <w:sz w:val="26"/>
          <w:szCs w:val="26"/>
        </w:rPr>
      </w:pPr>
      <w:bookmarkStart w:id="11" w:name="_Toc87813953"/>
      <w:r w:rsidRPr="00B17F57">
        <w:rPr>
          <w:rFonts w:ascii="Times New Roman" w:hAnsi="Times New Roman" w:cs="Times New Roman"/>
          <w:b/>
          <w:bCs/>
          <w:color w:val="auto"/>
          <w:sz w:val="26"/>
          <w:szCs w:val="26"/>
        </w:rPr>
        <w:lastRenderedPageBreak/>
        <w:t>Pengertian Machine Learning</w:t>
      </w:r>
      <w:bookmarkEnd w:id="11"/>
    </w:p>
    <w:p w14:paraId="7A33F899" w14:textId="77777777" w:rsidR="00CD65ED" w:rsidRDefault="00CD65ED" w:rsidP="00CD65ED">
      <w:pPr>
        <w:pStyle w:val="BodyText"/>
        <w:ind w:left="993" w:firstLine="447"/>
      </w:pPr>
      <w:r>
        <w:t xml:space="preserve">Machine learning adalah serangkaian algoritma komputer yang digunakan untuk mengoptimalkan kinerja komputer atau sistem berdasarkan data yang ada (Alpaydin, 2020). Kemampuan utama dari machine learning adalah melakukan modifikasi dan adaptasi keputusan dalam merespon perubahan (Marsland, 2015). Kegunaan machine learning antara lain sebagai berikut (Provost &amp; Fawcett, 2013). </w:t>
      </w:r>
      <w:sdt>
        <w:sdtPr>
          <w:rPr>
            <w:color w:val="000000"/>
          </w:rPr>
          <w:tag w:val="MENDELEY_CITATION_v3_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"/>
          <w:id w:val="1620493576"/>
          <w:placeholder>
            <w:docPart w:val="6D747B344D5E4C729CCF047879D886BD"/>
          </w:placeholder>
        </w:sdtPr>
        <w:sdtContent>
          <w:r w:rsidRPr="00D565DE">
            <w:rPr>
              <w:color w:val="000000"/>
            </w:rPr>
            <w:t>[24]</w:t>
          </w:r>
        </w:sdtContent>
      </w:sdt>
    </w:p>
    <w:p w14:paraId="36D4FD18" w14:textId="77777777" w:rsidR="00CD65ED" w:rsidRPr="00B17F57" w:rsidRDefault="00CD65ED" w:rsidP="00CD65ED">
      <w:pPr>
        <w:pStyle w:val="Heading3"/>
        <w:numPr>
          <w:ilvl w:val="2"/>
          <w:numId w:val="2"/>
        </w:numPr>
        <w:spacing w:line="360" w:lineRule="auto"/>
        <w:ind w:left="993"/>
        <w:rPr>
          <w:rFonts w:ascii="Times New Roman" w:hAnsi="Times New Roman" w:cs="Times New Roman"/>
          <w:b/>
          <w:bCs/>
          <w:color w:val="auto"/>
          <w:sz w:val="26"/>
          <w:szCs w:val="26"/>
        </w:rPr>
      </w:pPr>
      <w:bookmarkStart w:id="12" w:name="_Toc87813954"/>
      <w:r w:rsidRPr="00B17F57">
        <w:rPr>
          <w:rFonts w:ascii="Times New Roman" w:hAnsi="Times New Roman" w:cs="Times New Roman"/>
          <w:b/>
          <w:bCs/>
          <w:color w:val="auto"/>
          <w:sz w:val="26"/>
          <w:szCs w:val="26"/>
        </w:rPr>
        <w:t>Linear Regression (Regresi Linear)</w:t>
      </w:r>
      <w:bookmarkEnd w:id="12"/>
    </w:p>
    <w:p w14:paraId="23FE50C5" w14:textId="77777777" w:rsidR="00CD65ED" w:rsidRDefault="00CD65ED" w:rsidP="00CD65ED">
      <w:pPr>
        <w:pStyle w:val="BodyText"/>
        <w:ind w:left="993" w:firstLine="447"/>
      </w:pPr>
      <w:r>
        <w:t>Regresi linear (</w:t>
      </w:r>
      <w:r w:rsidRPr="00690449">
        <w:rPr>
          <w:i/>
          <w:iCs/>
        </w:rPr>
        <w:t>linear regression</w:t>
      </w:r>
      <w:r>
        <w:t>) adalah metode yang dipakai untuk memperoleh model hubungan antara variabel dependen dan variabel independent (Walpole et al., 2012). Terdapat dua jenis regresi linear, yaitu terdiri dari regresi linear sederhana (</w:t>
      </w:r>
      <w:r w:rsidRPr="00690449">
        <w:rPr>
          <w:i/>
          <w:iCs/>
        </w:rPr>
        <w:t>simple linear regression</w:t>
      </w:r>
      <w:r>
        <w:t>) dan regresi linear ganda (</w:t>
      </w:r>
      <w:r w:rsidRPr="00690449">
        <w:rPr>
          <w:i/>
          <w:iCs/>
        </w:rPr>
        <w:t>multiple linear regression</w:t>
      </w:r>
      <w:r>
        <w:t xml:space="preserve">). Perbedaan terdapat pada banyaknya variabel independen. Regresi linear sederhana adalah metode yang dipakai untuk mendapatkan model hubungan antara satu variabel dependen dan satu variabel independent lainnya, sedangkan regresi linear ganda adalah metode yang digunakan untuk memperoleh model hubungan antara satu variabel dependen dengan lebih dari satu variabel independent lainnya (Walpole et al., 2012). </w:t>
      </w:r>
      <w:sdt>
        <w:sdtPr>
          <w:rPr>
            <w:color w:val="000000"/>
          </w:rPr>
          <w:tag w:val="MENDELEY_CITATION_v3_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"/>
          <w:id w:val="1019284940"/>
          <w:placeholder>
            <w:docPart w:val="6D747B344D5E4C729CCF047879D886BD"/>
          </w:placeholder>
        </w:sdtPr>
        <w:sdtContent>
          <w:r w:rsidRPr="00D565DE">
            <w:rPr>
              <w:color w:val="000000"/>
            </w:rPr>
            <w:t>[25]</w:t>
          </w:r>
        </w:sdtContent>
      </w:sdt>
    </w:p>
    <w:p w14:paraId="6E6D613E" w14:textId="77777777" w:rsidR="00CD65ED" w:rsidRPr="00B17F57" w:rsidRDefault="00CD65ED" w:rsidP="00CD65ED">
      <w:pPr>
        <w:pStyle w:val="Heading3"/>
        <w:numPr>
          <w:ilvl w:val="2"/>
          <w:numId w:val="2"/>
        </w:numPr>
        <w:spacing w:line="360" w:lineRule="auto"/>
        <w:ind w:left="993"/>
        <w:rPr>
          <w:rFonts w:ascii="Times New Roman" w:hAnsi="Times New Roman" w:cs="Times New Roman"/>
          <w:b/>
          <w:bCs/>
          <w:color w:val="auto"/>
          <w:sz w:val="26"/>
          <w:szCs w:val="26"/>
        </w:rPr>
      </w:pPr>
      <w:r w:rsidRPr="00B17F57">
        <w:rPr>
          <w:rFonts w:ascii="Times New Roman" w:hAnsi="Times New Roman" w:cs="Times New Roman"/>
          <w:b/>
          <w:bCs/>
          <w:color w:val="auto"/>
          <w:sz w:val="26"/>
          <w:szCs w:val="26"/>
        </w:rPr>
        <w:t>Simple Linear Regression</w:t>
      </w:r>
    </w:p>
    <w:p w14:paraId="753872E5" w14:textId="77777777" w:rsidR="00CD65ED" w:rsidRDefault="00CD65ED" w:rsidP="00CD65ED">
      <w:pPr>
        <w:pStyle w:val="BodyText"/>
        <w:ind w:left="1276" w:firstLine="720"/>
      </w:pPr>
      <w:r>
        <w:t>Analisis regresi sederhana menimbulkan suatu persamaan yang menampilkan hubungan variabel independen dan variabel dependen. Model linear sederhana persis seperti garis lurus sederhana yang menghubungkan satu variabel bebas X dengan variabel terkait Y. Berikut dapat dipaparkan melalui rumus matematika dari garis lurus tersebut.</w:t>
      </w:r>
    </w:p>
    <w:p w14:paraId="119CA046" w14:textId="77777777" w:rsidR="00CD65ED" w:rsidRDefault="00CD65ED" w:rsidP="00CD65ED">
      <w:pPr>
        <w:pStyle w:val="BodyText"/>
        <w:ind w:left="1276" w:firstLine="720"/>
        <w:jc w:val="center"/>
        <w:rPr>
          <w:i/>
          <w:sz w:val="28"/>
        </w:rPr>
      </w:pPr>
      <w:r w:rsidRPr="00811231">
        <w:rPr>
          <w:i/>
          <w:sz w:val="28"/>
        </w:rPr>
        <w:t>Y = β</w:t>
      </w:r>
      <w:r w:rsidRPr="00811231">
        <w:rPr>
          <w:i/>
          <w:sz w:val="28"/>
          <w:vertAlign w:val="subscript"/>
        </w:rPr>
        <w:t>0</w:t>
      </w:r>
      <w:r w:rsidRPr="00811231">
        <w:rPr>
          <w:i/>
          <w:sz w:val="28"/>
        </w:rPr>
        <w:t xml:space="preserve"> + β</w:t>
      </w:r>
      <w:r w:rsidRPr="00811231">
        <w:rPr>
          <w:i/>
          <w:sz w:val="28"/>
          <w:vertAlign w:val="subscript"/>
        </w:rPr>
        <w:t>1</w:t>
      </w:r>
      <w:r w:rsidRPr="00811231">
        <w:rPr>
          <w:i/>
          <w:sz w:val="28"/>
        </w:rPr>
        <w:t>X</w:t>
      </w:r>
    </w:p>
    <w:p w14:paraId="40BD5241" w14:textId="77777777" w:rsidR="00CD65ED" w:rsidRDefault="00CD65ED" w:rsidP="00CD65ED">
      <w:pPr>
        <w:pStyle w:val="BodyText"/>
        <w:ind w:left="1276"/>
      </w:pPr>
      <w:r>
        <w:tab/>
        <w:t xml:space="preserve">Dimana </w:t>
      </w:r>
      <w:r w:rsidRPr="00811231">
        <w:rPr>
          <w:i/>
          <w:sz w:val="28"/>
        </w:rPr>
        <w:t>β</w:t>
      </w:r>
      <w:r w:rsidRPr="00811231">
        <w:rPr>
          <w:i/>
          <w:sz w:val="28"/>
          <w:vertAlign w:val="subscript"/>
        </w:rPr>
        <w:t>0</w:t>
      </w:r>
      <w:r>
        <w:rPr>
          <w:i/>
          <w:sz w:val="28"/>
          <w:vertAlign w:val="subscript"/>
        </w:rPr>
        <w:t xml:space="preserve"> </w:t>
      </w:r>
      <w:r>
        <w:t xml:space="preserve">disebut sebagai intersep, dan </w:t>
      </w:r>
      <w:r w:rsidRPr="00811231">
        <w:rPr>
          <w:i/>
          <w:sz w:val="28"/>
        </w:rPr>
        <w:t>β</w:t>
      </w:r>
      <w:r w:rsidRPr="00811231">
        <w:rPr>
          <w:i/>
          <w:sz w:val="28"/>
          <w:vertAlign w:val="subscript"/>
        </w:rPr>
        <w:t>1</w:t>
      </w:r>
      <w:r>
        <w:t xml:space="preserve"> disebut sebagai kemiringan. Intersep dan kemiringan adalah nilai yang sepenuhnya mencirikan garis lurus. Intersep ditafsirkan sebagai “memposisikan” regresi, sedangkan kemiringan ditafsirkan sebagai “mengukur hubungan” antara X dan Y. Jika kemiringannya 0, maka tidak ada hubungan antar variabel. Jika kemiringannya memiliki nilai negatif, maka asosiasinya adalah negatif. Jika kemiringannya positif, maka asosiasinya positif. Semakin besar nilai absolut kemiringannya, semakin “kuat” asosiasinya. [22]</w:t>
      </w:r>
    </w:p>
    <w:p w14:paraId="3A0963A0" w14:textId="77777777" w:rsidR="00CD65ED" w:rsidRPr="00B17F57" w:rsidRDefault="00CD65ED" w:rsidP="00CD65ED">
      <w:pPr>
        <w:pStyle w:val="Heading3"/>
        <w:numPr>
          <w:ilvl w:val="2"/>
          <w:numId w:val="2"/>
        </w:numPr>
        <w:spacing w:line="360" w:lineRule="auto"/>
        <w:ind w:left="993"/>
        <w:rPr>
          <w:rFonts w:ascii="Times New Roman" w:hAnsi="Times New Roman" w:cs="Times New Roman"/>
          <w:b/>
          <w:bCs/>
          <w:color w:val="auto"/>
          <w:sz w:val="26"/>
          <w:szCs w:val="26"/>
        </w:rPr>
      </w:pPr>
      <w:r w:rsidRPr="00B17F57">
        <w:rPr>
          <w:rFonts w:ascii="Times New Roman" w:hAnsi="Times New Roman" w:cs="Times New Roman"/>
          <w:b/>
          <w:bCs/>
          <w:color w:val="auto"/>
          <w:sz w:val="26"/>
          <w:szCs w:val="26"/>
        </w:rPr>
        <w:lastRenderedPageBreak/>
        <w:t xml:space="preserve">Scikit-Learn </w:t>
      </w:r>
    </w:p>
    <w:p w14:paraId="153FCD11" w14:textId="77777777" w:rsidR="00CD65ED" w:rsidRPr="00954B9B" w:rsidRDefault="00CD65ED" w:rsidP="00CD65ED">
      <w:pPr>
        <w:pStyle w:val="BodyText"/>
        <w:ind w:left="1276" w:firstLine="720"/>
      </w:pPr>
      <w:r>
        <w:t xml:space="preserve">Skicit-learn adalah modul pada bahasa pemrogaman Python yang menyediakan berbagai jenis algoritma machine learning. Bentuk yang terdapat pada library python merupakan bentuk yang tersedia dalam Scikit-Learn. Scikit-Learn memanfaatkan task-oriented interface yang konsisten sehingga memudahkan dalam membandingkan antarmetode. Scikit-Learn adalam modul Python yang mengintegrasikan berbagai algoritma machine learning untuk supervised learning dan unsupervised learning. </w:t>
      </w:r>
      <w:sdt>
        <w:sdtPr>
          <w:rPr>
            <w:color w:val="000000"/>
          </w:rPr>
          <w:tag w:val="MENDELEY_CITATION_v3_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"/>
          <w:id w:val="1605539994"/>
          <w:placeholder>
            <w:docPart w:val="6D747B344D5E4C729CCF047879D886BD"/>
          </w:placeholder>
        </w:sdtPr>
        <w:sdtContent>
          <w:r w:rsidRPr="00D565DE">
            <w:rPr>
              <w:color w:val="000000"/>
            </w:rPr>
            <w:t>[26]</w:t>
          </w:r>
        </w:sdtContent>
      </w:sdt>
    </w:p>
    <w:p w14:paraId="4BAAB3C8" w14:textId="77777777" w:rsidR="00CD65ED" w:rsidRDefault="00CD65ED" w:rsidP="00CD65ED">
      <w:pPr>
        <w:pStyle w:val="BodyText"/>
        <w:ind w:left="993" w:firstLine="447"/>
      </w:pPr>
    </w:p>
    <w:p w14:paraId="6EBFD8BE" w14:textId="77777777" w:rsidR="00CD65ED" w:rsidRPr="00B17F57" w:rsidRDefault="00CD65ED" w:rsidP="00CD65ED">
      <w:pPr>
        <w:pStyle w:val="Heading2"/>
        <w:numPr>
          <w:ilvl w:val="1"/>
          <w:numId w:val="2"/>
        </w:numPr>
        <w:spacing w:line="480" w:lineRule="auto"/>
        <w:ind w:left="284" w:hanging="437"/>
        <w:rPr>
          <w:rFonts w:ascii="Times New Roman" w:hAnsi="Times New Roman" w:cs="Times New Roman"/>
          <w:b/>
          <w:bCs/>
          <w:color w:val="auto"/>
          <w:sz w:val="28"/>
          <w:szCs w:val="28"/>
        </w:rPr>
      </w:pPr>
      <w:bookmarkStart w:id="13" w:name="_Toc87813955"/>
      <w:r w:rsidRPr="00B17F57">
        <w:rPr>
          <w:rFonts w:ascii="Times New Roman" w:hAnsi="Times New Roman" w:cs="Times New Roman"/>
          <w:b/>
          <w:bCs/>
          <w:color w:val="auto"/>
          <w:sz w:val="28"/>
          <w:szCs w:val="28"/>
        </w:rPr>
        <w:t>Metodologi Penelitian</w:t>
      </w:r>
      <w:bookmarkEnd w:id="13"/>
    </w:p>
    <w:p w14:paraId="50EAF01A" w14:textId="77777777" w:rsidR="00CD65ED" w:rsidRDefault="00CD65ED" w:rsidP="00CD65ED">
      <w:pPr>
        <w:pStyle w:val="BodyText"/>
        <w:ind w:left="360" w:firstLine="720"/>
      </w:pPr>
      <w:r>
        <w:t>Penelitian ini merupakan jenis penelitian deskriptif kualitatif dengan menggunakan simple linear regression yang menggunakan bahasa pemrograman Python. Penelitian deskriptif adalah penelitian yang digunakan untuk menemukan pengetahuan yang seluas-luasnya terhadap objek penelitian pada suatu masa tertentu. Penelitian deskriptif ini menyajikan satu gambar yang terperinci mengenai satu situasi khusus. Penelitian deskriptif bertujuan untuk menjelaskan ataua mendeskripsikan suatu keaadan apa adanya dan menginterpretasi objek sesuai dengan apa adanya, peristiwa, ataupun segala sesuatu yang terkait dengan variabel-variabel yang bisa dijelaskan baik dengan angka-angka maupun kata-kata.</w:t>
      </w:r>
      <w:sdt>
        <w:sdtPr>
          <w:rPr>
            <w:color w:val="000000"/>
          </w:rPr>
          <w:tag w:val="MENDELEY_CITATION_v3_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"/>
          <w:id w:val="-1513286868"/>
          <w:placeholder>
            <w:docPart w:val="6D747B344D5E4C729CCF047879D886BD"/>
          </w:placeholder>
        </w:sdtPr>
        <w:sdtContent>
          <w:r w:rsidRPr="00D565DE">
            <w:rPr>
              <w:color w:val="000000"/>
            </w:rPr>
            <w:t>[27]</w:t>
          </w:r>
        </w:sdtContent>
      </w:sdt>
      <w:r>
        <w:t xml:space="preserve"> </w:t>
      </w:r>
    </w:p>
    <w:p w14:paraId="6009F1AE" w14:textId="77777777" w:rsidR="00CD65ED" w:rsidRDefault="00CD65ED" w:rsidP="00CD65ED">
      <w:pPr>
        <w:pStyle w:val="BodyText"/>
        <w:ind w:left="360" w:firstLine="720"/>
      </w:pPr>
      <w:r w:rsidRPr="00D067BD">
        <w:t>Analisis data yang dilakukan adalah secara kualitatif. Analisi kualitatif merupakan analisis yang mencoba untuk memahami, mendalami, dan menerobos masuk di dalamnya terhadap suatu gejala-gejala. Kemudian, menginterpretasikan serta menyimpulkan gejala-gejala tersebut sesuai dengan konteksnya. Sehingga akhirnya masa dicapai suatu simpulan yang objektif dan alamiah sesuai dengan gejala-gejala pada konteks tersebut.[</w:t>
      </w:r>
      <w:r>
        <w:t xml:space="preserve">21] Fakta, masalah, dan gejala dapat dipahami oleh peneliti apabila diamati dan tidak dibatasi ide-ide awam. Oleh sebab itu, penelitian deskriptif kualitatif selalu digunakan untuk menganalisis peristiwa, fenomena maupun situasi sosial.  </w:t>
      </w:r>
    </w:p>
    <w:p w14:paraId="7889910D" w14:textId="77777777" w:rsidR="00CD65ED" w:rsidRDefault="00CD65ED" w:rsidP="00CD65ED">
      <w:r>
        <w:br w:type="page"/>
      </w:r>
    </w:p>
    <w:p w14:paraId="508E8EB1" w14:textId="77777777" w:rsidR="00807E66" w:rsidRDefault="00807E66"/>
    <w:sectPr w:rsidR="00807E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555EC"/>
    <w:multiLevelType w:val="hybridMultilevel"/>
    <w:tmpl w:val="393C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874626"/>
    <w:multiLevelType w:val="multilevel"/>
    <w:tmpl w:val="C174FD02"/>
    <w:lvl w:ilvl="0">
      <w:start w:val="2"/>
      <w:numFmt w:val="decimal"/>
      <w:lvlText w:val="%1."/>
      <w:lvlJc w:val="left"/>
      <w:pPr>
        <w:ind w:left="400" w:hanging="400"/>
      </w:pPr>
      <w:rPr>
        <w:rFonts w:hint="default"/>
      </w:rPr>
    </w:lvl>
    <w:lvl w:ilvl="1">
      <w:start w:val="1"/>
      <w:numFmt w:val="decimal"/>
      <w:lvlText w:val="%1.%2."/>
      <w:lvlJc w:val="left"/>
      <w:pPr>
        <w:ind w:left="1287" w:hanging="720"/>
      </w:pPr>
      <w:rPr>
        <w:rFonts w:ascii="Times New Roman" w:hAnsi="Times New Roman" w:cs="Times New Roman" w:hint="default"/>
        <w:b/>
        <w:bCs/>
        <w:color w:val="auto"/>
        <w:sz w:val="28"/>
        <w:szCs w:val="28"/>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636F5B8A"/>
    <w:multiLevelType w:val="multilevel"/>
    <w:tmpl w:val="146CD238"/>
    <w:lvl w:ilvl="0">
      <w:start w:val="2"/>
      <w:numFmt w:val="decimal"/>
      <w:lvlText w:val="%1"/>
      <w:lvlJc w:val="left"/>
      <w:pPr>
        <w:ind w:left="530" w:hanging="530"/>
      </w:pPr>
      <w:rPr>
        <w:rFonts w:hint="default"/>
      </w:rPr>
    </w:lvl>
    <w:lvl w:ilvl="1">
      <w:start w:val="1"/>
      <w:numFmt w:val="decimal"/>
      <w:lvlText w:val="%1.%2"/>
      <w:lvlJc w:val="left"/>
      <w:pPr>
        <w:ind w:left="884" w:hanging="53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5ED"/>
    <w:rsid w:val="00567AB6"/>
    <w:rsid w:val="006D7B89"/>
    <w:rsid w:val="00807E66"/>
    <w:rsid w:val="00CD65ED"/>
    <w:rsid w:val="00DE6F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02635"/>
  <w15:chartTrackingRefBased/>
  <w15:docId w15:val="{15574935-704E-443E-B12C-9A2E25000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5ED"/>
  </w:style>
  <w:style w:type="paragraph" w:styleId="Heading1">
    <w:name w:val="heading 1"/>
    <w:basedOn w:val="Normal"/>
    <w:next w:val="Normal"/>
    <w:link w:val="Heading1Char"/>
    <w:uiPriority w:val="9"/>
    <w:qFormat/>
    <w:rsid w:val="00CD65ED"/>
    <w:pPr>
      <w:keepNext/>
      <w:keepLines/>
      <w:spacing w:before="480" w:after="0" w:line="360" w:lineRule="auto"/>
      <w:jc w:val="center"/>
      <w:outlineLvl w:val="0"/>
    </w:pPr>
    <w:rPr>
      <w:rFonts w:ascii="Times New Roman" w:eastAsiaTheme="majorEastAsia" w:hAnsi="Times New Roman" w:cstheme="majorBidi"/>
      <w:b/>
      <w:bCs/>
      <w:color w:val="000000" w:themeColor="text1"/>
      <w:sz w:val="28"/>
      <w:szCs w:val="28"/>
      <w:lang w:val="en-US"/>
    </w:rPr>
  </w:style>
  <w:style w:type="paragraph" w:styleId="Heading2">
    <w:name w:val="heading 2"/>
    <w:basedOn w:val="Normal"/>
    <w:next w:val="Normal"/>
    <w:link w:val="Heading2Char"/>
    <w:uiPriority w:val="9"/>
    <w:unhideWhenUsed/>
    <w:qFormat/>
    <w:rsid w:val="00CD65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D65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5ED"/>
    <w:rPr>
      <w:rFonts w:ascii="Times New Roman" w:eastAsiaTheme="majorEastAsia" w:hAnsi="Times New Roman" w:cstheme="majorBidi"/>
      <w:b/>
      <w:bCs/>
      <w:color w:val="000000" w:themeColor="text1"/>
      <w:sz w:val="28"/>
      <w:szCs w:val="28"/>
      <w:lang w:val="en-US"/>
    </w:rPr>
  </w:style>
  <w:style w:type="character" w:customStyle="1" w:styleId="Heading2Char">
    <w:name w:val="Heading 2 Char"/>
    <w:basedOn w:val="DefaultParagraphFont"/>
    <w:link w:val="Heading2"/>
    <w:uiPriority w:val="9"/>
    <w:rsid w:val="00CD65E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D65ED"/>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CD65ED"/>
    <w:pPr>
      <w:widowControl w:val="0"/>
      <w:autoSpaceDE w:val="0"/>
      <w:autoSpaceDN w:val="0"/>
      <w:spacing w:after="0" w:line="36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D65ED"/>
    <w:rPr>
      <w:rFonts w:ascii="Times New Roman" w:eastAsia="Times New Roman" w:hAnsi="Times New Roman" w:cs="Times New Roman"/>
      <w:sz w:val="24"/>
      <w:szCs w:val="24"/>
      <w:lang w:val="en-US"/>
    </w:rPr>
  </w:style>
  <w:style w:type="table" w:styleId="TableGrid">
    <w:name w:val="Table Grid"/>
    <w:basedOn w:val="TableNormal"/>
    <w:uiPriority w:val="39"/>
    <w:rsid w:val="00CD6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D747B344D5E4C729CCF047879D886BD"/>
        <w:category>
          <w:name w:val="General"/>
          <w:gallery w:val="placeholder"/>
        </w:category>
        <w:types>
          <w:type w:val="bbPlcHdr"/>
        </w:types>
        <w:behaviors>
          <w:behavior w:val="content"/>
        </w:behaviors>
        <w:guid w:val="{7F518C38-3994-412B-BF99-612CB342E044}"/>
      </w:docPartPr>
      <w:docPartBody>
        <w:p w:rsidR="00000000" w:rsidRDefault="00D53E4B" w:rsidP="00D53E4B">
          <w:pPr>
            <w:pStyle w:val="6D747B344D5E4C729CCF047879D886BD"/>
          </w:pPr>
          <w:r w:rsidRPr="00164CF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E4B"/>
    <w:rsid w:val="007C4DEA"/>
    <w:rsid w:val="00D53E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3E4B"/>
    <w:rPr>
      <w:color w:val="808080"/>
    </w:rPr>
  </w:style>
  <w:style w:type="paragraph" w:customStyle="1" w:styleId="6D747B344D5E4C729CCF047879D886BD">
    <w:name w:val="6D747B344D5E4C729CCF047879D886BD"/>
    <w:rsid w:val="00D53E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2125</Words>
  <Characters>12114</Characters>
  <Application>Microsoft Office Word</Application>
  <DocSecurity>0</DocSecurity>
  <Lines>100</Lines>
  <Paragraphs>28</Paragraphs>
  <ScaleCrop>false</ScaleCrop>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Nurtri Ramadhanti</dc:creator>
  <cp:keywords/>
  <dc:description/>
  <cp:lastModifiedBy>Nurtri Ramadhanti</cp:lastModifiedBy>
  <cp:revision>1</cp:revision>
  <dcterms:created xsi:type="dcterms:W3CDTF">2021-12-01T13:45:00Z</dcterms:created>
  <dcterms:modified xsi:type="dcterms:W3CDTF">2021-12-01T13:46:00Z</dcterms:modified>
</cp:coreProperties>
</file>