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8058D" w14:textId="77777777" w:rsidR="00201846" w:rsidRDefault="00201846" w:rsidP="00201846">
      <w:pPr>
        <w:pStyle w:val="Heading1"/>
        <w:ind w:left="360"/>
      </w:pPr>
      <w:bookmarkStart w:id="0" w:name="_Toc87813979"/>
      <w:r>
        <w:t>BAB V KESIMPULAN DAN SARAN</w:t>
      </w:r>
      <w:bookmarkEnd w:id="0"/>
    </w:p>
    <w:p w14:paraId="5109D521" w14:textId="52682E72" w:rsidR="00201846" w:rsidRDefault="00201846" w:rsidP="00201846">
      <w:pPr>
        <w:pStyle w:val="Heading2"/>
        <w:numPr>
          <w:ilvl w:val="1"/>
          <w:numId w:val="1"/>
        </w:numPr>
        <w:ind w:left="567"/>
        <w:rPr>
          <w:sz w:val="28"/>
          <w:szCs w:val="28"/>
        </w:rPr>
      </w:pPr>
      <w:r>
        <w:rPr>
          <w:sz w:val="28"/>
          <w:szCs w:val="28"/>
        </w:rPr>
        <w:t>Kesimpulan</w:t>
      </w:r>
    </w:p>
    <w:p w14:paraId="01CAB1D8" w14:textId="2C1D949E" w:rsidR="006F128C" w:rsidRPr="006F128C" w:rsidRDefault="006F128C" w:rsidP="006F128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Model kami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berhasil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melewati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semua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pengujian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dalam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langkah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validasi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model,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sehingga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kami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dapat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menyimpulkan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bahwa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model kami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dapat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berperforma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baik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memprediksi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penjualan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kue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di masa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mendatang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menggunakan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dua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variabel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independen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harga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iklan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Namun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tetap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saja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model kami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hanya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memiliki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skor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R²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sebesar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52,14%, yang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berarti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masih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ada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sekitar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48%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faktor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tidak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diketahui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memengaruhi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penjualan</w:t>
      </w:r>
      <w:proofErr w:type="spellEnd"/>
      <w:r w:rsidRPr="006F1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pai kami.</w:t>
      </w:r>
    </w:p>
    <w:p w14:paraId="014223D7" w14:textId="77777777" w:rsidR="00201846" w:rsidRPr="0045226D" w:rsidRDefault="00201846" w:rsidP="00201846">
      <w:pPr>
        <w:pStyle w:val="Heading2"/>
        <w:numPr>
          <w:ilvl w:val="1"/>
          <w:numId w:val="1"/>
        </w:numPr>
        <w:ind w:left="567"/>
        <w:rPr>
          <w:sz w:val="28"/>
          <w:szCs w:val="28"/>
        </w:rPr>
      </w:pPr>
      <w:r>
        <w:rPr>
          <w:sz w:val="28"/>
          <w:szCs w:val="28"/>
        </w:rPr>
        <w:t>Saran</w:t>
      </w:r>
      <w:r>
        <w:br w:type="page"/>
      </w:r>
    </w:p>
    <w:p w14:paraId="653948C7" w14:textId="77777777" w:rsidR="00923793" w:rsidRDefault="00923793"/>
    <w:sectPr w:rsidR="00923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A12C5"/>
    <w:multiLevelType w:val="multilevel"/>
    <w:tmpl w:val="93E8C3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46"/>
    <w:rsid w:val="00201846"/>
    <w:rsid w:val="00567AB6"/>
    <w:rsid w:val="006D7B89"/>
    <w:rsid w:val="006F128C"/>
    <w:rsid w:val="00923793"/>
    <w:rsid w:val="00DE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274DC"/>
  <w15:chartTrackingRefBased/>
  <w15:docId w15:val="{FF2DFC34-77EB-4B63-ACAE-6328A564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846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846"/>
    <w:pPr>
      <w:keepNext/>
      <w:keepLines/>
      <w:spacing w:before="320" w:after="120" w:line="276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846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01846"/>
    <w:rPr>
      <w:rFonts w:ascii="Times New Roman" w:eastAsiaTheme="majorEastAsia" w:hAnsi="Times New Roman" w:cstheme="majorBidi"/>
      <w:b/>
      <w:bCs/>
      <w:color w:val="000000" w:themeColor="tex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Nurtri Ramadhanti</dc:creator>
  <cp:keywords/>
  <dc:description/>
  <cp:lastModifiedBy>Nurtri Ramadhanti</cp:lastModifiedBy>
  <cp:revision>2</cp:revision>
  <dcterms:created xsi:type="dcterms:W3CDTF">2021-11-26T04:43:00Z</dcterms:created>
  <dcterms:modified xsi:type="dcterms:W3CDTF">2022-01-12T02:18:00Z</dcterms:modified>
</cp:coreProperties>
</file>