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/>
          <w:color w:val="000000"/>
          <w:sz w:val="44"/>
        </w:rPr>
        <w:t>[ {{SCREEN_NAME}} ] 사용자 매뉴얼</w:t>
      </w:r>
    </w:p>
    <w:p/>
    <w:p>
      <w:pPr>
        <w:pStyle w:val="Heading1"/>
      </w:pPr>
      <w:r>
        <w:t>1. 화면 개요</w:t>
      </w:r>
    </w:p>
    <w:p>
      <w:r>
        <w:t>본 화면은 다음 업무를 수행하기 위해 사용됩니다.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9F9F9"/>
          </w:tcPr>
          <w:p>
            <w:r>
              <w:t>{{DESCRIPTION}}</w:t>
            </w:r>
          </w:p>
        </w:tc>
      </w:tr>
    </w:tbl>
    <w:p/>
    <w:p>
      <w:pPr>
        <w:pStyle w:val="Heading1"/>
      </w:pPr>
      <w:r>
        <w:t>2. 화면 구성</w:t>
      </w:r>
    </w:p>
    <w:p>
      <w:r>
        <w:t>화면의 주요 구성 요소는 다음과 같습니다.</w:t>
      </w:r>
    </w:p>
    <w:p>
      <w:pPr>
        <w:jc w:val="center"/>
      </w:pPr>
      <w:r>
        <w:t>{{SCREENSHOT_MAIN}}</w:t>
      </w:r>
    </w:p>
    <w:p>
      <w:r>
        <w:t>{{UI_STRUCTURE}}</w:t>
      </w:r>
    </w:p>
    <w:p/>
    <w:p>
      <w:pPr>
        <w:pStyle w:val="Heading1"/>
      </w:pPr>
      <w:r>
        <w:t>3. 주요 업무 절차 (Procedures)</w:t>
      </w:r>
    </w:p>
    <w:p>
      <w:r>
        <w:t>각 업무별 상세 수행 방법입니다.</w:t>
      </w:r>
    </w:p>
    <w:p/>
    <w:p>
      <w:r>
        <w:t>{{PROCEDURE_SECTION}}</w:t>
      </w:r>
    </w:p>
    <w:p/>
    <w:p>
      <w:pPr>
        <w:pStyle w:val="Heading1"/>
      </w:pPr>
      <w:r>
        <w:t>4. 문제 해결 (Troubleshooting)</w:t>
      </w:r>
    </w:p>
    <w:p>
      <w:r>
        <w:t>사용 중 발생할 수 있는 주요 문제와 해결 방법입니다.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pPr>
              <w:jc w:val="center"/>
            </w:pPr>
            <w:r>
              <w:rPr>
                <w:b/>
              </w:rPr>
              <w:t>현상</w:t>
            </w:r>
          </w:p>
        </w:tc>
        <w:tc>
          <w:tcPr>
            <w:tcW w:type="dxa" w:w="4320"/>
            <w:shd w:fill="E7E6E6"/>
          </w:tcPr>
          <w:p>
            <w:pPr>
              <w:jc w:val="center"/>
            </w:pPr>
            <w:r>
              <w:rPr>
                <w:b/>
              </w:rPr>
              <w:t>원인 및 조치 방법</w:t>
            </w:r>
          </w:p>
        </w:tc>
      </w:tr>
      <w:tr>
        <w:tc>
          <w:tcPr>
            <w:tcW w:type="dxa" w:w="4320"/>
          </w:tcPr>
          <w:p>
            <w:r>
              <w:t>조회 버튼을 눌러도 반응이 없을 때</w:t>
            </w:r>
          </w:p>
        </w:tc>
        <w:tc>
          <w:tcPr>
            <w:tcW w:type="dxa" w:w="4320"/>
          </w:tcPr>
          <w:p>
            <w:r>
              <w:t>필수 검색 조건(빨간색 별표)이 모두 입력되었는지 확인하세요.</w:t>
            </w:r>
          </w:p>
        </w:tc>
      </w:tr>
      <w:tr>
        <w:tc>
          <w:tcPr>
            <w:tcW w:type="dxa" w:w="4320"/>
          </w:tcPr>
          <w:p>
            <w:r>
              <w:t>엑셀 다운로드 파일이 열리지 않을 때</w:t>
            </w:r>
          </w:p>
        </w:tc>
        <w:tc>
          <w:tcPr>
            <w:tcW w:type="dxa" w:w="4320"/>
          </w:tcPr>
          <w:p>
            <w:r>
              <w:t>파일 확장자가 .xlsx인지 확인하고, 엑셀 프로그램 버전 호환성을 확인하세요.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