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11A3" w14:textId="77777777" w:rsidR="002C76E0" w:rsidRDefault="002C76E0"/>
    <w:p w14:paraId="2A126269" w14:textId="77777777" w:rsidR="002C76E0" w:rsidRDefault="00000000">
      <w:r>
        <w:t>16 October 2025</w:t>
      </w:r>
    </w:p>
    <w:p w14:paraId="1E561D37" w14:textId="77777777" w:rsidR="002C76E0" w:rsidRDefault="002C76E0"/>
    <w:p w14:paraId="68AB989D" w14:textId="77777777" w:rsidR="002C76E0" w:rsidRDefault="002C76E0"/>
    <w:p w14:paraId="1A0AA820" w14:textId="77777777" w:rsidR="002C76E0" w:rsidRDefault="002C76E0"/>
    <w:p w14:paraId="25E090C5" w14:textId="77777777" w:rsidR="002C76E0" w:rsidRDefault="002C76E0"/>
    <w:p w14:paraId="331E916F" w14:textId="77777777" w:rsidR="002C76E0" w:rsidRDefault="00000000">
      <w:proofErr w:type="spellStart"/>
      <w:r>
        <w:t>Mr</w:t>
      </w:r>
      <w:proofErr w:type="spellEnd"/>
      <w:r>
        <w:t xml:space="preserve"> B Carlson &amp; M Diaz Manzanarez</w:t>
      </w:r>
    </w:p>
    <w:p w14:paraId="36BE2E2F" w14:textId="77777777" w:rsidR="002C76E0" w:rsidRDefault="00000000">
      <w:r>
        <w:t>4 Balliol Close</w:t>
      </w:r>
    </w:p>
    <w:p w14:paraId="38FE9944" w14:textId="77777777" w:rsidR="002C76E0" w:rsidRDefault="00000000">
      <w:r>
        <w:t xml:space="preserve">BOWRAL NSW 2576 </w:t>
      </w:r>
    </w:p>
    <w:p w14:paraId="1A4A9787" w14:textId="77777777" w:rsidR="002C76E0" w:rsidRDefault="002C76E0"/>
    <w:p w14:paraId="3AA3D702" w14:textId="77777777" w:rsidR="002C76E0" w:rsidRDefault="002C76E0"/>
    <w:p w14:paraId="3A7C2DB6" w14:textId="77777777" w:rsidR="002C76E0" w:rsidRDefault="002C76E0"/>
    <w:p w14:paraId="48F26B9E" w14:textId="77777777" w:rsidR="002C76E0" w:rsidRDefault="002C76E0"/>
    <w:p w14:paraId="171777B3" w14:textId="77777777" w:rsidR="002C76E0" w:rsidRDefault="00000000">
      <w:r>
        <w:t>Dear John &amp; Jane</w:t>
      </w:r>
    </w:p>
    <w:p w14:paraId="7A57C5B2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14483C4C" w14:textId="77777777" w:rsidR="002C76E0" w:rsidRDefault="00000000">
      <w:pPr>
        <w:ind w:right="355"/>
        <w:rPr>
          <w:rFonts w:ascii="Verdana" w:hAnsi="Verdana" w:cs="Verdana"/>
          <w:sz w:val="18"/>
          <w:szCs w:val="18"/>
        </w:rPr>
      </w:pPr>
      <w:r>
        <w:t>Thank you for your time and the information you shared with me at your More4Life review on 17th of October.</w:t>
      </w:r>
    </w:p>
    <w:p w14:paraId="323DE230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0B1B1638" w14:textId="77777777" w:rsidR="002C76E0" w:rsidRDefault="00000000">
      <w:pPr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Firstly, congratulations on achieving your goals!</w:t>
      </w:r>
    </w:p>
    <w:p w14:paraId="29302076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tbl>
      <w:tblPr>
        <w:tblW w:w="9581" w:type="dxa"/>
        <w:tblInd w:w="-112" w:type="dxa"/>
        <w:tblLayout w:type="fixed"/>
        <w:tblLook w:val="04A0" w:firstRow="1" w:lastRow="0" w:firstColumn="1" w:lastColumn="0" w:noHBand="0" w:noVBand="1"/>
      </w:tblPr>
      <w:tblGrid>
        <w:gridCol w:w="4788"/>
        <w:gridCol w:w="4793"/>
      </w:tblGrid>
      <w:tr w:rsidR="002C76E0" w14:paraId="5D94357E" w14:textId="77777777">
        <w:tc>
          <w:tcPr>
            <w:tcW w:w="4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9900"/>
          </w:tcPr>
          <w:p w14:paraId="365A1899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GOALS</w:t>
            </w:r>
          </w:p>
        </w:tc>
        <w:tc>
          <w:tcPr>
            <w:tcW w:w="4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96E753B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ACHIEVED</w:t>
            </w:r>
          </w:p>
        </w:tc>
      </w:tr>
      <w:tr w:rsidR="002C76E0" w14:paraId="56C1C94C" w14:textId="77777777">
        <w:tc>
          <w:tcPr>
            <w:tcW w:w="4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</w:tc>
        <w:tc>
          <w:tcPr>
            <w:tcW w:w="4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</w:tc>
      </w:tr>
    </w:tbl>
    <w:p w14:paraId="63544ECF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3460521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6E3AE020" w14:textId="77777777" w:rsidR="002C76E0" w:rsidRDefault="00000000">
      <w:pPr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Based on our conversation, please find a summary of what was discussed and plan of action:</w:t>
      </w:r>
    </w:p>
    <w:p w14:paraId="63B5114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tbl>
      <w:tblPr>
        <w:tblW w:w="9577" w:type="dxa"/>
        <w:tblInd w:w="-110" w:type="dxa"/>
        <w:tblLayout w:type="fixed"/>
        <w:tblLook w:val="04A0" w:firstRow="1" w:lastRow="0" w:firstColumn="1" w:lastColumn="0" w:noHBand="0" w:noVBand="1"/>
      </w:tblPr>
      <w:tblGrid>
        <w:gridCol w:w="3794"/>
        <w:gridCol w:w="5783"/>
      </w:tblGrid>
      <w:tr w:rsidR="002C76E0" w14:paraId="417038DA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465A38B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ITEMS DISCUSSED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A3FECE7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ACTION TAKEN</w:t>
            </w:r>
          </w:p>
        </w:tc>
      </w:tr>
      <w:tr w:rsidR="002C76E0" w14:paraId="6722C0D7" w14:textId="77777777">
        <w:trPr>
          <w:trHeight w:val="3791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1E25C" w14:textId="77777777" w:rsidR="002C76E0" w:rsidRDefault="00000000">
            <w:pPr>
              <w:spacing w:before="120" w:after="120"/>
            </w:pPr>
            <w:r>
              <w:t>Maintain capital in your superannuation focusing on investing in a growth portfolio.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91C2D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240" w:after="36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Your current asset allocation is broadly in line with your stated risk profile. No changes are recommended.</w:t>
            </w:r>
          </w:p>
        </w:tc>
      </w:tr>
      <w:tr w:rsidR="002C76E0" w14:paraId="3DC33E16" w14:textId="77777777">
        <w:trPr>
          <w:trHeight w:val="4623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FAFF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Maximise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your superannuation contributions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7F4C6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240" w:after="36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Contribute up to $120,000 as a non-concessional contribution this financial year.</w:t>
            </w:r>
          </w:p>
        </w:tc>
      </w:tr>
      <w:tr w:rsidR="002C76E0" w14:paraId="55384A91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1A697" w14:textId="77777777" w:rsidR="002C76E0" w:rsidRDefault="00000000">
            <w:pPr>
              <w:spacing w:before="120" w:after="120"/>
            </w:pPr>
            <w:r>
              <w:t>Invest in a growth style of asset allocation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0A51B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Sell…</w:t>
            </w:r>
          </w:p>
          <w:p w14:paraId="145AC3C5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Current investments</w:t>
            </w:r>
          </w:p>
          <w:p w14:paraId="79151090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Please put</w:t>
            </w:r>
          </w:p>
          <w:p w14:paraId="382966C3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those in</w:t>
            </w:r>
          </w:p>
          <w:p w14:paraId="275829D2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Purchase…</w:t>
            </w:r>
          </w:p>
          <w:p w14:paraId="7C49351A" w14:textId="77777777" w:rsidR="002C76E0" w:rsidRDefault="002C76E0">
            <w:pPr>
              <w:pStyle w:val="ListParagraph"/>
              <w:numPr>
                <w:ilvl w:val="0"/>
                <w:numId w:val="11"/>
              </w:numPr>
              <w:spacing w:after="240"/>
              <w:ind w:left="885" w:hanging="567"/>
              <w:contextualSpacing w:val="0"/>
              <w:rPr>
                <w:szCs w:val="18"/>
              </w:rPr>
            </w:pPr>
            <w:r>
              <w:t>$5000 Anz com account</w:t>
            </w:r>
          </w:p>
          <w:p w14:paraId="1F872227" w14:textId="77777777" w:rsidR="002C76E0" w:rsidRDefault="002C76E0">
            <w:pPr>
              <w:pStyle w:val="ListParagraph"/>
              <w:ind w:left="884"/>
              <w:contextualSpacing w:val="0"/>
              <w:rPr>
                <w:szCs w:val="18"/>
              </w:rPr>
            </w:pPr>
            <w:r>
              <w:t>$404,079 into the one path low cost index fund</w:t>
            </w:r>
          </w:p>
          <w:p w14:paraId="1E3607D0" w14:textId="77777777" w:rsidR="002C76E0" w:rsidRDefault="002C76E0">
            <w:pPr>
              <w:pStyle w:val="ListParagraph"/>
              <w:numPr>
                <w:ilvl w:val="0"/>
                <w:numId w:val="11"/>
              </w:numPr>
              <w:spacing w:after="240"/>
              <w:ind w:left="885" w:hanging="567"/>
              <w:contextualSpacing w:val="0"/>
              <w:rPr>
                <w:szCs w:val="18"/>
              </w:rPr>
            </w:pPr>
          </w:p>
          <w:p w14:paraId="19D681A5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t>Trades will take approximately 4 days to complete.</w:t>
            </w:r>
          </w:p>
        </w:tc>
      </w:tr>
      <w:tr w:rsidR="002C76E0" w14:paraId="52BBDC3B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85E45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Have enough money to pay hospital bills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5521C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Continue private health insurance.</w:t>
            </w:r>
          </w:p>
        </w:tc>
      </w:tr>
      <w:tr w:rsidR="002C76E0" w14:paraId="093F4A5F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82274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Travel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E869E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Fund through cash flow.</w:t>
            </w:r>
          </w:p>
        </w:tc>
      </w:tr>
      <w:tr w:rsidR="002C76E0" w14:paraId="4514BE18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4D25C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Pay off debt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846F9" w14:textId="77777777" w:rsidR="002C76E0" w:rsidRDefault="00000000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lastRenderedPageBreak/>
              <w:t>Continue to pay down your principal mortgage. Please refer to the Debt Reduction Calculator on our website.</w:t>
            </w:r>
          </w:p>
          <w:p w14:paraId="66A78E8E" w14:textId="77777777" w:rsidR="002C76E0" w:rsidRDefault="00000000">
            <w:pPr>
              <w:pStyle w:val="ListParagraph"/>
              <w:spacing w:after="120"/>
              <w:ind w:left="357"/>
              <w:contextualSpacing w:val="0"/>
              <w:rPr>
                <w:szCs w:val="18"/>
              </w:rPr>
            </w:pPr>
            <w:r>
              <w:rPr>
                <w:color w:val="4472C4"/>
                <w:szCs w:val="18"/>
                <w:u w:val="single"/>
              </w:rPr>
              <w:t>http://www.mlfs.com.au/debt-reduction-calculator/</w:t>
            </w:r>
          </w:p>
        </w:tc>
      </w:tr>
      <w:tr w:rsidR="002C76E0" w14:paraId="4F40DAC6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D76C2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lastRenderedPageBreak/>
              <w:t>Have enough money to live in dignified manner in retirement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1DABA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Please refer to the Retirement Simulator Calculator on our website.</w:t>
            </w:r>
            <w:r>
              <w:t xml:space="preserve"> </w:t>
            </w:r>
            <w:r>
              <w:rPr>
                <w:color w:val="4472C4"/>
                <w:szCs w:val="18"/>
                <w:u w:val="single"/>
              </w:rPr>
              <w:t>http://www.mlfs.com.au/calculators/</w:t>
            </w:r>
          </w:p>
        </w:tc>
      </w:tr>
      <w:tr w:rsidR="002C76E0" w14:paraId="2D30FA81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5C988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Monitor your income and expenditure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11397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Please refer to the Budget Calculator on our website.</w:t>
            </w:r>
          </w:p>
          <w:p w14:paraId="31B94FA3" w14:textId="77777777" w:rsidR="002C76E0" w:rsidRDefault="00000000">
            <w:pPr>
              <w:pStyle w:val="ListParagraph"/>
              <w:spacing w:after="120"/>
              <w:ind w:left="357"/>
              <w:contextualSpacing w:val="0"/>
              <w:rPr>
                <w:szCs w:val="18"/>
              </w:rPr>
            </w:pPr>
            <w:r>
              <w:rPr>
                <w:color w:val="4472C4"/>
                <w:szCs w:val="18"/>
                <w:u w:val="single"/>
              </w:rPr>
              <w:t>http://www.mlfs.com.au/budget-calculator/</w:t>
            </w:r>
          </w:p>
        </w:tc>
      </w:tr>
      <w:tr w:rsidR="002C76E0" w14:paraId="337D1018" w14:textId="77777777">
        <w:trPr>
          <w:trHeight w:val="2547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6FBFB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Ensure that in the event of death or disability you have adequate insurance coverage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548A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240"/>
              <w:contextualSpacing w:val="0"/>
              <w:rPr>
                <w:szCs w:val="18"/>
              </w:rPr>
            </w:pPr>
            <w:r>
              <w:rPr>
                <w:szCs w:val="18"/>
              </w:rPr>
              <w:t>Maintain your existing insurances.</w:t>
            </w:r>
          </w:p>
        </w:tc>
      </w:tr>
    </w:tbl>
    <w:p w14:paraId="396A8947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6295CC0E" w14:textId="77777777" w:rsidR="002C76E0" w:rsidRDefault="002C76E0"/>
    <w:p w14:paraId="27C2269B" w14:textId="77777777" w:rsidR="002C76E0" w:rsidRDefault="00000000">
      <w:r>
        <w:t>We will send you a Statement of Advice to confirm your investment changes as well as keep you informed about the progress.</w:t>
      </w:r>
    </w:p>
    <w:p w14:paraId="5E4FC2E7" w14:textId="77777777" w:rsidR="002C76E0" w:rsidRDefault="002C76E0"/>
    <w:p w14:paraId="34F4F368" w14:textId="77777777" w:rsidR="002C76E0" w:rsidRDefault="00000000">
      <w:pPr>
        <w:spacing w:after="120"/>
      </w:pPr>
      <w:r>
        <w:t>Please find attached the following documents:</w:t>
      </w:r>
    </w:p>
    <w:p w14:paraId="342AAE4E" w14:textId="77777777" w:rsidR="002C76E0" w:rsidRDefault="00000000">
      <w:pPr>
        <w:numPr>
          <w:ilvl w:val="0"/>
          <w:numId w:val="11"/>
        </w:numPr>
      </w:pPr>
      <w:r>
        <w:t>Risk v return spreadsheet for your current asset allocation</w:t>
      </w:r>
    </w:p>
    <w:p w14:paraId="646DB1C9" w14:textId="77777777" w:rsidR="002C76E0" w:rsidRDefault="00000000">
      <w:pPr>
        <w:numPr>
          <w:ilvl w:val="0"/>
          <w:numId w:val="11"/>
        </w:numPr>
      </w:pPr>
      <w:r>
        <w:t>More4Life A3 goals and action planner</w:t>
      </w:r>
    </w:p>
    <w:p w14:paraId="5F4A68D9" w14:textId="77777777" w:rsidR="002C76E0" w:rsidRDefault="00000000">
      <w:pPr>
        <w:numPr>
          <w:ilvl w:val="0"/>
          <w:numId w:val="11"/>
        </w:numPr>
      </w:pPr>
      <w:r>
        <w:t>Fund sheets for both existing &amp; recommended funds</w:t>
      </w:r>
    </w:p>
    <w:p w14:paraId="44A53E33" w14:textId="77777777" w:rsidR="002C76E0" w:rsidRDefault="002C76E0">
      <w:pPr>
        <w:ind w:left="429"/>
      </w:pPr>
    </w:p>
    <w:p w14:paraId="21BEC797" w14:textId="77777777" w:rsidR="002C76E0" w:rsidRDefault="002C76E0">
      <w:pPr>
        <w:ind w:left="429"/>
      </w:pPr>
    </w:p>
    <w:p w14:paraId="2EFBBCA1" w14:textId="77777777" w:rsidR="002C76E0" w:rsidRDefault="00000000">
      <w:r>
        <w:t>I look forward to discussing these issues further in our next review.</w:t>
      </w:r>
    </w:p>
    <w:p w14:paraId="0A803EF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74FD22DC" w14:textId="77777777" w:rsidR="002C76E0" w:rsidRDefault="00000000">
      <w:pPr>
        <w:rPr>
          <w:szCs w:val="18"/>
        </w:rPr>
      </w:pPr>
      <w:r>
        <w:rPr>
          <w:szCs w:val="18"/>
        </w:rPr>
        <w:t>Yours sincerely</w:t>
      </w:r>
    </w:p>
    <w:p w14:paraId="2E2F3F8B" w14:textId="77777777" w:rsidR="002C76E0" w:rsidRDefault="00000000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4A7CE784" wp14:editId="34CA8334">
            <wp:extent cx="5731510" cy="87566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" t="-41" r="-6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58771" w14:textId="77777777" w:rsidR="002C76E0" w:rsidRDefault="00000000">
      <w:pPr>
        <w:rPr>
          <w:b/>
          <w:bCs/>
        </w:rPr>
      </w:pPr>
      <w:r>
        <w:rPr>
          <w:b/>
          <w:bCs/>
        </w:rPr>
        <w:t>James Walker-Powell</w:t>
      </w:r>
    </w:p>
    <w:p w14:paraId="1A49F2FD" w14:textId="77777777" w:rsidR="002C76E0" w:rsidRDefault="00000000">
      <w:proofErr w:type="spellStart"/>
      <w:r>
        <w:t>Authorised</w:t>
      </w:r>
      <w:proofErr w:type="spellEnd"/>
      <w:r>
        <w:t xml:space="preserve"> Representative No. 239529</w:t>
      </w:r>
    </w:p>
    <w:p w14:paraId="21FB8DD5" w14:textId="77777777" w:rsidR="002C76E0" w:rsidRDefault="00000000">
      <w:pPr>
        <w:rPr>
          <w:b/>
        </w:rPr>
      </w:pPr>
      <w:r>
        <w:rPr>
          <w:b/>
        </w:rPr>
        <w:t>More4Life Financial Services Pty Ltd</w:t>
      </w:r>
    </w:p>
    <w:sectPr w:rsidR="002C76E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701" w:right="1043" w:bottom="1412" w:left="1168" w:header="709" w:footer="42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8BA9" w14:textId="77777777" w:rsidR="00D55019" w:rsidRDefault="00D55019">
      <w:r>
        <w:separator/>
      </w:r>
    </w:p>
  </w:endnote>
  <w:endnote w:type="continuationSeparator" w:id="0">
    <w:p w14:paraId="6D9F52D2" w14:textId="77777777" w:rsidR="00D55019" w:rsidRDefault="00D5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668" w14:textId="77777777" w:rsidR="002C76E0" w:rsidRDefault="00000000">
    <w:pPr>
      <w:tabs>
        <w:tab w:val="center" w:pos="4320"/>
        <w:tab w:val="right" w:pos="8640"/>
      </w:tabs>
      <w:autoSpaceDE w:val="0"/>
      <w:ind w:left="-567" w:right="-28"/>
      <w:jc w:val="center"/>
    </w:pPr>
    <w:r>
      <w:rPr>
        <w:rFonts w:ascii="Verdana" w:hAnsi="Verdana" w:cs="Verdana"/>
        <w:b/>
        <w:color w:val="FF9900"/>
        <w:sz w:val="18"/>
        <w:szCs w:val="18"/>
      </w:rPr>
      <w:t>More4Life Financial Services Pty Ltd</w:t>
    </w:r>
    <w:r>
      <w:rPr>
        <w:rFonts w:ascii="Verdana" w:hAnsi="Verdana" w:cs="Verdana"/>
        <w:color w:val="FF9900"/>
        <w:sz w:val="18"/>
        <w:szCs w:val="18"/>
      </w:rPr>
      <w:t xml:space="preserve">  Australian Financial Services </w:t>
    </w:r>
    <w:proofErr w:type="spellStart"/>
    <w:r>
      <w:rPr>
        <w:rFonts w:ascii="Verdana" w:hAnsi="Verdana" w:cs="Verdana"/>
        <w:color w:val="FF9900"/>
        <w:sz w:val="18"/>
        <w:szCs w:val="18"/>
      </w:rPr>
      <w:t>Licence</w:t>
    </w:r>
    <w:proofErr w:type="spellEnd"/>
    <w:r>
      <w:rPr>
        <w:rFonts w:ascii="Verdana" w:hAnsi="Verdana" w:cs="Verdana"/>
        <w:color w:val="FF9900"/>
        <w:sz w:val="18"/>
        <w:szCs w:val="18"/>
      </w:rPr>
      <w:t xml:space="preserve"> 316809  ABN 68 126 525 737</w:t>
    </w:r>
  </w:p>
  <w:p w14:paraId="1771E527" w14:textId="77777777" w:rsidR="002C76E0" w:rsidRDefault="00000000">
    <w:pPr>
      <w:tabs>
        <w:tab w:val="center" w:pos="4320"/>
        <w:tab w:val="right" w:pos="8640"/>
      </w:tabs>
      <w:autoSpaceDE w:val="0"/>
      <w:ind w:left="-426" w:right="84"/>
      <w:jc w:val="center"/>
      <w:rPr>
        <w:rFonts w:ascii="Verdana" w:hAnsi="Verdana" w:cs="Verdana"/>
        <w:color w:val="FF9900"/>
        <w:sz w:val="18"/>
        <w:szCs w:val="18"/>
      </w:rPr>
    </w:pPr>
    <w:r>
      <w:rPr>
        <w:rFonts w:ascii="Verdana" w:hAnsi="Verdana" w:cs="Verdana"/>
        <w:color w:val="FF9900"/>
        <w:sz w:val="18"/>
        <w:szCs w:val="18"/>
      </w:rPr>
      <w:t>225/20 Dale Street Brookvale NSW 2100  Tel 02 9939 0702  www.mlfs.com.au</w:t>
    </w:r>
  </w:p>
  <w:p w14:paraId="0770B5D4" w14:textId="77777777" w:rsidR="002C76E0" w:rsidRDefault="002C76E0">
    <w:pPr>
      <w:pStyle w:val="Footer"/>
      <w:rPr>
        <w:rFonts w:ascii="Verdana" w:hAnsi="Verdana" w:cs="Verdana"/>
        <w:color w:val="FF99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25D4" w14:textId="77777777" w:rsidR="002C76E0" w:rsidRDefault="00000000">
    <w:pPr>
      <w:tabs>
        <w:tab w:val="center" w:pos="4320"/>
        <w:tab w:val="right" w:pos="8640"/>
      </w:tabs>
      <w:autoSpaceDE w:val="0"/>
      <w:ind w:left="-567" w:right="-28"/>
      <w:jc w:val="center"/>
    </w:pPr>
    <w:r>
      <w:rPr>
        <w:rFonts w:ascii="Verdana" w:hAnsi="Verdana" w:cs="Verdana"/>
        <w:b/>
        <w:color w:val="FF9900"/>
        <w:sz w:val="18"/>
        <w:szCs w:val="18"/>
      </w:rPr>
      <w:t>More4Life Financial Services Pty Ltd</w:t>
    </w:r>
    <w:r>
      <w:rPr>
        <w:rFonts w:ascii="Verdana" w:hAnsi="Verdana" w:cs="Verdana"/>
        <w:color w:val="FF9900"/>
        <w:sz w:val="18"/>
        <w:szCs w:val="18"/>
      </w:rPr>
      <w:t xml:space="preserve">  Australian Financial Services </w:t>
    </w:r>
    <w:proofErr w:type="spellStart"/>
    <w:r>
      <w:rPr>
        <w:rFonts w:ascii="Verdana" w:hAnsi="Verdana" w:cs="Verdana"/>
        <w:color w:val="FF9900"/>
        <w:sz w:val="18"/>
        <w:szCs w:val="18"/>
      </w:rPr>
      <w:t>Licence</w:t>
    </w:r>
    <w:proofErr w:type="spellEnd"/>
    <w:r>
      <w:rPr>
        <w:rFonts w:ascii="Verdana" w:hAnsi="Verdana" w:cs="Verdana"/>
        <w:color w:val="FF9900"/>
        <w:sz w:val="18"/>
        <w:szCs w:val="18"/>
      </w:rPr>
      <w:t xml:space="preserve"> 316809  ABN 68 126 525 737</w:t>
    </w:r>
  </w:p>
  <w:p w14:paraId="6C0FFD45" w14:textId="77777777" w:rsidR="002C76E0" w:rsidRDefault="00000000">
    <w:pPr>
      <w:tabs>
        <w:tab w:val="center" w:pos="4320"/>
        <w:tab w:val="right" w:pos="8640"/>
      </w:tabs>
      <w:autoSpaceDE w:val="0"/>
      <w:ind w:left="-426" w:right="84"/>
      <w:jc w:val="center"/>
      <w:rPr>
        <w:rFonts w:ascii="Verdana" w:hAnsi="Verdana" w:cs="Verdana"/>
        <w:color w:val="FF9900"/>
        <w:sz w:val="18"/>
        <w:szCs w:val="18"/>
      </w:rPr>
    </w:pPr>
    <w:r>
      <w:rPr>
        <w:rFonts w:ascii="Verdana" w:hAnsi="Verdana" w:cs="Verdana"/>
        <w:color w:val="FF9900"/>
        <w:sz w:val="18"/>
        <w:szCs w:val="18"/>
      </w:rPr>
      <w:t>225/20 Dale Street Brookvale NSW 2100  Tel 02 9939 0702  www.mlfs.com.au</w:t>
    </w:r>
  </w:p>
  <w:p w14:paraId="3C74364E" w14:textId="77777777" w:rsidR="002C76E0" w:rsidRDefault="002C76E0">
    <w:pPr>
      <w:pStyle w:val="Footer"/>
      <w:rPr>
        <w:rFonts w:ascii="Verdana" w:hAnsi="Verdana" w:cs="Verdana"/>
        <w:color w:val="FF99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0A62" w14:textId="77777777" w:rsidR="00D55019" w:rsidRDefault="00D55019">
      <w:r>
        <w:separator/>
      </w:r>
    </w:p>
  </w:footnote>
  <w:footnote w:type="continuationSeparator" w:id="0">
    <w:p w14:paraId="0CD767E4" w14:textId="77777777" w:rsidR="00D55019" w:rsidRDefault="00D55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90C" w14:textId="77777777" w:rsidR="002C76E0" w:rsidRDefault="00000000">
    <w:pPr>
      <w:pStyle w:val="Header"/>
      <w:pBdr>
        <w:bottom w:val="single" w:sz="4" w:space="1" w:color="D9D9D9"/>
      </w:pBdr>
      <w:jc w:val="right"/>
    </w:pPr>
    <w:r>
      <w:rPr>
        <w:color w:val="7F7F7F"/>
        <w:spacing w:val="60"/>
      </w:rPr>
      <w:t>Page</w:t>
    </w:r>
    <w:r>
      <w:t xml:space="preserve"> |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69916AE4" w14:textId="77777777" w:rsidR="002C76E0" w:rsidRDefault="002C76E0">
    <w:pPr>
      <w:pStyle w:val="Header"/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D760" w14:textId="77777777" w:rsidR="002C76E0" w:rsidRDefault="00000000">
    <w:pPr>
      <w:pStyle w:val="Header"/>
      <w:jc w:val="center"/>
      <w:rPr>
        <w:lang w:val="en-AU" w:eastAsia="en-US"/>
      </w:rPr>
    </w:pPr>
    <w:r>
      <w:rPr>
        <w:noProof/>
        <w:lang w:val="en-AU" w:eastAsia="en-US"/>
      </w:rPr>
      <w:drawing>
        <wp:inline distT="0" distB="0" distL="0" distR="0" wp14:anchorId="316E8DC3" wp14:editId="7941465B">
          <wp:extent cx="1463040" cy="100076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35" r="-24" b="-35"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1000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4DB9"/>
    <w:multiLevelType w:val="multilevel"/>
    <w:tmpl w:val="133AD688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AC5D18"/>
    <w:multiLevelType w:val="multilevel"/>
    <w:tmpl w:val="6ECC100A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9C6B6A"/>
    <w:multiLevelType w:val="multilevel"/>
    <w:tmpl w:val="0CC092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EB41C6"/>
    <w:multiLevelType w:val="multilevel"/>
    <w:tmpl w:val="FC76C97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107AA4"/>
    <w:multiLevelType w:val="multilevel"/>
    <w:tmpl w:val="642A3C14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szCs w:val="18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654531E"/>
    <w:multiLevelType w:val="multilevel"/>
    <w:tmpl w:val="E5822848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D283001"/>
    <w:multiLevelType w:val="multilevel"/>
    <w:tmpl w:val="9B687C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F741E7D"/>
    <w:multiLevelType w:val="multilevel"/>
    <w:tmpl w:val="A05675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0B67089"/>
    <w:multiLevelType w:val="multilevel"/>
    <w:tmpl w:val="E514CF62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062CE3"/>
    <w:multiLevelType w:val="multilevel"/>
    <w:tmpl w:val="782A49F6"/>
    <w:lvl w:ilvl="0">
      <w:start w:val="1"/>
      <w:numFmt w:val="bullet"/>
      <w:lvlText w:val=""/>
      <w:lvlJc w:val="left"/>
      <w:pPr>
        <w:tabs>
          <w:tab w:val="num" w:pos="0"/>
        </w:tabs>
        <w:ind w:left="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8F1E2C"/>
    <w:multiLevelType w:val="multilevel"/>
    <w:tmpl w:val="471445CE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F9E33D1"/>
    <w:multiLevelType w:val="multilevel"/>
    <w:tmpl w:val="4D449336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7421197">
    <w:abstractNumId w:val="8"/>
  </w:num>
  <w:num w:numId="2" w16cid:durableId="1725324728">
    <w:abstractNumId w:val="7"/>
  </w:num>
  <w:num w:numId="3" w16cid:durableId="742028784">
    <w:abstractNumId w:val="11"/>
  </w:num>
  <w:num w:numId="4" w16cid:durableId="82382808">
    <w:abstractNumId w:val="10"/>
  </w:num>
  <w:num w:numId="5" w16cid:durableId="982655633">
    <w:abstractNumId w:val="6"/>
  </w:num>
  <w:num w:numId="6" w16cid:durableId="1200432601">
    <w:abstractNumId w:val="1"/>
  </w:num>
  <w:num w:numId="7" w16cid:durableId="1878591045">
    <w:abstractNumId w:val="5"/>
  </w:num>
  <w:num w:numId="8" w16cid:durableId="2011592333">
    <w:abstractNumId w:val="0"/>
  </w:num>
  <w:num w:numId="9" w16cid:durableId="1606695784">
    <w:abstractNumId w:val="2"/>
  </w:num>
  <w:num w:numId="10" w16cid:durableId="798916483">
    <w:abstractNumId w:val="4"/>
  </w:num>
  <w:num w:numId="11" w16cid:durableId="1944919785">
    <w:abstractNumId w:val="9"/>
  </w:num>
  <w:num w:numId="12" w16cid:durableId="2021157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6E0"/>
    <w:rsid w:val="00145FF0"/>
    <w:rsid w:val="002C76E0"/>
    <w:rsid w:val="00974A05"/>
    <w:rsid w:val="00AE0087"/>
    <w:rsid w:val="00D5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1055"/>
  <w15:docId w15:val="{D6AB42EA-84D5-43B7-ADF0-F04F0500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 2" w:hAnsi="Wingdings 2" w:cs="Wingdings 2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Wingdings 2" w:hAnsi="Wingdings 2" w:cs="Wingdings 2"/>
    </w:rPr>
  </w:style>
  <w:style w:type="character" w:customStyle="1" w:styleId="WW8Num4z0">
    <w:name w:val="WW8Num4z0"/>
    <w:qFormat/>
    <w:rPr>
      <w:rFonts w:ascii="Wingdings 2" w:hAnsi="Wingdings 2" w:cs="Wingdings 2"/>
      <w:szCs w:val="18"/>
    </w:rPr>
  </w:style>
  <w:style w:type="character" w:customStyle="1" w:styleId="WW8Num5z0">
    <w:name w:val="WW8Num5z0"/>
    <w:qFormat/>
    <w:rPr>
      <w:rFonts w:ascii="Symbol" w:hAnsi="Symbol" w:cs="Symbol"/>
      <w:sz w:val="18"/>
      <w:szCs w:val="18"/>
    </w:rPr>
  </w:style>
  <w:style w:type="character" w:customStyle="1" w:styleId="WW8Num6z0">
    <w:name w:val="WW8Num6z0"/>
    <w:qFormat/>
    <w:rPr>
      <w:rFonts w:ascii="Wingdings 2" w:hAnsi="Wingdings 2" w:cs="Wingdings 2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Wingdings 2" w:hAnsi="Wingdings 2" w:cs="Wingdings 2"/>
    </w:rPr>
  </w:style>
  <w:style w:type="character" w:customStyle="1" w:styleId="WW8Num8z0">
    <w:name w:val="WW8Num8z0"/>
    <w:qFormat/>
    <w:rPr>
      <w:rFonts w:ascii="Wingdings 2" w:hAnsi="Wingdings 2" w:cs="Wingdings 2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 2" w:hAnsi="Wingdings 2" w:cs="Wingdings 2"/>
      <w:szCs w:val="18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styleId="Hyperlink">
    <w:name w:val="Hyperlink"/>
    <w:rPr>
      <w:color w:val="0563C1"/>
      <w:u w:val="single"/>
    </w:rPr>
  </w:style>
  <w:style w:type="character" w:customStyle="1" w:styleId="HeaderChar">
    <w:name w:val="Header Char"/>
    <w:qFormat/>
    <w:rPr>
      <w:sz w:val="22"/>
      <w:szCs w:val="22"/>
      <w:lang w:val="en-US"/>
    </w:rPr>
  </w:style>
  <w:style w:type="character" w:customStyle="1" w:styleId="FooterChar">
    <w:name w:val="Footer Char"/>
    <w:qFormat/>
    <w:rPr>
      <w:sz w:val="22"/>
      <w:szCs w:val="22"/>
      <w:lang w:val="en-US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Verdana" w:hAnsi="Verdana" w:cs="Verdana"/>
      <w:sz w:val="1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TableHeaderLeft">
    <w:name w:val="Table Header Left"/>
    <w:basedOn w:val="Normal"/>
    <w:qFormat/>
    <w:rPr>
      <w:rFonts w:ascii="Arial" w:eastAsia="Arial" w:hAnsi="Arial" w:cs="Arial"/>
      <w:b/>
      <w:bCs/>
      <w:color w:val="FFFFFF"/>
      <w:sz w:val="20"/>
      <w:szCs w:val="20"/>
      <w:lang w:val="en-AU"/>
    </w:rPr>
  </w:style>
  <w:style w:type="paragraph" w:customStyle="1" w:styleId="TableHeaderRight">
    <w:name w:val="Table Header Right"/>
    <w:basedOn w:val="Normal"/>
    <w:qFormat/>
    <w:pPr>
      <w:jc w:val="right"/>
    </w:pPr>
    <w:rPr>
      <w:rFonts w:ascii="Arial" w:eastAsia="Arial" w:hAnsi="Arial" w:cs="Arial"/>
      <w:b/>
      <w:bCs/>
      <w:color w:val="FFFFFF"/>
      <w:sz w:val="20"/>
      <w:szCs w:val="20"/>
      <w:lang w:val="en-AU"/>
    </w:rPr>
  </w:style>
  <w:style w:type="paragraph" w:customStyle="1" w:styleId="TableTextLeft">
    <w:name w:val="Table Text Left"/>
    <w:basedOn w:val="Normal"/>
    <w:qFormat/>
    <w:rPr>
      <w:rFonts w:ascii="Arial" w:eastAsia="Arial" w:hAnsi="Arial" w:cs="Arial"/>
      <w:color w:val="000000"/>
      <w:sz w:val="20"/>
      <w:szCs w:val="20"/>
      <w:lang w:val="en-AU"/>
    </w:rPr>
  </w:style>
  <w:style w:type="paragraph" w:customStyle="1" w:styleId="TableTextRight">
    <w:name w:val="Table Text Right"/>
    <w:basedOn w:val="Normal"/>
    <w:qFormat/>
    <w:pPr>
      <w:jc w:val="right"/>
    </w:pPr>
    <w:rPr>
      <w:rFonts w:ascii="Arial" w:eastAsia="Arial" w:hAnsi="Arial" w:cs="Arial"/>
      <w:color w:val="000000"/>
      <w:sz w:val="20"/>
      <w:szCs w:val="20"/>
      <w:lang w:val="en-A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lfs.com.au/estate-planning/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B5A965740324A9C189FB1BB5AFB2D" ma:contentTypeVersion="15" ma:contentTypeDescription="Create a new document." ma:contentTypeScope="" ma:versionID="9b9ddc7e3b0080b7a8baa35b2a68303c">
  <xsd:schema xmlns:xsd="http://www.w3.org/2001/XMLSchema" xmlns:xs="http://www.w3.org/2001/XMLSchema" xmlns:p="http://schemas.microsoft.com/office/2006/metadata/properties" xmlns:ns2="e3db49df-6df8-47e5-8d9d-77ec8751580f" xmlns:ns3="4ff8d709-8451-4659-a96a-40b60e252925" targetNamespace="http://schemas.microsoft.com/office/2006/metadata/properties" ma:root="true" ma:fieldsID="4884c4b52ecfc68ab3cdd6c3a3586569" ns2:_="" ns3:_="">
    <xsd:import namespace="e3db49df-6df8-47e5-8d9d-77ec8751580f"/>
    <xsd:import namespace="4ff8d709-8451-4659-a96a-40b60e25292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49df-6df8-47e5-8d9d-77ec8751580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e8e9c5-0d4a-4585-a594-29f065f29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8d709-8451-4659-a96a-40b60e25292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bec3dc5-fa9a-46cc-83bc-0cd8f64d55cd}" ma:internalName="TaxCatchAll" ma:showField="CatchAllData" ma:web="4ff8d709-8451-4659-a96a-40b60e2529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f8d709-8451-4659-a96a-40b60e252925" xsi:nil="true"/>
    <lcf76f155ced4ddcb4097134ff3c332f xmlns="e3db49df-6df8-47e5-8d9d-77ec875158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C21834-3556-4B9B-989C-765061538CC1}"/>
</file>

<file path=customXml/itemProps2.xml><?xml version="1.0" encoding="utf-8"?>
<ds:datastoreItem xmlns:ds="http://schemas.openxmlformats.org/officeDocument/2006/customXml" ds:itemID="{E83966AA-B22B-445A-9A13-00FDCD97C247}"/>
</file>

<file path=customXml/itemProps3.xml><?xml version="1.0" encoding="utf-8"?>
<ds:datastoreItem xmlns:ds="http://schemas.openxmlformats.org/officeDocument/2006/customXml" ds:itemID="{CD99DAE9-15EE-4925-B2B3-0089A75063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892</Words>
  <Characters>4599</Characters>
  <Application>Microsoft Office Word</Application>
  <DocSecurity>0</DocSecurity>
  <Lines>242</Lines>
  <Paragraphs>152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Christie Lewis</dc:creator>
  <cp:lastModifiedBy>Christie Lewis</cp:lastModifiedBy>
  <cp:revision>3</cp:revision>
  <dcterms:created xsi:type="dcterms:W3CDTF">2025-10-15T23:34:00Z</dcterms:created>
  <dcterms:modified xsi:type="dcterms:W3CDTF">2025-10-15T23:34:00Z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2025-10-15T23:33:24Z</dcterms:created>
  <dc:creator>Lewis, Christie</dc:creator>
  <dc:description/>
  <cp:keywords/>
  <dc:language>en-US</dc:language>
  <cp:lastModifiedBy>Lewis, Christie</cp:lastModifiedBy>
  <cp:lastPrinted>2025-03-24T14:21:00Z</cp:lastPrinted>
  <dcterms:modified xsi:type="dcterms:W3CDTF">2025-10-15T23:33:24Z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ContentTypeId">
    <vt:lpwstr>0x0101009CBB5A965740324A9C189FB1BB5AFB2D</vt:lpwstr>
  </property>
  <property fmtid="{D5CDD505-2E9C-101B-9397-08002B2CF9AE}" pid="5" name="MediaServiceImageTags">
    <vt:lpwstr/>
  </property>
</Properties>
</file>