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17E0" w14:textId="77777777" w:rsidR="00A1769B" w:rsidRDefault="00A1769B">
      <w:pPr>
        <w:rPr>
          <w:rFonts w:ascii="Verdana" w:hAnsi="Verdana" w:cs="Verdana"/>
          <w:sz w:val="18"/>
          <w:szCs w:val="18"/>
        </w:rPr>
      </w:pPr>
    </w:p>
    <w:p w14:paraId="6E3AA924" w14:textId="77777777" w:rsidR="00A1769B" w:rsidRDefault="00A1769B">
      <w:pPr>
        <w:rPr>
          <w:rFonts w:ascii="Verdana" w:hAnsi="Verdana" w:cs="Verdana"/>
          <w:sz w:val="18"/>
          <w:szCs w:val="18"/>
        </w:rPr>
      </w:pPr>
    </w:p>
    <w:p w14:paraId="5B77AFD4" w14:textId="77777777" w:rsidR="00A1769B" w:rsidRDefault="00A614BF">
      <w:pPr>
        <w:rPr>
          <w:rFonts w:ascii="Verdana" w:hAnsi="Verdana" w:cs="Verdana"/>
          <w:sz w:val="18"/>
          <w:szCs w:val="18"/>
        </w:rPr>
      </w:pPr>
      <w:r>
        <w:rPr>
          <w:rFonts w:ascii="Verdana" w:hAnsi="Verdana" w:cs="Verdana"/>
          <w:sz w:val="18"/>
          <w:szCs w:val="18"/>
        </w:rPr>
        <w:t>19 September 2025</w:t>
      </w:r>
    </w:p>
    <w:p w14:paraId="19A14BA2" w14:textId="77777777" w:rsidR="00A1769B" w:rsidRDefault="00A1769B">
      <w:pPr>
        <w:rPr>
          <w:rFonts w:ascii="Verdana" w:hAnsi="Verdana" w:cs="Verdana"/>
          <w:sz w:val="18"/>
          <w:szCs w:val="18"/>
        </w:rPr>
      </w:pPr>
    </w:p>
    <w:p w14:paraId="5BDF43BE" w14:textId="77777777" w:rsidR="00A1769B" w:rsidRDefault="00A1769B">
      <w:pPr>
        <w:rPr>
          <w:rFonts w:ascii="Verdana" w:hAnsi="Verdana" w:cs="Verdana"/>
          <w:sz w:val="18"/>
          <w:szCs w:val="18"/>
        </w:rPr>
      </w:pPr>
    </w:p>
    <w:p w14:paraId="1F36AB37" w14:textId="77777777" w:rsidR="00A1769B" w:rsidRDefault="00A1769B">
      <w:pPr>
        <w:rPr>
          <w:rFonts w:ascii="Verdana" w:hAnsi="Verdana" w:cs="Verdana"/>
          <w:sz w:val="18"/>
          <w:szCs w:val="18"/>
        </w:rPr>
      </w:pPr>
    </w:p>
    <w:p w14:paraId="0F5312A2" w14:textId="77777777" w:rsidR="00A1769B" w:rsidRDefault="00A1769B">
      <w:pPr>
        <w:rPr>
          <w:rFonts w:ascii="Verdana" w:hAnsi="Verdana" w:cs="Verdana"/>
          <w:sz w:val="18"/>
          <w:szCs w:val="18"/>
        </w:rPr>
      </w:pPr>
    </w:p>
    <w:p w14:paraId="00FE866E" w14:textId="77777777" w:rsidR="00A1769B" w:rsidRDefault="00A614BF">
      <w:pPr>
        <w:rPr>
          <w:rFonts w:ascii="Verdana" w:hAnsi="Verdana" w:cs="Verdana"/>
          <w:sz w:val="18"/>
          <w:szCs w:val="18"/>
        </w:rPr>
      </w:pPr>
      <w:r>
        <w:rPr>
          <w:rFonts w:ascii="Verdana" w:hAnsi="Verdana" w:cs="Verdana"/>
          <w:sz w:val="18"/>
          <w:szCs w:val="18"/>
        </w:rPr>
        <w:t>Mr &amp; Mrs M Ireland</w:t>
      </w:r>
    </w:p>
    <w:p w14:paraId="3F77D891" w14:textId="77777777" w:rsidR="00A1769B" w:rsidRDefault="00A614BF">
      <w:pPr>
        <w:rPr>
          <w:rFonts w:ascii="Verdana" w:hAnsi="Verdana" w:cs="Verdana"/>
          <w:sz w:val="18"/>
          <w:szCs w:val="18"/>
        </w:rPr>
      </w:pPr>
      <w:r>
        <w:rPr>
          <w:rFonts w:ascii="Verdana" w:hAnsi="Verdana" w:cs="Verdana"/>
          <w:sz w:val="18"/>
          <w:szCs w:val="18"/>
        </w:rPr>
        <w:t>68 Shirley St</w:t>
      </w:r>
    </w:p>
    <w:p w14:paraId="73BC0BC4" w14:textId="77777777" w:rsidR="00A1769B" w:rsidRDefault="00A614BF">
      <w:pPr>
        <w:rPr>
          <w:rFonts w:ascii="Verdana" w:hAnsi="Verdana" w:cs="Verdana"/>
          <w:sz w:val="18"/>
          <w:szCs w:val="18"/>
        </w:rPr>
      </w:pPr>
      <w:r>
        <w:rPr>
          <w:rFonts w:ascii="Verdana" w:hAnsi="Verdana" w:cs="Verdana"/>
          <w:sz w:val="18"/>
          <w:szCs w:val="18"/>
        </w:rPr>
        <w:t xml:space="preserve">ROSESVILLE NSW 2067 </w:t>
      </w:r>
    </w:p>
    <w:p w14:paraId="101C4263" w14:textId="77777777" w:rsidR="00A1769B" w:rsidRDefault="00A1769B">
      <w:pPr>
        <w:rPr>
          <w:rFonts w:ascii="Verdana" w:hAnsi="Verdana" w:cs="Verdana"/>
          <w:sz w:val="18"/>
          <w:szCs w:val="18"/>
        </w:rPr>
      </w:pPr>
    </w:p>
    <w:p w14:paraId="272B7DE6" w14:textId="77777777" w:rsidR="00A1769B" w:rsidRDefault="00A1769B">
      <w:pPr>
        <w:rPr>
          <w:rFonts w:ascii="Verdana" w:hAnsi="Verdana" w:cs="Verdana"/>
          <w:sz w:val="18"/>
          <w:szCs w:val="18"/>
        </w:rPr>
      </w:pPr>
    </w:p>
    <w:p w14:paraId="4A89A14B" w14:textId="77777777" w:rsidR="00A1769B" w:rsidRDefault="00A1769B">
      <w:pPr>
        <w:rPr>
          <w:rFonts w:ascii="Verdana" w:hAnsi="Verdana" w:cs="Verdana"/>
          <w:sz w:val="18"/>
          <w:szCs w:val="18"/>
        </w:rPr>
      </w:pPr>
    </w:p>
    <w:p w14:paraId="1CFD91B1" w14:textId="77777777" w:rsidR="00A1769B" w:rsidRDefault="00A1769B">
      <w:pPr>
        <w:rPr>
          <w:rFonts w:ascii="Verdana" w:hAnsi="Verdana" w:cs="Verdana"/>
          <w:sz w:val="18"/>
          <w:szCs w:val="18"/>
        </w:rPr>
      </w:pPr>
    </w:p>
    <w:p w14:paraId="46CAE5CD" w14:textId="77777777" w:rsidR="00A1769B" w:rsidRDefault="00A614BF">
      <w:pPr>
        <w:rPr>
          <w:rFonts w:ascii="Verdana" w:hAnsi="Verdana" w:cs="Verdana"/>
          <w:sz w:val="18"/>
          <w:szCs w:val="18"/>
        </w:rPr>
      </w:pPr>
      <w:r>
        <w:rPr>
          <w:rFonts w:ascii="Verdana" w:hAnsi="Verdana" w:cs="Verdana"/>
          <w:sz w:val="18"/>
          <w:szCs w:val="18"/>
        </w:rPr>
        <w:t>Dear Nick &amp; Maryanne</w:t>
      </w:r>
    </w:p>
    <w:p w14:paraId="70DED3A5" w14:textId="77777777" w:rsidR="00A1769B" w:rsidRDefault="00A1769B">
      <w:pPr>
        <w:rPr>
          <w:rFonts w:ascii="Verdana" w:hAnsi="Verdana" w:cs="Verdana"/>
          <w:sz w:val="18"/>
          <w:szCs w:val="18"/>
        </w:rPr>
      </w:pPr>
    </w:p>
    <w:p w14:paraId="2F6A498B" w14:textId="77777777" w:rsidR="00A1769B" w:rsidRDefault="00A614BF">
      <w:pPr>
        <w:jc w:val="both"/>
      </w:pPr>
      <w:r>
        <w:rPr>
          <w:rFonts w:ascii="Verdana" w:hAnsi="Verdana" w:cs="Verdana"/>
          <w:sz w:val="18"/>
          <w:szCs w:val="18"/>
        </w:rPr>
        <w:t xml:space="preserve">Thank you for your time on </w:t>
      </w:r>
      <w:r>
        <w:rPr>
          <w:rFonts w:ascii="Verdana" w:hAnsi="Verdana" w:cs="Verdana"/>
          <w:sz w:val="18"/>
          <w:szCs w:val="18"/>
          <w:shd w:val="clear" w:color="auto" w:fill="FFFF00"/>
        </w:rPr>
        <w:t>21st of August</w:t>
      </w:r>
      <w:r>
        <w:rPr>
          <w:rFonts w:ascii="Verdana" w:hAnsi="Verdana" w:cs="Verdana"/>
          <w:sz w:val="18"/>
          <w:szCs w:val="18"/>
        </w:rPr>
        <w:t xml:space="preserve">.  I enjoyed our conversation regarding your concerns, issues, plans and aspirations in relation to your lifestyle. </w:t>
      </w:r>
    </w:p>
    <w:p w14:paraId="1B9422DA" w14:textId="77777777" w:rsidR="00A1769B" w:rsidRDefault="00A1769B">
      <w:pPr>
        <w:jc w:val="both"/>
        <w:rPr>
          <w:rFonts w:ascii="Verdana" w:hAnsi="Verdana" w:cs="Verdana"/>
          <w:sz w:val="18"/>
          <w:szCs w:val="18"/>
        </w:rPr>
      </w:pPr>
    </w:p>
    <w:p w14:paraId="1D09D85E" w14:textId="77777777" w:rsidR="00A1769B" w:rsidRDefault="00A614BF">
      <w:pPr>
        <w:jc w:val="both"/>
        <w:rPr>
          <w:rFonts w:ascii="Verdana" w:hAnsi="Verdana" w:cs="Verdana"/>
          <w:sz w:val="18"/>
          <w:szCs w:val="18"/>
        </w:rPr>
      </w:pPr>
      <w:r>
        <w:rPr>
          <w:rFonts w:ascii="Verdana" w:hAnsi="Verdana" w:cs="Verdana"/>
          <w:sz w:val="18"/>
          <w:szCs w:val="18"/>
        </w:rPr>
        <w:t>In this letter, I will summarise the key points we discussed and outline an action plan that will address your main areas of concern and opportunity.</w:t>
      </w:r>
    </w:p>
    <w:p w14:paraId="1DBE5974" w14:textId="77777777" w:rsidR="00A1769B" w:rsidRDefault="00A1769B">
      <w:pPr>
        <w:jc w:val="both"/>
        <w:rPr>
          <w:rFonts w:ascii="Verdana" w:hAnsi="Verdana" w:cs="Verdana"/>
          <w:sz w:val="18"/>
          <w:szCs w:val="18"/>
        </w:rPr>
      </w:pPr>
    </w:p>
    <w:p w14:paraId="2A7A7FAC" w14:textId="77777777" w:rsidR="00A1769B" w:rsidRDefault="00A614BF">
      <w:pPr>
        <w:jc w:val="both"/>
      </w:pPr>
      <w:r>
        <w:rPr>
          <w:rFonts w:ascii="Verdana" w:hAnsi="Verdana" w:cs="Verdana"/>
          <w:b/>
          <w:sz w:val="18"/>
          <w:szCs w:val="18"/>
        </w:rPr>
        <w:t>Dangers to be eliminated, obstacles to be overcome, and problems to be solved;</w:t>
      </w:r>
      <w:r>
        <w:rPr>
          <w:rFonts w:ascii="Verdana" w:hAnsi="Verdana" w:cs="Verdana"/>
          <w:sz w:val="18"/>
          <w:szCs w:val="18"/>
        </w:rPr>
        <w:t xml:space="preserve"> In our discussion we identified the main areas of concern that need to be resolved are:</w:t>
      </w:r>
    </w:p>
    <w:p w14:paraId="3880BCBB" w14:textId="77777777" w:rsidR="00A1769B" w:rsidRDefault="00A1769B">
      <w:pPr>
        <w:jc w:val="both"/>
        <w:rPr>
          <w:rFonts w:ascii="Verdana" w:hAnsi="Verdana" w:cs="Verdana"/>
          <w:sz w:val="18"/>
          <w:szCs w:val="18"/>
        </w:rPr>
      </w:pPr>
    </w:p>
    <w:p w14:paraId="3DD52435" w14:textId="77777777" w:rsidR="00A1769B" w:rsidRDefault="00A1769B">
      <w:pPr>
        <w:numPr>
          <w:ilvl w:val="0"/>
          <w:numId w:val="2"/>
        </w:numPr>
        <w:spacing w:after="600"/>
        <w:ind w:left="714" w:hanging="357"/>
        <w:jc w:val="both"/>
        <w:rPr>
          <w:rFonts w:ascii="Verdana" w:hAnsi="Verdana" w:cs="Verdana"/>
          <w:sz w:val="18"/>
          <w:szCs w:val="18"/>
        </w:rPr>
      </w:pPr>
      <w:r>
        <w:t>Stress; you are both too poor with allot of your time shopping, your two daughters aren't spending enough and juggling the management of your finances is fogging your judgement.</w:t>
      </w:r>
    </w:p>
    <w:p w14:paraId="34DAC9AA" w14:textId="77777777" w:rsidR="00A1769B" w:rsidRDefault="00A1769B">
      <w:pPr>
        <w:numPr>
          <w:ilvl w:val="0"/>
          <w:numId w:val="2"/>
        </w:numPr>
        <w:spacing w:after="600"/>
        <w:jc w:val="both"/>
        <w:rPr>
          <w:rFonts w:ascii="Verdana" w:hAnsi="Verdana" w:cs="Verdana"/>
          <w:sz w:val="18"/>
          <w:szCs w:val="18"/>
        </w:rPr>
      </w:pPr>
      <w:r>
        <w:t>Both your parents are still alive but aging. Whilst this is nothing unusual it may become a problem when one/both's father cannot manage the family responsibilities then.</w:t>
      </w:r>
    </w:p>
    <w:p w14:paraId="48775261" w14:textId="77777777" w:rsidR="00A1769B" w:rsidRDefault="00A1769B">
      <w:pPr>
        <w:numPr>
          <w:ilvl w:val="0"/>
          <w:numId w:val="2"/>
        </w:numPr>
        <w:spacing w:after="600"/>
        <w:jc w:val="both"/>
        <w:rPr>
          <w:rFonts w:ascii="Verdana" w:hAnsi="Verdana" w:cs="Verdana"/>
          <w:b/>
          <w:sz w:val="18"/>
          <w:szCs w:val="18"/>
        </w:rPr>
      </w:pPr>
      <w:r>
        <w:t>You both feel that you are not financially independent &amp; would like a way forward to be financially independent whilst reducing risks in your life.</w:t>
      </w:r>
    </w:p>
    <w:p w14:paraId="24A021FD" w14:textId="77777777" w:rsidR="00A1769B" w:rsidRDefault="00A1769B">
      <w:pPr>
        <w:jc w:val="both"/>
        <w:rPr>
          <w:rFonts w:ascii="Verdana" w:hAnsi="Verdana" w:cs="Verdana"/>
          <w:b/>
          <w:sz w:val="18"/>
          <w:szCs w:val="18"/>
        </w:rPr>
      </w:pPr>
    </w:p>
    <w:p w14:paraId="2E44BD14" w14:textId="77777777" w:rsidR="00A1769B" w:rsidRDefault="00A614BF">
      <w:pPr>
        <w:jc w:val="both"/>
      </w:pPr>
      <w:r>
        <w:rPr>
          <w:rFonts w:ascii="Verdana" w:hAnsi="Verdana" w:cs="Verdana"/>
          <w:b/>
          <w:sz w:val="18"/>
          <w:szCs w:val="18"/>
        </w:rPr>
        <w:t>Opportunities to be focused on, secured and taken advantage of;</w:t>
      </w:r>
      <w:r>
        <w:rPr>
          <w:rFonts w:ascii="Verdana" w:hAnsi="Verdana" w:cs="Verdana"/>
          <w:sz w:val="18"/>
          <w:szCs w:val="18"/>
        </w:rPr>
        <w:t xml:space="preserve"> In our discussion we identified that the most promising and strategic areas of opportunity are:</w:t>
      </w:r>
    </w:p>
    <w:p w14:paraId="1E167DC3" w14:textId="77777777" w:rsidR="00A1769B" w:rsidRDefault="00A1769B">
      <w:pPr>
        <w:jc w:val="both"/>
        <w:rPr>
          <w:rFonts w:ascii="Verdana" w:hAnsi="Verdana" w:cs="Verdana"/>
          <w:sz w:val="18"/>
          <w:szCs w:val="18"/>
        </w:rPr>
      </w:pPr>
    </w:p>
    <w:p w14:paraId="5FE35EFB" w14:textId="77777777" w:rsidR="00A1769B" w:rsidRDefault="00A1769B">
      <w:pPr>
        <w:jc w:val="both"/>
        <w:rPr>
          <w:rFonts w:ascii="Verdana" w:hAnsi="Verdana" w:cs="Verdana"/>
          <w:sz w:val="18"/>
          <w:szCs w:val="18"/>
        </w:rPr>
      </w:pPr>
    </w:p>
    <w:p w14:paraId="30BFA56A" w14:textId="77777777" w:rsidR="00A1769B" w:rsidRDefault="00A1769B">
      <w:pPr>
        <w:numPr>
          <w:ilvl w:val="0"/>
          <w:numId w:val="2"/>
        </w:numPr>
        <w:spacing w:after="600"/>
        <w:ind w:left="714" w:hanging="357"/>
        <w:jc w:val="both"/>
        <w:rPr>
          <w:rFonts w:ascii="Verdana" w:hAnsi="Verdana" w:cs="Verdana"/>
          <w:sz w:val="18"/>
          <w:szCs w:val="18"/>
        </w:rPr>
      </w:pPr>
      <w:r>
        <w:t>Andy would love to go back to university with the aim to complete a doctorate on the scholarship paying around $40,000 p/a.</w:t>
      </w:r>
    </w:p>
    <w:p w14:paraId="4339B25E" w14:textId="77777777" w:rsidR="00A1769B" w:rsidRDefault="00A1769B">
      <w:pPr>
        <w:numPr>
          <w:ilvl w:val="0"/>
          <w:numId w:val="2"/>
        </w:numPr>
        <w:spacing w:after="600"/>
        <w:jc w:val="both"/>
        <w:rPr>
          <w:rFonts w:ascii="Verdana" w:hAnsi="Verdana" w:cs="Verdana"/>
          <w:sz w:val="18"/>
          <w:szCs w:val="18"/>
        </w:rPr>
      </w:pPr>
      <w:r>
        <w:t>Change of career; you both would not mind a change of career that involved less stress. Andy has mentioned the possibility of getting into the coffee business.</w:t>
      </w:r>
    </w:p>
    <w:p w14:paraId="177C9858" w14:textId="77777777" w:rsidR="00A1769B" w:rsidRDefault="00A1769B">
      <w:pPr>
        <w:numPr>
          <w:ilvl w:val="0"/>
          <w:numId w:val="2"/>
        </w:numPr>
        <w:spacing w:after="600"/>
        <w:jc w:val="both"/>
        <w:rPr>
          <w:rFonts w:ascii="Verdana" w:hAnsi="Verdana" w:cs="Verdana"/>
          <w:b/>
          <w:sz w:val="18"/>
          <w:szCs w:val="18"/>
        </w:rPr>
      </w:pPr>
      <w:r>
        <w:t>Increase in cash flow. Today will be finishing high school this year saving $40,000 &amp; see the reducing you cash will free approx $80,200. Furthermore if you decide to sell your investment property this will free up cash resources to invest towards becoming financially independent.</w:t>
      </w:r>
    </w:p>
    <w:p w14:paraId="21ED136E" w14:textId="77777777" w:rsidR="00A1769B" w:rsidRDefault="00A1769B">
      <w:pPr>
        <w:jc w:val="both"/>
        <w:rPr>
          <w:rFonts w:ascii="Verdana" w:hAnsi="Verdana" w:cs="Verdana"/>
          <w:b/>
          <w:sz w:val="18"/>
          <w:szCs w:val="18"/>
        </w:rPr>
      </w:pPr>
    </w:p>
    <w:p w14:paraId="1F0F23ED" w14:textId="77777777" w:rsidR="00A1769B" w:rsidRDefault="00A614BF">
      <w:pPr>
        <w:jc w:val="both"/>
      </w:pPr>
      <w:r>
        <w:rPr>
          <w:rFonts w:ascii="Verdana" w:hAnsi="Verdana" w:cs="Verdana"/>
          <w:b/>
          <w:sz w:val="18"/>
          <w:szCs w:val="18"/>
        </w:rPr>
        <w:t>Reinforcing and maximizing your existing strengths;</w:t>
      </w:r>
      <w:r>
        <w:rPr>
          <w:rFonts w:ascii="Verdana" w:hAnsi="Verdana" w:cs="Verdana"/>
          <w:sz w:val="18"/>
          <w:szCs w:val="18"/>
        </w:rPr>
        <w:t xml:space="preserve"> In our discussion we identified that you have established the following important strengths:</w:t>
      </w:r>
    </w:p>
    <w:p w14:paraId="22E20115" w14:textId="77777777" w:rsidR="00A1769B" w:rsidRDefault="00A1769B">
      <w:pPr>
        <w:jc w:val="both"/>
        <w:rPr>
          <w:rFonts w:ascii="Verdana" w:hAnsi="Verdana" w:cs="Verdana"/>
          <w:sz w:val="18"/>
          <w:szCs w:val="18"/>
        </w:rPr>
      </w:pPr>
    </w:p>
    <w:p w14:paraId="53504F21" w14:textId="77777777" w:rsidR="00A1769B" w:rsidRDefault="00A1769B">
      <w:pPr>
        <w:jc w:val="both"/>
        <w:rPr>
          <w:rFonts w:ascii="Verdana" w:hAnsi="Verdana" w:cs="Verdana"/>
          <w:sz w:val="18"/>
          <w:szCs w:val="18"/>
        </w:rPr>
      </w:pPr>
    </w:p>
    <w:p w14:paraId="4AF89049" w14:textId="77777777" w:rsidR="00A1769B" w:rsidRDefault="00A1769B">
      <w:pPr>
        <w:numPr>
          <w:ilvl w:val="0"/>
          <w:numId w:val="2"/>
        </w:numPr>
        <w:spacing w:after="600"/>
        <w:ind w:left="714" w:hanging="357"/>
        <w:jc w:val="both"/>
        <w:rPr>
          <w:rFonts w:ascii="Verdana" w:hAnsi="Verdana" w:cs="Verdana"/>
          <w:sz w:val="18"/>
          <w:szCs w:val="18"/>
        </w:rPr>
      </w:pPr>
      <w:r>
        <w:t>You have two grown children who you have educated. You are well on the benefits of saving rather than spending. Furthermore, you have put away money in a government life insurance bond for their needs.</w:t>
      </w:r>
    </w:p>
    <w:p w14:paraId="3CC41E8E" w14:textId="77777777" w:rsidR="00A1769B" w:rsidRDefault="00A1769B">
      <w:pPr>
        <w:numPr>
          <w:ilvl w:val="0"/>
          <w:numId w:val="2"/>
        </w:numPr>
        <w:spacing w:after="600"/>
        <w:jc w:val="both"/>
        <w:rPr>
          <w:rFonts w:ascii="Verdana" w:hAnsi="Verdana" w:cs="Verdana"/>
          <w:sz w:val="18"/>
          <w:szCs w:val="18"/>
        </w:rPr>
      </w:pPr>
      <w:r>
        <w:t>Once the girls have left school, you will have freed up extra resources to invest for the future.</w:t>
      </w:r>
    </w:p>
    <w:p w14:paraId="4AD505DA" w14:textId="77777777" w:rsidR="00A1769B" w:rsidRDefault="00A1769B">
      <w:pPr>
        <w:numPr>
          <w:ilvl w:val="0"/>
          <w:numId w:val="2"/>
        </w:numPr>
        <w:spacing w:after="600"/>
        <w:jc w:val="both"/>
        <w:rPr>
          <w:rFonts w:ascii="Verdana" w:hAnsi="Verdana" w:cs="Verdana"/>
          <w:b/>
          <w:sz w:val="18"/>
          <w:szCs w:val="18"/>
        </w:rPr>
      </w:pPr>
      <w:r>
        <w:t>You are both at the age that you can still plan &amp; succeed in becoming financially independent.</w:t>
      </w:r>
    </w:p>
    <w:p w14:paraId="694E54FC" w14:textId="77777777" w:rsidR="00A1769B" w:rsidRDefault="00A1769B">
      <w:pPr>
        <w:jc w:val="both"/>
        <w:rPr>
          <w:rFonts w:ascii="Verdana" w:hAnsi="Verdana" w:cs="Verdana"/>
          <w:b/>
          <w:sz w:val="18"/>
          <w:szCs w:val="18"/>
        </w:rPr>
      </w:pPr>
    </w:p>
    <w:p w14:paraId="7D1F2AC0" w14:textId="77777777" w:rsidR="00A1769B" w:rsidRDefault="00A614BF">
      <w:pPr>
        <w:jc w:val="both"/>
        <w:rPr>
          <w:rFonts w:ascii="Verdana" w:hAnsi="Verdana" w:cs="Verdana"/>
          <w:b/>
          <w:sz w:val="18"/>
          <w:szCs w:val="18"/>
        </w:rPr>
      </w:pPr>
      <w:r>
        <w:rPr>
          <w:rFonts w:ascii="Verdana" w:hAnsi="Verdana" w:cs="Verdana"/>
          <w:b/>
          <w:sz w:val="18"/>
          <w:szCs w:val="18"/>
        </w:rPr>
        <w:t>Initial strategies and solutions</w:t>
      </w:r>
    </w:p>
    <w:p w14:paraId="2FB7F479" w14:textId="77777777" w:rsidR="00A1769B" w:rsidRDefault="00A1769B">
      <w:pPr>
        <w:rPr>
          <w:rFonts w:ascii="Verdana" w:hAnsi="Verdana" w:cs="Verdana"/>
          <w:b/>
          <w:sz w:val="18"/>
          <w:szCs w:val="18"/>
        </w:rPr>
      </w:pPr>
    </w:p>
    <w:p w14:paraId="3F2A8F03" w14:textId="77777777" w:rsidR="00A1769B" w:rsidRDefault="00A614BF">
      <w:pPr>
        <w:spacing w:after="120"/>
        <w:jc w:val="both"/>
        <w:rPr>
          <w:rFonts w:ascii="Verdana" w:hAnsi="Verdana" w:cs="Verdana"/>
          <w:sz w:val="18"/>
          <w:szCs w:val="18"/>
        </w:rPr>
      </w:pPr>
      <w:r>
        <w:rPr>
          <w:rFonts w:ascii="Verdana" w:hAnsi="Verdana" w:cs="Verdana"/>
          <w:sz w:val="18"/>
          <w:szCs w:val="18"/>
        </w:rPr>
        <w:t>The following strategies are the first steps required to progress to the next level.</w:t>
      </w:r>
    </w:p>
    <w:p w14:paraId="5EBD43C0" w14:textId="77777777" w:rsidR="00A1769B" w:rsidRDefault="00A614BF">
      <w:pPr>
        <w:jc w:val="both"/>
        <w:rPr>
          <w:rFonts w:ascii="Verdana" w:hAnsi="Verdana" w:cs="Verdana"/>
          <w:sz w:val="18"/>
          <w:szCs w:val="18"/>
        </w:rPr>
      </w:pPr>
      <w:r>
        <w:rPr>
          <w:rFonts w:ascii="Verdana" w:hAnsi="Verdana" w:cs="Verdana"/>
          <w:sz w:val="18"/>
          <w:szCs w:val="18"/>
        </w:rPr>
        <w:t>Engage More4Life Financial Services to prepare a plan that will incorporate:</w:t>
      </w:r>
    </w:p>
    <w:p w14:paraId="1DDCF88A" w14:textId="77777777" w:rsidR="00A1769B" w:rsidRDefault="00A1769B">
      <w:pPr>
        <w:jc w:val="both"/>
        <w:rPr>
          <w:rFonts w:ascii="Verdana" w:hAnsi="Verdana" w:cs="Verdana"/>
          <w:sz w:val="18"/>
          <w:szCs w:val="18"/>
        </w:rPr>
      </w:pPr>
    </w:p>
    <w:p w14:paraId="41378D2A"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Summary of your goals and objectives;</w:t>
      </w:r>
    </w:p>
    <w:p w14:paraId="0B2F6598" w14:textId="77777777" w:rsidR="00A1769B" w:rsidRDefault="00A1769B">
      <w:pPr>
        <w:ind w:left="360"/>
        <w:jc w:val="both"/>
        <w:rPr>
          <w:rFonts w:ascii="Verdana" w:hAnsi="Verdana" w:cs="Verdana"/>
          <w:sz w:val="18"/>
          <w:szCs w:val="18"/>
        </w:rPr>
      </w:pPr>
    </w:p>
    <w:p w14:paraId="345929D3"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Detail your current assets/liabilities and current cash flow situation;</w:t>
      </w:r>
    </w:p>
    <w:p w14:paraId="5BA64091" w14:textId="77777777" w:rsidR="00A1769B" w:rsidRDefault="00A1769B">
      <w:pPr>
        <w:jc w:val="both"/>
        <w:rPr>
          <w:rFonts w:ascii="Verdana" w:hAnsi="Verdana" w:cs="Verdana"/>
          <w:sz w:val="18"/>
          <w:szCs w:val="18"/>
        </w:rPr>
      </w:pPr>
    </w:p>
    <w:p w14:paraId="1407EE5E"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 xml:space="preserve">Suggestions on a spending system; </w:t>
      </w:r>
    </w:p>
    <w:p w14:paraId="0F505103" w14:textId="77777777" w:rsidR="00A1769B" w:rsidRDefault="00A614BF">
      <w:pPr>
        <w:ind w:left="720"/>
        <w:jc w:val="both"/>
      </w:pPr>
      <w:r>
        <w:t>This will take into account your current cost of living being $10,000 pa (not including school fees - keep you young).</w:t>
      </w:r>
    </w:p>
    <w:p w14:paraId="174090CC" w14:textId="77777777" w:rsidR="00A1769B" w:rsidRDefault="00A1769B">
      <w:pPr>
        <w:jc w:val="both"/>
        <w:rPr>
          <w:rFonts w:ascii="Verdana" w:hAnsi="Verdana" w:cs="Verdana"/>
          <w:sz w:val="18"/>
          <w:szCs w:val="18"/>
        </w:rPr>
      </w:pPr>
    </w:p>
    <w:p w14:paraId="22FF9823"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Analysis and recommendations on your current personal insurance needs;</w:t>
      </w:r>
    </w:p>
    <w:p w14:paraId="427C28C4" w14:textId="77777777" w:rsidR="00A1769B" w:rsidRDefault="00A614BF">
      <w:pPr>
        <w:ind w:left="720"/>
        <w:jc w:val="both"/>
        <w:rPr>
          <w:rFonts w:ascii="Verdana" w:hAnsi="Verdana" w:cs="Verdana"/>
          <w:sz w:val="18"/>
          <w:szCs w:val="18"/>
        </w:rPr>
      </w:pPr>
      <w:r>
        <w:rPr>
          <w:rFonts w:ascii="Verdana" w:hAnsi="Verdana" w:cs="Verdana"/>
          <w:sz w:val="18"/>
          <w:szCs w:val="18"/>
        </w:rPr>
        <w:t>This analysis will include required cover, ownership, definitions and tax effectiveness, providing peace of mind;</w:t>
      </w:r>
    </w:p>
    <w:p w14:paraId="3034CDEE" w14:textId="77777777" w:rsidR="00A1769B" w:rsidRDefault="00A1769B">
      <w:pPr>
        <w:jc w:val="both"/>
        <w:rPr>
          <w:rFonts w:ascii="Verdana" w:hAnsi="Verdana" w:cs="Verdana"/>
          <w:sz w:val="18"/>
          <w:szCs w:val="18"/>
        </w:rPr>
      </w:pPr>
    </w:p>
    <w:p w14:paraId="74CCFE6C"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Analysis of the capital lump sum required for financial independence when Nick</w:t>
      </w:r>
      <w:r>
        <w:rPr>
          <w:rFonts w:ascii="Verdana" w:hAnsi="Verdana" w:cs="Verdana"/>
          <w:color w:val="FF0000"/>
          <w:sz w:val="18"/>
          <w:szCs w:val="18"/>
        </w:rPr>
        <w:t xml:space="preserve"> </w:t>
      </w:r>
      <w:r>
        <w:rPr>
          <w:rFonts w:ascii="Verdana" w:hAnsi="Verdana" w:cs="Verdana"/>
          <w:sz w:val="18"/>
          <w:szCs w:val="18"/>
        </w:rPr>
        <w:t>reaches age 60 and 65;</w:t>
      </w:r>
    </w:p>
    <w:p w14:paraId="774962B4" w14:textId="77777777" w:rsidR="00A1769B" w:rsidRDefault="00A1769B">
      <w:pPr>
        <w:jc w:val="both"/>
        <w:rPr>
          <w:rFonts w:ascii="Verdana" w:hAnsi="Verdana" w:cs="Verdana"/>
          <w:sz w:val="18"/>
          <w:szCs w:val="18"/>
        </w:rPr>
      </w:pPr>
    </w:p>
    <w:p w14:paraId="555C7BC4"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Options with wealth creation strategies to achieve your stated goal of financial independence using your current investments and excess cash flow;</w:t>
      </w:r>
    </w:p>
    <w:p w14:paraId="5804E917" w14:textId="77777777" w:rsidR="00A1769B" w:rsidRDefault="00A614BF">
      <w:pPr>
        <w:jc w:val="both"/>
        <w:rPr>
          <w:rFonts w:ascii="Verdana" w:eastAsia="Verdana" w:hAnsi="Verdana" w:cs="Verdana"/>
          <w:sz w:val="18"/>
          <w:szCs w:val="18"/>
        </w:rPr>
      </w:pPr>
      <w:r>
        <w:rPr>
          <w:rFonts w:ascii="Verdana" w:eastAsia="Verdana" w:hAnsi="Verdana" w:cs="Verdana"/>
          <w:sz w:val="18"/>
          <w:szCs w:val="18"/>
        </w:rPr>
        <w:t xml:space="preserve"> </w:t>
      </w:r>
    </w:p>
    <w:p w14:paraId="4F6EFDDB"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Recommendations and strategies to reduce your non-deductible debt, allowing you to free up cash flow to target wealth creation strategies and enhance lifestyle choices;</w:t>
      </w:r>
    </w:p>
    <w:p w14:paraId="700DA6FA" w14:textId="77777777" w:rsidR="00A1769B" w:rsidRDefault="00A1769B">
      <w:pPr>
        <w:jc w:val="both"/>
        <w:rPr>
          <w:rFonts w:ascii="Verdana" w:hAnsi="Verdana" w:cs="Verdana"/>
          <w:sz w:val="18"/>
          <w:szCs w:val="18"/>
        </w:rPr>
      </w:pPr>
    </w:p>
    <w:p w14:paraId="56CBBEA7" w14:textId="77777777" w:rsidR="00A1769B" w:rsidRDefault="00A614BF">
      <w:pPr>
        <w:numPr>
          <w:ilvl w:val="0"/>
          <w:numId w:val="1"/>
        </w:numPr>
        <w:tabs>
          <w:tab w:val="left" w:pos="720"/>
        </w:tabs>
        <w:jc w:val="both"/>
        <w:rPr>
          <w:rFonts w:ascii="Verdana" w:hAnsi="Verdana" w:cs="Verdana"/>
          <w:sz w:val="18"/>
          <w:szCs w:val="18"/>
        </w:rPr>
      </w:pPr>
      <w:r>
        <w:t>Analysis and recommendations on investments within the superannuation environment, avoiding traditional large peaks and troughs that traditional investment strategies typically produce;</w:t>
      </w:r>
    </w:p>
    <w:p w14:paraId="615DF3FE" w14:textId="77777777" w:rsidR="00A1769B" w:rsidRDefault="00A1769B">
      <w:pPr>
        <w:ind w:left="720"/>
        <w:jc w:val="both"/>
        <w:rPr>
          <w:rFonts w:ascii="Verdana" w:hAnsi="Verdana" w:cs="Verdana"/>
          <w:sz w:val="18"/>
          <w:szCs w:val="18"/>
        </w:rPr>
      </w:pPr>
    </w:p>
    <w:p w14:paraId="6C66439E" w14:textId="77777777" w:rsidR="00A1769B" w:rsidRDefault="00A614BF">
      <w:pPr>
        <w:numPr>
          <w:ilvl w:val="0"/>
          <w:numId w:val="1"/>
        </w:numPr>
        <w:tabs>
          <w:tab w:val="left" w:pos="720"/>
        </w:tabs>
        <w:jc w:val="both"/>
        <w:rPr>
          <w:rFonts w:ascii="Verdana" w:hAnsi="Verdana" w:cs="Verdana"/>
          <w:sz w:val="18"/>
          <w:szCs w:val="18"/>
        </w:rPr>
      </w:pPr>
      <w:r>
        <w:t>Analysis and recommendations on investments outside of superannuation and gearing strategies (will involve the sale of your investment property);</w:t>
      </w:r>
    </w:p>
    <w:p w14:paraId="2A3CF744" w14:textId="77777777" w:rsidR="00A1769B" w:rsidRDefault="00A1769B">
      <w:pPr>
        <w:ind w:left="720"/>
        <w:jc w:val="both"/>
        <w:rPr>
          <w:rFonts w:ascii="Verdana" w:hAnsi="Verdana" w:cs="Verdana"/>
          <w:sz w:val="18"/>
          <w:szCs w:val="18"/>
        </w:rPr>
      </w:pPr>
    </w:p>
    <w:p w14:paraId="7FE6B0B5"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Recommendations and strategies of reduction in tax whilst increasing your wealth;</w:t>
      </w:r>
    </w:p>
    <w:p w14:paraId="50161B1F" w14:textId="77777777" w:rsidR="00A1769B" w:rsidRDefault="00A1769B">
      <w:pPr>
        <w:jc w:val="both"/>
        <w:rPr>
          <w:rFonts w:ascii="Verdana" w:hAnsi="Verdana" w:cs="Verdana"/>
          <w:sz w:val="18"/>
          <w:szCs w:val="18"/>
        </w:rPr>
      </w:pPr>
    </w:p>
    <w:p w14:paraId="7B1B4867"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Recommendations for both your current investment mix within superannuation and non-Superannuation, suggestions on how to improve your current investment selection in line with your stated risk appetite;</w:t>
      </w:r>
    </w:p>
    <w:p w14:paraId="60B596F2" w14:textId="77777777" w:rsidR="00A1769B" w:rsidRDefault="00A1769B">
      <w:pPr>
        <w:jc w:val="both"/>
        <w:rPr>
          <w:rFonts w:ascii="Verdana" w:hAnsi="Verdana" w:cs="Verdana"/>
          <w:sz w:val="18"/>
          <w:szCs w:val="18"/>
        </w:rPr>
      </w:pPr>
    </w:p>
    <w:p w14:paraId="316CA1C0"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Estate planning to ensure your wishes are met, no excess tax is paid by your estate and family harmony is maintained;</w:t>
      </w:r>
    </w:p>
    <w:p w14:paraId="2F860271" w14:textId="77777777" w:rsidR="00A1769B" w:rsidRDefault="00A1769B">
      <w:pPr>
        <w:jc w:val="both"/>
        <w:rPr>
          <w:rFonts w:ascii="Verdana" w:hAnsi="Verdana" w:cs="Verdana"/>
          <w:sz w:val="18"/>
          <w:szCs w:val="18"/>
        </w:rPr>
      </w:pPr>
    </w:p>
    <w:p w14:paraId="43186BAA"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Cash flow analysis after recommendations;</w:t>
      </w:r>
    </w:p>
    <w:p w14:paraId="1AE71E98" w14:textId="77777777" w:rsidR="00A1769B" w:rsidRDefault="00A614BF">
      <w:pPr>
        <w:ind w:left="720"/>
        <w:jc w:val="both"/>
        <w:rPr>
          <w:rFonts w:ascii="Verdana" w:hAnsi="Verdana" w:cs="Verdana"/>
          <w:sz w:val="18"/>
          <w:szCs w:val="18"/>
        </w:rPr>
      </w:pPr>
      <w:r>
        <w:rPr>
          <w:rFonts w:ascii="Verdana" w:hAnsi="Verdana" w:cs="Verdana"/>
          <w:sz w:val="18"/>
          <w:szCs w:val="18"/>
        </w:rPr>
        <w:t>We will outline what will be possible with your current resources;</w:t>
      </w:r>
    </w:p>
    <w:p w14:paraId="2F8D6BC9" w14:textId="77777777" w:rsidR="00A1769B" w:rsidRDefault="00A1769B">
      <w:pPr>
        <w:jc w:val="both"/>
        <w:rPr>
          <w:rFonts w:ascii="Verdana" w:hAnsi="Verdana" w:cs="Verdana"/>
          <w:sz w:val="18"/>
          <w:szCs w:val="18"/>
        </w:rPr>
      </w:pPr>
    </w:p>
    <w:p w14:paraId="5F6CCB32" w14:textId="77777777" w:rsidR="00A1769B" w:rsidRDefault="00A614BF">
      <w:pPr>
        <w:numPr>
          <w:ilvl w:val="0"/>
          <w:numId w:val="1"/>
        </w:numPr>
        <w:tabs>
          <w:tab w:val="left" w:pos="720"/>
        </w:tabs>
        <w:ind w:left="714" w:hanging="357"/>
        <w:jc w:val="both"/>
        <w:rPr>
          <w:rFonts w:ascii="Verdana" w:hAnsi="Verdana" w:cs="Verdana"/>
          <w:sz w:val="18"/>
          <w:szCs w:val="18"/>
        </w:rPr>
      </w:pPr>
      <w:r>
        <w:rPr>
          <w:rFonts w:ascii="Verdana" w:hAnsi="Verdana" w:cs="Verdana"/>
          <w:sz w:val="18"/>
          <w:szCs w:val="18"/>
        </w:rPr>
        <w:lastRenderedPageBreak/>
        <w:t>Year by year illustration of your increase in wealth and reduction of debt, enabling a measure of your progress towards your stated goals;</w:t>
      </w:r>
    </w:p>
    <w:p w14:paraId="6BBC1A73" w14:textId="77777777" w:rsidR="00A1769B" w:rsidRDefault="00A1769B">
      <w:pPr>
        <w:ind w:left="720"/>
        <w:jc w:val="both"/>
        <w:rPr>
          <w:rFonts w:ascii="Verdana" w:hAnsi="Verdana" w:cs="Verdana"/>
          <w:sz w:val="18"/>
          <w:szCs w:val="18"/>
        </w:rPr>
      </w:pPr>
    </w:p>
    <w:p w14:paraId="2A4F8D16"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 xml:space="preserve">Fees, disclosures and general information. </w:t>
      </w:r>
    </w:p>
    <w:p w14:paraId="48E460A1" w14:textId="77777777" w:rsidR="00A1769B" w:rsidRDefault="00A1769B">
      <w:pPr>
        <w:pStyle w:val="ListParagraph"/>
        <w:jc w:val="both"/>
        <w:rPr>
          <w:szCs w:val="18"/>
        </w:rPr>
      </w:pPr>
    </w:p>
    <w:p w14:paraId="7C5BDFF2" w14:textId="77777777" w:rsidR="00A1769B" w:rsidRDefault="00A1769B">
      <w:pPr>
        <w:rPr>
          <w:rFonts w:ascii="Verdana" w:hAnsi="Verdana" w:cs="Verdana"/>
          <w:sz w:val="18"/>
          <w:szCs w:val="18"/>
        </w:rPr>
      </w:pPr>
    </w:p>
    <w:p w14:paraId="6BAB307C" w14:textId="77777777" w:rsidR="00A1769B" w:rsidRDefault="00A1769B">
      <w:pPr>
        <w:rPr>
          <w:rFonts w:ascii="Verdana" w:hAnsi="Verdana" w:cs="Verdana"/>
          <w:sz w:val="18"/>
          <w:szCs w:val="18"/>
        </w:rPr>
      </w:pPr>
    </w:p>
    <w:p w14:paraId="217002B4" w14:textId="77777777" w:rsidR="00A1769B" w:rsidRDefault="00A614BF">
      <w:pPr>
        <w:rPr>
          <w:rFonts w:ascii="Verdana" w:hAnsi="Verdana" w:cs="Verdana"/>
          <w:b/>
          <w:sz w:val="18"/>
          <w:szCs w:val="18"/>
        </w:rPr>
      </w:pPr>
      <w:r>
        <w:rPr>
          <w:rFonts w:ascii="Verdana" w:hAnsi="Verdana" w:cs="Verdana"/>
          <w:b/>
          <w:sz w:val="18"/>
          <w:szCs w:val="18"/>
        </w:rPr>
        <w:t>Providing you with confidence</w:t>
      </w:r>
    </w:p>
    <w:p w14:paraId="61247E64" w14:textId="77777777" w:rsidR="00A1769B" w:rsidRDefault="00A1769B">
      <w:pPr>
        <w:jc w:val="both"/>
        <w:rPr>
          <w:rFonts w:ascii="Verdana" w:hAnsi="Verdana" w:cs="Verdana"/>
          <w:b/>
          <w:sz w:val="18"/>
          <w:szCs w:val="18"/>
        </w:rPr>
      </w:pPr>
    </w:p>
    <w:p w14:paraId="5011BBB6" w14:textId="77777777" w:rsidR="00A1769B" w:rsidRDefault="00A614BF">
      <w:pPr>
        <w:rPr>
          <w:rFonts w:ascii="Verdana" w:hAnsi="Verdana" w:cs="Verdana"/>
          <w:bCs/>
          <w:sz w:val="18"/>
          <w:szCs w:val="18"/>
        </w:rPr>
      </w:pPr>
      <w:r>
        <w:rPr>
          <w:rFonts w:ascii="Verdana" w:hAnsi="Verdana" w:cs="Verdana"/>
          <w:bCs/>
          <w:sz w:val="18"/>
          <w:szCs w:val="18"/>
        </w:rPr>
        <w:t>As a financial planner with 36 years of experience, I have had the privilege of working with many successful men and women, and I have received national recognition for my expertise and service. But more importantly, I have seen how my clients have benefited from having a clear and comprehensive plan for their future.</w:t>
      </w:r>
    </w:p>
    <w:p w14:paraId="535B18D9" w14:textId="77777777" w:rsidR="00A1769B" w:rsidRDefault="00A1769B">
      <w:pPr>
        <w:rPr>
          <w:rFonts w:ascii="Verdana" w:hAnsi="Verdana" w:cs="Verdana"/>
          <w:b/>
          <w:bCs/>
          <w:sz w:val="18"/>
          <w:szCs w:val="18"/>
        </w:rPr>
      </w:pPr>
    </w:p>
    <w:p w14:paraId="68D50D9A" w14:textId="77777777" w:rsidR="00A1769B" w:rsidRDefault="00A1769B">
      <w:pPr>
        <w:rPr>
          <w:rFonts w:ascii="Verdana" w:hAnsi="Verdana" w:cs="Verdana"/>
          <w:b/>
          <w:sz w:val="18"/>
          <w:szCs w:val="18"/>
        </w:rPr>
      </w:pPr>
    </w:p>
    <w:p w14:paraId="5077C5CE" w14:textId="77777777" w:rsidR="00A1769B" w:rsidRDefault="00A614BF">
      <w:pPr>
        <w:rPr>
          <w:rFonts w:ascii="Verdana" w:hAnsi="Verdana" w:cs="Verdana"/>
          <w:b/>
          <w:sz w:val="18"/>
          <w:szCs w:val="18"/>
        </w:rPr>
      </w:pPr>
      <w:r>
        <w:rPr>
          <w:rFonts w:ascii="Verdana" w:hAnsi="Verdana" w:cs="Verdana"/>
          <w:b/>
          <w:sz w:val="18"/>
          <w:szCs w:val="18"/>
        </w:rPr>
        <w:t>Tools, processes and talents to help implement the initial strategies and solutions</w:t>
      </w:r>
    </w:p>
    <w:p w14:paraId="1DEC4927" w14:textId="77777777" w:rsidR="00A1769B" w:rsidRDefault="00A1769B">
      <w:pPr>
        <w:rPr>
          <w:rFonts w:ascii="Verdana" w:hAnsi="Verdana" w:cs="Verdana"/>
          <w:b/>
          <w:sz w:val="18"/>
          <w:szCs w:val="18"/>
        </w:rPr>
      </w:pPr>
    </w:p>
    <w:p w14:paraId="0CBF246E" w14:textId="77777777" w:rsidR="00A1769B" w:rsidRDefault="00A614BF">
      <w:pPr>
        <w:rPr>
          <w:rFonts w:ascii="Verdana" w:hAnsi="Verdana" w:cs="Verdana"/>
          <w:sz w:val="18"/>
          <w:szCs w:val="18"/>
        </w:rPr>
      </w:pPr>
      <w:r>
        <w:rPr>
          <w:rFonts w:ascii="Verdana" w:hAnsi="Verdana" w:cs="Verdana"/>
          <w:sz w:val="18"/>
          <w:szCs w:val="18"/>
        </w:rPr>
        <w:t>Here are just a few of the proven tools, processes and talents we can provide to facilitate your future development.</w:t>
      </w:r>
    </w:p>
    <w:p w14:paraId="1BE53979" w14:textId="77777777" w:rsidR="00A1769B" w:rsidRDefault="00A1769B">
      <w:pPr>
        <w:rPr>
          <w:rFonts w:ascii="Verdana" w:hAnsi="Verdana" w:cs="Verdana"/>
          <w:sz w:val="18"/>
          <w:szCs w:val="18"/>
        </w:rPr>
      </w:pPr>
    </w:p>
    <w:tbl>
      <w:tblPr>
        <w:tblW w:w="10245" w:type="dxa"/>
        <w:tblInd w:w="-108" w:type="dxa"/>
        <w:tblLayout w:type="fixed"/>
        <w:tblLook w:val="0000" w:firstRow="0" w:lastRow="0" w:firstColumn="0" w:lastColumn="0" w:noHBand="0" w:noVBand="0"/>
      </w:tblPr>
      <w:tblGrid>
        <w:gridCol w:w="2897"/>
        <w:gridCol w:w="7348"/>
      </w:tblGrid>
      <w:tr w:rsidR="00A1769B" w14:paraId="5912890F" w14:textId="77777777">
        <w:trPr>
          <w:trHeight w:val="438"/>
        </w:trPr>
        <w:tc>
          <w:tcPr>
            <w:tcW w:w="2897" w:type="dxa"/>
          </w:tcPr>
          <w:p w14:paraId="43DAA28F" w14:textId="77777777" w:rsidR="00A1769B" w:rsidRDefault="00A614BF">
            <w:pPr>
              <w:rPr>
                <w:rFonts w:ascii="Verdana" w:hAnsi="Verdana" w:cs="Verdana"/>
                <w:b/>
                <w:sz w:val="18"/>
                <w:szCs w:val="18"/>
              </w:rPr>
            </w:pPr>
            <w:r>
              <w:rPr>
                <w:rFonts w:ascii="Verdana" w:hAnsi="Verdana" w:cs="Verdana"/>
                <w:b/>
                <w:sz w:val="18"/>
                <w:szCs w:val="18"/>
              </w:rPr>
              <w:t>Development of a Business Plan:</w:t>
            </w:r>
          </w:p>
          <w:p w14:paraId="359B2C5B" w14:textId="77777777" w:rsidR="00A1769B" w:rsidRDefault="00A1769B">
            <w:pPr>
              <w:rPr>
                <w:rFonts w:ascii="Verdana" w:hAnsi="Verdana" w:cs="Verdana"/>
                <w:b/>
                <w:sz w:val="18"/>
                <w:szCs w:val="18"/>
              </w:rPr>
            </w:pPr>
          </w:p>
        </w:tc>
        <w:tc>
          <w:tcPr>
            <w:tcW w:w="7348" w:type="dxa"/>
          </w:tcPr>
          <w:p w14:paraId="1D0161D2" w14:textId="77777777" w:rsidR="00A1769B" w:rsidRDefault="00A614BF">
            <w:pPr>
              <w:jc w:val="both"/>
              <w:rPr>
                <w:rFonts w:ascii="Verdana" w:hAnsi="Verdana" w:cs="Verdana"/>
                <w:sz w:val="18"/>
                <w:szCs w:val="18"/>
              </w:rPr>
            </w:pPr>
            <w:r>
              <w:rPr>
                <w:rFonts w:ascii="Verdana" w:hAnsi="Verdana" w:cs="Verdana"/>
                <w:sz w:val="18"/>
                <w:szCs w:val="18"/>
              </w:rPr>
              <w:t>A document that you will complete in your own time which will show you the way forward in your business.</w:t>
            </w:r>
          </w:p>
        </w:tc>
      </w:tr>
      <w:tr w:rsidR="00A1769B" w14:paraId="29650189" w14:textId="77777777">
        <w:trPr>
          <w:trHeight w:val="710"/>
        </w:trPr>
        <w:tc>
          <w:tcPr>
            <w:tcW w:w="2897" w:type="dxa"/>
          </w:tcPr>
          <w:p w14:paraId="2BA7C82B" w14:textId="77777777" w:rsidR="00A1769B" w:rsidRDefault="00A614BF">
            <w:pPr>
              <w:rPr>
                <w:rFonts w:ascii="Verdana" w:hAnsi="Verdana" w:cs="Verdana"/>
                <w:b/>
                <w:sz w:val="18"/>
                <w:szCs w:val="18"/>
              </w:rPr>
            </w:pPr>
            <w:r>
              <w:rPr>
                <w:rFonts w:ascii="Verdana" w:hAnsi="Verdana" w:cs="Verdana"/>
                <w:b/>
                <w:sz w:val="18"/>
                <w:szCs w:val="18"/>
              </w:rPr>
              <w:t>Wealth Accumulation:</w:t>
            </w:r>
          </w:p>
        </w:tc>
        <w:tc>
          <w:tcPr>
            <w:tcW w:w="7348" w:type="dxa"/>
          </w:tcPr>
          <w:p w14:paraId="5EB6E466" w14:textId="77777777" w:rsidR="00A1769B" w:rsidRDefault="00A614BF">
            <w:pPr>
              <w:ind w:left="34" w:hanging="34"/>
              <w:jc w:val="both"/>
              <w:rPr>
                <w:rFonts w:ascii="Verdana" w:hAnsi="Verdana" w:cs="Verdana"/>
                <w:sz w:val="18"/>
                <w:szCs w:val="18"/>
              </w:rPr>
            </w:pPr>
            <w:r>
              <w:rPr>
                <w:rFonts w:ascii="Verdana" w:hAnsi="Verdana" w:cs="Verdana"/>
                <w:sz w:val="18"/>
                <w:szCs w:val="18"/>
              </w:rPr>
              <w:t>Recommendations of strategies, ownership and investments to provide the best outcome within your risk profile to grow wealth with a purpose.</w:t>
            </w:r>
          </w:p>
        </w:tc>
      </w:tr>
      <w:tr w:rsidR="00A1769B" w14:paraId="151C72DE" w14:textId="77777777">
        <w:trPr>
          <w:trHeight w:val="438"/>
        </w:trPr>
        <w:tc>
          <w:tcPr>
            <w:tcW w:w="2897" w:type="dxa"/>
          </w:tcPr>
          <w:p w14:paraId="22F8AE80" w14:textId="77777777" w:rsidR="00A1769B" w:rsidRDefault="00A614BF">
            <w:pPr>
              <w:rPr>
                <w:rFonts w:ascii="Verdana" w:hAnsi="Verdana" w:cs="Verdana"/>
                <w:b/>
                <w:sz w:val="18"/>
                <w:szCs w:val="18"/>
              </w:rPr>
            </w:pPr>
            <w:r>
              <w:rPr>
                <w:rFonts w:ascii="Verdana" w:hAnsi="Verdana" w:cs="Verdana"/>
                <w:b/>
                <w:sz w:val="18"/>
                <w:szCs w:val="18"/>
              </w:rPr>
              <w:t>More4Life Odometer:</w:t>
            </w:r>
          </w:p>
        </w:tc>
        <w:tc>
          <w:tcPr>
            <w:tcW w:w="7348" w:type="dxa"/>
          </w:tcPr>
          <w:p w14:paraId="394B3426" w14:textId="77777777" w:rsidR="00A1769B" w:rsidRDefault="00A614BF">
            <w:pPr>
              <w:ind w:left="34" w:hanging="34"/>
              <w:jc w:val="both"/>
              <w:rPr>
                <w:rFonts w:ascii="Verdana" w:hAnsi="Verdana" w:cs="Verdana"/>
                <w:sz w:val="18"/>
                <w:szCs w:val="18"/>
              </w:rPr>
            </w:pPr>
            <w:r>
              <w:rPr>
                <w:rFonts w:ascii="Verdana" w:hAnsi="Verdana" w:cs="Verdana"/>
                <w:sz w:val="18"/>
                <w:szCs w:val="18"/>
              </w:rPr>
              <w:t>Year by year tracking system towards financial independence.</w:t>
            </w:r>
          </w:p>
        </w:tc>
      </w:tr>
    </w:tbl>
    <w:p w14:paraId="7F6F790C" w14:textId="77777777" w:rsidR="00A1769B" w:rsidRDefault="00A1769B">
      <w:pPr>
        <w:rPr>
          <w:rFonts w:ascii="Verdana" w:hAnsi="Verdana" w:cs="Verdana"/>
          <w:b/>
          <w:sz w:val="18"/>
          <w:szCs w:val="18"/>
        </w:rPr>
      </w:pPr>
    </w:p>
    <w:p w14:paraId="7283CFB8" w14:textId="77777777" w:rsidR="00A1769B" w:rsidRDefault="00A1769B">
      <w:pPr>
        <w:rPr>
          <w:rFonts w:ascii="Verdana" w:hAnsi="Verdana" w:cs="Verdana"/>
          <w:b/>
          <w:sz w:val="18"/>
          <w:szCs w:val="18"/>
        </w:rPr>
      </w:pPr>
    </w:p>
    <w:p w14:paraId="45C4CA8B" w14:textId="77777777" w:rsidR="00A1769B" w:rsidRDefault="00A614BF">
      <w:pPr>
        <w:rPr>
          <w:rFonts w:ascii="Verdana" w:hAnsi="Verdana" w:cs="Verdana"/>
          <w:b/>
          <w:sz w:val="18"/>
          <w:szCs w:val="18"/>
        </w:rPr>
      </w:pPr>
      <w:r>
        <w:rPr>
          <w:rFonts w:ascii="Verdana" w:hAnsi="Verdana" w:cs="Verdana"/>
          <w:b/>
          <w:sz w:val="18"/>
          <w:szCs w:val="18"/>
        </w:rPr>
        <w:t>Immediate actions</w:t>
      </w:r>
    </w:p>
    <w:p w14:paraId="299B0459" w14:textId="77777777" w:rsidR="00A1769B" w:rsidRDefault="00A1769B">
      <w:pPr>
        <w:jc w:val="both"/>
        <w:rPr>
          <w:rFonts w:ascii="Verdana" w:hAnsi="Verdana" w:cs="Verdana"/>
          <w:b/>
          <w:sz w:val="18"/>
          <w:szCs w:val="18"/>
        </w:rPr>
      </w:pPr>
    </w:p>
    <w:p w14:paraId="3B02999B" w14:textId="77777777" w:rsidR="00A1769B" w:rsidRDefault="00A614BF">
      <w:pPr>
        <w:jc w:val="both"/>
        <w:rPr>
          <w:rFonts w:ascii="Verdana" w:hAnsi="Verdana" w:cs="Verdana"/>
          <w:sz w:val="18"/>
          <w:szCs w:val="18"/>
        </w:rPr>
      </w:pPr>
      <w:r>
        <w:rPr>
          <w:rFonts w:ascii="Verdana" w:hAnsi="Verdana" w:cs="Verdana"/>
          <w:sz w:val="18"/>
          <w:szCs w:val="18"/>
        </w:rPr>
        <w:t>The 'MORE4LIFE' plan is not a one-off product, but a long-term partnership. We work with you to implement the initial strategies and solutions, and then provide ongoing support and advice to ensure that you stay on track and achieve your desired outcomes.</w:t>
      </w:r>
    </w:p>
    <w:p w14:paraId="6DCBAFE4" w14:textId="77777777" w:rsidR="00A1769B" w:rsidRDefault="00A1769B">
      <w:pPr>
        <w:jc w:val="both"/>
        <w:rPr>
          <w:rFonts w:ascii="Verdana" w:hAnsi="Verdana" w:cs="Verdana"/>
          <w:sz w:val="18"/>
          <w:szCs w:val="18"/>
        </w:rPr>
      </w:pPr>
    </w:p>
    <w:p w14:paraId="3A279CD6" w14:textId="77777777" w:rsidR="00A1769B" w:rsidRDefault="00A614BF">
      <w:pPr>
        <w:jc w:val="both"/>
      </w:pPr>
      <w:r>
        <w:t>The cost of the 'MORE4LIFE' plan is $4400 inclusive of GST. This covers the initial consultation, analysis, recommendations, and implementation. The ongoing management of your plan will be based on a fee for service, which will depend on the complexity and scope of your needs. As a guide, we charge $220 per month plus 0.55% - 1.1% of the assets under our management.</w:t>
      </w:r>
    </w:p>
    <w:p w14:paraId="1CB8A3DF" w14:textId="77777777" w:rsidR="00A1769B" w:rsidRDefault="00A1769B">
      <w:pPr>
        <w:jc w:val="both"/>
        <w:rPr>
          <w:rFonts w:ascii="Verdana" w:hAnsi="Verdana" w:cs="Verdana"/>
          <w:sz w:val="18"/>
          <w:szCs w:val="18"/>
        </w:rPr>
      </w:pPr>
    </w:p>
    <w:p w14:paraId="72736B97" w14:textId="77777777" w:rsidR="00A1769B" w:rsidRDefault="00A614BF">
      <w:pPr>
        <w:jc w:val="both"/>
        <w:rPr>
          <w:rFonts w:ascii="Verdana" w:hAnsi="Verdana" w:cs="Verdana"/>
          <w:sz w:val="18"/>
          <w:szCs w:val="18"/>
        </w:rPr>
      </w:pPr>
      <w:r>
        <w:rPr>
          <w:rFonts w:ascii="Verdana" w:hAnsi="Verdana" w:cs="Verdana"/>
          <w:sz w:val="18"/>
          <w:szCs w:val="18"/>
        </w:rPr>
        <w:t>If you are ready to take the next step towards your financial freedom, please can you sign the enclosed Letter of Engagement, Letter of Authority, TFN Notification and Privacy &amp; Consent Form, and return them to me as soon as possible.</w:t>
      </w:r>
    </w:p>
    <w:p w14:paraId="50F367EE" w14:textId="77777777" w:rsidR="00A1769B" w:rsidRDefault="00A1769B">
      <w:pPr>
        <w:jc w:val="both"/>
        <w:rPr>
          <w:rFonts w:ascii="Verdana" w:hAnsi="Verdana" w:cs="Verdana"/>
          <w:sz w:val="18"/>
          <w:szCs w:val="18"/>
        </w:rPr>
      </w:pPr>
    </w:p>
    <w:p w14:paraId="24E6FAD7" w14:textId="77777777" w:rsidR="00A1769B" w:rsidRDefault="00A614BF">
      <w:pPr>
        <w:jc w:val="both"/>
      </w:pPr>
      <w:r>
        <w:t>I will also need you to send through statements from your superannuation accounts and any current personal insurances, and recent tax returns (personal, Super funds).</w:t>
      </w:r>
    </w:p>
    <w:p w14:paraId="4C31DABA" w14:textId="77777777" w:rsidR="00A1769B" w:rsidRDefault="00A1769B">
      <w:pPr>
        <w:jc w:val="both"/>
        <w:rPr>
          <w:rFonts w:ascii="Verdana" w:hAnsi="Verdana" w:cs="Verdana"/>
          <w:sz w:val="18"/>
          <w:szCs w:val="18"/>
        </w:rPr>
      </w:pPr>
    </w:p>
    <w:p w14:paraId="2FA0FC7F" w14:textId="77777777" w:rsidR="00A1769B" w:rsidRDefault="00A614BF">
      <w:pPr>
        <w:jc w:val="both"/>
        <w:rPr>
          <w:rFonts w:ascii="Verdana" w:hAnsi="Verdana" w:cs="Verdana"/>
          <w:sz w:val="18"/>
          <w:szCs w:val="18"/>
        </w:rPr>
      </w:pPr>
      <w:r>
        <w:rPr>
          <w:rFonts w:ascii="Verdana" w:hAnsi="Verdana" w:cs="Verdana"/>
          <w:sz w:val="18"/>
          <w:szCs w:val="18"/>
        </w:rPr>
        <w:lastRenderedPageBreak/>
        <w:t>I look forward to hearing your thoughts on this summary of our meeting last week and am excited about the opportunity of working with you to achieve your goals.</w:t>
      </w:r>
    </w:p>
    <w:p w14:paraId="4E034F54" w14:textId="77777777" w:rsidR="00A1769B" w:rsidRDefault="00A1769B">
      <w:pPr>
        <w:jc w:val="both"/>
        <w:rPr>
          <w:rFonts w:ascii="Verdana" w:hAnsi="Verdana" w:cs="Verdana"/>
          <w:sz w:val="18"/>
          <w:szCs w:val="18"/>
        </w:rPr>
      </w:pPr>
    </w:p>
    <w:p w14:paraId="70073662" w14:textId="77777777" w:rsidR="00A1769B" w:rsidRDefault="00A1769B">
      <w:pPr>
        <w:rPr>
          <w:rFonts w:ascii="Verdana" w:hAnsi="Verdana" w:cs="Verdana"/>
          <w:sz w:val="18"/>
          <w:szCs w:val="18"/>
        </w:rPr>
      </w:pPr>
    </w:p>
    <w:p w14:paraId="5FBE4AE1" w14:textId="77777777" w:rsidR="00A1769B" w:rsidRDefault="00A614BF">
      <w:pPr>
        <w:rPr>
          <w:rFonts w:ascii="Verdana" w:hAnsi="Verdana" w:cs="Verdana"/>
          <w:sz w:val="18"/>
          <w:szCs w:val="18"/>
        </w:rPr>
      </w:pPr>
      <w:r>
        <w:rPr>
          <w:rFonts w:ascii="Verdana" w:hAnsi="Verdana" w:cs="Verdana"/>
          <w:sz w:val="18"/>
          <w:szCs w:val="18"/>
        </w:rPr>
        <w:t>Yours sincerely</w:t>
      </w:r>
    </w:p>
    <w:p w14:paraId="224B8E8E" w14:textId="77777777" w:rsidR="00A1769B" w:rsidRDefault="00A614BF">
      <w:pPr>
        <w:rPr>
          <w:rFonts w:ascii="Verdana" w:hAnsi="Verdana" w:cs="Verdana"/>
          <w:sz w:val="18"/>
          <w:szCs w:val="18"/>
          <w:lang w:eastAsia="en-US"/>
        </w:rPr>
      </w:pPr>
      <w:r>
        <w:rPr>
          <w:rFonts w:ascii="Verdana" w:hAnsi="Verdana" w:cs="Verdana"/>
          <w:noProof/>
          <w:sz w:val="18"/>
          <w:szCs w:val="18"/>
          <w:lang w:eastAsia="en-US"/>
        </w:rPr>
        <w:drawing>
          <wp:inline distT="0" distB="0" distL="0" distR="0" wp14:anchorId="7D954446" wp14:editId="62693839">
            <wp:extent cx="5731510" cy="87566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rcRect l="-6" t="-41" r="-6" b="-41"/>
                    <a:stretch>
                      <a:fillRect/>
                    </a:stretch>
                  </pic:blipFill>
                  <pic:spPr bwMode="auto">
                    <a:xfrm>
                      <a:off x="0" y="0"/>
                      <a:ext cx="5731510" cy="875665"/>
                    </a:xfrm>
                    <a:prstGeom prst="rect">
                      <a:avLst/>
                    </a:prstGeom>
                    <a:noFill/>
                  </pic:spPr>
                </pic:pic>
              </a:graphicData>
            </a:graphic>
          </wp:inline>
        </w:drawing>
      </w:r>
    </w:p>
    <w:p w14:paraId="47A897E1" w14:textId="77777777" w:rsidR="00A1769B" w:rsidRDefault="00A614BF">
      <w:pPr>
        <w:rPr>
          <w:rFonts w:ascii="Verdana" w:hAnsi="Verdana" w:cs="Verdana"/>
          <w:b/>
          <w:bCs/>
          <w:sz w:val="18"/>
          <w:szCs w:val="18"/>
        </w:rPr>
      </w:pPr>
      <w:r>
        <w:rPr>
          <w:rFonts w:ascii="Verdana" w:hAnsi="Verdana" w:cs="Verdana"/>
          <w:b/>
          <w:bCs/>
          <w:sz w:val="18"/>
          <w:szCs w:val="18"/>
        </w:rPr>
        <w:t>James Walker-Powell</w:t>
      </w:r>
    </w:p>
    <w:p w14:paraId="29D778B8" w14:textId="77777777" w:rsidR="00A1769B" w:rsidRDefault="00A614BF">
      <w:pPr>
        <w:rPr>
          <w:rFonts w:ascii="Verdana" w:hAnsi="Verdana" w:cs="Verdana"/>
          <w:sz w:val="18"/>
          <w:szCs w:val="18"/>
        </w:rPr>
      </w:pPr>
      <w:r>
        <w:rPr>
          <w:rFonts w:ascii="Verdana" w:hAnsi="Verdana" w:cs="Verdana"/>
          <w:sz w:val="18"/>
          <w:szCs w:val="18"/>
        </w:rPr>
        <w:t>Authorised Representative No. 239529</w:t>
      </w:r>
    </w:p>
    <w:p w14:paraId="4A3EE67D" w14:textId="77777777" w:rsidR="00A1769B" w:rsidRDefault="00A614BF">
      <w:pPr>
        <w:rPr>
          <w:rFonts w:ascii="Verdana" w:hAnsi="Verdana" w:cs="Verdana"/>
          <w:b/>
          <w:sz w:val="18"/>
          <w:szCs w:val="18"/>
        </w:rPr>
      </w:pPr>
      <w:r>
        <w:rPr>
          <w:rFonts w:ascii="Verdana" w:hAnsi="Verdana" w:cs="Verdana"/>
          <w:b/>
          <w:sz w:val="18"/>
          <w:szCs w:val="18"/>
        </w:rPr>
        <w:t>More4Life Financial Services Pty Ltd</w:t>
      </w:r>
    </w:p>
    <w:p w14:paraId="6A1D135D" w14:textId="77777777" w:rsidR="00A1769B" w:rsidRDefault="00A1769B">
      <w:pPr>
        <w:rPr>
          <w:rFonts w:ascii="Verdana" w:hAnsi="Verdana" w:cs="Verdana"/>
          <w:b/>
          <w:color w:val="FF0000"/>
          <w:sz w:val="18"/>
          <w:szCs w:val="18"/>
        </w:rPr>
      </w:pPr>
    </w:p>
    <w:p w14:paraId="787CBB56" w14:textId="77777777" w:rsidR="00A1769B" w:rsidRDefault="00A1769B">
      <w:pPr>
        <w:rPr>
          <w:rFonts w:ascii="Verdana" w:hAnsi="Verdana" w:cs="Verdana"/>
          <w:b/>
          <w:sz w:val="18"/>
          <w:szCs w:val="18"/>
        </w:rPr>
      </w:pPr>
    </w:p>
    <w:p w14:paraId="642BC94D" w14:textId="77777777" w:rsidR="00A1769B" w:rsidRDefault="00A1769B">
      <w:pPr>
        <w:rPr>
          <w:rFonts w:ascii="Verdana" w:hAnsi="Verdana" w:cs="Verdana"/>
          <w:b/>
          <w:sz w:val="18"/>
          <w:szCs w:val="18"/>
        </w:rPr>
      </w:pPr>
    </w:p>
    <w:p w14:paraId="7ED680EF" w14:textId="77777777" w:rsidR="00A1769B" w:rsidRDefault="00A1769B">
      <w:pPr>
        <w:rPr>
          <w:rFonts w:ascii="Verdana" w:hAnsi="Verdana" w:cs="Verdana"/>
          <w:b/>
          <w:sz w:val="18"/>
          <w:szCs w:val="18"/>
        </w:rPr>
      </w:pPr>
    </w:p>
    <w:p w14:paraId="061D5B98" w14:textId="77777777" w:rsidR="00A1769B" w:rsidRDefault="00A614BF">
      <w:pPr>
        <w:rPr>
          <w:rFonts w:ascii="Verdana" w:hAnsi="Verdana" w:cs="Verdana"/>
          <w:sz w:val="18"/>
          <w:szCs w:val="18"/>
        </w:rPr>
      </w:pPr>
      <w:r>
        <w:rPr>
          <w:rFonts w:ascii="Verdana" w:hAnsi="Verdana" w:cs="Verdana"/>
          <w:b/>
          <w:sz w:val="18"/>
          <w:szCs w:val="18"/>
        </w:rPr>
        <w:t>Client Acknowledgement</w:t>
      </w:r>
    </w:p>
    <w:p w14:paraId="2F4F98FB" w14:textId="77777777" w:rsidR="00A1769B" w:rsidRDefault="00A1769B">
      <w:pPr>
        <w:rPr>
          <w:rFonts w:ascii="Verdana" w:hAnsi="Verdana" w:cs="Verdana"/>
          <w:b/>
          <w:sz w:val="18"/>
          <w:szCs w:val="18"/>
        </w:rPr>
      </w:pPr>
    </w:p>
    <w:p w14:paraId="1BACA8F5" w14:textId="77777777" w:rsidR="00A1769B" w:rsidRDefault="00A614BF">
      <w:pPr>
        <w:rPr>
          <w:rFonts w:ascii="Verdana" w:hAnsi="Verdana" w:cs="Verdana"/>
          <w:sz w:val="18"/>
          <w:szCs w:val="18"/>
        </w:rPr>
      </w:pPr>
      <w:r>
        <w:rPr>
          <w:rFonts w:ascii="Verdana" w:hAnsi="Verdana" w:cs="Verdana"/>
          <w:sz w:val="18"/>
          <w:szCs w:val="18"/>
        </w:rPr>
        <w:t>I wish to engage the services of More4Life Financial Services.</w:t>
      </w:r>
    </w:p>
    <w:p w14:paraId="49DA7554" w14:textId="77777777" w:rsidR="00A1769B" w:rsidRDefault="00A1769B">
      <w:pPr>
        <w:rPr>
          <w:rFonts w:ascii="Verdana" w:hAnsi="Verdana" w:cs="Verdana"/>
          <w:b/>
          <w:sz w:val="18"/>
          <w:szCs w:val="18"/>
        </w:rPr>
      </w:pPr>
    </w:p>
    <w:p w14:paraId="5CD3E571" w14:textId="77777777" w:rsidR="00A1769B" w:rsidRDefault="00A1769B">
      <w:pPr>
        <w:spacing w:line="100" w:lineRule="atLeast"/>
        <w:rPr>
          <w:rFonts w:ascii="Verdana" w:eastAsia="SimSun;宋体" w:hAnsi="Verdana" w:cs="Arial"/>
          <w:b/>
          <w:kern w:val="2"/>
          <w:sz w:val="18"/>
          <w:szCs w:val="18"/>
        </w:rPr>
      </w:pPr>
    </w:p>
    <w:p w14:paraId="4815F64B" w14:textId="77777777" w:rsidR="00A1769B" w:rsidRDefault="00A1769B">
      <w:pPr>
        <w:spacing w:line="100" w:lineRule="atLeast"/>
        <w:rPr>
          <w:rFonts w:ascii="Verdana" w:eastAsia="SimSun;宋体" w:hAnsi="Verdana" w:cs="Arial"/>
          <w:kern w:val="2"/>
          <w:sz w:val="18"/>
          <w:szCs w:val="18"/>
        </w:rPr>
      </w:pPr>
    </w:p>
    <w:p w14:paraId="0D9677B6" w14:textId="77777777" w:rsidR="00A1769B" w:rsidRDefault="00A1769B">
      <w:pPr>
        <w:spacing w:line="100" w:lineRule="atLeast"/>
        <w:rPr>
          <w:rFonts w:ascii="Verdana" w:eastAsia="SimSun;宋体" w:hAnsi="Verdana" w:cs="Verdana"/>
          <w:kern w:val="2"/>
          <w:sz w:val="18"/>
          <w:szCs w:val="18"/>
        </w:rPr>
      </w:pPr>
    </w:p>
    <w:tbl>
      <w:tblPr>
        <w:tblW w:w="7668" w:type="dxa"/>
        <w:tblInd w:w="-108" w:type="dxa"/>
        <w:tblLayout w:type="fixed"/>
        <w:tblLook w:val="0000" w:firstRow="0" w:lastRow="0" w:firstColumn="0" w:lastColumn="0" w:noHBand="0" w:noVBand="0"/>
      </w:tblPr>
      <w:tblGrid>
        <w:gridCol w:w="5081"/>
        <w:gridCol w:w="337"/>
        <w:gridCol w:w="2250"/>
      </w:tblGrid>
      <w:tr w:rsidR="00A1769B" w14:paraId="670331A5" w14:textId="77777777">
        <w:tc>
          <w:tcPr>
            <w:tcW w:w="5081" w:type="dxa"/>
            <w:tcBorders>
              <w:bottom w:val="single" w:sz="2" w:space="0" w:color="000000"/>
            </w:tcBorders>
          </w:tcPr>
          <w:p w14:paraId="607B3A23" w14:textId="77777777" w:rsidR="00A1769B" w:rsidRDefault="00A1769B">
            <w:pPr>
              <w:snapToGrid w:val="0"/>
              <w:spacing w:line="100" w:lineRule="atLeast"/>
              <w:ind w:right="22"/>
              <w:rPr>
                <w:rFonts w:ascii="Verdana" w:hAnsi="Verdana" w:cs="Verdana"/>
                <w:kern w:val="2"/>
                <w:sz w:val="18"/>
                <w:szCs w:val="18"/>
              </w:rPr>
            </w:pPr>
          </w:p>
        </w:tc>
        <w:tc>
          <w:tcPr>
            <w:tcW w:w="337" w:type="dxa"/>
          </w:tcPr>
          <w:p w14:paraId="72723351" w14:textId="77777777" w:rsidR="00A1769B" w:rsidRDefault="00A1769B">
            <w:pPr>
              <w:snapToGrid w:val="0"/>
              <w:spacing w:line="100" w:lineRule="atLeast"/>
              <w:ind w:right="22"/>
              <w:rPr>
                <w:rFonts w:ascii="Verdana" w:hAnsi="Verdana" w:cs="Verdana"/>
                <w:kern w:val="2"/>
                <w:sz w:val="18"/>
                <w:szCs w:val="18"/>
              </w:rPr>
            </w:pPr>
          </w:p>
        </w:tc>
        <w:tc>
          <w:tcPr>
            <w:tcW w:w="2250" w:type="dxa"/>
            <w:tcBorders>
              <w:bottom w:val="single" w:sz="2" w:space="0" w:color="000000"/>
            </w:tcBorders>
          </w:tcPr>
          <w:p w14:paraId="2227AC21" w14:textId="77777777" w:rsidR="00A1769B" w:rsidRDefault="00A1769B">
            <w:pPr>
              <w:snapToGrid w:val="0"/>
              <w:spacing w:line="100" w:lineRule="atLeast"/>
              <w:ind w:right="22"/>
              <w:rPr>
                <w:rFonts w:ascii="Verdana" w:hAnsi="Verdana" w:cs="Verdana"/>
                <w:kern w:val="2"/>
                <w:sz w:val="18"/>
                <w:szCs w:val="18"/>
              </w:rPr>
            </w:pPr>
          </w:p>
        </w:tc>
      </w:tr>
      <w:tr w:rsidR="00A1769B" w14:paraId="266F4505" w14:textId="77777777">
        <w:tc>
          <w:tcPr>
            <w:tcW w:w="5081" w:type="dxa"/>
          </w:tcPr>
          <w:p w14:paraId="009487F9"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Nick Ireland</w:t>
            </w:r>
          </w:p>
        </w:tc>
        <w:tc>
          <w:tcPr>
            <w:tcW w:w="337" w:type="dxa"/>
          </w:tcPr>
          <w:p w14:paraId="5D3106B0" w14:textId="77777777" w:rsidR="00A1769B" w:rsidRDefault="00A1769B">
            <w:pPr>
              <w:snapToGrid w:val="0"/>
              <w:spacing w:line="100" w:lineRule="atLeast"/>
              <w:ind w:right="22"/>
              <w:rPr>
                <w:rFonts w:ascii="Verdana" w:hAnsi="Verdana" w:cs="Verdana"/>
                <w:kern w:val="2"/>
                <w:sz w:val="18"/>
                <w:szCs w:val="18"/>
              </w:rPr>
            </w:pPr>
          </w:p>
        </w:tc>
        <w:tc>
          <w:tcPr>
            <w:tcW w:w="2250" w:type="dxa"/>
          </w:tcPr>
          <w:p w14:paraId="3CDA86B9"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Date</w:t>
            </w:r>
          </w:p>
        </w:tc>
      </w:tr>
    </w:tbl>
    <w:p w14:paraId="15B7942E" w14:textId="77777777" w:rsidR="00A1769B" w:rsidRDefault="00A1769B">
      <w:pPr>
        <w:spacing w:line="100" w:lineRule="atLeast"/>
        <w:rPr>
          <w:rFonts w:ascii="Verdana" w:hAnsi="Verdana" w:cs="Verdana"/>
          <w:kern w:val="2"/>
          <w:sz w:val="18"/>
          <w:szCs w:val="18"/>
        </w:rPr>
      </w:pPr>
    </w:p>
    <w:p w14:paraId="3EBC6780" w14:textId="77777777" w:rsidR="00A1769B" w:rsidRDefault="00A1769B">
      <w:pPr>
        <w:spacing w:line="100" w:lineRule="atLeast"/>
        <w:rPr>
          <w:rFonts w:ascii="Verdana" w:hAnsi="Verdana" w:cs="Verdana"/>
          <w:kern w:val="2"/>
          <w:sz w:val="18"/>
          <w:szCs w:val="18"/>
        </w:rPr>
      </w:pPr>
    </w:p>
    <w:p w14:paraId="5CDB7B94" w14:textId="77777777" w:rsidR="00A1769B" w:rsidRDefault="00A1769B">
      <w:pPr>
        <w:spacing w:line="100" w:lineRule="atLeast"/>
        <w:rPr>
          <w:rFonts w:ascii="Verdana" w:hAnsi="Verdana" w:cs="Verdana"/>
          <w:kern w:val="2"/>
          <w:sz w:val="18"/>
          <w:szCs w:val="18"/>
        </w:rPr>
      </w:pPr>
    </w:p>
    <w:p w14:paraId="6B20D40D" w14:textId="77777777" w:rsidR="00A1769B" w:rsidRDefault="00A1769B">
      <w:pPr>
        <w:spacing w:line="100" w:lineRule="atLeast"/>
        <w:rPr>
          <w:rFonts w:ascii="Verdana" w:hAnsi="Verdana" w:cs="Verdana"/>
          <w:kern w:val="2"/>
          <w:sz w:val="18"/>
          <w:szCs w:val="18"/>
        </w:rPr>
      </w:pPr>
    </w:p>
    <w:tbl>
      <w:tblPr>
        <w:tblW w:w="7668" w:type="dxa"/>
        <w:tblInd w:w="-108" w:type="dxa"/>
        <w:tblLayout w:type="fixed"/>
        <w:tblLook w:val="0000" w:firstRow="0" w:lastRow="0" w:firstColumn="0" w:lastColumn="0" w:noHBand="0" w:noVBand="0"/>
      </w:tblPr>
      <w:tblGrid>
        <w:gridCol w:w="5081"/>
        <w:gridCol w:w="337"/>
        <w:gridCol w:w="2250"/>
      </w:tblGrid>
      <w:tr w:rsidR="00A1769B" w14:paraId="0392CA27" w14:textId="77777777">
        <w:tc>
          <w:tcPr>
            <w:tcW w:w="5081" w:type="dxa"/>
            <w:tcBorders>
              <w:bottom w:val="single" w:sz="2" w:space="0" w:color="000000"/>
            </w:tcBorders>
          </w:tcPr>
          <w:p w14:paraId="6573D727" w14:textId="77777777" w:rsidR="00A1769B" w:rsidRDefault="00A1769B">
            <w:pPr>
              <w:snapToGrid w:val="0"/>
              <w:spacing w:line="100" w:lineRule="atLeast"/>
              <w:ind w:right="22"/>
              <w:rPr>
                <w:rFonts w:ascii="Verdana" w:hAnsi="Verdana" w:cs="Verdana"/>
                <w:kern w:val="2"/>
                <w:sz w:val="18"/>
                <w:szCs w:val="18"/>
              </w:rPr>
            </w:pPr>
          </w:p>
        </w:tc>
        <w:tc>
          <w:tcPr>
            <w:tcW w:w="337" w:type="dxa"/>
          </w:tcPr>
          <w:p w14:paraId="2811EAAE" w14:textId="77777777" w:rsidR="00A1769B" w:rsidRDefault="00A1769B">
            <w:pPr>
              <w:snapToGrid w:val="0"/>
              <w:spacing w:line="100" w:lineRule="atLeast"/>
              <w:ind w:right="22"/>
              <w:rPr>
                <w:rFonts w:ascii="Verdana" w:hAnsi="Verdana" w:cs="Verdana"/>
                <w:kern w:val="2"/>
                <w:sz w:val="18"/>
                <w:szCs w:val="18"/>
              </w:rPr>
            </w:pPr>
          </w:p>
        </w:tc>
        <w:tc>
          <w:tcPr>
            <w:tcW w:w="2250" w:type="dxa"/>
            <w:tcBorders>
              <w:bottom w:val="single" w:sz="2" w:space="0" w:color="000000"/>
            </w:tcBorders>
          </w:tcPr>
          <w:p w14:paraId="5264E42F" w14:textId="77777777" w:rsidR="00A1769B" w:rsidRDefault="00A1769B">
            <w:pPr>
              <w:snapToGrid w:val="0"/>
              <w:spacing w:line="100" w:lineRule="atLeast"/>
              <w:ind w:right="22"/>
              <w:rPr>
                <w:rFonts w:ascii="Verdana" w:hAnsi="Verdana" w:cs="Verdana"/>
                <w:kern w:val="2"/>
                <w:sz w:val="18"/>
                <w:szCs w:val="18"/>
              </w:rPr>
            </w:pPr>
          </w:p>
        </w:tc>
      </w:tr>
      <w:tr w:rsidR="00A1769B" w14:paraId="0A44EA9C" w14:textId="77777777">
        <w:tc>
          <w:tcPr>
            <w:tcW w:w="5081" w:type="dxa"/>
          </w:tcPr>
          <w:p w14:paraId="3161DCF0"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Maryanne Ireland</w:t>
            </w:r>
          </w:p>
        </w:tc>
        <w:tc>
          <w:tcPr>
            <w:tcW w:w="337" w:type="dxa"/>
          </w:tcPr>
          <w:p w14:paraId="1265A175" w14:textId="77777777" w:rsidR="00A1769B" w:rsidRDefault="00A1769B">
            <w:pPr>
              <w:snapToGrid w:val="0"/>
              <w:spacing w:line="100" w:lineRule="atLeast"/>
              <w:ind w:right="22"/>
              <w:rPr>
                <w:rFonts w:ascii="Verdana" w:hAnsi="Verdana" w:cs="Verdana"/>
                <w:kern w:val="2"/>
                <w:sz w:val="18"/>
                <w:szCs w:val="18"/>
              </w:rPr>
            </w:pPr>
          </w:p>
        </w:tc>
        <w:tc>
          <w:tcPr>
            <w:tcW w:w="2250" w:type="dxa"/>
          </w:tcPr>
          <w:p w14:paraId="5FEFB6CE"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Date</w:t>
            </w:r>
          </w:p>
        </w:tc>
      </w:tr>
    </w:tbl>
    <w:p w14:paraId="10E91A1F" w14:textId="77777777" w:rsidR="00A1769B" w:rsidRDefault="00A1769B">
      <w:pPr>
        <w:spacing w:line="100" w:lineRule="atLeast"/>
        <w:rPr>
          <w:rFonts w:ascii="Verdana" w:hAnsi="Verdana" w:cs="Verdana"/>
          <w:kern w:val="2"/>
          <w:sz w:val="18"/>
          <w:szCs w:val="18"/>
        </w:rPr>
      </w:pPr>
    </w:p>
    <w:p w14:paraId="599BDA9F" w14:textId="77777777" w:rsidR="00A1769B" w:rsidRDefault="00A1769B">
      <w:pPr>
        <w:spacing w:line="100" w:lineRule="atLeast"/>
        <w:rPr>
          <w:rFonts w:ascii="Verdana" w:hAnsi="Verdana" w:cs="Verdana"/>
          <w:kern w:val="2"/>
          <w:sz w:val="18"/>
          <w:szCs w:val="18"/>
        </w:rPr>
      </w:pPr>
    </w:p>
    <w:p w14:paraId="4B1EEAEA" w14:textId="77777777" w:rsidR="00A1769B" w:rsidRDefault="00A1769B">
      <w:pPr>
        <w:rPr>
          <w:rFonts w:ascii="Verdana" w:hAnsi="Verdana" w:cs="Verdana"/>
          <w:b/>
          <w:kern w:val="2"/>
          <w:sz w:val="18"/>
          <w:szCs w:val="18"/>
        </w:rPr>
      </w:pPr>
    </w:p>
    <w:p w14:paraId="7C26F516" w14:textId="77777777" w:rsidR="00A1769B" w:rsidRDefault="00A1769B">
      <w:pPr>
        <w:rPr>
          <w:rFonts w:ascii="Verdana" w:hAnsi="Verdana" w:cs="Verdana"/>
          <w:b/>
          <w:sz w:val="18"/>
          <w:szCs w:val="18"/>
        </w:rPr>
      </w:pPr>
    </w:p>
    <w:p>
      <w:r>
        <w:br w:type="page"/>
      </w:r>
    </w:p>
    <w:p>
      <w:r>
        <w:t>Document Processing Summary</w:t>
      </w:r>
    </w:p>
    <w:sectPr w:rsidR="00A1769B">
      <w:headerReference w:type="default" r:id="rId8"/>
      <w:footerReference w:type="default" r:id="rId9"/>
      <w:headerReference w:type="first" r:id="rId10"/>
      <w:footerReference w:type="first" r:id="rId11"/>
      <w:pgSz w:w="12240" w:h="15840"/>
      <w:pgMar w:top="1701" w:right="1043" w:bottom="1412" w:left="1168" w:header="709" w:footer="423"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788F9" w14:textId="77777777" w:rsidR="00A614BF" w:rsidRDefault="00A614BF">
      <w:r>
        <w:separator/>
      </w:r>
    </w:p>
  </w:endnote>
  <w:endnote w:type="continuationSeparator" w:id="0">
    <w:p w14:paraId="6DA1D8AF" w14:textId="77777777" w:rsidR="00A614BF" w:rsidRDefault="00A61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imSun;宋体">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F681" w14:textId="77777777" w:rsidR="00A1769B" w:rsidRDefault="00A614BF">
    <w:pPr>
      <w:tabs>
        <w:tab w:val="center" w:pos="4320"/>
        <w:tab w:val="right" w:pos="8640"/>
      </w:tabs>
      <w:autoSpaceDE w:val="0"/>
      <w:ind w:left="-567" w:right="-28"/>
      <w:jc w:val="center"/>
    </w:pPr>
    <w:r>
      <w:rPr>
        <w:rFonts w:ascii="Verdana" w:hAnsi="Verdana" w:cs="Verdana"/>
        <w:b/>
        <w:color w:val="FF9900"/>
        <w:sz w:val="18"/>
        <w:szCs w:val="18"/>
      </w:rPr>
      <w:t>More4Life Financial Services Pty Ltd</w:t>
    </w:r>
    <w:r>
      <w:rPr>
        <w:rFonts w:ascii="Verdana" w:hAnsi="Verdana" w:cs="Verdana"/>
        <w:color w:val="FF9900"/>
        <w:sz w:val="18"/>
        <w:szCs w:val="18"/>
      </w:rPr>
      <w:t xml:space="preserve">  Australian Financial Services Licence 316809  ABN 68 126 525 737</w:t>
    </w:r>
  </w:p>
  <w:p w14:paraId="5F73BB62" w14:textId="77777777" w:rsidR="00A1769B" w:rsidRDefault="00A614BF">
    <w:pPr>
      <w:tabs>
        <w:tab w:val="center" w:pos="4320"/>
        <w:tab w:val="right" w:pos="8640"/>
      </w:tabs>
      <w:autoSpaceDE w:val="0"/>
      <w:ind w:left="-426" w:right="84"/>
      <w:jc w:val="center"/>
      <w:rPr>
        <w:rFonts w:ascii="Verdana" w:hAnsi="Verdana" w:cs="Verdana"/>
        <w:color w:val="FF9900"/>
        <w:sz w:val="18"/>
        <w:szCs w:val="18"/>
      </w:rPr>
    </w:pPr>
    <w:r>
      <w:rPr>
        <w:rFonts w:ascii="Verdana" w:hAnsi="Verdana" w:cs="Verdana"/>
        <w:color w:val="FF9900"/>
        <w:sz w:val="18"/>
        <w:szCs w:val="18"/>
      </w:rPr>
      <w:t>225/20 Dale Street Brookvale NSW 2100  Tel 02 9939 0702  www.mlfs.com.au</w:t>
    </w:r>
  </w:p>
  <w:p w14:paraId="75E876A4" w14:textId="77777777" w:rsidR="00A1769B" w:rsidRDefault="00A1769B">
    <w:pPr>
      <w:pStyle w:val="Footer"/>
      <w:rPr>
        <w:rFonts w:ascii="Verdana" w:hAnsi="Verdana" w:cs="Verdana"/>
        <w:color w:val="FF99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9CC0" w14:textId="77777777" w:rsidR="00A1769B" w:rsidRDefault="00A614BF">
    <w:pPr>
      <w:tabs>
        <w:tab w:val="center" w:pos="4320"/>
        <w:tab w:val="right" w:pos="8640"/>
      </w:tabs>
      <w:autoSpaceDE w:val="0"/>
      <w:ind w:left="-567" w:right="-28"/>
      <w:jc w:val="center"/>
    </w:pPr>
    <w:r>
      <w:rPr>
        <w:rFonts w:ascii="Verdana" w:hAnsi="Verdana" w:cs="Verdana"/>
        <w:b/>
        <w:color w:val="FF9900"/>
        <w:sz w:val="18"/>
        <w:szCs w:val="18"/>
      </w:rPr>
      <w:t>More4Life Financial Services Pty Ltd</w:t>
    </w:r>
    <w:r>
      <w:rPr>
        <w:rFonts w:ascii="Verdana" w:hAnsi="Verdana" w:cs="Verdana"/>
        <w:color w:val="FF9900"/>
        <w:sz w:val="18"/>
        <w:szCs w:val="18"/>
      </w:rPr>
      <w:t xml:space="preserve">  Australian Financial Services Licence 316809  ABN 68 126 525 737</w:t>
    </w:r>
  </w:p>
  <w:p w14:paraId="771D3628" w14:textId="77777777" w:rsidR="00A1769B" w:rsidRDefault="00A614BF">
    <w:pPr>
      <w:tabs>
        <w:tab w:val="center" w:pos="4320"/>
        <w:tab w:val="right" w:pos="8640"/>
      </w:tabs>
      <w:autoSpaceDE w:val="0"/>
      <w:ind w:left="-426" w:right="84"/>
      <w:jc w:val="center"/>
      <w:rPr>
        <w:rFonts w:ascii="Verdana" w:hAnsi="Verdana" w:cs="Verdana"/>
        <w:color w:val="FF9900"/>
        <w:sz w:val="18"/>
        <w:szCs w:val="18"/>
      </w:rPr>
    </w:pPr>
    <w:r>
      <w:rPr>
        <w:rFonts w:ascii="Verdana" w:hAnsi="Verdana" w:cs="Verdana"/>
        <w:color w:val="FF9900"/>
        <w:sz w:val="18"/>
        <w:szCs w:val="18"/>
      </w:rPr>
      <w:t>225/20 Dale Street Brookvale NSW 2100  Tel 02 9939 0702  www.mlfs.com.au</w:t>
    </w:r>
  </w:p>
  <w:p w14:paraId="36B39684" w14:textId="77777777" w:rsidR="00A1769B" w:rsidRDefault="00A1769B">
    <w:pPr>
      <w:pStyle w:val="Footer"/>
      <w:rPr>
        <w:rFonts w:ascii="Verdana" w:hAnsi="Verdana" w:cs="Verdana"/>
        <w:color w:val="FF99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66551" w14:textId="77777777" w:rsidR="00A614BF" w:rsidRDefault="00A614BF">
      <w:r>
        <w:separator/>
      </w:r>
    </w:p>
  </w:footnote>
  <w:footnote w:type="continuationSeparator" w:id="0">
    <w:p w14:paraId="4B0A1A5F" w14:textId="77777777" w:rsidR="00A614BF" w:rsidRDefault="00A61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160" w14:textId="77777777" w:rsidR="00A1769B" w:rsidRDefault="00A614BF">
    <w:pPr>
      <w:pStyle w:val="Header"/>
      <w:pBdr>
        <w:bottom w:val="single" w:sz="4" w:space="1" w:color="D9D9D9"/>
      </w:pBdr>
      <w:jc w:val="right"/>
    </w:pPr>
    <w:r>
      <w:rPr>
        <w:color w:val="7F7F7F"/>
        <w:spacing w:val="60"/>
      </w:rPr>
      <w:t>Page</w:t>
    </w:r>
    <w:r>
      <w:t xml:space="preserve"> | </w:t>
    </w:r>
    <w:r>
      <w:fldChar w:fldCharType="begin"/>
    </w:r>
    <w:r>
      <w:instrText xml:space="preserve"> PAGE </w:instrText>
    </w:r>
    <w:r>
      <w:fldChar w:fldCharType="separate"/>
    </w:r>
    <w:r>
      <w:t>4</w:t>
    </w:r>
    <w:r>
      <w:fldChar w:fldCharType="end"/>
    </w:r>
  </w:p>
  <w:p w14:paraId="07EA8467" w14:textId="77777777" w:rsidR="00A1769B" w:rsidRDefault="00A1769B">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9D5F" w14:textId="77777777" w:rsidR="00A1769B" w:rsidRDefault="00A614BF">
    <w:pPr>
      <w:pStyle w:val="Header"/>
      <w:jc w:val="center"/>
      <w:rPr>
        <w:lang w:val="en-AU" w:eastAsia="en-US"/>
      </w:rPr>
    </w:pPr>
    <w:r>
      <w:rPr>
        <w:noProof/>
        <w:lang w:val="en-AU" w:eastAsia="en-US"/>
      </w:rPr>
      <w:drawing>
        <wp:inline distT="0" distB="0" distL="0" distR="0" wp14:anchorId="27582A72" wp14:editId="7C61148D">
          <wp:extent cx="1463040" cy="100076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rcRect l="-24" t="-35" r="-24" b="-35"/>
                  <a:stretch>
                    <a:fillRect/>
                  </a:stretch>
                </pic:blipFill>
                <pic:spPr bwMode="auto">
                  <a:xfrm>
                    <a:off x="0" y="0"/>
                    <a:ext cx="1463040" cy="100076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B4AE3"/>
    <w:multiLevelType w:val="multilevel"/>
    <w:tmpl w:val="65D2977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7AF4F4A"/>
    <w:multiLevelType w:val="multilevel"/>
    <w:tmpl w:val="3104ABB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60F151B5"/>
    <w:multiLevelType w:val="multilevel"/>
    <w:tmpl w:val="205EFB0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15971028">
    <w:abstractNumId w:val="2"/>
  </w:num>
  <w:num w:numId="2" w16cid:durableId="2020543785">
    <w:abstractNumId w:val="0"/>
  </w:num>
  <w:num w:numId="3" w16cid:durableId="1853834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1769B"/>
    <w:rsid w:val="003D4284"/>
    <w:rsid w:val="00A1769B"/>
    <w:rsid w:val="00A614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7C9DC"/>
  <w15:docId w15:val="{BF73A2DF-4520-4F4E-9659-764CFA18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Times New Roman"/>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Wingdings 2" w:hAnsi="Wingdings 2" w:cs="Wingdings 2"/>
    </w:rPr>
  </w:style>
  <w:style w:type="character" w:customStyle="1" w:styleId="WW8Num2z0">
    <w:name w:val="WW8Num2z0"/>
    <w:qFormat/>
    <w:rPr>
      <w:rFonts w:ascii="Symbol" w:hAnsi="Symbol" w:cs="Symbol"/>
    </w:rPr>
  </w:style>
  <w:style w:type="character" w:customStyle="1" w:styleId="WW8Num3z0">
    <w:name w:val="WW8Num3z0"/>
    <w:qFormat/>
    <w:rPr>
      <w:rFonts w:ascii="Wingdings 2" w:hAnsi="Wingdings 2" w:cs="Wingdings 2"/>
    </w:rPr>
  </w:style>
  <w:style w:type="character" w:customStyle="1" w:styleId="WW8Num4z0">
    <w:name w:val="WW8Num4z0"/>
    <w:qFormat/>
    <w:rPr>
      <w:rFonts w:ascii="Symbol" w:hAnsi="Symbol" w:cs="Symbol"/>
      <w:sz w:val="18"/>
      <w:szCs w:val="18"/>
    </w:rPr>
  </w:style>
  <w:style w:type="character" w:customStyle="1" w:styleId="WW8Num5z0">
    <w:name w:val="WW8Num5z0"/>
    <w:qFormat/>
    <w:rPr>
      <w:rFonts w:ascii="Wingdings 2" w:hAnsi="Wingdings 2" w:cs="Wingdings 2"/>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Wingdings 2" w:hAnsi="Wingdings 2" w:cs="Wingdings 2"/>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styleId="Hyperlink">
    <w:name w:val="Hyperlink"/>
    <w:rPr>
      <w:color w:val="0563C1"/>
      <w:u w:val="single"/>
    </w:rPr>
  </w:style>
  <w:style w:type="character" w:customStyle="1" w:styleId="HeaderChar">
    <w:name w:val="Header Char"/>
    <w:qFormat/>
    <w:rPr>
      <w:sz w:val="22"/>
      <w:szCs w:val="22"/>
      <w:lang w:val="en-US"/>
    </w:rPr>
  </w:style>
  <w:style w:type="character" w:customStyle="1" w:styleId="FooterChar">
    <w:name w:val="Footer Char"/>
    <w:qFormat/>
    <w:rPr>
      <w:sz w:val="22"/>
      <w:szCs w:val="22"/>
      <w:lang w:val="en-US"/>
    </w:rPr>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ListParagraph">
    <w:name w:val="List Paragraph"/>
    <w:basedOn w:val="Normal"/>
    <w:qFormat/>
    <w:pPr>
      <w:ind w:left="720"/>
      <w:contextualSpacing/>
    </w:pPr>
    <w:rPr>
      <w:rFonts w:ascii="Verdana" w:hAnsi="Verdana" w:cs="Verdana"/>
      <w:sz w:val="18"/>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BB5A965740324A9C189FB1BB5AFB2D" ma:contentTypeVersion="15" ma:contentTypeDescription="Create a new document." ma:contentTypeScope="" ma:versionID="9b9ddc7e3b0080b7a8baa35b2a68303c">
  <xsd:schema xmlns:xsd="http://www.w3.org/2001/XMLSchema" xmlns:xs="http://www.w3.org/2001/XMLSchema" xmlns:p="http://schemas.microsoft.com/office/2006/metadata/properties" xmlns:ns2="e3db49df-6df8-47e5-8d9d-77ec8751580f" xmlns:ns3="4ff8d709-8451-4659-a96a-40b60e252925" targetNamespace="http://schemas.microsoft.com/office/2006/metadata/properties" ma:root="true" ma:fieldsID="4884c4b52ecfc68ab3cdd6c3a3586569" ns2:_="" ns3:_="">
    <xsd:import namespace="e3db49df-6df8-47e5-8d9d-77ec8751580f"/>
    <xsd:import namespace="4ff8d709-8451-4659-a96a-40b60e25292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db49df-6df8-47e5-8d9d-77ec8751580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8e8e9c5-0d4a-4585-a594-29f065f298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f8d709-8451-4659-a96a-40b60e25292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bec3dc5-fa9a-46cc-83bc-0cd8f64d55cd}" ma:internalName="TaxCatchAll" ma:showField="CatchAllData" ma:web="4ff8d709-8451-4659-a96a-40b60e25292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ff8d709-8451-4659-a96a-40b60e252925" xsi:nil="true"/>
    <lcf76f155ced4ddcb4097134ff3c332f xmlns="e3db49df-6df8-47e5-8d9d-77ec8751580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D0CE54-E229-4118-97EF-65EB81F8306C}"/>
</file>

<file path=customXml/itemProps2.xml><?xml version="1.0" encoding="utf-8"?>
<ds:datastoreItem xmlns:ds="http://schemas.openxmlformats.org/officeDocument/2006/customXml" ds:itemID="{98D41EB8-9C42-41B9-9B23-4529727848CC}"/>
</file>

<file path=customXml/itemProps3.xml><?xml version="1.0" encoding="utf-8"?>
<ds:datastoreItem xmlns:ds="http://schemas.openxmlformats.org/officeDocument/2006/customXml" ds:itemID="{84077DF9-7351-43B1-9C41-F6E6B3687E1D}"/>
</file>

<file path=docProps/app.xml><?xml version="1.0" encoding="utf-8"?>
<Properties xmlns="http://schemas.openxmlformats.org/officeDocument/2006/extended-properties" xmlns:vt="http://schemas.openxmlformats.org/officeDocument/2006/docPropsVTypes">
  <Template>Normal.dotm</Template>
  <TotalTime>1</TotalTime>
  <Pages>4</Pages>
  <Words>855</Words>
  <Characters>4874</Characters>
  <Application>Microsoft Office Word</Application>
  <DocSecurity>0</DocSecurity>
  <Lines>40</Lines>
  <Paragraphs>11</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Nicky McGough</dc:creator>
  <cp:lastModifiedBy>Nicky McGough</cp:lastModifiedBy>
  <cp:revision>2</cp:revision>
  <dcterms:created xsi:type="dcterms:W3CDTF">2025-09-19T05:02:00Z</dcterms:created>
  <dcterms:modified xsi:type="dcterms:W3CDTF">2025-09-19T05:02:00Z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2025-09-19T05:01:08Z</dcterms:created>
  <dc:creator>McGough, Nicky</dc:creator>
  <dc:description/>
  <cp:keywords/>
  <dc:language>en-US</dc:language>
  <cp:lastModifiedBy>McGough, Nicky</cp:lastModifiedBy>
  <dcterms:modified xsi:type="dcterms:W3CDTF">2025-09-19T05:01:08Z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ContentTypeId">
    <vt:lpwstr>0x0101009CBB5A965740324A9C189FB1BB5AFB2D</vt:lpwstr>
  </property>
  <property fmtid="{D5CDD505-2E9C-101B-9397-08002B2CF9AE}" pid="5" name="MediaServiceImageTags">
    <vt:lpwstr/>
  </property>
</Properties>
</file>