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17E0" w14:textId="77777777" w:rsidR="00A1769B" w:rsidRDefault="00A1769B">
      <w:pPr>
        <w:rPr>
          <w:rFonts w:ascii="Verdana" w:hAnsi="Verdana" w:cs="Verdana"/>
          <w:sz w:val="18"/>
          <w:szCs w:val="18"/>
        </w:rPr>
      </w:pPr>
    </w:p>
    <w:p w14:paraId="6E3AA924" w14:textId="77777777" w:rsidR="00A1769B" w:rsidRDefault="00A1769B">
      <w:pPr>
        <w:rPr>
          <w:rFonts w:ascii="Verdana" w:hAnsi="Verdana" w:cs="Verdana"/>
          <w:sz w:val="18"/>
          <w:szCs w:val="18"/>
        </w:rPr>
      </w:pPr>
    </w:p>
    <w:p w14:paraId="5B77AFD4" w14:textId="77777777" w:rsidR="00A1769B" w:rsidRDefault="00A614BF">
      <w:pPr>
        <w:rPr>
          <w:rFonts w:ascii="Verdana" w:hAnsi="Verdana" w:cs="Verdana"/>
          <w:sz w:val="18"/>
          <w:szCs w:val="18"/>
        </w:rPr>
      </w:pPr>
      <w:r>
        <w:rPr>
          <w:rFonts w:ascii="Verdana" w:hAnsi="Verdana" w:cs="Verdana"/>
          <w:sz w:val="18"/>
          <w:szCs w:val="18"/>
        </w:rPr>
        <w:t>19 September 2025</w:t>
      </w:r>
    </w:p>
    <w:p w14:paraId="19A14BA2" w14:textId="77777777" w:rsidR="00A1769B" w:rsidRDefault="00A1769B">
      <w:pPr>
        <w:rPr>
          <w:rFonts w:ascii="Verdana" w:hAnsi="Verdana" w:cs="Verdana"/>
          <w:sz w:val="18"/>
          <w:szCs w:val="18"/>
        </w:rPr>
      </w:pPr>
    </w:p>
    <w:p w14:paraId="5BDF43BE" w14:textId="77777777" w:rsidR="00A1769B" w:rsidRDefault="00A1769B">
      <w:pPr>
        <w:rPr>
          <w:rFonts w:ascii="Verdana" w:hAnsi="Verdana" w:cs="Verdana"/>
          <w:sz w:val="18"/>
          <w:szCs w:val="18"/>
        </w:rPr>
      </w:pPr>
    </w:p>
    <w:p w14:paraId="1F36AB37" w14:textId="77777777" w:rsidR="00A1769B" w:rsidRDefault="00A1769B">
      <w:pPr>
        <w:rPr>
          <w:rFonts w:ascii="Verdana" w:hAnsi="Verdana" w:cs="Verdana"/>
          <w:sz w:val="18"/>
          <w:szCs w:val="18"/>
        </w:rPr>
      </w:pPr>
    </w:p>
    <w:p w14:paraId="0F5312A2" w14:textId="77777777" w:rsidR="00A1769B" w:rsidRDefault="00A1769B">
      <w:pPr>
        <w:rPr>
          <w:rFonts w:ascii="Verdana" w:hAnsi="Verdana" w:cs="Verdana"/>
          <w:sz w:val="18"/>
          <w:szCs w:val="18"/>
        </w:rPr>
      </w:pPr>
    </w:p>
    <w:p w14:paraId="00FE866E" w14:textId="77777777" w:rsidR="00A1769B" w:rsidRDefault="00A614BF">
      <w:pPr>
        <w:rPr>
          <w:rFonts w:ascii="Verdana" w:hAnsi="Verdana" w:cs="Verdana"/>
          <w:sz w:val="18"/>
          <w:szCs w:val="18"/>
        </w:rPr>
      </w:pPr>
      <w:r>
        <w:rPr>
          <w:rFonts w:ascii="Verdana" w:hAnsi="Verdana" w:cs="Verdana"/>
          <w:sz w:val="18"/>
          <w:szCs w:val="18"/>
        </w:rPr>
        <w:t>Mr &amp; Mrs M Ireland</w:t>
      </w:r>
    </w:p>
    <w:p w14:paraId="3F77D891" w14:textId="77777777" w:rsidR="00A1769B" w:rsidRDefault="00A614BF">
      <w:pPr>
        <w:rPr>
          <w:rFonts w:ascii="Verdana" w:hAnsi="Verdana" w:cs="Verdana"/>
          <w:sz w:val="18"/>
          <w:szCs w:val="18"/>
        </w:rPr>
      </w:pPr>
      <w:r>
        <w:rPr>
          <w:rFonts w:ascii="Verdana" w:hAnsi="Verdana" w:cs="Verdana"/>
          <w:sz w:val="18"/>
          <w:szCs w:val="18"/>
        </w:rPr>
        <w:t>68 Shirley St</w:t>
      </w:r>
    </w:p>
    <w:p w14:paraId="73BC0BC4" w14:textId="77777777" w:rsidR="00A1769B" w:rsidRDefault="00A614BF">
      <w:pPr>
        <w:rPr>
          <w:rFonts w:ascii="Verdana" w:hAnsi="Verdana" w:cs="Verdana"/>
          <w:sz w:val="18"/>
          <w:szCs w:val="18"/>
        </w:rPr>
      </w:pPr>
      <w:r>
        <w:rPr>
          <w:rFonts w:ascii="Verdana" w:hAnsi="Verdana" w:cs="Verdana"/>
          <w:sz w:val="18"/>
          <w:szCs w:val="18"/>
        </w:rPr>
        <w:t xml:space="preserve">ROSESVILLE NSW 2067 </w:t>
      </w:r>
    </w:p>
    <w:p w14:paraId="101C4263" w14:textId="77777777" w:rsidR="00A1769B" w:rsidRDefault="00A1769B">
      <w:pPr>
        <w:rPr>
          <w:rFonts w:ascii="Verdana" w:hAnsi="Verdana" w:cs="Verdana"/>
          <w:sz w:val="18"/>
          <w:szCs w:val="18"/>
        </w:rPr>
      </w:pPr>
    </w:p>
    <w:p w14:paraId="272B7DE6" w14:textId="77777777" w:rsidR="00A1769B" w:rsidRDefault="00A1769B">
      <w:pPr>
        <w:rPr>
          <w:rFonts w:ascii="Verdana" w:hAnsi="Verdana" w:cs="Verdana"/>
          <w:sz w:val="18"/>
          <w:szCs w:val="18"/>
        </w:rPr>
      </w:pPr>
    </w:p>
    <w:p w14:paraId="4A89A14B" w14:textId="77777777" w:rsidR="00A1769B" w:rsidRDefault="00A1769B">
      <w:pPr>
        <w:rPr>
          <w:rFonts w:ascii="Verdana" w:hAnsi="Verdana" w:cs="Verdana"/>
          <w:sz w:val="18"/>
          <w:szCs w:val="18"/>
        </w:rPr>
      </w:pPr>
    </w:p>
    <w:p w14:paraId="1CFD91B1" w14:textId="77777777" w:rsidR="00A1769B" w:rsidRDefault="00A1769B">
      <w:pPr>
        <w:rPr>
          <w:rFonts w:ascii="Verdana" w:hAnsi="Verdana" w:cs="Verdana"/>
          <w:sz w:val="18"/>
          <w:szCs w:val="18"/>
        </w:rPr>
      </w:pPr>
    </w:p>
    <w:p w14:paraId="46CAE5CD" w14:textId="77777777" w:rsidR="00A1769B" w:rsidRDefault="00A614BF">
      <w:pPr>
        <w:rPr>
          <w:rFonts w:ascii="Verdana" w:hAnsi="Verdana" w:cs="Verdana"/>
          <w:sz w:val="18"/>
          <w:szCs w:val="18"/>
        </w:rPr>
      </w:pPr>
      <w:r>
        <w:rPr>
          <w:rFonts w:ascii="Verdana" w:hAnsi="Verdana" w:cs="Verdana"/>
          <w:sz w:val="18"/>
          <w:szCs w:val="18"/>
        </w:rPr>
        <w:t>Dear Nick &amp; Maryanne</w:t>
      </w:r>
    </w:p>
    <w:p w14:paraId="70DED3A5" w14:textId="77777777" w:rsidR="00A1769B" w:rsidRDefault="00A1769B">
      <w:pPr>
        <w:rPr>
          <w:rFonts w:ascii="Verdana" w:hAnsi="Verdana" w:cs="Verdana"/>
          <w:sz w:val="18"/>
          <w:szCs w:val="18"/>
        </w:rPr>
      </w:pPr>
    </w:p>
    <w:p w14:paraId="2F6A498B" w14:textId="77777777" w:rsidR="00A1769B" w:rsidRDefault="00A614BF">
      <w:pPr>
        <w:jc w:val="both"/>
      </w:pPr>
      <w:r>
        <w:rPr>
          <w:rFonts w:ascii="Verdana" w:hAnsi="Verdana" w:cs="Verdana"/>
          <w:sz w:val="18"/>
          <w:szCs w:val="18"/>
        </w:rPr>
        <w:t xml:space="preserve">Thank you for your time on </w:t>
      </w:r>
      <w:r>
        <w:rPr>
          <w:rFonts w:ascii="Verdana" w:hAnsi="Verdana" w:cs="Verdana"/>
          <w:sz w:val="18"/>
          <w:szCs w:val="18"/>
          <w:shd w:val="clear" w:color="auto" w:fill="FFFF00"/>
        </w:rPr>
        <w:t>XXXX</w:t>
      </w:r>
      <w:r>
        <w:rPr>
          <w:rFonts w:ascii="Verdana" w:hAnsi="Verdana" w:cs="Verdana"/>
          <w:sz w:val="18"/>
          <w:szCs w:val="18"/>
        </w:rPr>
        <w:t xml:space="preserve">.  I enjoyed our conversation regarding your concerns, issues, plans and aspirations in relation to your lifestyle. </w:t>
      </w:r>
    </w:p>
    <w:p w14:paraId="1B9422DA" w14:textId="77777777" w:rsidR="00A1769B" w:rsidRDefault="00A1769B">
      <w:pPr>
        <w:jc w:val="both"/>
        <w:rPr>
          <w:rFonts w:ascii="Verdana" w:hAnsi="Verdana" w:cs="Verdana"/>
          <w:sz w:val="18"/>
          <w:szCs w:val="18"/>
        </w:rPr>
      </w:pPr>
    </w:p>
    <w:p w14:paraId="1D09D85E" w14:textId="77777777" w:rsidR="00A1769B" w:rsidRDefault="00A614BF">
      <w:pPr>
        <w:jc w:val="both"/>
        <w:rPr>
          <w:rFonts w:ascii="Verdana" w:hAnsi="Verdana" w:cs="Verdana"/>
          <w:sz w:val="18"/>
          <w:szCs w:val="18"/>
        </w:rPr>
      </w:pPr>
      <w:r>
        <w:rPr>
          <w:rFonts w:ascii="Verdana" w:hAnsi="Verdana" w:cs="Verdana"/>
          <w:sz w:val="18"/>
          <w:szCs w:val="18"/>
        </w:rPr>
        <w:t>In this letter, I will summarise the key points we discussed and outline an action plan that will address your main areas of concern and opportunity.</w:t>
      </w:r>
    </w:p>
    <w:p w14:paraId="1DBE5974" w14:textId="77777777" w:rsidR="00A1769B" w:rsidRDefault="00A1769B">
      <w:pPr>
        <w:jc w:val="both"/>
        <w:rPr>
          <w:rFonts w:ascii="Verdana" w:hAnsi="Verdana" w:cs="Verdana"/>
          <w:sz w:val="18"/>
          <w:szCs w:val="18"/>
        </w:rPr>
      </w:pPr>
    </w:p>
    <w:p w14:paraId="2A7A7FAC" w14:textId="77777777" w:rsidR="00A1769B" w:rsidRDefault="00A614BF">
      <w:pPr>
        <w:jc w:val="both"/>
      </w:pPr>
      <w:r>
        <w:rPr>
          <w:rFonts w:ascii="Verdana" w:hAnsi="Verdana" w:cs="Verdana"/>
          <w:b/>
          <w:sz w:val="18"/>
          <w:szCs w:val="18"/>
        </w:rPr>
        <w:t>Dangers to be eliminated, obstacles to be overcome, and problems to be solved;</w:t>
      </w:r>
      <w:r>
        <w:rPr>
          <w:rFonts w:ascii="Verdana" w:hAnsi="Verdana" w:cs="Verdana"/>
          <w:sz w:val="18"/>
          <w:szCs w:val="18"/>
        </w:rPr>
        <w:t xml:space="preserve"> In our discussion we identified the main areas of concern that need to be resolved are:</w:t>
      </w:r>
    </w:p>
    <w:p w14:paraId="3880BCBB" w14:textId="77777777" w:rsidR="00A1769B" w:rsidRDefault="00A1769B">
      <w:pPr>
        <w:jc w:val="both"/>
        <w:rPr>
          <w:rFonts w:ascii="Verdana" w:hAnsi="Verdana" w:cs="Verdana"/>
          <w:sz w:val="18"/>
          <w:szCs w:val="18"/>
        </w:rPr>
      </w:pPr>
    </w:p>
    <w:p w14:paraId="3DD52435" w14:textId="77777777" w:rsidR="00A1769B" w:rsidRDefault="00A1769B">
      <w:pPr>
        <w:numPr>
          <w:ilvl w:val="0"/>
          <w:numId w:val="2"/>
        </w:numPr>
        <w:spacing w:after="600"/>
        <w:ind w:left="714" w:hanging="357"/>
        <w:jc w:val="both"/>
        <w:rPr>
          <w:rFonts w:ascii="Verdana" w:hAnsi="Verdana" w:cs="Verdana"/>
          <w:sz w:val="18"/>
          <w:szCs w:val="18"/>
        </w:rPr>
      </w:pPr>
    </w:p>
    <w:p w14:paraId="34DAC9AA" w14:textId="77777777" w:rsidR="00A1769B" w:rsidRDefault="00A1769B">
      <w:pPr>
        <w:numPr>
          <w:ilvl w:val="0"/>
          <w:numId w:val="2"/>
        </w:numPr>
        <w:spacing w:after="600"/>
        <w:jc w:val="both"/>
        <w:rPr>
          <w:rFonts w:ascii="Verdana" w:hAnsi="Verdana" w:cs="Verdana"/>
          <w:sz w:val="18"/>
          <w:szCs w:val="18"/>
        </w:rPr>
      </w:pPr>
    </w:p>
    <w:p w14:paraId="48775261" w14:textId="77777777" w:rsidR="00A1769B" w:rsidRDefault="00A1769B">
      <w:pPr>
        <w:numPr>
          <w:ilvl w:val="0"/>
          <w:numId w:val="2"/>
        </w:numPr>
        <w:spacing w:after="600"/>
        <w:jc w:val="both"/>
        <w:rPr>
          <w:rFonts w:ascii="Verdana" w:hAnsi="Verdana" w:cs="Verdana"/>
          <w:b/>
          <w:sz w:val="18"/>
          <w:szCs w:val="18"/>
        </w:rPr>
      </w:pPr>
    </w:p>
    <w:p w14:paraId="24A021FD" w14:textId="77777777" w:rsidR="00A1769B" w:rsidRDefault="00A1769B">
      <w:pPr>
        <w:jc w:val="both"/>
        <w:rPr>
          <w:rFonts w:ascii="Verdana" w:hAnsi="Verdana" w:cs="Verdana"/>
          <w:b/>
          <w:sz w:val="18"/>
          <w:szCs w:val="18"/>
        </w:rPr>
      </w:pPr>
    </w:p>
    <w:p w14:paraId="2E44BD14" w14:textId="77777777" w:rsidR="00A1769B" w:rsidRDefault="00A614BF">
      <w:pPr>
        <w:jc w:val="both"/>
      </w:pPr>
      <w:r>
        <w:rPr>
          <w:rFonts w:ascii="Verdana" w:hAnsi="Verdana" w:cs="Verdana"/>
          <w:b/>
          <w:sz w:val="18"/>
          <w:szCs w:val="18"/>
        </w:rPr>
        <w:t>Opportunities to be focused on, secured and taken advantage of;</w:t>
      </w:r>
      <w:r>
        <w:rPr>
          <w:rFonts w:ascii="Verdana" w:hAnsi="Verdana" w:cs="Verdana"/>
          <w:sz w:val="18"/>
          <w:szCs w:val="18"/>
        </w:rPr>
        <w:t xml:space="preserve"> In our discussion we identified that the most promising and strategic areas of opportunity are:</w:t>
      </w:r>
    </w:p>
    <w:p w14:paraId="1E167DC3" w14:textId="77777777" w:rsidR="00A1769B" w:rsidRDefault="00A1769B">
      <w:pPr>
        <w:jc w:val="both"/>
        <w:rPr>
          <w:rFonts w:ascii="Verdana" w:hAnsi="Verdana" w:cs="Verdana"/>
          <w:sz w:val="18"/>
          <w:szCs w:val="18"/>
        </w:rPr>
      </w:pPr>
    </w:p>
    <w:p w14:paraId="5FE35EFB" w14:textId="77777777" w:rsidR="00A1769B" w:rsidRDefault="00A1769B">
      <w:pPr>
        <w:jc w:val="both"/>
        <w:rPr>
          <w:rFonts w:ascii="Verdana" w:hAnsi="Verdana" w:cs="Verdana"/>
          <w:sz w:val="18"/>
          <w:szCs w:val="18"/>
        </w:rPr>
      </w:pPr>
    </w:p>
    <w:p w14:paraId="30BFA56A" w14:textId="77777777" w:rsidR="00A1769B" w:rsidRDefault="00A1769B">
      <w:pPr>
        <w:numPr>
          <w:ilvl w:val="0"/>
          <w:numId w:val="2"/>
        </w:numPr>
        <w:spacing w:after="600"/>
        <w:ind w:left="714" w:hanging="357"/>
        <w:jc w:val="both"/>
        <w:rPr>
          <w:rFonts w:ascii="Verdana" w:hAnsi="Verdana" w:cs="Verdana"/>
          <w:sz w:val="18"/>
          <w:szCs w:val="18"/>
        </w:rPr>
      </w:pPr>
    </w:p>
    <w:p w14:paraId="4339B25E" w14:textId="77777777" w:rsidR="00A1769B" w:rsidRDefault="00A1769B">
      <w:pPr>
        <w:numPr>
          <w:ilvl w:val="0"/>
          <w:numId w:val="2"/>
        </w:numPr>
        <w:spacing w:after="600"/>
        <w:jc w:val="both"/>
        <w:rPr>
          <w:rFonts w:ascii="Verdana" w:hAnsi="Verdana" w:cs="Verdana"/>
          <w:sz w:val="18"/>
          <w:szCs w:val="18"/>
        </w:rPr>
      </w:pPr>
    </w:p>
    <w:p w14:paraId="177C9858" w14:textId="77777777" w:rsidR="00A1769B" w:rsidRDefault="00A1769B">
      <w:pPr>
        <w:numPr>
          <w:ilvl w:val="0"/>
          <w:numId w:val="2"/>
        </w:numPr>
        <w:spacing w:after="600"/>
        <w:jc w:val="both"/>
        <w:rPr>
          <w:rFonts w:ascii="Verdana" w:hAnsi="Verdana" w:cs="Verdana"/>
          <w:b/>
          <w:sz w:val="18"/>
          <w:szCs w:val="18"/>
        </w:rPr>
      </w:pPr>
    </w:p>
    <w:p w14:paraId="21ED136E" w14:textId="77777777" w:rsidR="00A1769B" w:rsidRDefault="00A1769B">
      <w:pPr>
        <w:jc w:val="both"/>
        <w:rPr>
          <w:rFonts w:ascii="Verdana" w:hAnsi="Verdana" w:cs="Verdana"/>
          <w:b/>
          <w:sz w:val="18"/>
          <w:szCs w:val="18"/>
        </w:rPr>
      </w:pPr>
    </w:p>
    <w:p w14:paraId="1F0F23ED" w14:textId="77777777" w:rsidR="00A1769B" w:rsidRDefault="00A614BF">
      <w:pPr>
        <w:jc w:val="both"/>
      </w:pPr>
      <w:r>
        <w:rPr>
          <w:rFonts w:ascii="Verdana" w:hAnsi="Verdana" w:cs="Verdana"/>
          <w:b/>
          <w:sz w:val="18"/>
          <w:szCs w:val="18"/>
        </w:rPr>
        <w:t>Reinforcing and maximizing your existing strengths;</w:t>
      </w:r>
      <w:r>
        <w:rPr>
          <w:rFonts w:ascii="Verdana" w:hAnsi="Verdana" w:cs="Verdana"/>
          <w:sz w:val="18"/>
          <w:szCs w:val="18"/>
        </w:rPr>
        <w:t xml:space="preserve"> In our discussion we identified that you have established the following important strengths:</w:t>
      </w:r>
    </w:p>
    <w:p w14:paraId="22E20115" w14:textId="77777777" w:rsidR="00A1769B" w:rsidRDefault="00A1769B">
      <w:pPr>
        <w:jc w:val="both"/>
        <w:rPr>
          <w:rFonts w:ascii="Verdana" w:hAnsi="Verdana" w:cs="Verdana"/>
          <w:sz w:val="18"/>
          <w:szCs w:val="18"/>
        </w:rPr>
      </w:pPr>
    </w:p>
    <w:p w14:paraId="53504F21" w14:textId="77777777" w:rsidR="00A1769B" w:rsidRDefault="00A1769B">
      <w:pPr>
        <w:jc w:val="both"/>
        <w:rPr>
          <w:rFonts w:ascii="Verdana" w:hAnsi="Verdana" w:cs="Verdana"/>
          <w:sz w:val="18"/>
          <w:szCs w:val="18"/>
        </w:rPr>
      </w:pPr>
    </w:p>
    <w:p w14:paraId="4AF89049" w14:textId="77777777" w:rsidR="00A1769B" w:rsidRDefault="00A1769B">
      <w:pPr>
        <w:numPr>
          <w:ilvl w:val="0"/>
          <w:numId w:val="2"/>
        </w:numPr>
        <w:spacing w:after="600"/>
        <w:ind w:left="714" w:hanging="357"/>
        <w:jc w:val="both"/>
        <w:rPr>
          <w:rFonts w:ascii="Verdana" w:hAnsi="Verdana" w:cs="Verdana"/>
          <w:sz w:val="18"/>
          <w:szCs w:val="18"/>
        </w:rPr>
      </w:pPr>
    </w:p>
    <w:p w14:paraId="3CC41E8E" w14:textId="77777777" w:rsidR="00A1769B" w:rsidRDefault="00A1769B">
      <w:pPr>
        <w:numPr>
          <w:ilvl w:val="0"/>
          <w:numId w:val="2"/>
        </w:numPr>
        <w:spacing w:after="600"/>
        <w:jc w:val="both"/>
        <w:rPr>
          <w:rFonts w:ascii="Verdana" w:hAnsi="Verdana" w:cs="Verdana"/>
          <w:sz w:val="18"/>
          <w:szCs w:val="18"/>
        </w:rPr>
      </w:pPr>
    </w:p>
    <w:p w14:paraId="4AD505DA" w14:textId="77777777" w:rsidR="00A1769B" w:rsidRDefault="00A1769B">
      <w:pPr>
        <w:numPr>
          <w:ilvl w:val="0"/>
          <w:numId w:val="2"/>
        </w:numPr>
        <w:spacing w:after="600"/>
        <w:jc w:val="both"/>
        <w:rPr>
          <w:rFonts w:ascii="Verdana" w:hAnsi="Verdana" w:cs="Verdana"/>
          <w:b/>
          <w:sz w:val="18"/>
          <w:szCs w:val="18"/>
        </w:rPr>
      </w:pPr>
    </w:p>
    <w:p w14:paraId="694E54FC" w14:textId="77777777" w:rsidR="00A1769B" w:rsidRDefault="00A1769B">
      <w:pPr>
        <w:jc w:val="both"/>
        <w:rPr>
          <w:rFonts w:ascii="Verdana" w:hAnsi="Verdana" w:cs="Verdana"/>
          <w:b/>
          <w:sz w:val="18"/>
          <w:szCs w:val="18"/>
        </w:rPr>
      </w:pPr>
    </w:p>
    <w:p w14:paraId="7D1F2AC0" w14:textId="77777777" w:rsidR="00A1769B" w:rsidRDefault="00A614BF">
      <w:pPr>
        <w:jc w:val="both"/>
        <w:rPr>
          <w:rFonts w:ascii="Verdana" w:hAnsi="Verdana" w:cs="Verdana"/>
          <w:b/>
          <w:sz w:val="18"/>
          <w:szCs w:val="18"/>
        </w:rPr>
      </w:pPr>
      <w:r>
        <w:rPr>
          <w:rFonts w:ascii="Verdana" w:hAnsi="Verdana" w:cs="Verdana"/>
          <w:b/>
          <w:sz w:val="18"/>
          <w:szCs w:val="18"/>
        </w:rPr>
        <w:t>Initial strategies and solutions</w:t>
      </w:r>
    </w:p>
    <w:p w14:paraId="2FB7F479" w14:textId="77777777" w:rsidR="00A1769B" w:rsidRDefault="00A1769B">
      <w:pPr>
        <w:rPr>
          <w:rFonts w:ascii="Verdana" w:hAnsi="Verdana" w:cs="Verdana"/>
          <w:b/>
          <w:sz w:val="18"/>
          <w:szCs w:val="18"/>
        </w:rPr>
      </w:pPr>
    </w:p>
    <w:p w14:paraId="3F2A8F03" w14:textId="77777777" w:rsidR="00A1769B" w:rsidRDefault="00A614BF">
      <w:pPr>
        <w:spacing w:after="120"/>
        <w:jc w:val="both"/>
        <w:rPr>
          <w:rFonts w:ascii="Verdana" w:hAnsi="Verdana" w:cs="Verdana"/>
          <w:sz w:val="18"/>
          <w:szCs w:val="18"/>
        </w:rPr>
      </w:pPr>
      <w:r>
        <w:rPr>
          <w:rFonts w:ascii="Verdana" w:hAnsi="Verdana" w:cs="Verdana"/>
          <w:sz w:val="18"/>
          <w:szCs w:val="18"/>
        </w:rPr>
        <w:t>The following strategies are the first steps required to progress to the next level.</w:t>
      </w:r>
    </w:p>
    <w:p w14:paraId="5EBD43C0" w14:textId="77777777" w:rsidR="00A1769B" w:rsidRDefault="00A614BF">
      <w:pPr>
        <w:jc w:val="both"/>
        <w:rPr>
          <w:rFonts w:ascii="Verdana" w:hAnsi="Verdana" w:cs="Verdana"/>
          <w:sz w:val="18"/>
          <w:szCs w:val="18"/>
        </w:rPr>
      </w:pPr>
      <w:r>
        <w:rPr>
          <w:rFonts w:ascii="Verdana" w:hAnsi="Verdana" w:cs="Verdana"/>
          <w:sz w:val="18"/>
          <w:szCs w:val="18"/>
        </w:rPr>
        <w:t>Engage More4Life Financial Services to prepare a plan that will incorporate:</w:t>
      </w:r>
    </w:p>
    <w:p w14:paraId="1DDCF88A" w14:textId="77777777" w:rsidR="00A1769B" w:rsidRDefault="00A1769B">
      <w:pPr>
        <w:jc w:val="both"/>
        <w:rPr>
          <w:rFonts w:ascii="Verdana" w:hAnsi="Verdana" w:cs="Verdana"/>
          <w:sz w:val="18"/>
          <w:szCs w:val="18"/>
        </w:rPr>
      </w:pPr>
    </w:p>
    <w:p w14:paraId="41378D2A"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Summary of your goals and objectives;</w:t>
      </w:r>
    </w:p>
    <w:p w14:paraId="0B2F6598" w14:textId="77777777" w:rsidR="00A1769B" w:rsidRDefault="00A1769B">
      <w:pPr>
        <w:ind w:left="360"/>
        <w:jc w:val="both"/>
        <w:rPr>
          <w:rFonts w:ascii="Verdana" w:hAnsi="Verdana" w:cs="Verdana"/>
          <w:sz w:val="18"/>
          <w:szCs w:val="18"/>
        </w:rPr>
      </w:pPr>
    </w:p>
    <w:p w14:paraId="345929D3"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Detail your current assets/liabilities and current cash flow situation;</w:t>
      </w:r>
    </w:p>
    <w:p w14:paraId="5BA64091" w14:textId="77777777" w:rsidR="00A1769B" w:rsidRDefault="00A1769B">
      <w:pPr>
        <w:jc w:val="both"/>
        <w:rPr>
          <w:rFonts w:ascii="Verdana" w:hAnsi="Verdana" w:cs="Verdana"/>
          <w:sz w:val="18"/>
          <w:szCs w:val="18"/>
        </w:rPr>
      </w:pPr>
    </w:p>
    <w:p w14:paraId="1407EE5E"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 xml:space="preserve">Suggestions on a spending system; </w:t>
      </w:r>
    </w:p>
    <w:p w14:paraId="0F505103" w14:textId="77777777" w:rsidR="00A1769B" w:rsidRDefault="00A614BF">
      <w:pPr>
        <w:ind w:left="720"/>
        <w:jc w:val="both"/>
      </w:pPr>
      <w:r>
        <w:rPr>
          <w:rFonts w:ascii="Verdana" w:hAnsi="Verdana" w:cs="Verdana"/>
          <w:sz w:val="18"/>
          <w:szCs w:val="18"/>
        </w:rPr>
        <w:t>This will take into account your current cost of living being $</w:t>
      </w:r>
      <w:r>
        <w:rPr>
          <w:rFonts w:ascii="Verdana" w:hAnsi="Verdana" w:cs="Verdana"/>
          <w:sz w:val="18"/>
          <w:szCs w:val="18"/>
          <w:shd w:val="clear" w:color="auto" w:fill="FFFF00"/>
        </w:rPr>
        <w:t>AMOUNT</w:t>
      </w:r>
      <w:r>
        <w:rPr>
          <w:rFonts w:ascii="Verdana" w:hAnsi="Verdana" w:cs="Verdana"/>
          <w:sz w:val="18"/>
          <w:szCs w:val="18"/>
        </w:rPr>
        <w:t xml:space="preserve"> pa.</w:t>
      </w:r>
    </w:p>
    <w:p w14:paraId="174090CC" w14:textId="77777777" w:rsidR="00A1769B" w:rsidRDefault="00A1769B">
      <w:pPr>
        <w:jc w:val="both"/>
        <w:rPr>
          <w:rFonts w:ascii="Verdana" w:hAnsi="Verdana" w:cs="Verdana"/>
          <w:sz w:val="18"/>
          <w:szCs w:val="18"/>
        </w:rPr>
      </w:pPr>
    </w:p>
    <w:p w14:paraId="22FF9823"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Analysis and recommendations on your current personal insurance needs;</w:t>
      </w:r>
    </w:p>
    <w:p w14:paraId="427C28C4" w14:textId="77777777" w:rsidR="00A1769B" w:rsidRDefault="00A614BF">
      <w:pPr>
        <w:ind w:left="720"/>
        <w:jc w:val="both"/>
        <w:rPr>
          <w:rFonts w:ascii="Verdana" w:hAnsi="Verdana" w:cs="Verdana"/>
          <w:sz w:val="18"/>
          <w:szCs w:val="18"/>
        </w:rPr>
      </w:pPr>
      <w:r>
        <w:rPr>
          <w:rFonts w:ascii="Verdana" w:hAnsi="Verdana" w:cs="Verdana"/>
          <w:sz w:val="18"/>
          <w:szCs w:val="18"/>
        </w:rPr>
        <w:t>This analysis will include required cover, ownership, definitions and tax effectiveness, providing peace of mind;</w:t>
      </w:r>
    </w:p>
    <w:p w14:paraId="3034CDEE" w14:textId="77777777" w:rsidR="00A1769B" w:rsidRDefault="00A1769B">
      <w:pPr>
        <w:jc w:val="both"/>
        <w:rPr>
          <w:rFonts w:ascii="Verdana" w:hAnsi="Verdana" w:cs="Verdana"/>
          <w:sz w:val="18"/>
          <w:szCs w:val="18"/>
        </w:rPr>
      </w:pPr>
    </w:p>
    <w:p w14:paraId="74CCFE6C"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Analysis of the capital lump sum required for financial independence when Nick</w:t>
      </w:r>
      <w:r>
        <w:rPr>
          <w:rFonts w:ascii="Verdana" w:hAnsi="Verdana" w:cs="Verdana"/>
          <w:color w:val="FF0000"/>
          <w:sz w:val="18"/>
          <w:szCs w:val="18"/>
        </w:rPr>
        <w:t xml:space="preserve"> </w:t>
      </w:r>
      <w:r>
        <w:rPr>
          <w:rFonts w:ascii="Verdana" w:hAnsi="Verdana" w:cs="Verdana"/>
          <w:sz w:val="18"/>
          <w:szCs w:val="18"/>
        </w:rPr>
        <w:t>reaches age 60 and 65;</w:t>
      </w:r>
    </w:p>
    <w:p w14:paraId="774962B4" w14:textId="77777777" w:rsidR="00A1769B" w:rsidRDefault="00A1769B">
      <w:pPr>
        <w:jc w:val="both"/>
        <w:rPr>
          <w:rFonts w:ascii="Verdana" w:hAnsi="Verdana" w:cs="Verdana"/>
          <w:sz w:val="18"/>
          <w:szCs w:val="18"/>
        </w:rPr>
      </w:pPr>
    </w:p>
    <w:p w14:paraId="555C7BC4"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Options with wealth creation strategies to achieve your stated goal of financial independence using your current investments and excess cash flow;</w:t>
      </w:r>
    </w:p>
    <w:p w14:paraId="5804E917" w14:textId="77777777" w:rsidR="00A1769B" w:rsidRDefault="00A614BF">
      <w:pPr>
        <w:jc w:val="both"/>
        <w:rPr>
          <w:rFonts w:ascii="Verdana" w:eastAsia="Verdana" w:hAnsi="Verdana" w:cs="Verdana"/>
          <w:sz w:val="18"/>
          <w:szCs w:val="18"/>
        </w:rPr>
      </w:pPr>
      <w:r>
        <w:rPr>
          <w:rFonts w:ascii="Verdana" w:eastAsia="Verdana" w:hAnsi="Verdana" w:cs="Verdana"/>
          <w:sz w:val="18"/>
          <w:szCs w:val="18"/>
        </w:rPr>
        <w:t xml:space="preserve"> </w:t>
      </w:r>
    </w:p>
    <w:p w14:paraId="4F6EFDDB"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Recommendations and strategies to reduce your non-deductible debt, allowing you to free up cash flow to target wealth creation strategies and enhance lifestyle choices;</w:t>
      </w:r>
    </w:p>
    <w:p w14:paraId="700DA6FA" w14:textId="77777777" w:rsidR="00A1769B" w:rsidRDefault="00A1769B">
      <w:pPr>
        <w:jc w:val="both"/>
        <w:rPr>
          <w:rFonts w:ascii="Verdana" w:hAnsi="Verdana" w:cs="Verdana"/>
          <w:sz w:val="18"/>
          <w:szCs w:val="18"/>
        </w:rPr>
      </w:pPr>
    </w:p>
    <w:p w14:paraId="56CBBEA7"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Analysis and recommendations on investments within the superannuation environment, targeting absolute returns, avoiding traditional large peaks and troughs that traditional investment strategies typically produce;</w:t>
      </w:r>
    </w:p>
    <w:p w14:paraId="615DF3FE" w14:textId="77777777" w:rsidR="00A1769B" w:rsidRDefault="00A1769B">
      <w:pPr>
        <w:ind w:left="720"/>
        <w:jc w:val="both"/>
        <w:rPr>
          <w:rFonts w:ascii="Verdana" w:hAnsi="Verdana" w:cs="Verdana"/>
          <w:sz w:val="18"/>
          <w:szCs w:val="18"/>
        </w:rPr>
      </w:pPr>
    </w:p>
    <w:p w14:paraId="6C66439E"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Analysis and recommendations on investments outside of superannuation and gearing strategies;</w:t>
      </w:r>
    </w:p>
    <w:p w14:paraId="2A3CF744" w14:textId="77777777" w:rsidR="00A1769B" w:rsidRDefault="00A1769B">
      <w:pPr>
        <w:ind w:left="720"/>
        <w:jc w:val="both"/>
        <w:rPr>
          <w:rFonts w:ascii="Verdana" w:hAnsi="Verdana" w:cs="Verdana"/>
          <w:sz w:val="18"/>
          <w:szCs w:val="18"/>
        </w:rPr>
      </w:pPr>
    </w:p>
    <w:p w14:paraId="7FE6B0B5"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Recommendations and strategies of reduction in tax whilst increasing your wealth;</w:t>
      </w:r>
    </w:p>
    <w:p w14:paraId="50161B1F" w14:textId="77777777" w:rsidR="00A1769B" w:rsidRDefault="00A1769B">
      <w:pPr>
        <w:jc w:val="both"/>
        <w:rPr>
          <w:rFonts w:ascii="Verdana" w:hAnsi="Verdana" w:cs="Verdana"/>
          <w:sz w:val="18"/>
          <w:szCs w:val="18"/>
        </w:rPr>
      </w:pPr>
    </w:p>
    <w:p w14:paraId="7B1B4867"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Recommendations for both your current investment mix within superannuation and non-Superannuation, suggestions on how to improve your current investment selection in line with your stated risk appetite;</w:t>
      </w:r>
    </w:p>
    <w:p w14:paraId="60B596F2" w14:textId="77777777" w:rsidR="00A1769B" w:rsidRDefault="00A1769B">
      <w:pPr>
        <w:jc w:val="both"/>
        <w:rPr>
          <w:rFonts w:ascii="Verdana" w:hAnsi="Verdana" w:cs="Verdana"/>
          <w:sz w:val="18"/>
          <w:szCs w:val="18"/>
        </w:rPr>
      </w:pPr>
    </w:p>
    <w:p w14:paraId="316CA1C0"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Estate planning to ensure your wishes are met, no excess tax is paid by your estate and family harmony is maintained;</w:t>
      </w:r>
    </w:p>
    <w:p w14:paraId="2F860271" w14:textId="77777777" w:rsidR="00A1769B" w:rsidRDefault="00A1769B">
      <w:pPr>
        <w:jc w:val="both"/>
        <w:rPr>
          <w:rFonts w:ascii="Verdana" w:hAnsi="Verdana" w:cs="Verdana"/>
          <w:sz w:val="18"/>
          <w:szCs w:val="18"/>
        </w:rPr>
      </w:pPr>
    </w:p>
    <w:p w14:paraId="43186BAA"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Cash flow analysis after recommendations;</w:t>
      </w:r>
    </w:p>
    <w:p w14:paraId="1AE71E98" w14:textId="77777777" w:rsidR="00A1769B" w:rsidRDefault="00A614BF">
      <w:pPr>
        <w:ind w:left="720"/>
        <w:jc w:val="both"/>
        <w:rPr>
          <w:rFonts w:ascii="Verdana" w:hAnsi="Verdana" w:cs="Verdana"/>
          <w:sz w:val="18"/>
          <w:szCs w:val="18"/>
        </w:rPr>
      </w:pPr>
      <w:r>
        <w:rPr>
          <w:rFonts w:ascii="Verdana" w:hAnsi="Verdana" w:cs="Verdana"/>
          <w:sz w:val="18"/>
          <w:szCs w:val="18"/>
        </w:rPr>
        <w:t>We will outline what will be possible with your current resources;</w:t>
      </w:r>
    </w:p>
    <w:p w14:paraId="2F8D6BC9" w14:textId="77777777" w:rsidR="00A1769B" w:rsidRDefault="00A1769B">
      <w:pPr>
        <w:jc w:val="both"/>
        <w:rPr>
          <w:rFonts w:ascii="Verdana" w:hAnsi="Verdana" w:cs="Verdana"/>
          <w:sz w:val="18"/>
          <w:szCs w:val="18"/>
        </w:rPr>
      </w:pPr>
    </w:p>
    <w:p w14:paraId="5F6CCB32" w14:textId="77777777" w:rsidR="00A1769B" w:rsidRDefault="00A614BF">
      <w:pPr>
        <w:numPr>
          <w:ilvl w:val="0"/>
          <w:numId w:val="1"/>
        </w:numPr>
        <w:tabs>
          <w:tab w:val="left" w:pos="720"/>
        </w:tabs>
        <w:ind w:left="714" w:hanging="357"/>
        <w:jc w:val="both"/>
        <w:rPr>
          <w:rFonts w:ascii="Verdana" w:hAnsi="Verdana" w:cs="Verdana"/>
          <w:sz w:val="18"/>
          <w:szCs w:val="18"/>
        </w:rPr>
      </w:pPr>
      <w:r>
        <w:rPr>
          <w:rFonts w:ascii="Verdana" w:hAnsi="Verdana" w:cs="Verdana"/>
          <w:sz w:val="18"/>
          <w:szCs w:val="18"/>
        </w:rPr>
        <w:lastRenderedPageBreak/>
        <w:t>Year by year illustration of your increase in wealth and reduction of debt, enabling a measure of your progress towards your stated goals;</w:t>
      </w:r>
    </w:p>
    <w:p w14:paraId="6BBC1A73" w14:textId="77777777" w:rsidR="00A1769B" w:rsidRDefault="00A1769B">
      <w:pPr>
        <w:ind w:left="720"/>
        <w:jc w:val="both"/>
        <w:rPr>
          <w:rFonts w:ascii="Verdana" w:hAnsi="Verdana" w:cs="Verdana"/>
          <w:sz w:val="18"/>
          <w:szCs w:val="18"/>
        </w:rPr>
      </w:pPr>
    </w:p>
    <w:p w14:paraId="2A4F8D16"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 xml:space="preserve">Fees, disclosures and general information. </w:t>
      </w:r>
    </w:p>
    <w:p w14:paraId="48E460A1" w14:textId="77777777" w:rsidR="00A1769B" w:rsidRDefault="00A1769B">
      <w:pPr>
        <w:pStyle w:val="ListParagraph"/>
        <w:jc w:val="both"/>
        <w:rPr>
          <w:szCs w:val="18"/>
        </w:rPr>
      </w:pPr>
    </w:p>
    <w:p w14:paraId="7C5BDFF2" w14:textId="77777777" w:rsidR="00A1769B" w:rsidRDefault="00A1769B">
      <w:pPr>
        <w:rPr>
          <w:rFonts w:ascii="Verdana" w:hAnsi="Verdana" w:cs="Verdana"/>
          <w:sz w:val="18"/>
          <w:szCs w:val="18"/>
        </w:rPr>
      </w:pPr>
    </w:p>
    <w:p w14:paraId="6BAB307C" w14:textId="77777777" w:rsidR="00A1769B" w:rsidRDefault="00A1769B">
      <w:pPr>
        <w:rPr>
          <w:rFonts w:ascii="Verdana" w:hAnsi="Verdana" w:cs="Verdana"/>
          <w:sz w:val="18"/>
          <w:szCs w:val="18"/>
        </w:rPr>
      </w:pPr>
    </w:p>
    <w:p w14:paraId="217002B4" w14:textId="77777777" w:rsidR="00A1769B" w:rsidRDefault="00A614BF">
      <w:pPr>
        <w:rPr>
          <w:rFonts w:ascii="Verdana" w:hAnsi="Verdana" w:cs="Verdana"/>
          <w:b/>
          <w:sz w:val="18"/>
          <w:szCs w:val="18"/>
        </w:rPr>
      </w:pPr>
      <w:r>
        <w:rPr>
          <w:rFonts w:ascii="Verdana" w:hAnsi="Verdana" w:cs="Verdana"/>
          <w:b/>
          <w:sz w:val="18"/>
          <w:szCs w:val="18"/>
        </w:rPr>
        <w:t>Providing you with confidence</w:t>
      </w:r>
    </w:p>
    <w:p w14:paraId="61247E64" w14:textId="77777777" w:rsidR="00A1769B" w:rsidRDefault="00A1769B">
      <w:pPr>
        <w:jc w:val="both"/>
        <w:rPr>
          <w:rFonts w:ascii="Verdana" w:hAnsi="Verdana" w:cs="Verdana"/>
          <w:b/>
          <w:sz w:val="18"/>
          <w:szCs w:val="18"/>
        </w:rPr>
      </w:pPr>
    </w:p>
    <w:p w14:paraId="5011BBB6" w14:textId="77777777" w:rsidR="00A1769B" w:rsidRDefault="00A614BF">
      <w:pPr>
        <w:rPr>
          <w:rFonts w:ascii="Verdana" w:hAnsi="Verdana" w:cs="Verdana"/>
          <w:bCs/>
          <w:sz w:val="18"/>
          <w:szCs w:val="18"/>
        </w:rPr>
      </w:pPr>
      <w:r>
        <w:rPr>
          <w:rFonts w:ascii="Verdana" w:hAnsi="Verdana" w:cs="Verdana"/>
          <w:bCs/>
          <w:sz w:val="18"/>
          <w:szCs w:val="18"/>
        </w:rPr>
        <w:t>As a financial planner with 36 years of experience, I have had the privilege of working with many successful men and women, and I have received national recognition for my expertise and service. But more importantly, I have seen how my clients have benefited from having a clear and comprehensive plan for their future.</w:t>
      </w:r>
    </w:p>
    <w:p w14:paraId="535B18D9" w14:textId="77777777" w:rsidR="00A1769B" w:rsidRDefault="00A1769B">
      <w:pPr>
        <w:rPr>
          <w:rFonts w:ascii="Verdana" w:hAnsi="Verdana" w:cs="Verdana"/>
          <w:b/>
          <w:bCs/>
          <w:sz w:val="18"/>
          <w:szCs w:val="18"/>
        </w:rPr>
      </w:pPr>
    </w:p>
    <w:p w14:paraId="68D50D9A" w14:textId="77777777" w:rsidR="00A1769B" w:rsidRDefault="00A1769B">
      <w:pPr>
        <w:rPr>
          <w:rFonts w:ascii="Verdana" w:hAnsi="Verdana" w:cs="Verdana"/>
          <w:b/>
          <w:sz w:val="18"/>
          <w:szCs w:val="18"/>
        </w:rPr>
      </w:pPr>
    </w:p>
    <w:p w14:paraId="5077C5CE" w14:textId="77777777" w:rsidR="00A1769B" w:rsidRDefault="00A614BF">
      <w:pPr>
        <w:rPr>
          <w:rFonts w:ascii="Verdana" w:hAnsi="Verdana" w:cs="Verdana"/>
          <w:b/>
          <w:sz w:val="18"/>
          <w:szCs w:val="18"/>
        </w:rPr>
      </w:pPr>
      <w:r>
        <w:rPr>
          <w:rFonts w:ascii="Verdana" w:hAnsi="Verdana" w:cs="Verdana"/>
          <w:b/>
          <w:sz w:val="18"/>
          <w:szCs w:val="18"/>
        </w:rPr>
        <w:t>Tools, processes and talents to help implement the initial strategies and solutions</w:t>
      </w:r>
    </w:p>
    <w:p w14:paraId="1DEC4927" w14:textId="77777777" w:rsidR="00A1769B" w:rsidRDefault="00A1769B">
      <w:pPr>
        <w:rPr>
          <w:rFonts w:ascii="Verdana" w:hAnsi="Verdana" w:cs="Verdana"/>
          <w:b/>
          <w:sz w:val="18"/>
          <w:szCs w:val="18"/>
        </w:rPr>
      </w:pPr>
    </w:p>
    <w:p w14:paraId="0CBF246E" w14:textId="77777777" w:rsidR="00A1769B" w:rsidRDefault="00A614BF">
      <w:pPr>
        <w:rPr>
          <w:rFonts w:ascii="Verdana" w:hAnsi="Verdana" w:cs="Verdana"/>
          <w:sz w:val="18"/>
          <w:szCs w:val="18"/>
        </w:rPr>
      </w:pPr>
      <w:r>
        <w:rPr>
          <w:rFonts w:ascii="Verdana" w:hAnsi="Verdana" w:cs="Verdana"/>
          <w:sz w:val="18"/>
          <w:szCs w:val="18"/>
        </w:rPr>
        <w:t>Here are just a few of the proven tools, processes and talents we can provide to facilitate your future development.</w:t>
      </w:r>
    </w:p>
    <w:p w14:paraId="1BE53979" w14:textId="77777777" w:rsidR="00A1769B" w:rsidRDefault="00A1769B">
      <w:pPr>
        <w:rPr>
          <w:rFonts w:ascii="Verdana" w:hAnsi="Verdana" w:cs="Verdana"/>
          <w:sz w:val="18"/>
          <w:szCs w:val="18"/>
        </w:rPr>
      </w:pPr>
    </w:p>
    <w:tbl>
      <w:tblPr>
        <w:tblW w:w="10245" w:type="dxa"/>
        <w:tblInd w:w="-108" w:type="dxa"/>
        <w:tblLayout w:type="fixed"/>
        <w:tblLook w:val="0000" w:firstRow="0" w:lastRow="0" w:firstColumn="0" w:lastColumn="0" w:noHBand="0" w:noVBand="0"/>
      </w:tblPr>
      <w:tblGrid>
        <w:gridCol w:w="2897"/>
        <w:gridCol w:w="7348"/>
      </w:tblGrid>
      <w:tr w:rsidR="00A1769B" w14:paraId="5912890F" w14:textId="77777777">
        <w:trPr>
          <w:trHeight w:val="438"/>
        </w:trPr>
        <w:tc>
          <w:tcPr>
            <w:tcW w:w="2897" w:type="dxa"/>
          </w:tcPr>
          <w:p w14:paraId="43DAA28F" w14:textId="77777777" w:rsidR="00A1769B" w:rsidRDefault="00A614BF">
            <w:pPr>
              <w:rPr>
                <w:rFonts w:ascii="Verdana" w:hAnsi="Verdana" w:cs="Verdana"/>
                <w:b/>
                <w:sz w:val="18"/>
                <w:szCs w:val="18"/>
              </w:rPr>
            </w:pPr>
            <w:r>
              <w:rPr>
                <w:rFonts w:ascii="Verdana" w:hAnsi="Verdana" w:cs="Verdana"/>
                <w:b/>
                <w:sz w:val="18"/>
                <w:szCs w:val="18"/>
              </w:rPr>
              <w:t>Development of a Business Plan:</w:t>
            </w:r>
          </w:p>
          <w:p w14:paraId="359B2C5B" w14:textId="77777777" w:rsidR="00A1769B" w:rsidRDefault="00A1769B">
            <w:pPr>
              <w:rPr>
                <w:rFonts w:ascii="Verdana" w:hAnsi="Verdana" w:cs="Verdana"/>
                <w:b/>
                <w:sz w:val="18"/>
                <w:szCs w:val="18"/>
              </w:rPr>
            </w:pPr>
          </w:p>
        </w:tc>
        <w:tc>
          <w:tcPr>
            <w:tcW w:w="7348" w:type="dxa"/>
          </w:tcPr>
          <w:p w14:paraId="1D0161D2" w14:textId="77777777" w:rsidR="00A1769B" w:rsidRDefault="00A614BF">
            <w:pPr>
              <w:jc w:val="both"/>
              <w:rPr>
                <w:rFonts w:ascii="Verdana" w:hAnsi="Verdana" w:cs="Verdana"/>
                <w:sz w:val="18"/>
                <w:szCs w:val="18"/>
              </w:rPr>
            </w:pPr>
            <w:r>
              <w:rPr>
                <w:rFonts w:ascii="Verdana" w:hAnsi="Verdana" w:cs="Verdana"/>
                <w:sz w:val="18"/>
                <w:szCs w:val="18"/>
              </w:rPr>
              <w:t>A document that you will complete in your own time which will show you the way forward in your business.</w:t>
            </w:r>
          </w:p>
        </w:tc>
      </w:tr>
      <w:tr w:rsidR="00A1769B" w14:paraId="0C696ED3" w14:textId="77777777">
        <w:trPr>
          <w:trHeight w:val="438"/>
        </w:trPr>
        <w:tc>
          <w:tcPr>
            <w:tcW w:w="2897" w:type="dxa"/>
          </w:tcPr>
          <w:p w14:paraId="3720E123" w14:textId="77777777" w:rsidR="00A1769B" w:rsidRDefault="00A614BF">
            <w:pPr>
              <w:rPr>
                <w:rFonts w:ascii="Verdana" w:hAnsi="Verdana" w:cs="Verdana"/>
                <w:sz w:val="18"/>
                <w:szCs w:val="18"/>
              </w:rPr>
            </w:pPr>
            <w:r>
              <w:rPr>
                <w:rFonts w:ascii="Verdana" w:hAnsi="Verdana" w:cs="Verdana"/>
                <w:b/>
                <w:sz w:val="18"/>
                <w:szCs w:val="18"/>
              </w:rPr>
              <w:t>Cash Flow Minder:</w:t>
            </w:r>
          </w:p>
        </w:tc>
        <w:tc>
          <w:tcPr>
            <w:tcW w:w="7348" w:type="dxa"/>
          </w:tcPr>
          <w:p w14:paraId="0369C9A5" w14:textId="77777777" w:rsidR="00A1769B" w:rsidRDefault="00A614BF">
            <w:pPr>
              <w:jc w:val="both"/>
              <w:rPr>
                <w:rFonts w:ascii="Verdana" w:hAnsi="Verdana" w:cs="Verdana"/>
                <w:sz w:val="18"/>
                <w:szCs w:val="18"/>
              </w:rPr>
            </w:pPr>
            <w:r>
              <w:rPr>
                <w:rFonts w:ascii="Verdana" w:hAnsi="Verdana" w:cs="Verdana"/>
                <w:sz w:val="18"/>
                <w:szCs w:val="18"/>
              </w:rPr>
              <w:t>Structuring your income in the most efficient way.</w:t>
            </w:r>
          </w:p>
        </w:tc>
      </w:tr>
      <w:tr w:rsidR="00A1769B" w14:paraId="298205F5" w14:textId="77777777">
        <w:trPr>
          <w:trHeight w:val="438"/>
        </w:trPr>
        <w:tc>
          <w:tcPr>
            <w:tcW w:w="2897" w:type="dxa"/>
          </w:tcPr>
          <w:p w14:paraId="43CD4AC0" w14:textId="77777777" w:rsidR="00A1769B" w:rsidRDefault="00A614BF">
            <w:pPr>
              <w:rPr>
                <w:rFonts w:ascii="Verdana" w:hAnsi="Verdana" w:cs="Verdana"/>
                <w:sz w:val="18"/>
                <w:szCs w:val="18"/>
              </w:rPr>
            </w:pPr>
            <w:r>
              <w:rPr>
                <w:rFonts w:ascii="Verdana" w:hAnsi="Verdana" w:cs="Verdana"/>
                <w:b/>
                <w:sz w:val="18"/>
                <w:szCs w:val="18"/>
              </w:rPr>
              <w:t>Cash Flow Mirror:</w:t>
            </w:r>
          </w:p>
        </w:tc>
        <w:tc>
          <w:tcPr>
            <w:tcW w:w="7348" w:type="dxa"/>
          </w:tcPr>
          <w:p w14:paraId="35B98722" w14:textId="77777777" w:rsidR="00A1769B" w:rsidRDefault="00A614BF">
            <w:pPr>
              <w:jc w:val="both"/>
              <w:rPr>
                <w:rFonts w:ascii="Verdana" w:hAnsi="Verdana" w:cs="Verdana"/>
                <w:sz w:val="18"/>
                <w:szCs w:val="18"/>
              </w:rPr>
            </w:pPr>
            <w:r>
              <w:rPr>
                <w:rFonts w:ascii="Verdana" w:hAnsi="Verdana" w:cs="Verdana"/>
                <w:sz w:val="18"/>
                <w:szCs w:val="18"/>
              </w:rPr>
              <w:t>A tool to show where your money is spent.</w:t>
            </w:r>
          </w:p>
        </w:tc>
      </w:tr>
      <w:tr w:rsidR="00A1769B" w14:paraId="30C91D6F" w14:textId="77777777">
        <w:trPr>
          <w:trHeight w:val="438"/>
        </w:trPr>
        <w:tc>
          <w:tcPr>
            <w:tcW w:w="2897" w:type="dxa"/>
          </w:tcPr>
          <w:p w14:paraId="7C2B6357" w14:textId="77777777" w:rsidR="00A1769B" w:rsidRDefault="00A614BF">
            <w:pPr>
              <w:rPr>
                <w:rFonts w:ascii="Verdana" w:hAnsi="Verdana" w:cs="Verdana"/>
                <w:sz w:val="18"/>
                <w:szCs w:val="18"/>
              </w:rPr>
            </w:pPr>
            <w:r>
              <w:rPr>
                <w:rFonts w:ascii="Verdana" w:hAnsi="Verdana" w:cs="Verdana"/>
                <w:b/>
                <w:sz w:val="18"/>
                <w:szCs w:val="18"/>
              </w:rPr>
              <w:t>Dollars of Dignity:</w:t>
            </w:r>
          </w:p>
        </w:tc>
        <w:tc>
          <w:tcPr>
            <w:tcW w:w="7348" w:type="dxa"/>
          </w:tcPr>
          <w:p w14:paraId="278EEA8E" w14:textId="77777777" w:rsidR="00A1769B" w:rsidRDefault="00A614BF">
            <w:pPr>
              <w:jc w:val="both"/>
              <w:rPr>
                <w:rFonts w:ascii="Verdana" w:hAnsi="Verdana" w:cs="Verdana"/>
                <w:sz w:val="18"/>
                <w:szCs w:val="18"/>
              </w:rPr>
            </w:pPr>
            <w:r>
              <w:rPr>
                <w:rFonts w:ascii="Verdana" w:hAnsi="Verdana" w:cs="Verdana"/>
                <w:sz w:val="18"/>
                <w:szCs w:val="18"/>
              </w:rPr>
              <w:t>Allows a goal to aim for in becoming financially independent.</w:t>
            </w:r>
          </w:p>
        </w:tc>
      </w:tr>
      <w:tr w:rsidR="00A1769B" w14:paraId="34C60482" w14:textId="77777777">
        <w:trPr>
          <w:trHeight w:val="715"/>
        </w:trPr>
        <w:tc>
          <w:tcPr>
            <w:tcW w:w="2897" w:type="dxa"/>
          </w:tcPr>
          <w:p w14:paraId="2E7AE89E" w14:textId="77777777" w:rsidR="00A1769B" w:rsidRDefault="00A614BF">
            <w:pPr>
              <w:rPr>
                <w:rFonts w:ascii="Verdana" w:hAnsi="Verdana" w:cs="Verdana"/>
                <w:sz w:val="18"/>
                <w:szCs w:val="18"/>
              </w:rPr>
            </w:pPr>
            <w:r>
              <w:rPr>
                <w:rFonts w:ascii="Verdana" w:hAnsi="Verdana" w:cs="Verdana"/>
                <w:b/>
                <w:sz w:val="18"/>
                <w:szCs w:val="18"/>
              </w:rPr>
              <w:t>Family Lifestyle Retainer:</w:t>
            </w:r>
          </w:p>
        </w:tc>
        <w:tc>
          <w:tcPr>
            <w:tcW w:w="7348" w:type="dxa"/>
          </w:tcPr>
          <w:p w14:paraId="3C3ABF34" w14:textId="77777777" w:rsidR="00A1769B" w:rsidRDefault="00A614BF">
            <w:pPr>
              <w:jc w:val="both"/>
              <w:rPr>
                <w:rFonts w:ascii="Verdana" w:hAnsi="Verdana" w:cs="Verdana"/>
                <w:sz w:val="18"/>
                <w:szCs w:val="18"/>
              </w:rPr>
            </w:pPr>
            <w:r>
              <w:rPr>
                <w:rFonts w:ascii="Verdana" w:hAnsi="Verdana" w:cs="Verdana"/>
                <w:sz w:val="18"/>
                <w:szCs w:val="18"/>
              </w:rPr>
              <w:t>Having enough insurance to give you confidence to withstand any major catastrophe connected to either death or disablement.</w:t>
            </w:r>
          </w:p>
        </w:tc>
      </w:tr>
      <w:tr w:rsidR="00A1769B" w14:paraId="29650189" w14:textId="77777777">
        <w:trPr>
          <w:trHeight w:val="710"/>
        </w:trPr>
        <w:tc>
          <w:tcPr>
            <w:tcW w:w="2897" w:type="dxa"/>
          </w:tcPr>
          <w:p w14:paraId="2BA7C82B" w14:textId="77777777" w:rsidR="00A1769B" w:rsidRDefault="00A614BF">
            <w:pPr>
              <w:rPr>
                <w:rFonts w:ascii="Verdana" w:hAnsi="Verdana" w:cs="Verdana"/>
                <w:b/>
                <w:sz w:val="18"/>
                <w:szCs w:val="18"/>
              </w:rPr>
            </w:pPr>
            <w:r>
              <w:rPr>
                <w:rFonts w:ascii="Verdana" w:hAnsi="Verdana" w:cs="Verdana"/>
                <w:b/>
                <w:sz w:val="18"/>
                <w:szCs w:val="18"/>
              </w:rPr>
              <w:t>Wealth Accumulation:</w:t>
            </w:r>
          </w:p>
        </w:tc>
        <w:tc>
          <w:tcPr>
            <w:tcW w:w="7348" w:type="dxa"/>
          </w:tcPr>
          <w:p w14:paraId="5EB6E466" w14:textId="77777777" w:rsidR="00A1769B" w:rsidRDefault="00A614BF">
            <w:pPr>
              <w:ind w:left="34" w:hanging="34"/>
              <w:jc w:val="both"/>
              <w:rPr>
                <w:rFonts w:ascii="Verdana" w:hAnsi="Verdana" w:cs="Verdana"/>
                <w:sz w:val="18"/>
                <w:szCs w:val="18"/>
              </w:rPr>
            </w:pPr>
            <w:r>
              <w:rPr>
                <w:rFonts w:ascii="Verdana" w:hAnsi="Verdana" w:cs="Verdana"/>
                <w:sz w:val="18"/>
                <w:szCs w:val="18"/>
              </w:rPr>
              <w:t>Recommendations of strategies, ownership and investments to provide the best outcome within your risk profile to grow wealth with a purpose.</w:t>
            </w:r>
          </w:p>
        </w:tc>
      </w:tr>
      <w:tr w:rsidR="00A1769B" w14:paraId="151C72DE" w14:textId="77777777">
        <w:trPr>
          <w:trHeight w:val="438"/>
        </w:trPr>
        <w:tc>
          <w:tcPr>
            <w:tcW w:w="2897" w:type="dxa"/>
          </w:tcPr>
          <w:p w14:paraId="22F8AE80" w14:textId="77777777" w:rsidR="00A1769B" w:rsidRDefault="00A614BF">
            <w:pPr>
              <w:rPr>
                <w:rFonts w:ascii="Verdana" w:hAnsi="Verdana" w:cs="Verdana"/>
                <w:b/>
                <w:sz w:val="18"/>
                <w:szCs w:val="18"/>
              </w:rPr>
            </w:pPr>
            <w:r>
              <w:rPr>
                <w:rFonts w:ascii="Verdana" w:hAnsi="Verdana" w:cs="Verdana"/>
                <w:b/>
                <w:sz w:val="18"/>
                <w:szCs w:val="18"/>
              </w:rPr>
              <w:t>More4Life Odometer:</w:t>
            </w:r>
          </w:p>
        </w:tc>
        <w:tc>
          <w:tcPr>
            <w:tcW w:w="7348" w:type="dxa"/>
          </w:tcPr>
          <w:p w14:paraId="394B3426" w14:textId="77777777" w:rsidR="00A1769B" w:rsidRDefault="00A614BF">
            <w:pPr>
              <w:ind w:left="34" w:hanging="34"/>
              <w:jc w:val="both"/>
              <w:rPr>
                <w:rFonts w:ascii="Verdana" w:hAnsi="Verdana" w:cs="Verdana"/>
                <w:sz w:val="18"/>
                <w:szCs w:val="18"/>
              </w:rPr>
            </w:pPr>
            <w:r>
              <w:rPr>
                <w:rFonts w:ascii="Verdana" w:hAnsi="Verdana" w:cs="Verdana"/>
                <w:sz w:val="18"/>
                <w:szCs w:val="18"/>
              </w:rPr>
              <w:t>Year by year tracking system towards financial independence.</w:t>
            </w:r>
          </w:p>
        </w:tc>
      </w:tr>
    </w:tbl>
    <w:p w14:paraId="7F6F790C" w14:textId="77777777" w:rsidR="00A1769B" w:rsidRDefault="00A1769B">
      <w:pPr>
        <w:rPr>
          <w:rFonts w:ascii="Verdana" w:hAnsi="Verdana" w:cs="Verdana"/>
          <w:b/>
          <w:sz w:val="18"/>
          <w:szCs w:val="18"/>
        </w:rPr>
      </w:pPr>
    </w:p>
    <w:p w14:paraId="7283CFB8" w14:textId="77777777" w:rsidR="00A1769B" w:rsidRDefault="00A1769B">
      <w:pPr>
        <w:rPr>
          <w:rFonts w:ascii="Verdana" w:hAnsi="Verdana" w:cs="Verdana"/>
          <w:b/>
          <w:sz w:val="18"/>
          <w:szCs w:val="18"/>
        </w:rPr>
      </w:pPr>
    </w:p>
    <w:p w14:paraId="45C4CA8B" w14:textId="77777777" w:rsidR="00A1769B" w:rsidRDefault="00A614BF">
      <w:pPr>
        <w:rPr>
          <w:rFonts w:ascii="Verdana" w:hAnsi="Verdana" w:cs="Verdana"/>
          <w:b/>
          <w:sz w:val="18"/>
          <w:szCs w:val="18"/>
        </w:rPr>
      </w:pPr>
      <w:r>
        <w:rPr>
          <w:rFonts w:ascii="Verdana" w:hAnsi="Verdana" w:cs="Verdana"/>
          <w:b/>
          <w:sz w:val="18"/>
          <w:szCs w:val="18"/>
        </w:rPr>
        <w:t>Immediate actions</w:t>
      </w:r>
    </w:p>
    <w:p w14:paraId="299B0459" w14:textId="77777777" w:rsidR="00A1769B" w:rsidRDefault="00A1769B">
      <w:pPr>
        <w:jc w:val="both"/>
        <w:rPr>
          <w:rFonts w:ascii="Verdana" w:hAnsi="Verdana" w:cs="Verdana"/>
          <w:b/>
          <w:sz w:val="18"/>
          <w:szCs w:val="18"/>
        </w:rPr>
      </w:pPr>
    </w:p>
    <w:p w14:paraId="3B02999B" w14:textId="77777777" w:rsidR="00A1769B" w:rsidRDefault="00A614BF">
      <w:pPr>
        <w:jc w:val="both"/>
        <w:rPr>
          <w:rFonts w:ascii="Verdana" w:hAnsi="Verdana" w:cs="Verdana"/>
          <w:sz w:val="18"/>
          <w:szCs w:val="18"/>
        </w:rPr>
      </w:pPr>
      <w:r>
        <w:rPr>
          <w:rFonts w:ascii="Verdana" w:hAnsi="Verdana" w:cs="Verdana"/>
          <w:sz w:val="18"/>
          <w:szCs w:val="18"/>
        </w:rPr>
        <w:t>The 'MORE4LIFE' plan is not a one-off product, but a long-term partnership. We work with you to implement the initial strategies and solutions, and then provide ongoing support and advice to ensure that you stay on track and achieve your desired outcomes.</w:t>
      </w:r>
    </w:p>
    <w:p w14:paraId="6DCBAFE4" w14:textId="77777777" w:rsidR="00A1769B" w:rsidRDefault="00A1769B">
      <w:pPr>
        <w:jc w:val="both"/>
        <w:rPr>
          <w:rFonts w:ascii="Verdana" w:hAnsi="Verdana" w:cs="Verdana"/>
          <w:sz w:val="18"/>
          <w:szCs w:val="18"/>
        </w:rPr>
      </w:pPr>
    </w:p>
    <w:p w14:paraId="3A279CD6" w14:textId="77777777" w:rsidR="00A1769B" w:rsidRDefault="00A614BF">
      <w:pPr>
        <w:jc w:val="both"/>
      </w:pPr>
      <w:r>
        <w:rPr>
          <w:rFonts w:ascii="Verdana" w:hAnsi="Verdana" w:cs="Verdana"/>
          <w:sz w:val="18"/>
          <w:szCs w:val="18"/>
        </w:rPr>
        <w:t>The cost of the 'MORE4LIFE' plan is $</w:t>
      </w:r>
      <w:r>
        <w:rPr>
          <w:rFonts w:ascii="Verdana" w:hAnsi="Verdana" w:cs="Verdana"/>
          <w:sz w:val="18"/>
          <w:szCs w:val="18"/>
          <w:shd w:val="clear" w:color="auto" w:fill="FFFF00"/>
        </w:rPr>
        <w:t>AMOUNT</w:t>
      </w:r>
      <w:r>
        <w:rPr>
          <w:rFonts w:ascii="Verdana" w:hAnsi="Verdana" w:cs="Verdana"/>
          <w:sz w:val="18"/>
          <w:szCs w:val="18"/>
        </w:rPr>
        <w:t xml:space="preserve"> inclusive of GST. This covers the initial consultation, analysis, recommendations, and implementation. The ongoing management of your plan will be based on a fee for service, which will depend on the complexity and scope of your needs. As a guide, we charge $220 per month plus 0.55% - 1.1% of the assets under our management.</w:t>
      </w:r>
    </w:p>
    <w:p w14:paraId="1CB8A3DF" w14:textId="77777777" w:rsidR="00A1769B" w:rsidRDefault="00A1769B">
      <w:pPr>
        <w:jc w:val="both"/>
        <w:rPr>
          <w:rFonts w:ascii="Verdana" w:hAnsi="Verdana" w:cs="Verdana"/>
          <w:sz w:val="18"/>
          <w:szCs w:val="18"/>
        </w:rPr>
      </w:pPr>
    </w:p>
    <w:p w14:paraId="72736B97" w14:textId="77777777" w:rsidR="00A1769B" w:rsidRDefault="00A614BF">
      <w:pPr>
        <w:jc w:val="both"/>
        <w:rPr>
          <w:rFonts w:ascii="Verdana" w:hAnsi="Verdana" w:cs="Verdana"/>
          <w:sz w:val="18"/>
          <w:szCs w:val="18"/>
        </w:rPr>
      </w:pPr>
      <w:r>
        <w:rPr>
          <w:rFonts w:ascii="Verdana" w:hAnsi="Verdana" w:cs="Verdana"/>
          <w:sz w:val="18"/>
          <w:szCs w:val="18"/>
        </w:rPr>
        <w:t>If you are ready to take the next step towards your financial freedom, please can you sign the enclosed Letter of Engagement, Letter of Authority, TFN Notification and Privacy &amp; Consent Form, and return them to me as soon as possible.</w:t>
      </w:r>
    </w:p>
    <w:p w14:paraId="50F367EE" w14:textId="77777777" w:rsidR="00A1769B" w:rsidRDefault="00A1769B">
      <w:pPr>
        <w:jc w:val="both"/>
        <w:rPr>
          <w:rFonts w:ascii="Verdana" w:hAnsi="Verdana" w:cs="Verdana"/>
          <w:sz w:val="18"/>
          <w:szCs w:val="18"/>
        </w:rPr>
      </w:pPr>
    </w:p>
    <w:p w14:paraId="24E6FAD7" w14:textId="77777777" w:rsidR="00A1769B" w:rsidRDefault="00A614BF">
      <w:pPr>
        <w:jc w:val="both"/>
      </w:pPr>
      <w:r>
        <w:rPr>
          <w:rFonts w:ascii="Verdana" w:hAnsi="Verdana" w:cs="Verdana"/>
          <w:sz w:val="18"/>
          <w:szCs w:val="18"/>
        </w:rPr>
        <w:t xml:space="preserve">I will also need you to send through statements from your superannuation accounts and any current personal insurances, </w:t>
      </w:r>
      <w:r>
        <w:rPr>
          <w:rFonts w:ascii="Verdana" w:hAnsi="Verdana" w:cs="Verdana"/>
          <w:color w:val="FF0000"/>
          <w:sz w:val="18"/>
          <w:szCs w:val="18"/>
        </w:rPr>
        <w:t>and recent tax returns (personal, trust and company)</w:t>
      </w:r>
      <w:r>
        <w:rPr>
          <w:rFonts w:ascii="Verdana" w:hAnsi="Verdana" w:cs="Verdana"/>
          <w:sz w:val="18"/>
          <w:szCs w:val="18"/>
        </w:rPr>
        <w:t>.</w:t>
      </w:r>
    </w:p>
    <w:p w14:paraId="4C31DABA" w14:textId="77777777" w:rsidR="00A1769B" w:rsidRDefault="00A1769B">
      <w:pPr>
        <w:jc w:val="both"/>
        <w:rPr>
          <w:rFonts w:ascii="Verdana" w:hAnsi="Verdana" w:cs="Verdana"/>
          <w:sz w:val="18"/>
          <w:szCs w:val="18"/>
        </w:rPr>
      </w:pPr>
    </w:p>
    <w:p w14:paraId="2FA0FC7F" w14:textId="77777777" w:rsidR="00A1769B" w:rsidRDefault="00A614BF">
      <w:pPr>
        <w:jc w:val="both"/>
        <w:rPr>
          <w:rFonts w:ascii="Verdana" w:hAnsi="Verdana" w:cs="Verdana"/>
          <w:sz w:val="18"/>
          <w:szCs w:val="18"/>
        </w:rPr>
      </w:pPr>
      <w:r>
        <w:rPr>
          <w:rFonts w:ascii="Verdana" w:hAnsi="Verdana" w:cs="Verdana"/>
          <w:sz w:val="18"/>
          <w:szCs w:val="18"/>
        </w:rPr>
        <w:lastRenderedPageBreak/>
        <w:t>I look forward to hearing your thoughts on this summary of our meeting last week and am excited about the opportunity of working with you to achieve your goals.</w:t>
      </w:r>
    </w:p>
    <w:p w14:paraId="4E034F54" w14:textId="77777777" w:rsidR="00A1769B" w:rsidRDefault="00A1769B">
      <w:pPr>
        <w:jc w:val="both"/>
        <w:rPr>
          <w:rFonts w:ascii="Verdana" w:hAnsi="Verdana" w:cs="Verdana"/>
          <w:sz w:val="18"/>
          <w:szCs w:val="18"/>
        </w:rPr>
      </w:pPr>
    </w:p>
    <w:p w14:paraId="70073662" w14:textId="77777777" w:rsidR="00A1769B" w:rsidRDefault="00A1769B">
      <w:pPr>
        <w:rPr>
          <w:rFonts w:ascii="Verdana" w:hAnsi="Verdana" w:cs="Verdana"/>
          <w:sz w:val="18"/>
          <w:szCs w:val="18"/>
        </w:rPr>
      </w:pPr>
    </w:p>
    <w:p w14:paraId="5FBE4AE1" w14:textId="77777777" w:rsidR="00A1769B" w:rsidRDefault="00A614BF">
      <w:pPr>
        <w:rPr>
          <w:rFonts w:ascii="Verdana" w:hAnsi="Verdana" w:cs="Verdana"/>
          <w:sz w:val="18"/>
          <w:szCs w:val="18"/>
        </w:rPr>
      </w:pPr>
      <w:r>
        <w:rPr>
          <w:rFonts w:ascii="Verdana" w:hAnsi="Verdana" w:cs="Verdana"/>
          <w:sz w:val="18"/>
          <w:szCs w:val="18"/>
        </w:rPr>
        <w:t>Yours sincerely</w:t>
      </w:r>
    </w:p>
    <w:p w14:paraId="224B8E8E" w14:textId="77777777" w:rsidR="00A1769B" w:rsidRDefault="00A614BF">
      <w:pPr>
        <w:rPr>
          <w:rFonts w:ascii="Verdana" w:hAnsi="Verdana" w:cs="Verdana"/>
          <w:sz w:val="18"/>
          <w:szCs w:val="18"/>
          <w:lang w:eastAsia="en-US"/>
        </w:rPr>
      </w:pPr>
      <w:r>
        <w:rPr>
          <w:rFonts w:ascii="Verdana" w:hAnsi="Verdana" w:cs="Verdana"/>
          <w:noProof/>
          <w:sz w:val="18"/>
          <w:szCs w:val="18"/>
          <w:lang w:eastAsia="en-US"/>
        </w:rPr>
        <w:drawing>
          <wp:inline distT="0" distB="0" distL="0" distR="0" wp14:anchorId="7D954446" wp14:editId="62693839">
            <wp:extent cx="5731510" cy="87566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rcRect l="-6" t="-41" r="-6" b="-41"/>
                    <a:stretch>
                      <a:fillRect/>
                    </a:stretch>
                  </pic:blipFill>
                  <pic:spPr bwMode="auto">
                    <a:xfrm>
                      <a:off x="0" y="0"/>
                      <a:ext cx="5731510" cy="875665"/>
                    </a:xfrm>
                    <a:prstGeom prst="rect">
                      <a:avLst/>
                    </a:prstGeom>
                    <a:noFill/>
                  </pic:spPr>
                </pic:pic>
              </a:graphicData>
            </a:graphic>
          </wp:inline>
        </w:drawing>
      </w:r>
    </w:p>
    <w:p w14:paraId="47A897E1" w14:textId="77777777" w:rsidR="00A1769B" w:rsidRDefault="00A614BF">
      <w:pPr>
        <w:rPr>
          <w:rFonts w:ascii="Verdana" w:hAnsi="Verdana" w:cs="Verdana"/>
          <w:b/>
          <w:bCs/>
          <w:sz w:val="18"/>
          <w:szCs w:val="18"/>
        </w:rPr>
      </w:pPr>
      <w:r>
        <w:rPr>
          <w:rFonts w:ascii="Verdana" w:hAnsi="Verdana" w:cs="Verdana"/>
          <w:b/>
          <w:bCs/>
          <w:sz w:val="18"/>
          <w:szCs w:val="18"/>
        </w:rPr>
        <w:t>James Walker-Powell</w:t>
      </w:r>
    </w:p>
    <w:p w14:paraId="29D778B8" w14:textId="77777777" w:rsidR="00A1769B" w:rsidRDefault="00A614BF">
      <w:pPr>
        <w:rPr>
          <w:rFonts w:ascii="Verdana" w:hAnsi="Verdana" w:cs="Verdana"/>
          <w:sz w:val="18"/>
          <w:szCs w:val="18"/>
        </w:rPr>
      </w:pPr>
      <w:r>
        <w:rPr>
          <w:rFonts w:ascii="Verdana" w:hAnsi="Verdana" w:cs="Verdana"/>
          <w:sz w:val="18"/>
          <w:szCs w:val="18"/>
        </w:rPr>
        <w:t>Authorised Representative No. 239529</w:t>
      </w:r>
    </w:p>
    <w:p w14:paraId="4A3EE67D" w14:textId="77777777" w:rsidR="00A1769B" w:rsidRDefault="00A614BF">
      <w:pPr>
        <w:rPr>
          <w:rFonts w:ascii="Verdana" w:hAnsi="Verdana" w:cs="Verdana"/>
          <w:b/>
          <w:sz w:val="18"/>
          <w:szCs w:val="18"/>
        </w:rPr>
      </w:pPr>
      <w:r>
        <w:rPr>
          <w:rFonts w:ascii="Verdana" w:hAnsi="Verdana" w:cs="Verdana"/>
          <w:b/>
          <w:sz w:val="18"/>
          <w:szCs w:val="18"/>
        </w:rPr>
        <w:t>More4Life Financial Services Pty Ltd</w:t>
      </w:r>
    </w:p>
    <w:p w14:paraId="6A1D135D" w14:textId="77777777" w:rsidR="00A1769B" w:rsidRDefault="00A1769B">
      <w:pPr>
        <w:rPr>
          <w:rFonts w:ascii="Verdana" w:hAnsi="Verdana" w:cs="Verdana"/>
          <w:b/>
          <w:color w:val="FF0000"/>
          <w:sz w:val="18"/>
          <w:szCs w:val="18"/>
        </w:rPr>
      </w:pPr>
    </w:p>
    <w:p w14:paraId="787CBB56" w14:textId="77777777" w:rsidR="00A1769B" w:rsidRDefault="00A1769B">
      <w:pPr>
        <w:rPr>
          <w:rFonts w:ascii="Verdana" w:hAnsi="Verdana" w:cs="Verdana"/>
          <w:b/>
          <w:sz w:val="18"/>
          <w:szCs w:val="18"/>
        </w:rPr>
      </w:pPr>
    </w:p>
    <w:p w14:paraId="642BC94D" w14:textId="77777777" w:rsidR="00A1769B" w:rsidRDefault="00A1769B">
      <w:pPr>
        <w:rPr>
          <w:rFonts w:ascii="Verdana" w:hAnsi="Verdana" w:cs="Verdana"/>
          <w:b/>
          <w:sz w:val="18"/>
          <w:szCs w:val="18"/>
        </w:rPr>
      </w:pPr>
    </w:p>
    <w:p w14:paraId="7ED680EF" w14:textId="77777777" w:rsidR="00A1769B" w:rsidRDefault="00A1769B">
      <w:pPr>
        <w:rPr>
          <w:rFonts w:ascii="Verdana" w:hAnsi="Verdana" w:cs="Verdana"/>
          <w:b/>
          <w:sz w:val="18"/>
          <w:szCs w:val="18"/>
        </w:rPr>
      </w:pPr>
    </w:p>
    <w:p w14:paraId="061D5B98" w14:textId="77777777" w:rsidR="00A1769B" w:rsidRDefault="00A614BF">
      <w:pPr>
        <w:rPr>
          <w:rFonts w:ascii="Verdana" w:hAnsi="Verdana" w:cs="Verdana"/>
          <w:sz w:val="18"/>
          <w:szCs w:val="18"/>
        </w:rPr>
      </w:pPr>
      <w:r>
        <w:rPr>
          <w:rFonts w:ascii="Verdana" w:hAnsi="Verdana" w:cs="Verdana"/>
          <w:b/>
          <w:sz w:val="18"/>
          <w:szCs w:val="18"/>
        </w:rPr>
        <w:t>Client Acknowledgement</w:t>
      </w:r>
    </w:p>
    <w:p w14:paraId="2F4F98FB" w14:textId="77777777" w:rsidR="00A1769B" w:rsidRDefault="00A1769B">
      <w:pPr>
        <w:rPr>
          <w:rFonts w:ascii="Verdana" w:hAnsi="Verdana" w:cs="Verdana"/>
          <w:b/>
          <w:sz w:val="18"/>
          <w:szCs w:val="18"/>
        </w:rPr>
      </w:pPr>
    </w:p>
    <w:p w14:paraId="1BACA8F5" w14:textId="77777777" w:rsidR="00A1769B" w:rsidRDefault="00A614BF">
      <w:pPr>
        <w:rPr>
          <w:rFonts w:ascii="Verdana" w:hAnsi="Verdana" w:cs="Verdana"/>
          <w:sz w:val="18"/>
          <w:szCs w:val="18"/>
        </w:rPr>
      </w:pPr>
      <w:r>
        <w:rPr>
          <w:rFonts w:ascii="Verdana" w:hAnsi="Verdana" w:cs="Verdana"/>
          <w:sz w:val="18"/>
          <w:szCs w:val="18"/>
        </w:rPr>
        <w:t>I wish to engage the services of More4Life Financial Services.</w:t>
      </w:r>
    </w:p>
    <w:p w14:paraId="49DA7554" w14:textId="77777777" w:rsidR="00A1769B" w:rsidRDefault="00A1769B">
      <w:pPr>
        <w:rPr>
          <w:rFonts w:ascii="Verdana" w:hAnsi="Verdana" w:cs="Verdana"/>
          <w:b/>
          <w:sz w:val="18"/>
          <w:szCs w:val="18"/>
        </w:rPr>
      </w:pPr>
    </w:p>
    <w:p w14:paraId="5CD3E571" w14:textId="77777777" w:rsidR="00A1769B" w:rsidRDefault="00A1769B">
      <w:pPr>
        <w:spacing w:line="100" w:lineRule="atLeast"/>
        <w:rPr>
          <w:rFonts w:ascii="Verdana" w:eastAsia="SimSun;宋体" w:hAnsi="Verdana" w:cs="Arial"/>
          <w:b/>
          <w:kern w:val="2"/>
          <w:sz w:val="18"/>
          <w:szCs w:val="18"/>
        </w:rPr>
      </w:pPr>
    </w:p>
    <w:p w14:paraId="4815F64B" w14:textId="77777777" w:rsidR="00A1769B" w:rsidRDefault="00A1769B">
      <w:pPr>
        <w:spacing w:line="100" w:lineRule="atLeast"/>
        <w:rPr>
          <w:rFonts w:ascii="Verdana" w:eastAsia="SimSun;宋体" w:hAnsi="Verdana" w:cs="Arial"/>
          <w:kern w:val="2"/>
          <w:sz w:val="18"/>
          <w:szCs w:val="18"/>
        </w:rPr>
      </w:pPr>
    </w:p>
    <w:p w14:paraId="0D9677B6" w14:textId="77777777" w:rsidR="00A1769B" w:rsidRDefault="00A1769B">
      <w:pPr>
        <w:spacing w:line="100" w:lineRule="atLeast"/>
        <w:rPr>
          <w:rFonts w:ascii="Verdana" w:eastAsia="SimSun;宋体" w:hAnsi="Verdana" w:cs="Verdana"/>
          <w:kern w:val="2"/>
          <w:sz w:val="18"/>
          <w:szCs w:val="18"/>
        </w:rPr>
      </w:pPr>
    </w:p>
    <w:tbl>
      <w:tblPr>
        <w:tblW w:w="7668" w:type="dxa"/>
        <w:tblInd w:w="-108" w:type="dxa"/>
        <w:tblLayout w:type="fixed"/>
        <w:tblLook w:val="0000" w:firstRow="0" w:lastRow="0" w:firstColumn="0" w:lastColumn="0" w:noHBand="0" w:noVBand="0"/>
      </w:tblPr>
      <w:tblGrid>
        <w:gridCol w:w="5081"/>
        <w:gridCol w:w="337"/>
        <w:gridCol w:w="2250"/>
      </w:tblGrid>
      <w:tr w:rsidR="00A1769B" w14:paraId="670331A5" w14:textId="77777777">
        <w:tc>
          <w:tcPr>
            <w:tcW w:w="5081" w:type="dxa"/>
            <w:tcBorders>
              <w:bottom w:val="single" w:sz="2" w:space="0" w:color="000000"/>
            </w:tcBorders>
          </w:tcPr>
          <w:p w14:paraId="607B3A23" w14:textId="77777777" w:rsidR="00A1769B" w:rsidRDefault="00A1769B">
            <w:pPr>
              <w:snapToGrid w:val="0"/>
              <w:spacing w:line="100" w:lineRule="atLeast"/>
              <w:ind w:right="22"/>
              <w:rPr>
                <w:rFonts w:ascii="Verdana" w:hAnsi="Verdana" w:cs="Verdana"/>
                <w:kern w:val="2"/>
                <w:sz w:val="18"/>
                <w:szCs w:val="18"/>
              </w:rPr>
            </w:pPr>
          </w:p>
        </w:tc>
        <w:tc>
          <w:tcPr>
            <w:tcW w:w="337" w:type="dxa"/>
          </w:tcPr>
          <w:p w14:paraId="72723351" w14:textId="77777777" w:rsidR="00A1769B" w:rsidRDefault="00A1769B">
            <w:pPr>
              <w:snapToGrid w:val="0"/>
              <w:spacing w:line="100" w:lineRule="atLeast"/>
              <w:ind w:right="22"/>
              <w:rPr>
                <w:rFonts w:ascii="Verdana" w:hAnsi="Verdana" w:cs="Verdana"/>
                <w:kern w:val="2"/>
                <w:sz w:val="18"/>
                <w:szCs w:val="18"/>
              </w:rPr>
            </w:pPr>
          </w:p>
        </w:tc>
        <w:tc>
          <w:tcPr>
            <w:tcW w:w="2250" w:type="dxa"/>
            <w:tcBorders>
              <w:bottom w:val="single" w:sz="2" w:space="0" w:color="000000"/>
            </w:tcBorders>
          </w:tcPr>
          <w:p w14:paraId="2227AC21" w14:textId="77777777" w:rsidR="00A1769B" w:rsidRDefault="00A1769B">
            <w:pPr>
              <w:snapToGrid w:val="0"/>
              <w:spacing w:line="100" w:lineRule="atLeast"/>
              <w:ind w:right="22"/>
              <w:rPr>
                <w:rFonts w:ascii="Verdana" w:hAnsi="Verdana" w:cs="Verdana"/>
                <w:kern w:val="2"/>
                <w:sz w:val="18"/>
                <w:szCs w:val="18"/>
              </w:rPr>
            </w:pPr>
          </w:p>
        </w:tc>
      </w:tr>
      <w:tr w:rsidR="00A1769B" w14:paraId="266F4505" w14:textId="77777777">
        <w:tc>
          <w:tcPr>
            <w:tcW w:w="5081" w:type="dxa"/>
          </w:tcPr>
          <w:p w14:paraId="009487F9"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Nick Ireland</w:t>
            </w:r>
          </w:p>
        </w:tc>
        <w:tc>
          <w:tcPr>
            <w:tcW w:w="337" w:type="dxa"/>
          </w:tcPr>
          <w:p w14:paraId="5D3106B0" w14:textId="77777777" w:rsidR="00A1769B" w:rsidRDefault="00A1769B">
            <w:pPr>
              <w:snapToGrid w:val="0"/>
              <w:spacing w:line="100" w:lineRule="atLeast"/>
              <w:ind w:right="22"/>
              <w:rPr>
                <w:rFonts w:ascii="Verdana" w:hAnsi="Verdana" w:cs="Verdana"/>
                <w:kern w:val="2"/>
                <w:sz w:val="18"/>
                <w:szCs w:val="18"/>
              </w:rPr>
            </w:pPr>
          </w:p>
        </w:tc>
        <w:tc>
          <w:tcPr>
            <w:tcW w:w="2250" w:type="dxa"/>
          </w:tcPr>
          <w:p w14:paraId="3CDA86B9"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Date</w:t>
            </w:r>
          </w:p>
        </w:tc>
      </w:tr>
    </w:tbl>
    <w:p w14:paraId="15B7942E" w14:textId="77777777" w:rsidR="00A1769B" w:rsidRDefault="00A1769B">
      <w:pPr>
        <w:spacing w:line="100" w:lineRule="atLeast"/>
        <w:rPr>
          <w:rFonts w:ascii="Verdana" w:hAnsi="Verdana" w:cs="Verdana"/>
          <w:kern w:val="2"/>
          <w:sz w:val="18"/>
          <w:szCs w:val="18"/>
        </w:rPr>
      </w:pPr>
    </w:p>
    <w:p w14:paraId="3EBC6780" w14:textId="77777777" w:rsidR="00A1769B" w:rsidRDefault="00A1769B">
      <w:pPr>
        <w:spacing w:line="100" w:lineRule="atLeast"/>
        <w:rPr>
          <w:rFonts w:ascii="Verdana" w:hAnsi="Verdana" w:cs="Verdana"/>
          <w:kern w:val="2"/>
          <w:sz w:val="18"/>
          <w:szCs w:val="18"/>
        </w:rPr>
      </w:pPr>
    </w:p>
    <w:p w14:paraId="5CDB7B94" w14:textId="77777777" w:rsidR="00A1769B" w:rsidRDefault="00A1769B">
      <w:pPr>
        <w:spacing w:line="100" w:lineRule="atLeast"/>
        <w:rPr>
          <w:rFonts w:ascii="Verdana" w:hAnsi="Verdana" w:cs="Verdana"/>
          <w:kern w:val="2"/>
          <w:sz w:val="18"/>
          <w:szCs w:val="18"/>
        </w:rPr>
      </w:pPr>
    </w:p>
    <w:p w14:paraId="6B20D40D" w14:textId="77777777" w:rsidR="00A1769B" w:rsidRDefault="00A1769B">
      <w:pPr>
        <w:spacing w:line="100" w:lineRule="atLeast"/>
        <w:rPr>
          <w:rFonts w:ascii="Verdana" w:hAnsi="Verdana" w:cs="Verdana"/>
          <w:kern w:val="2"/>
          <w:sz w:val="18"/>
          <w:szCs w:val="18"/>
        </w:rPr>
      </w:pPr>
    </w:p>
    <w:tbl>
      <w:tblPr>
        <w:tblW w:w="7668" w:type="dxa"/>
        <w:tblInd w:w="-108" w:type="dxa"/>
        <w:tblLayout w:type="fixed"/>
        <w:tblLook w:val="0000" w:firstRow="0" w:lastRow="0" w:firstColumn="0" w:lastColumn="0" w:noHBand="0" w:noVBand="0"/>
      </w:tblPr>
      <w:tblGrid>
        <w:gridCol w:w="5081"/>
        <w:gridCol w:w="337"/>
        <w:gridCol w:w="2250"/>
      </w:tblGrid>
      <w:tr w:rsidR="00A1769B" w14:paraId="0392CA27" w14:textId="77777777">
        <w:tc>
          <w:tcPr>
            <w:tcW w:w="5081" w:type="dxa"/>
            <w:tcBorders>
              <w:bottom w:val="single" w:sz="2" w:space="0" w:color="000000"/>
            </w:tcBorders>
          </w:tcPr>
          <w:p w14:paraId="6573D727" w14:textId="77777777" w:rsidR="00A1769B" w:rsidRDefault="00A1769B">
            <w:pPr>
              <w:snapToGrid w:val="0"/>
              <w:spacing w:line="100" w:lineRule="atLeast"/>
              <w:ind w:right="22"/>
              <w:rPr>
                <w:rFonts w:ascii="Verdana" w:hAnsi="Verdana" w:cs="Verdana"/>
                <w:kern w:val="2"/>
                <w:sz w:val="18"/>
                <w:szCs w:val="18"/>
              </w:rPr>
            </w:pPr>
          </w:p>
        </w:tc>
        <w:tc>
          <w:tcPr>
            <w:tcW w:w="337" w:type="dxa"/>
          </w:tcPr>
          <w:p w14:paraId="2811EAAE" w14:textId="77777777" w:rsidR="00A1769B" w:rsidRDefault="00A1769B">
            <w:pPr>
              <w:snapToGrid w:val="0"/>
              <w:spacing w:line="100" w:lineRule="atLeast"/>
              <w:ind w:right="22"/>
              <w:rPr>
                <w:rFonts w:ascii="Verdana" w:hAnsi="Verdana" w:cs="Verdana"/>
                <w:kern w:val="2"/>
                <w:sz w:val="18"/>
                <w:szCs w:val="18"/>
              </w:rPr>
            </w:pPr>
          </w:p>
        </w:tc>
        <w:tc>
          <w:tcPr>
            <w:tcW w:w="2250" w:type="dxa"/>
            <w:tcBorders>
              <w:bottom w:val="single" w:sz="2" w:space="0" w:color="000000"/>
            </w:tcBorders>
          </w:tcPr>
          <w:p w14:paraId="5264E42F" w14:textId="77777777" w:rsidR="00A1769B" w:rsidRDefault="00A1769B">
            <w:pPr>
              <w:snapToGrid w:val="0"/>
              <w:spacing w:line="100" w:lineRule="atLeast"/>
              <w:ind w:right="22"/>
              <w:rPr>
                <w:rFonts w:ascii="Verdana" w:hAnsi="Verdana" w:cs="Verdana"/>
                <w:kern w:val="2"/>
                <w:sz w:val="18"/>
                <w:szCs w:val="18"/>
              </w:rPr>
            </w:pPr>
          </w:p>
        </w:tc>
      </w:tr>
      <w:tr w:rsidR="00A1769B" w14:paraId="0A44EA9C" w14:textId="77777777">
        <w:tc>
          <w:tcPr>
            <w:tcW w:w="5081" w:type="dxa"/>
          </w:tcPr>
          <w:p w14:paraId="3161DCF0"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Maryanne Ireland</w:t>
            </w:r>
          </w:p>
        </w:tc>
        <w:tc>
          <w:tcPr>
            <w:tcW w:w="337" w:type="dxa"/>
          </w:tcPr>
          <w:p w14:paraId="1265A175" w14:textId="77777777" w:rsidR="00A1769B" w:rsidRDefault="00A1769B">
            <w:pPr>
              <w:snapToGrid w:val="0"/>
              <w:spacing w:line="100" w:lineRule="atLeast"/>
              <w:ind w:right="22"/>
              <w:rPr>
                <w:rFonts w:ascii="Verdana" w:hAnsi="Verdana" w:cs="Verdana"/>
                <w:kern w:val="2"/>
                <w:sz w:val="18"/>
                <w:szCs w:val="18"/>
              </w:rPr>
            </w:pPr>
          </w:p>
        </w:tc>
        <w:tc>
          <w:tcPr>
            <w:tcW w:w="2250" w:type="dxa"/>
          </w:tcPr>
          <w:p w14:paraId="5FEFB6CE"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Date</w:t>
            </w:r>
          </w:p>
        </w:tc>
      </w:tr>
    </w:tbl>
    <w:p w14:paraId="10E91A1F" w14:textId="77777777" w:rsidR="00A1769B" w:rsidRDefault="00A1769B">
      <w:pPr>
        <w:spacing w:line="100" w:lineRule="atLeast"/>
        <w:rPr>
          <w:rFonts w:ascii="Verdana" w:hAnsi="Verdana" w:cs="Verdana"/>
          <w:kern w:val="2"/>
          <w:sz w:val="18"/>
          <w:szCs w:val="18"/>
        </w:rPr>
      </w:pPr>
    </w:p>
    <w:p w14:paraId="599BDA9F" w14:textId="77777777" w:rsidR="00A1769B" w:rsidRDefault="00A1769B">
      <w:pPr>
        <w:spacing w:line="100" w:lineRule="atLeast"/>
        <w:rPr>
          <w:rFonts w:ascii="Verdana" w:hAnsi="Verdana" w:cs="Verdana"/>
          <w:kern w:val="2"/>
          <w:sz w:val="18"/>
          <w:szCs w:val="18"/>
        </w:rPr>
      </w:pPr>
    </w:p>
    <w:p w14:paraId="4B1EEAEA" w14:textId="77777777" w:rsidR="00A1769B" w:rsidRDefault="00A1769B">
      <w:pPr>
        <w:rPr>
          <w:rFonts w:ascii="Verdana" w:hAnsi="Verdana" w:cs="Verdana"/>
          <w:b/>
          <w:kern w:val="2"/>
          <w:sz w:val="18"/>
          <w:szCs w:val="18"/>
        </w:rPr>
      </w:pPr>
    </w:p>
    <w:p w14:paraId="7C26F516" w14:textId="77777777" w:rsidR="00A1769B" w:rsidRDefault="00A1769B">
      <w:pPr>
        <w:rPr>
          <w:rFonts w:ascii="Verdana" w:hAnsi="Verdana" w:cs="Verdana"/>
          <w:b/>
          <w:sz w:val="18"/>
          <w:szCs w:val="18"/>
        </w:rPr>
      </w:pPr>
    </w:p>
    <w:sectPr w:rsidR="00A1769B">
      <w:headerReference w:type="default" r:id="rId8"/>
      <w:footerReference w:type="default" r:id="rId9"/>
      <w:headerReference w:type="first" r:id="rId10"/>
      <w:footerReference w:type="first" r:id="rId11"/>
      <w:pgSz w:w="12240" w:h="15840"/>
      <w:pgMar w:top="1701" w:right="1043" w:bottom="1412" w:left="1168" w:header="709" w:footer="423"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788F9" w14:textId="77777777" w:rsidR="00A614BF" w:rsidRDefault="00A614BF">
      <w:r>
        <w:separator/>
      </w:r>
    </w:p>
  </w:endnote>
  <w:endnote w:type="continuationSeparator" w:id="0">
    <w:p w14:paraId="6DA1D8AF" w14:textId="77777777" w:rsidR="00A614BF" w:rsidRDefault="00A61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imSun;宋体">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F681" w14:textId="77777777" w:rsidR="00A1769B" w:rsidRDefault="00A614BF">
    <w:pPr>
      <w:tabs>
        <w:tab w:val="center" w:pos="4320"/>
        <w:tab w:val="right" w:pos="8640"/>
      </w:tabs>
      <w:autoSpaceDE w:val="0"/>
      <w:ind w:left="-567" w:right="-28"/>
      <w:jc w:val="center"/>
    </w:pPr>
    <w:r>
      <w:rPr>
        <w:rFonts w:ascii="Verdana" w:hAnsi="Verdana" w:cs="Verdana"/>
        <w:b/>
        <w:color w:val="FF9900"/>
        <w:sz w:val="18"/>
        <w:szCs w:val="18"/>
      </w:rPr>
      <w:t>More4Life Financial Services Pty Ltd</w:t>
    </w:r>
    <w:r>
      <w:rPr>
        <w:rFonts w:ascii="Verdana" w:hAnsi="Verdana" w:cs="Verdana"/>
        <w:color w:val="FF9900"/>
        <w:sz w:val="18"/>
        <w:szCs w:val="18"/>
      </w:rPr>
      <w:t xml:space="preserve">  Australian Financial Services Licence 316809  ABN 68 126 525 737</w:t>
    </w:r>
  </w:p>
  <w:p w14:paraId="5F73BB62" w14:textId="77777777" w:rsidR="00A1769B" w:rsidRDefault="00A614BF">
    <w:pPr>
      <w:tabs>
        <w:tab w:val="center" w:pos="4320"/>
        <w:tab w:val="right" w:pos="8640"/>
      </w:tabs>
      <w:autoSpaceDE w:val="0"/>
      <w:ind w:left="-426" w:right="84"/>
      <w:jc w:val="center"/>
      <w:rPr>
        <w:rFonts w:ascii="Verdana" w:hAnsi="Verdana" w:cs="Verdana"/>
        <w:color w:val="FF9900"/>
        <w:sz w:val="18"/>
        <w:szCs w:val="18"/>
      </w:rPr>
    </w:pPr>
    <w:r>
      <w:rPr>
        <w:rFonts w:ascii="Verdana" w:hAnsi="Verdana" w:cs="Verdana"/>
        <w:color w:val="FF9900"/>
        <w:sz w:val="18"/>
        <w:szCs w:val="18"/>
      </w:rPr>
      <w:t>225/20 Dale Street Brookvale NSW 2100  Tel 02 9939 0702  www.mlfs.com.au</w:t>
    </w:r>
  </w:p>
  <w:p w14:paraId="75E876A4" w14:textId="77777777" w:rsidR="00A1769B" w:rsidRDefault="00A1769B">
    <w:pPr>
      <w:pStyle w:val="Footer"/>
      <w:rPr>
        <w:rFonts w:ascii="Verdana" w:hAnsi="Verdana" w:cs="Verdana"/>
        <w:color w:val="FF99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9CC0" w14:textId="77777777" w:rsidR="00A1769B" w:rsidRDefault="00A614BF">
    <w:pPr>
      <w:tabs>
        <w:tab w:val="center" w:pos="4320"/>
        <w:tab w:val="right" w:pos="8640"/>
      </w:tabs>
      <w:autoSpaceDE w:val="0"/>
      <w:ind w:left="-567" w:right="-28"/>
      <w:jc w:val="center"/>
    </w:pPr>
    <w:r>
      <w:rPr>
        <w:rFonts w:ascii="Verdana" w:hAnsi="Verdana" w:cs="Verdana"/>
        <w:b/>
        <w:color w:val="FF9900"/>
        <w:sz w:val="18"/>
        <w:szCs w:val="18"/>
      </w:rPr>
      <w:t>More4Life Financial Services Pty Ltd</w:t>
    </w:r>
    <w:r>
      <w:rPr>
        <w:rFonts w:ascii="Verdana" w:hAnsi="Verdana" w:cs="Verdana"/>
        <w:color w:val="FF9900"/>
        <w:sz w:val="18"/>
        <w:szCs w:val="18"/>
      </w:rPr>
      <w:t xml:space="preserve">  Australian Financial Services Licence 316809  ABN 68 126 525 737</w:t>
    </w:r>
  </w:p>
  <w:p w14:paraId="771D3628" w14:textId="77777777" w:rsidR="00A1769B" w:rsidRDefault="00A614BF">
    <w:pPr>
      <w:tabs>
        <w:tab w:val="center" w:pos="4320"/>
        <w:tab w:val="right" w:pos="8640"/>
      </w:tabs>
      <w:autoSpaceDE w:val="0"/>
      <w:ind w:left="-426" w:right="84"/>
      <w:jc w:val="center"/>
      <w:rPr>
        <w:rFonts w:ascii="Verdana" w:hAnsi="Verdana" w:cs="Verdana"/>
        <w:color w:val="FF9900"/>
        <w:sz w:val="18"/>
        <w:szCs w:val="18"/>
      </w:rPr>
    </w:pPr>
    <w:r>
      <w:rPr>
        <w:rFonts w:ascii="Verdana" w:hAnsi="Verdana" w:cs="Verdana"/>
        <w:color w:val="FF9900"/>
        <w:sz w:val="18"/>
        <w:szCs w:val="18"/>
      </w:rPr>
      <w:t>225/20 Dale Street Brookvale NSW 2100  Tel 02 9939 0702  www.mlfs.com.au</w:t>
    </w:r>
  </w:p>
  <w:p w14:paraId="36B39684" w14:textId="77777777" w:rsidR="00A1769B" w:rsidRDefault="00A1769B">
    <w:pPr>
      <w:pStyle w:val="Footer"/>
      <w:rPr>
        <w:rFonts w:ascii="Verdana" w:hAnsi="Verdana" w:cs="Verdana"/>
        <w:color w:val="FF99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66551" w14:textId="77777777" w:rsidR="00A614BF" w:rsidRDefault="00A614BF">
      <w:r>
        <w:separator/>
      </w:r>
    </w:p>
  </w:footnote>
  <w:footnote w:type="continuationSeparator" w:id="0">
    <w:p w14:paraId="4B0A1A5F" w14:textId="77777777" w:rsidR="00A614BF" w:rsidRDefault="00A61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160" w14:textId="77777777" w:rsidR="00A1769B" w:rsidRDefault="00A614BF">
    <w:pPr>
      <w:pStyle w:val="Header"/>
      <w:pBdr>
        <w:bottom w:val="single" w:sz="4" w:space="1" w:color="D9D9D9"/>
      </w:pBdr>
      <w:jc w:val="right"/>
    </w:pPr>
    <w:r>
      <w:rPr>
        <w:color w:val="7F7F7F"/>
        <w:spacing w:val="60"/>
      </w:rPr>
      <w:t>Page</w:t>
    </w:r>
    <w:r>
      <w:t xml:space="preserve"> | </w:t>
    </w:r>
    <w:r>
      <w:fldChar w:fldCharType="begin"/>
    </w:r>
    <w:r>
      <w:instrText xml:space="preserve"> PAGE </w:instrText>
    </w:r>
    <w:r>
      <w:fldChar w:fldCharType="separate"/>
    </w:r>
    <w:r>
      <w:t>4</w:t>
    </w:r>
    <w:r>
      <w:fldChar w:fldCharType="end"/>
    </w:r>
  </w:p>
  <w:p w14:paraId="07EA8467" w14:textId="77777777" w:rsidR="00A1769B" w:rsidRDefault="00A1769B">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9D5F" w14:textId="77777777" w:rsidR="00A1769B" w:rsidRDefault="00A614BF">
    <w:pPr>
      <w:pStyle w:val="Header"/>
      <w:jc w:val="center"/>
      <w:rPr>
        <w:lang w:val="en-AU" w:eastAsia="en-US"/>
      </w:rPr>
    </w:pPr>
    <w:r>
      <w:rPr>
        <w:noProof/>
        <w:lang w:val="en-AU" w:eastAsia="en-US"/>
      </w:rPr>
      <w:drawing>
        <wp:inline distT="0" distB="0" distL="0" distR="0" wp14:anchorId="27582A72" wp14:editId="7C61148D">
          <wp:extent cx="1463040" cy="100076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rcRect l="-24" t="-35" r="-24" b="-35"/>
                  <a:stretch>
                    <a:fillRect/>
                  </a:stretch>
                </pic:blipFill>
                <pic:spPr bwMode="auto">
                  <a:xfrm>
                    <a:off x="0" y="0"/>
                    <a:ext cx="1463040" cy="100076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B4AE3"/>
    <w:multiLevelType w:val="multilevel"/>
    <w:tmpl w:val="65D2977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7AF4F4A"/>
    <w:multiLevelType w:val="multilevel"/>
    <w:tmpl w:val="3104ABB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60F151B5"/>
    <w:multiLevelType w:val="multilevel"/>
    <w:tmpl w:val="205EFB0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15971028">
    <w:abstractNumId w:val="2"/>
  </w:num>
  <w:num w:numId="2" w16cid:durableId="2020543785">
    <w:abstractNumId w:val="0"/>
  </w:num>
  <w:num w:numId="3" w16cid:durableId="1853834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1769B"/>
    <w:rsid w:val="003D4284"/>
    <w:rsid w:val="00A1769B"/>
    <w:rsid w:val="00A614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7C9DC"/>
  <w15:docId w15:val="{BF73A2DF-4520-4F4E-9659-764CFA18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Times New Roman"/>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Wingdings 2" w:hAnsi="Wingdings 2" w:cs="Wingdings 2"/>
    </w:rPr>
  </w:style>
  <w:style w:type="character" w:customStyle="1" w:styleId="WW8Num2z0">
    <w:name w:val="WW8Num2z0"/>
    <w:qFormat/>
    <w:rPr>
      <w:rFonts w:ascii="Symbol" w:hAnsi="Symbol" w:cs="Symbol"/>
    </w:rPr>
  </w:style>
  <w:style w:type="character" w:customStyle="1" w:styleId="WW8Num3z0">
    <w:name w:val="WW8Num3z0"/>
    <w:qFormat/>
    <w:rPr>
      <w:rFonts w:ascii="Wingdings 2" w:hAnsi="Wingdings 2" w:cs="Wingdings 2"/>
    </w:rPr>
  </w:style>
  <w:style w:type="character" w:customStyle="1" w:styleId="WW8Num4z0">
    <w:name w:val="WW8Num4z0"/>
    <w:qFormat/>
    <w:rPr>
      <w:rFonts w:ascii="Symbol" w:hAnsi="Symbol" w:cs="Symbol"/>
      <w:sz w:val="18"/>
      <w:szCs w:val="18"/>
    </w:rPr>
  </w:style>
  <w:style w:type="character" w:customStyle="1" w:styleId="WW8Num5z0">
    <w:name w:val="WW8Num5z0"/>
    <w:qFormat/>
    <w:rPr>
      <w:rFonts w:ascii="Wingdings 2" w:hAnsi="Wingdings 2" w:cs="Wingdings 2"/>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Wingdings 2" w:hAnsi="Wingdings 2" w:cs="Wingdings 2"/>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styleId="Hyperlink">
    <w:name w:val="Hyperlink"/>
    <w:rPr>
      <w:color w:val="0563C1"/>
      <w:u w:val="single"/>
    </w:rPr>
  </w:style>
  <w:style w:type="character" w:customStyle="1" w:styleId="HeaderChar">
    <w:name w:val="Header Char"/>
    <w:qFormat/>
    <w:rPr>
      <w:sz w:val="22"/>
      <w:szCs w:val="22"/>
      <w:lang w:val="en-US"/>
    </w:rPr>
  </w:style>
  <w:style w:type="character" w:customStyle="1" w:styleId="FooterChar">
    <w:name w:val="Footer Char"/>
    <w:qFormat/>
    <w:rPr>
      <w:sz w:val="22"/>
      <w:szCs w:val="22"/>
      <w:lang w:val="en-US"/>
    </w:rPr>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styleId="ListParagraph">
    <w:name w:val="List Paragraph"/>
    <w:basedOn w:val="Normal"/>
    <w:qFormat/>
    <w:pPr>
      <w:ind w:left="720"/>
      <w:contextualSpacing/>
    </w:pPr>
    <w:rPr>
      <w:rFonts w:ascii="Verdana" w:hAnsi="Verdana" w:cs="Verdana"/>
      <w:sz w:val="18"/>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BB5A965740324A9C189FB1BB5AFB2D" ma:contentTypeVersion="15" ma:contentTypeDescription="Create a new document." ma:contentTypeScope="" ma:versionID="9b9ddc7e3b0080b7a8baa35b2a68303c">
  <xsd:schema xmlns:xsd="http://www.w3.org/2001/XMLSchema" xmlns:xs="http://www.w3.org/2001/XMLSchema" xmlns:p="http://schemas.microsoft.com/office/2006/metadata/properties" xmlns:ns2="e3db49df-6df8-47e5-8d9d-77ec8751580f" xmlns:ns3="4ff8d709-8451-4659-a96a-40b60e252925" targetNamespace="http://schemas.microsoft.com/office/2006/metadata/properties" ma:root="true" ma:fieldsID="4884c4b52ecfc68ab3cdd6c3a3586569" ns2:_="" ns3:_="">
    <xsd:import namespace="e3db49df-6df8-47e5-8d9d-77ec8751580f"/>
    <xsd:import namespace="4ff8d709-8451-4659-a96a-40b60e25292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db49df-6df8-47e5-8d9d-77ec8751580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8e8e9c5-0d4a-4585-a594-29f065f298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f8d709-8451-4659-a96a-40b60e25292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bec3dc5-fa9a-46cc-83bc-0cd8f64d55cd}" ma:internalName="TaxCatchAll" ma:showField="CatchAllData" ma:web="4ff8d709-8451-4659-a96a-40b60e25292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ff8d709-8451-4659-a96a-40b60e252925" xsi:nil="true"/>
    <lcf76f155ced4ddcb4097134ff3c332f xmlns="e3db49df-6df8-47e5-8d9d-77ec8751580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D0CE54-E229-4118-97EF-65EB81F8306C}"/>
</file>

<file path=customXml/itemProps2.xml><?xml version="1.0" encoding="utf-8"?>
<ds:datastoreItem xmlns:ds="http://schemas.openxmlformats.org/officeDocument/2006/customXml" ds:itemID="{98D41EB8-9C42-41B9-9B23-4529727848CC}"/>
</file>

<file path=customXml/itemProps3.xml><?xml version="1.0" encoding="utf-8"?>
<ds:datastoreItem xmlns:ds="http://schemas.openxmlformats.org/officeDocument/2006/customXml" ds:itemID="{84077DF9-7351-43B1-9C41-F6E6B3687E1D}"/>
</file>

<file path=docProps/app.xml><?xml version="1.0" encoding="utf-8"?>
<Properties xmlns="http://schemas.openxmlformats.org/officeDocument/2006/extended-properties" xmlns:vt="http://schemas.openxmlformats.org/officeDocument/2006/docPropsVTypes">
  <Template>Normal.dotm</Template>
  <TotalTime>1</TotalTime>
  <Pages>4</Pages>
  <Words>855</Words>
  <Characters>4874</Characters>
  <Application>Microsoft Office Word</Application>
  <DocSecurity>0</DocSecurity>
  <Lines>40</Lines>
  <Paragraphs>11</Paragraphs>
  <ScaleCrop>false</ScaleCrop>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Nicky McGough</dc:creator>
  <cp:lastModifiedBy>Nicky McGough</cp:lastModifiedBy>
  <cp:revision>2</cp:revision>
  <dcterms:created xsi:type="dcterms:W3CDTF">2025-09-19T05:02:00Z</dcterms:created>
  <dcterms:modified xsi:type="dcterms:W3CDTF">2025-09-19T05:02:00Z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2025-09-19T05:01:08Z</dcterms:created>
  <dc:creator>McGough, Nicky</dc:creator>
  <dc:description/>
  <cp:keywords/>
  <dc:language>en-US</dc:language>
  <cp:lastModifiedBy>McGough, Nicky</cp:lastModifiedBy>
  <dcterms:modified xsi:type="dcterms:W3CDTF">2025-09-19T05:01:08Z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ContentTypeId">
    <vt:lpwstr>0x0101009CBB5A965740324A9C189FB1BB5AFB2D</vt:lpwstr>
  </property>
  <property fmtid="{D5CDD505-2E9C-101B-9397-08002B2CF9AE}" pid="5" name="MediaServiceImageTags">
    <vt:lpwstr/>
  </property>
</Properties>
</file>