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11A3" w14:textId="77777777" w:rsidR="002C76E0" w:rsidRDefault="002C76E0"/>
    <w:p w14:paraId="2A126269" w14:textId="77777777" w:rsidR="002C76E0" w:rsidRDefault="00000000">
      <w:r>
        <w:t>16 October 2025</w:t>
      </w:r>
    </w:p>
    <w:p w14:paraId="1E561D37" w14:textId="77777777" w:rsidR="002C76E0" w:rsidRDefault="002C76E0"/>
    <w:p w14:paraId="68AB989D" w14:textId="77777777" w:rsidR="002C76E0" w:rsidRDefault="002C76E0"/>
    <w:p w14:paraId="1A0AA820" w14:textId="77777777" w:rsidR="002C76E0" w:rsidRDefault="002C76E0"/>
    <w:p w14:paraId="25E090C5" w14:textId="77777777" w:rsidR="002C76E0" w:rsidRDefault="002C76E0"/>
    <w:p w14:paraId="331E916F" w14:textId="77777777" w:rsidR="002C76E0" w:rsidRDefault="00000000">
      <w:proofErr w:type="spellStart"/>
      <w:r>
        <w:t>Mr</w:t>
      </w:r>
      <w:proofErr w:type="spellEnd"/>
      <w:r>
        <w:t xml:space="preserve"> B Carlson &amp; M Diaz Manzanarez</w:t>
      </w:r>
    </w:p>
    <w:p w14:paraId="36BE2E2F" w14:textId="77777777" w:rsidR="002C76E0" w:rsidRDefault="00000000">
      <w:r>
        <w:t>4 Balliol Close</w:t>
      </w:r>
    </w:p>
    <w:p w14:paraId="38FE9944" w14:textId="77777777" w:rsidR="002C76E0" w:rsidRDefault="00000000">
      <w:r>
        <w:t xml:space="preserve">BOWRAL NSW 2576 </w:t>
      </w:r>
    </w:p>
    <w:p w14:paraId="1A4A9787" w14:textId="77777777" w:rsidR="002C76E0" w:rsidRDefault="002C76E0"/>
    <w:p w14:paraId="3AA3D702" w14:textId="77777777" w:rsidR="002C76E0" w:rsidRDefault="002C76E0"/>
    <w:p w14:paraId="3A7C2DB6" w14:textId="77777777" w:rsidR="002C76E0" w:rsidRDefault="002C76E0"/>
    <w:p w14:paraId="48F26B9E" w14:textId="77777777" w:rsidR="002C76E0" w:rsidRDefault="002C76E0"/>
    <w:p w14:paraId="171777B3" w14:textId="77777777" w:rsidR="002C76E0" w:rsidRDefault="00000000">
      <w:r>
        <w:t>Dear Bryan &amp; Maria</w:t>
      </w:r>
    </w:p>
    <w:p w14:paraId="7A57C5B2" w14:textId="77777777" w:rsidR="002C76E0" w:rsidRDefault="002C76E0">
      <w:pPr>
        <w:rPr>
          <w:rFonts w:ascii="Verdana" w:hAnsi="Verdana" w:cs="Verdana"/>
          <w:sz w:val="18"/>
          <w:szCs w:val="18"/>
        </w:rPr>
      </w:pPr>
    </w:p>
    <w:p w14:paraId="14483C4C" w14:textId="77777777" w:rsidR="002C76E0" w:rsidRDefault="00000000">
      <w:pPr>
        <w:ind w:right="355"/>
        <w:rPr>
          <w:rFonts w:ascii="Verdana" w:hAnsi="Verdana" w:cs="Verdana"/>
          <w:sz w:val="18"/>
          <w:szCs w:val="18"/>
        </w:rPr>
      </w:pPr>
      <w:r>
        <w:rPr>
          <w:rFonts w:ascii="Verdana" w:hAnsi="Verdana" w:cs="Verdana"/>
          <w:sz w:val="18"/>
          <w:szCs w:val="18"/>
        </w:rPr>
        <w:t>Thank you for your time and the information you shared with me at your More4Life review on &lt; insert date &gt;.</w:t>
      </w:r>
    </w:p>
    <w:p w14:paraId="323DE230" w14:textId="77777777" w:rsidR="002C76E0" w:rsidRDefault="002C76E0">
      <w:pPr>
        <w:rPr>
          <w:rFonts w:ascii="Verdana" w:hAnsi="Verdana" w:cs="Verdana"/>
          <w:sz w:val="18"/>
          <w:szCs w:val="18"/>
        </w:rPr>
      </w:pPr>
    </w:p>
    <w:p w14:paraId="0B1B1638" w14:textId="77777777" w:rsidR="002C76E0" w:rsidRDefault="00000000">
      <w:pPr>
        <w:rPr>
          <w:rFonts w:ascii="Verdana" w:hAnsi="Verdana" w:cs="Verdana"/>
          <w:sz w:val="18"/>
          <w:szCs w:val="18"/>
        </w:rPr>
      </w:pPr>
      <w:r>
        <w:rPr>
          <w:rFonts w:ascii="Verdana" w:hAnsi="Verdana" w:cs="Verdana"/>
          <w:sz w:val="18"/>
          <w:szCs w:val="18"/>
        </w:rPr>
        <w:t>Firstly, congratulations on achieving your goals!</w:t>
      </w:r>
    </w:p>
    <w:p w14:paraId="29302076" w14:textId="77777777" w:rsidR="002C76E0" w:rsidRDefault="002C76E0">
      <w:pPr>
        <w:rPr>
          <w:rFonts w:ascii="Verdana" w:hAnsi="Verdana" w:cs="Verdana"/>
          <w:sz w:val="18"/>
          <w:szCs w:val="18"/>
        </w:rPr>
      </w:pPr>
    </w:p>
    <w:tbl>
      <w:tblPr>
        <w:tblW w:w="9581" w:type="dxa"/>
        <w:tblInd w:w="-112" w:type="dxa"/>
        <w:tblLayout w:type="fixed"/>
        <w:tblLook w:val="04A0" w:firstRow="1" w:lastRow="0" w:firstColumn="1" w:lastColumn="0" w:noHBand="0" w:noVBand="1"/>
      </w:tblPr>
      <w:tblGrid>
        <w:gridCol w:w="4788"/>
        <w:gridCol w:w="4793"/>
      </w:tblGrid>
      <w:tr w:rsidR="002C76E0" w14:paraId="5D94357E" w14:textId="77777777">
        <w:tc>
          <w:tcPr>
            <w:tcW w:w="4788" w:type="dxa"/>
            <w:tcBorders>
              <w:top w:val="single" w:sz="2" w:space="0" w:color="000000"/>
              <w:left w:val="single" w:sz="2" w:space="0" w:color="000000"/>
              <w:bottom w:val="single" w:sz="2" w:space="0" w:color="000000"/>
            </w:tcBorders>
            <w:shd w:val="clear" w:color="auto" w:fill="FF9900"/>
          </w:tcPr>
          <w:p w14:paraId="365A1899" w14:textId="77777777" w:rsidR="002C76E0" w:rsidRDefault="00000000">
            <w:pPr>
              <w:spacing w:before="120" w:after="120"/>
              <w:jc w:val="center"/>
              <w:rPr>
                <w:rFonts w:ascii="Verdana" w:hAnsi="Verdana" w:cs="Verdana"/>
                <w:b/>
                <w:sz w:val="18"/>
                <w:szCs w:val="18"/>
              </w:rPr>
            </w:pPr>
            <w:r>
              <w:rPr>
                <w:rFonts w:ascii="Verdana" w:hAnsi="Verdana" w:cs="Verdana"/>
                <w:b/>
                <w:sz w:val="18"/>
                <w:szCs w:val="18"/>
              </w:rPr>
              <w:t>GOALS</w:t>
            </w:r>
          </w:p>
        </w:tc>
        <w:tc>
          <w:tcPr>
            <w:tcW w:w="4793" w:type="dxa"/>
            <w:tcBorders>
              <w:top w:val="single" w:sz="2" w:space="0" w:color="000000"/>
              <w:left w:val="single" w:sz="2" w:space="0" w:color="000000"/>
              <w:bottom w:val="single" w:sz="2" w:space="0" w:color="000000"/>
              <w:right w:val="single" w:sz="2" w:space="0" w:color="000000"/>
            </w:tcBorders>
            <w:shd w:val="clear" w:color="auto" w:fill="FF9900"/>
          </w:tcPr>
          <w:p w14:paraId="396E753B" w14:textId="77777777" w:rsidR="002C76E0" w:rsidRDefault="00000000">
            <w:pPr>
              <w:spacing w:before="120" w:after="120"/>
              <w:jc w:val="center"/>
              <w:rPr>
                <w:rFonts w:ascii="Verdana" w:hAnsi="Verdana" w:cs="Verdana"/>
                <w:b/>
                <w:sz w:val="18"/>
                <w:szCs w:val="18"/>
              </w:rPr>
            </w:pPr>
            <w:r>
              <w:rPr>
                <w:rFonts w:ascii="Verdana" w:hAnsi="Verdana" w:cs="Verdana"/>
                <w:b/>
                <w:sz w:val="18"/>
                <w:szCs w:val="18"/>
              </w:rPr>
              <w:t>ACHIEVED</w:t>
            </w:r>
          </w:p>
        </w:tc>
      </w:tr>
      <w:tr w:rsidR="002C76E0" w14:paraId="56C1C94C" w14:textId="77777777">
        <w:tc>
          <w:tcPr>
            <w:tcW w:w="4788" w:type="dxa"/>
            <w:tcBorders>
              <w:top w:val="single" w:sz="2" w:space="0" w:color="000000"/>
              <w:left w:val="single" w:sz="2" w:space="0" w:color="000000"/>
              <w:bottom w:val="single" w:sz="2" w:space="0" w:color="000000"/>
            </w:tcBorders>
            <w:vAlign w:val="center"/>
          </w:tcPr>
          <w:p w14:paraId="19D5138B" w14:textId="77777777" w:rsidR="002C76E0" w:rsidRDefault="002C76E0">
            <w:pPr>
              <w:numPr>
                <w:ilvl w:val="0"/>
                <w:numId w:val="5"/>
              </w:numPr>
              <w:snapToGrid w:val="0"/>
              <w:spacing w:before="120" w:after="360"/>
              <w:ind w:left="714" w:hanging="357"/>
              <w:rPr>
                <w:rFonts w:ascii="Verdana" w:hAnsi="Verdana" w:cs="Verdana"/>
                <w:sz w:val="18"/>
                <w:szCs w:val="18"/>
              </w:rPr>
            </w:pPr>
          </w:p>
          <w:p w14:paraId="1E5B7D23" w14:textId="77777777" w:rsidR="002C76E0" w:rsidRDefault="002C76E0">
            <w:pPr>
              <w:numPr>
                <w:ilvl w:val="0"/>
                <w:numId w:val="5"/>
              </w:numPr>
              <w:spacing w:before="120" w:after="360"/>
              <w:ind w:left="714" w:hanging="357"/>
            </w:pPr>
          </w:p>
          <w:p w14:paraId="36DC5FB0" w14:textId="77777777" w:rsidR="002C76E0" w:rsidRDefault="002C76E0">
            <w:pPr>
              <w:numPr>
                <w:ilvl w:val="0"/>
                <w:numId w:val="5"/>
              </w:numPr>
              <w:spacing w:before="120" w:after="360"/>
              <w:ind w:left="714" w:hanging="357"/>
            </w:pPr>
          </w:p>
          <w:p w14:paraId="3F4FB0B7" w14:textId="77777777" w:rsidR="002C76E0" w:rsidRDefault="002C76E0">
            <w:pPr>
              <w:numPr>
                <w:ilvl w:val="0"/>
                <w:numId w:val="5"/>
              </w:numPr>
              <w:spacing w:before="120" w:after="360"/>
              <w:ind w:left="714" w:hanging="357"/>
            </w:pPr>
          </w:p>
        </w:tc>
        <w:tc>
          <w:tcPr>
            <w:tcW w:w="4793" w:type="dxa"/>
            <w:tcBorders>
              <w:top w:val="single" w:sz="2" w:space="0" w:color="000000"/>
              <w:left w:val="single" w:sz="2" w:space="0" w:color="000000"/>
              <w:bottom w:val="single" w:sz="2" w:space="0" w:color="000000"/>
              <w:right w:val="single" w:sz="2" w:space="0" w:color="000000"/>
            </w:tcBorders>
            <w:vAlign w:val="center"/>
          </w:tcPr>
          <w:p w14:paraId="6F3B24C9" w14:textId="77777777" w:rsidR="002C76E0" w:rsidRDefault="00000000">
            <w:pPr>
              <w:pStyle w:val="ListParagraph"/>
              <w:spacing w:before="120" w:after="360"/>
              <w:ind w:left="176"/>
              <w:contextualSpacing w:val="0"/>
              <w:jc w:val="center"/>
              <w:rPr>
                <w:rFonts w:ascii="Wingdings" w:eastAsia="Wingdings" w:hAnsi="Wingdings" w:cs="Wingdings"/>
                <w:sz w:val="20"/>
                <w:szCs w:val="20"/>
              </w:rPr>
            </w:pPr>
            <w:r>
              <w:rPr>
                <w:rFonts w:ascii="Wingdings" w:eastAsia="Wingdings" w:hAnsi="Wingdings" w:cs="Wingdings"/>
                <w:sz w:val="20"/>
                <w:szCs w:val="20"/>
              </w:rPr>
              <w:sym w:font="Wingdings" w:char="F0FC"/>
            </w:r>
          </w:p>
          <w:p w14:paraId="4AFF17B9" w14:textId="77777777" w:rsidR="002C76E0" w:rsidRDefault="00000000">
            <w:pPr>
              <w:pStyle w:val="ListParagraph"/>
              <w:spacing w:before="120" w:after="360"/>
              <w:ind w:left="176"/>
              <w:contextualSpacing w:val="0"/>
              <w:jc w:val="center"/>
              <w:rPr>
                <w:rFonts w:ascii="Wingdings" w:eastAsia="Wingdings" w:hAnsi="Wingdings" w:cs="Wingdings"/>
                <w:sz w:val="20"/>
                <w:szCs w:val="20"/>
              </w:rPr>
            </w:pPr>
            <w:r>
              <w:rPr>
                <w:rFonts w:ascii="Wingdings" w:eastAsia="Wingdings" w:hAnsi="Wingdings" w:cs="Wingdings"/>
                <w:sz w:val="20"/>
                <w:szCs w:val="20"/>
              </w:rPr>
              <w:sym w:font="Wingdings" w:char="F0FC"/>
            </w:r>
          </w:p>
          <w:p w14:paraId="373DF2D8" w14:textId="77777777" w:rsidR="002C76E0" w:rsidRDefault="00000000">
            <w:pPr>
              <w:pStyle w:val="ListParagraph"/>
              <w:spacing w:before="120" w:after="360"/>
              <w:ind w:left="176"/>
              <w:contextualSpacing w:val="0"/>
              <w:jc w:val="center"/>
              <w:rPr>
                <w:rFonts w:ascii="Wingdings" w:eastAsia="Wingdings" w:hAnsi="Wingdings" w:cs="Wingdings"/>
                <w:sz w:val="20"/>
                <w:szCs w:val="20"/>
              </w:rPr>
            </w:pPr>
            <w:r>
              <w:rPr>
                <w:rFonts w:ascii="Wingdings" w:eastAsia="Wingdings" w:hAnsi="Wingdings" w:cs="Wingdings"/>
                <w:sz w:val="20"/>
                <w:szCs w:val="20"/>
              </w:rPr>
              <w:sym w:font="Wingdings" w:char="F0FC"/>
            </w:r>
          </w:p>
          <w:p w14:paraId="5E9A0BC1" w14:textId="77777777" w:rsidR="002C76E0" w:rsidRDefault="00000000">
            <w:pPr>
              <w:pStyle w:val="ListParagraph"/>
              <w:spacing w:before="120" w:after="360"/>
              <w:ind w:left="176"/>
              <w:contextualSpacing w:val="0"/>
              <w:jc w:val="center"/>
              <w:rPr>
                <w:rFonts w:ascii="Wingdings" w:eastAsia="Wingdings" w:hAnsi="Wingdings" w:cs="Wingdings"/>
                <w:sz w:val="20"/>
                <w:szCs w:val="20"/>
              </w:rPr>
            </w:pPr>
            <w:r>
              <w:rPr>
                <w:rFonts w:ascii="Wingdings" w:eastAsia="Wingdings" w:hAnsi="Wingdings" w:cs="Wingdings"/>
                <w:sz w:val="20"/>
                <w:szCs w:val="20"/>
              </w:rPr>
              <w:sym w:font="Wingdings" w:char="F0FC"/>
            </w:r>
          </w:p>
        </w:tc>
      </w:tr>
    </w:tbl>
    <w:p w14:paraId="63544ECF" w14:textId="77777777" w:rsidR="002C76E0" w:rsidRDefault="002C76E0">
      <w:pPr>
        <w:rPr>
          <w:rFonts w:ascii="Verdana" w:hAnsi="Verdana" w:cs="Verdana"/>
          <w:sz w:val="18"/>
          <w:szCs w:val="18"/>
        </w:rPr>
      </w:pPr>
    </w:p>
    <w:p w14:paraId="3460521D" w14:textId="77777777" w:rsidR="002C76E0" w:rsidRDefault="002C76E0">
      <w:pPr>
        <w:rPr>
          <w:rFonts w:ascii="Verdana" w:hAnsi="Verdana" w:cs="Verdana"/>
          <w:sz w:val="18"/>
          <w:szCs w:val="18"/>
        </w:rPr>
      </w:pPr>
    </w:p>
    <w:p w14:paraId="6E3AE020" w14:textId="77777777" w:rsidR="002C76E0" w:rsidRDefault="00000000">
      <w:pPr>
        <w:rPr>
          <w:rFonts w:ascii="Verdana" w:hAnsi="Verdana" w:cs="Verdana"/>
          <w:sz w:val="18"/>
          <w:szCs w:val="18"/>
        </w:rPr>
      </w:pPr>
      <w:r>
        <w:rPr>
          <w:rFonts w:ascii="Verdana" w:hAnsi="Verdana" w:cs="Verdana"/>
          <w:sz w:val="18"/>
          <w:szCs w:val="18"/>
        </w:rPr>
        <w:t>Based on our conversation, please find a summary of what was discussed and plan of action:</w:t>
      </w:r>
    </w:p>
    <w:p w14:paraId="63B5114D" w14:textId="77777777" w:rsidR="002C76E0" w:rsidRDefault="002C76E0">
      <w:pPr>
        <w:rPr>
          <w:rFonts w:ascii="Verdana" w:hAnsi="Verdana" w:cs="Verdana"/>
          <w:sz w:val="18"/>
          <w:szCs w:val="18"/>
        </w:rPr>
      </w:pPr>
    </w:p>
    <w:tbl>
      <w:tblPr>
        <w:tblW w:w="9577" w:type="dxa"/>
        <w:tblInd w:w="-110" w:type="dxa"/>
        <w:tblLayout w:type="fixed"/>
        <w:tblLook w:val="04A0" w:firstRow="1" w:lastRow="0" w:firstColumn="1" w:lastColumn="0" w:noHBand="0" w:noVBand="1"/>
      </w:tblPr>
      <w:tblGrid>
        <w:gridCol w:w="3794"/>
        <w:gridCol w:w="5783"/>
      </w:tblGrid>
      <w:tr w:rsidR="002C76E0" w14:paraId="417038DA" w14:textId="77777777">
        <w:tc>
          <w:tcPr>
            <w:tcW w:w="3794" w:type="dxa"/>
            <w:tcBorders>
              <w:top w:val="single" w:sz="2" w:space="0" w:color="000000"/>
              <w:left w:val="single" w:sz="2" w:space="0" w:color="000000"/>
              <w:bottom w:val="single" w:sz="2" w:space="0" w:color="000000"/>
              <w:right w:val="single" w:sz="2" w:space="0" w:color="000000"/>
            </w:tcBorders>
            <w:shd w:val="clear" w:color="auto" w:fill="FF9900"/>
          </w:tcPr>
          <w:p w14:paraId="3465A38B" w14:textId="77777777" w:rsidR="002C76E0" w:rsidRDefault="00000000">
            <w:pPr>
              <w:spacing w:before="120" w:after="120"/>
              <w:jc w:val="center"/>
              <w:rPr>
                <w:rFonts w:ascii="Verdana" w:hAnsi="Verdana" w:cs="Verdana"/>
                <w:b/>
                <w:sz w:val="18"/>
                <w:szCs w:val="18"/>
              </w:rPr>
            </w:pPr>
            <w:r>
              <w:rPr>
                <w:rFonts w:ascii="Verdana" w:hAnsi="Verdana" w:cs="Verdana"/>
                <w:b/>
                <w:sz w:val="18"/>
                <w:szCs w:val="18"/>
              </w:rPr>
              <w:t>ITEMS DISCUSSED</w:t>
            </w:r>
          </w:p>
        </w:tc>
        <w:tc>
          <w:tcPr>
            <w:tcW w:w="5783" w:type="dxa"/>
            <w:tcBorders>
              <w:top w:val="single" w:sz="2" w:space="0" w:color="000000"/>
              <w:left w:val="single" w:sz="2" w:space="0" w:color="000000"/>
              <w:bottom w:val="single" w:sz="2" w:space="0" w:color="000000"/>
              <w:right w:val="single" w:sz="2" w:space="0" w:color="000000"/>
            </w:tcBorders>
            <w:shd w:val="clear" w:color="auto" w:fill="FF9900"/>
          </w:tcPr>
          <w:p w14:paraId="3A3FECE7" w14:textId="77777777" w:rsidR="002C76E0" w:rsidRDefault="00000000">
            <w:pPr>
              <w:spacing w:before="120" w:after="120"/>
              <w:jc w:val="center"/>
              <w:rPr>
                <w:rFonts w:ascii="Verdana" w:hAnsi="Verdana" w:cs="Verdana"/>
                <w:b/>
                <w:sz w:val="18"/>
                <w:szCs w:val="18"/>
              </w:rPr>
            </w:pPr>
            <w:r>
              <w:rPr>
                <w:rFonts w:ascii="Verdana" w:hAnsi="Verdana" w:cs="Verdana"/>
                <w:b/>
                <w:sz w:val="18"/>
                <w:szCs w:val="18"/>
              </w:rPr>
              <w:t>ACTION TAKEN</w:t>
            </w:r>
          </w:p>
        </w:tc>
      </w:tr>
      <w:tr w:rsidR="002C76E0" w14:paraId="6722C0D7" w14:textId="77777777">
        <w:trPr>
          <w:trHeight w:val="3791"/>
        </w:trPr>
        <w:tc>
          <w:tcPr>
            <w:tcW w:w="3794" w:type="dxa"/>
            <w:tcBorders>
              <w:top w:val="single" w:sz="2" w:space="0" w:color="000000"/>
              <w:left w:val="single" w:sz="2" w:space="0" w:color="000000"/>
              <w:bottom w:val="single" w:sz="2" w:space="0" w:color="000000"/>
              <w:right w:val="single" w:sz="2" w:space="0" w:color="000000"/>
            </w:tcBorders>
          </w:tcPr>
          <w:p w14:paraId="0941E25C" w14:textId="77777777" w:rsidR="002C76E0" w:rsidRDefault="00000000">
            <w:pPr>
              <w:spacing w:before="120" w:after="120"/>
            </w:pPr>
            <w:r>
              <w:rPr>
                <w:rFonts w:ascii="Verdana" w:hAnsi="Verdana" w:cs="Verdana"/>
                <w:sz w:val="18"/>
                <w:szCs w:val="18"/>
              </w:rPr>
              <w:lastRenderedPageBreak/>
              <w:t xml:space="preserve">Maintain capital in your superannuation focusing on investing in a </w:t>
            </w:r>
            <w:r>
              <w:rPr>
                <w:rFonts w:ascii="Verdana" w:hAnsi="Verdana" w:cs="Verdana"/>
                <w:color w:val="FF0000"/>
                <w:sz w:val="18"/>
                <w:szCs w:val="18"/>
              </w:rPr>
              <w:t>conservative /</w:t>
            </w:r>
            <w:r>
              <w:rPr>
                <w:rFonts w:ascii="Verdana" w:hAnsi="Verdana" w:cs="Verdana"/>
                <w:sz w:val="18"/>
                <w:szCs w:val="18"/>
              </w:rPr>
              <w:t xml:space="preserve"> </w:t>
            </w:r>
            <w:r>
              <w:rPr>
                <w:rFonts w:ascii="Verdana" w:hAnsi="Verdana" w:cs="Verdana"/>
                <w:color w:val="FF0000"/>
                <w:sz w:val="18"/>
                <w:szCs w:val="18"/>
              </w:rPr>
              <w:t>balanced / growth</w:t>
            </w:r>
            <w:r>
              <w:rPr>
                <w:rFonts w:ascii="Verdana" w:hAnsi="Verdana" w:cs="Verdana"/>
                <w:sz w:val="18"/>
                <w:szCs w:val="18"/>
              </w:rPr>
              <w:t xml:space="preserve"> portfolio.</w:t>
            </w:r>
          </w:p>
        </w:tc>
        <w:tc>
          <w:tcPr>
            <w:tcW w:w="5783" w:type="dxa"/>
            <w:tcBorders>
              <w:top w:val="single" w:sz="2" w:space="0" w:color="000000"/>
              <w:left w:val="single" w:sz="2" w:space="0" w:color="000000"/>
              <w:bottom w:val="single" w:sz="2" w:space="0" w:color="000000"/>
              <w:right w:val="single" w:sz="2" w:space="0" w:color="000000"/>
            </w:tcBorders>
          </w:tcPr>
          <w:p w14:paraId="3F958AC2" w14:textId="77777777" w:rsidR="002C76E0" w:rsidRDefault="00000000">
            <w:pPr>
              <w:pStyle w:val="ListParagraph"/>
              <w:numPr>
                <w:ilvl w:val="0"/>
                <w:numId w:val="8"/>
              </w:numPr>
              <w:spacing w:before="240" w:after="360"/>
              <w:ind w:left="357" w:hanging="357"/>
              <w:contextualSpacing w:val="0"/>
              <w:rPr>
                <w:szCs w:val="18"/>
              </w:rPr>
            </w:pPr>
            <w:r>
              <w:rPr>
                <w:szCs w:val="18"/>
              </w:rPr>
              <w:t>Your current asset allocation is overweight in Growth v Defensive assets, which should be rectified once the suggested trades have completed.</w:t>
            </w:r>
          </w:p>
          <w:p w14:paraId="66F91C2D" w14:textId="77777777" w:rsidR="002C76E0" w:rsidRDefault="00000000">
            <w:pPr>
              <w:pStyle w:val="ListParagraph"/>
              <w:numPr>
                <w:ilvl w:val="0"/>
                <w:numId w:val="8"/>
              </w:numPr>
              <w:spacing w:before="240" w:after="360"/>
              <w:ind w:left="357" w:hanging="357"/>
              <w:contextualSpacing w:val="0"/>
              <w:rPr>
                <w:szCs w:val="18"/>
              </w:rPr>
            </w:pPr>
            <w:r>
              <w:rPr>
                <w:szCs w:val="18"/>
              </w:rPr>
              <w:t>Your current asset allocation is broadly in line with your stated risk profile. No changes are recommended.</w:t>
            </w:r>
          </w:p>
          <w:p w14:paraId="7DBAD32B" w14:textId="77777777" w:rsidR="002C76E0" w:rsidRDefault="00000000">
            <w:pPr>
              <w:pStyle w:val="ListParagraph"/>
              <w:numPr>
                <w:ilvl w:val="0"/>
                <w:numId w:val="8"/>
              </w:numPr>
              <w:spacing w:before="240" w:after="360"/>
              <w:ind w:left="357" w:hanging="357"/>
              <w:contextualSpacing w:val="0"/>
              <w:rPr>
                <w:szCs w:val="18"/>
              </w:rPr>
            </w:pPr>
            <w:r>
              <w:rPr>
                <w:szCs w:val="18"/>
              </w:rPr>
              <w:t>Apply for aged pension at age 67.</w:t>
            </w:r>
          </w:p>
          <w:p w14:paraId="03441D40" w14:textId="77777777" w:rsidR="002C76E0" w:rsidRDefault="00000000">
            <w:pPr>
              <w:pStyle w:val="ListParagraph"/>
              <w:numPr>
                <w:ilvl w:val="0"/>
                <w:numId w:val="8"/>
              </w:numPr>
              <w:spacing w:before="240" w:after="360"/>
              <w:ind w:left="357" w:hanging="357"/>
              <w:contextualSpacing w:val="0"/>
              <w:rPr>
                <w:szCs w:val="18"/>
              </w:rPr>
            </w:pPr>
            <w:r>
              <w:rPr>
                <w:szCs w:val="18"/>
              </w:rPr>
              <w:t>Once you know how much you will be eligible for, reduce your allocated pension accordingly.</w:t>
            </w:r>
          </w:p>
        </w:tc>
      </w:tr>
      <w:tr w:rsidR="002C76E0" w14:paraId="0DE63370" w14:textId="77777777">
        <w:tc>
          <w:tcPr>
            <w:tcW w:w="3794" w:type="dxa"/>
            <w:tcBorders>
              <w:top w:val="single" w:sz="2" w:space="0" w:color="000000"/>
              <w:left w:val="single" w:sz="2" w:space="0" w:color="000000"/>
              <w:bottom w:val="single" w:sz="2" w:space="0" w:color="000000"/>
              <w:right w:val="single" w:sz="2" w:space="0" w:color="000000"/>
            </w:tcBorders>
          </w:tcPr>
          <w:p w14:paraId="3B4CF8D6" w14:textId="77777777" w:rsidR="002C76E0" w:rsidRDefault="00000000">
            <w:pPr>
              <w:spacing w:before="120" w:after="120"/>
              <w:rPr>
                <w:rFonts w:ascii="Verdana" w:hAnsi="Verdana" w:cs="Verdana"/>
                <w:sz w:val="18"/>
                <w:szCs w:val="18"/>
              </w:rPr>
            </w:pPr>
            <w:r>
              <w:rPr>
                <w:rFonts w:ascii="Verdana" w:hAnsi="Verdana" w:cs="Verdana"/>
                <w:sz w:val="18"/>
                <w:szCs w:val="18"/>
              </w:rPr>
              <w:t xml:space="preserve">Look at </w:t>
            </w:r>
            <w:proofErr w:type="spellStart"/>
            <w:r>
              <w:rPr>
                <w:rFonts w:ascii="Verdana" w:hAnsi="Verdana" w:cs="Verdana"/>
                <w:sz w:val="18"/>
                <w:szCs w:val="18"/>
              </w:rPr>
              <w:t>maximising</w:t>
            </w:r>
            <w:proofErr w:type="spellEnd"/>
            <w:r>
              <w:rPr>
                <w:rFonts w:ascii="Verdana" w:hAnsi="Verdana" w:cs="Verdana"/>
                <w:sz w:val="18"/>
                <w:szCs w:val="18"/>
              </w:rPr>
              <w:t xml:space="preserve"> your superannuation and age pension entitlements</w:t>
            </w:r>
          </w:p>
        </w:tc>
        <w:tc>
          <w:tcPr>
            <w:tcW w:w="5783" w:type="dxa"/>
            <w:tcBorders>
              <w:top w:val="single" w:sz="2" w:space="0" w:color="000000"/>
              <w:left w:val="single" w:sz="2" w:space="0" w:color="000000"/>
              <w:bottom w:val="single" w:sz="2" w:space="0" w:color="000000"/>
              <w:right w:val="single" w:sz="2" w:space="0" w:color="000000"/>
            </w:tcBorders>
          </w:tcPr>
          <w:p w14:paraId="12F2F679" w14:textId="77777777" w:rsidR="002C76E0" w:rsidRDefault="00000000">
            <w:pPr>
              <w:pStyle w:val="ListParagraph"/>
              <w:numPr>
                <w:ilvl w:val="0"/>
                <w:numId w:val="8"/>
              </w:numPr>
              <w:spacing w:before="120" w:after="120"/>
              <w:contextualSpacing w:val="0"/>
              <w:rPr>
                <w:szCs w:val="18"/>
              </w:rPr>
            </w:pPr>
            <w:r>
              <w:rPr>
                <w:szCs w:val="18"/>
              </w:rPr>
              <w:t xml:space="preserve">Consider rolling over your current super to </w:t>
            </w:r>
            <w:proofErr w:type="spellStart"/>
            <w:r>
              <w:rPr>
                <w:szCs w:val="18"/>
              </w:rPr>
              <w:t>MyNorth</w:t>
            </w:r>
            <w:proofErr w:type="spellEnd"/>
            <w:r>
              <w:rPr>
                <w:szCs w:val="18"/>
              </w:rPr>
              <w:t>.</w:t>
            </w:r>
          </w:p>
        </w:tc>
      </w:tr>
      <w:tr w:rsidR="002C76E0" w14:paraId="3DC33E16" w14:textId="77777777">
        <w:trPr>
          <w:trHeight w:val="4623"/>
        </w:trPr>
        <w:tc>
          <w:tcPr>
            <w:tcW w:w="3794" w:type="dxa"/>
            <w:tcBorders>
              <w:top w:val="single" w:sz="2" w:space="0" w:color="000000"/>
              <w:left w:val="single" w:sz="2" w:space="0" w:color="000000"/>
              <w:bottom w:val="single" w:sz="2" w:space="0" w:color="000000"/>
              <w:right w:val="single" w:sz="2" w:space="0" w:color="000000"/>
            </w:tcBorders>
          </w:tcPr>
          <w:p w14:paraId="534FFAFF" w14:textId="77777777" w:rsidR="002C76E0" w:rsidRDefault="00000000">
            <w:pPr>
              <w:spacing w:before="120" w:after="120"/>
              <w:rPr>
                <w:rFonts w:ascii="Verdana" w:hAnsi="Verdana" w:cs="Verdana"/>
                <w:sz w:val="18"/>
                <w:szCs w:val="18"/>
              </w:rPr>
            </w:pPr>
            <w:proofErr w:type="spellStart"/>
            <w:r>
              <w:rPr>
                <w:rFonts w:ascii="Verdana" w:hAnsi="Verdana" w:cs="Verdana"/>
                <w:sz w:val="18"/>
                <w:szCs w:val="18"/>
              </w:rPr>
              <w:t>Maximise</w:t>
            </w:r>
            <w:proofErr w:type="spellEnd"/>
            <w:r>
              <w:rPr>
                <w:rFonts w:ascii="Verdana" w:hAnsi="Verdana" w:cs="Verdana"/>
                <w:sz w:val="18"/>
                <w:szCs w:val="18"/>
              </w:rPr>
              <w:t xml:space="preserve"> your superannuation contributions</w:t>
            </w:r>
          </w:p>
        </w:tc>
        <w:tc>
          <w:tcPr>
            <w:tcW w:w="5783" w:type="dxa"/>
            <w:tcBorders>
              <w:top w:val="single" w:sz="2" w:space="0" w:color="000000"/>
              <w:left w:val="single" w:sz="2" w:space="0" w:color="000000"/>
              <w:bottom w:val="single" w:sz="2" w:space="0" w:color="000000"/>
              <w:right w:val="single" w:sz="2" w:space="0" w:color="000000"/>
            </w:tcBorders>
          </w:tcPr>
          <w:p w14:paraId="3E5CE207" w14:textId="77777777" w:rsidR="002C76E0" w:rsidRDefault="00000000">
            <w:pPr>
              <w:pStyle w:val="ListParagraph"/>
              <w:numPr>
                <w:ilvl w:val="0"/>
                <w:numId w:val="8"/>
              </w:numPr>
              <w:spacing w:before="240" w:after="360"/>
              <w:ind w:left="357" w:hanging="357"/>
              <w:contextualSpacing w:val="0"/>
              <w:rPr>
                <w:szCs w:val="18"/>
              </w:rPr>
            </w:pPr>
            <w:r>
              <w:rPr>
                <w:szCs w:val="18"/>
              </w:rPr>
              <w:t>Contribute up to $30,000 as a concessional contribution this financial year.</w:t>
            </w:r>
          </w:p>
          <w:p w14:paraId="0C57F4C6" w14:textId="77777777" w:rsidR="002C76E0" w:rsidRDefault="00000000">
            <w:pPr>
              <w:pStyle w:val="ListParagraph"/>
              <w:numPr>
                <w:ilvl w:val="0"/>
                <w:numId w:val="8"/>
              </w:numPr>
              <w:spacing w:before="240" w:after="360"/>
              <w:ind w:left="357" w:hanging="357"/>
              <w:contextualSpacing w:val="0"/>
              <w:rPr>
                <w:szCs w:val="18"/>
              </w:rPr>
            </w:pPr>
            <w:r>
              <w:rPr>
                <w:szCs w:val="18"/>
              </w:rPr>
              <w:t>Contribute up to $120,000 as a non-concessional contribution this financial year.</w:t>
            </w:r>
          </w:p>
          <w:p w14:paraId="2555F552" w14:textId="77777777" w:rsidR="002C76E0" w:rsidRDefault="00000000">
            <w:pPr>
              <w:pStyle w:val="ListParagraph"/>
              <w:numPr>
                <w:ilvl w:val="0"/>
                <w:numId w:val="8"/>
              </w:numPr>
              <w:spacing w:before="240" w:after="360"/>
              <w:ind w:left="357" w:hanging="357"/>
              <w:contextualSpacing w:val="0"/>
              <w:rPr>
                <w:szCs w:val="18"/>
              </w:rPr>
            </w:pPr>
            <w:r>
              <w:rPr>
                <w:szCs w:val="18"/>
              </w:rPr>
              <w:t>Contribute up to $360,000 as a non-concessional contribution using the 3 year carry forward rule.</w:t>
            </w:r>
          </w:p>
          <w:p w14:paraId="6DB116C4" w14:textId="77777777" w:rsidR="002C76E0" w:rsidRDefault="00000000">
            <w:pPr>
              <w:pStyle w:val="ListParagraph"/>
              <w:numPr>
                <w:ilvl w:val="0"/>
                <w:numId w:val="8"/>
              </w:numPr>
              <w:spacing w:before="240" w:after="360"/>
              <w:ind w:left="357" w:hanging="357"/>
              <w:contextualSpacing w:val="0"/>
              <w:rPr>
                <w:szCs w:val="18"/>
              </w:rPr>
            </w:pPr>
            <w:r>
              <w:rPr>
                <w:szCs w:val="18"/>
              </w:rPr>
              <w:t xml:space="preserve">Make a downsizer contribution of up to $300,000 each from sale of family home, as long as you have lived in it for more than 10 years. Contributions must be made within 90 days of receiving the proceeds of sale. </w:t>
            </w:r>
          </w:p>
        </w:tc>
      </w:tr>
      <w:tr w:rsidR="002C76E0" w14:paraId="55384A91" w14:textId="77777777">
        <w:tc>
          <w:tcPr>
            <w:tcW w:w="3794" w:type="dxa"/>
            <w:tcBorders>
              <w:top w:val="single" w:sz="2" w:space="0" w:color="000000"/>
              <w:left w:val="single" w:sz="2" w:space="0" w:color="000000"/>
              <w:bottom w:val="single" w:sz="2" w:space="0" w:color="000000"/>
              <w:right w:val="single" w:sz="2" w:space="0" w:color="000000"/>
            </w:tcBorders>
          </w:tcPr>
          <w:p w14:paraId="0631A697" w14:textId="77777777" w:rsidR="002C76E0" w:rsidRDefault="00000000">
            <w:pPr>
              <w:spacing w:before="120" w:after="120"/>
            </w:pPr>
            <w:r>
              <w:rPr>
                <w:rFonts w:ascii="Verdana" w:hAnsi="Verdana" w:cs="Verdana"/>
                <w:sz w:val="18"/>
                <w:szCs w:val="18"/>
              </w:rPr>
              <w:t xml:space="preserve">Invest in a </w:t>
            </w:r>
            <w:r>
              <w:rPr>
                <w:rFonts w:ascii="Verdana" w:hAnsi="Verdana" w:cs="Verdana"/>
                <w:color w:val="FF0000"/>
                <w:sz w:val="18"/>
                <w:szCs w:val="18"/>
              </w:rPr>
              <w:t>conservative / balanced / growth</w:t>
            </w:r>
            <w:r>
              <w:rPr>
                <w:rFonts w:ascii="Verdana" w:hAnsi="Verdana" w:cs="Verdana"/>
                <w:sz w:val="18"/>
                <w:szCs w:val="18"/>
              </w:rPr>
              <w:t xml:space="preserve"> style of asset allocation</w:t>
            </w:r>
          </w:p>
        </w:tc>
        <w:tc>
          <w:tcPr>
            <w:tcW w:w="5783" w:type="dxa"/>
            <w:tcBorders>
              <w:top w:val="single" w:sz="2" w:space="0" w:color="000000"/>
              <w:left w:val="single" w:sz="2" w:space="0" w:color="000000"/>
              <w:bottom w:val="single" w:sz="2" w:space="0" w:color="000000"/>
              <w:right w:val="single" w:sz="2" w:space="0" w:color="000000"/>
            </w:tcBorders>
          </w:tcPr>
          <w:p w14:paraId="39D0A51B" w14:textId="77777777" w:rsidR="002C76E0" w:rsidRDefault="00000000">
            <w:pPr>
              <w:pStyle w:val="ListParagraph"/>
              <w:numPr>
                <w:ilvl w:val="0"/>
                <w:numId w:val="8"/>
              </w:numPr>
              <w:spacing w:before="120" w:after="120"/>
              <w:contextualSpacing w:val="0"/>
              <w:rPr>
                <w:szCs w:val="18"/>
              </w:rPr>
            </w:pPr>
            <w:r>
              <w:rPr>
                <w:szCs w:val="18"/>
              </w:rPr>
              <w:t>Sell…</w:t>
            </w:r>
          </w:p>
          <w:p w14:paraId="145AC3C5" w14:textId="77777777" w:rsidR="002C76E0" w:rsidRDefault="002C76E0">
            <w:pPr>
              <w:pStyle w:val="ListParagraph"/>
              <w:numPr>
                <w:ilvl w:val="0"/>
                <w:numId w:val="9"/>
              </w:numPr>
              <w:spacing w:after="240"/>
              <w:ind w:left="714" w:hanging="357"/>
              <w:contextualSpacing w:val="0"/>
              <w:rPr>
                <w:szCs w:val="18"/>
              </w:rPr>
            </w:pPr>
          </w:p>
          <w:p w14:paraId="79151090" w14:textId="77777777" w:rsidR="002C76E0" w:rsidRDefault="002C76E0">
            <w:pPr>
              <w:pStyle w:val="ListParagraph"/>
              <w:numPr>
                <w:ilvl w:val="0"/>
                <w:numId w:val="9"/>
              </w:numPr>
              <w:spacing w:after="240"/>
              <w:ind w:left="714" w:hanging="357"/>
              <w:contextualSpacing w:val="0"/>
              <w:rPr>
                <w:szCs w:val="18"/>
              </w:rPr>
            </w:pPr>
          </w:p>
          <w:p w14:paraId="382966C3" w14:textId="77777777" w:rsidR="002C76E0" w:rsidRDefault="002C76E0">
            <w:pPr>
              <w:pStyle w:val="ListParagraph"/>
              <w:numPr>
                <w:ilvl w:val="0"/>
                <w:numId w:val="9"/>
              </w:numPr>
              <w:spacing w:after="240"/>
              <w:ind w:left="714" w:hanging="357"/>
              <w:contextualSpacing w:val="0"/>
              <w:rPr>
                <w:szCs w:val="18"/>
              </w:rPr>
            </w:pPr>
          </w:p>
          <w:p w14:paraId="275829D2" w14:textId="77777777" w:rsidR="002C76E0" w:rsidRDefault="00000000">
            <w:pPr>
              <w:pStyle w:val="ListParagraph"/>
              <w:numPr>
                <w:ilvl w:val="0"/>
                <w:numId w:val="8"/>
              </w:numPr>
              <w:spacing w:before="120" w:after="120"/>
              <w:contextualSpacing w:val="0"/>
              <w:rPr>
                <w:szCs w:val="18"/>
              </w:rPr>
            </w:pPr>
            <w:r>
              <w:rPr>
                <w:szCs w:val="18"/>
              </w:rPr>
              <w:t>Purchase…</w:t>
            </w:r>
          </w:p>
          <w:p w14:paraId="7C49351A" w14:textId="77777777" w:rsidR="002C76E0" w:rsidRDefault="002C76E0">
            <w:pPr>
              <w:pStyle w:val="ListParagraph"/>
              <w:numPr>
                <w:ilvl w:val="0"/>
                <w:numId w:val="11"/>
              </w:numPr>
              <w:spacing w:after="240"/>
              <w:ind w:left="885" w:hanging="567"/>
              <w:contextualSpacing w:val="0"/>
              <w:rPr>
                <w:szCs w:val="18"/>
              </w:rPr>
            </w:pPr>
          </w:p>
          <w:p w14:paraId="1F872227" w14:textId="77777777" w:rsidR="002C76E0" w:rsidRDefault="002C76E0">
            <w:pPr>
              <w:pStyle w:val="ListParagraph"/>
              <w:ind w:left="884"/>
              <w:contextualSpacing w:val="0"/>
              <w:rPr>
                <w:szCs w:val="18"/>
              </w:rPr>
            </w:pPr>
          </w:p>
          <w:p w14:paraId="1E3607D0" w14:textId="77777777" w:rsidR="002C76E0" w:rsidRDefault="002C76E0">
            <w:pPr>
              <w:pStyle w:val="ListParagraph"/>
              <w:numPr>
                <w:ilvl w:val="0"/>
                <w:numId w:val="11"/>
              </w:numPr>
              <w:spacing w:after="240"/>
              <w:ind w:left="885" w:hanging="567"/>
              <w:contextualSpacing w:val="0"/>
              <w:rPr>
                <w:szCs w:val="18"/>
              </w:rPr>
            </w:pPr>
          </w:p>
          <w:p w14:paraId="19D681A5" w14:textId="77777777" w:rsidR="002C76E0" w:rsidRDefault="00000000">
            <w:pPr>
              <w:pStyle w:val="ListParagraph"/>
              <w:numPr>
                <w:ilvl w:val="0"/>
                <w:numId w:val="8"/>
              </w:numPr>
              <w:spacing w:before="120" w:after="120"/>
              <w:contextualSpacing w:val="0"/>
              <w:rPr>
                <w:szCs w:val="18"/>
              </w:rPr>
            </w:pPr>
            <w:r>
              <w:rPr>
                <w:szCs w:val="18"/>
              </w:rPr>
              <w:lastRenderedPageBreak/>
              <w:t xml:space="preserve">Trades will take approximately </w:t>
            </w:r>
            <w:r>
              <w:rPr>
                <w:color w:val="FF0000"/>
                <w:szCs w:val="18"/>
              </w:rPr>
              <w:t>____ days / months</w:t>
            </w:r>
            <w:r>
              <w:rPr>
                <w:szCs w:val="18"/>
              </w:rPr>
              <w:t xml:space="preserve"> to complete.</w:t>
            </w:r>
          </w:p>
        </w:tc>
      </w:tr>
      <w:tr w:rsidR="002C76E0" w14:paraId="21D60D49" w14:textId="77777777">
        <w:trPr>
          <w:trHeight w:val="3292"/>
        </w:trPr>
        <w:tc>
          <w:tcPr>
            <w:tcW w:w="3794" w:type="dxa"/>
            <w:tcBorders>
              <w:top w:val="single" w:sz="2" w:space="0" w:color="000000"/>
              <w:left w:val="single" w:sz="2" w:space="0" w:color="000000"/>
              <w:bottom w:val="single" w:sz="2" w:space="0" w:color="000000"/>
              <w:right w:val="single" w:sz="2" w:space="0" w:color="000000"/>
            </w:tcBorders>
          </w:tcPr>
          <w:p w14:paraId="6B917C48" w14:textId="77777777" w:rsidR="002C76E0" w:rsidRDefault="00000000">
            <w:pPr>
              <w:spacing w:before="120" w:after="120"/>
              <w:rPr>
                <w:rFonts w:ascii="Verdana" w:hAnsi="Verdana" w:cs="Verdana"/>
                <w:sz w:val="18"/>
                <w:szCs w:val="18"/>
              </w:rPr>
            </w:pPr>
            <w:r>
              <w:rPr>
                <w:rFonts w:ascii="Verdana" w:hAnsi="Verdana" w:cs="Verdana"/>
                <w:sz w:val="18"/>
                <w:szCs w:val="18"/>
              </w:rPr>
              <w:lastRenderedPageBreak/>
              <w:t>Ensure your estate planning is up to date</w:t>
            </w:r>
          </w:p>
        </w:tc>
        <w:tc>
          <w:tcPr>
            <w:tcW w:w="5783" w:type="dxa"/>
            <w:tcBorders>
              <w:top w:val="single" w:sz="2" w:space="0" w:color="000000"/>
              <w:left w:val="single" w:sz="2" w:space="0" w:color="000000"/>
              <w:bottom w:val="single" w:sz="2" w:space="0" w:color="000000"/>
              <w:right w:val="single" w:sz="2" w:space="0" w:color="000000"/>
            </w:tcBorders>
          </w:tcPr>
          <w:p w14:paraId="4759CDAB" w14:textId="77777777" w:rsidR="002C76E0" w:rsidRDefault="00000000">
            <w:pPr>
              <w:pStyle w:val="ListParagraph"/>
              <w:numPr>
                <w:ilvl w:val="0"/>
                <w:numId w:val="3"/>
              </w:numPr>
              <w:spacing w:before="120" w:after="120"/>
              <w:contextualSpacing w:val="0"/>
              <w:rPr>
                <w:szCs w:val="18"/>
              </w:rPr>
            </w:pPr>
            <w:r>
              <w:rPr>
                <w:szCs w:val="18"/>
              </w:rPr>
              <w:t>Please refer to our online estate planning report located on our website (</w:t>
            </w:r>
            <w:hyperlink r:id="rId7">
              <w:r>
                <w:rPr>
                  <w:rStyle w:val="Hyperlink"/>
                  <w:szCs w:val="18"/>
                </w:rPr>
                <w:t>https://www.mlfs.com.au/estate-planning/</w:t>
              </w:r>
            </w:hyperlink>
            <w:r>
              <w:rPr>
                <w:szCs w:val="18"/>
              </w:rPr>
              <w:t xml:space="preserve">). Based on this report you may need to: </w:t>
            </w:r>
          </w:p>
          <w:p w14:paraId="5B33E82B" w14:textId="77777777" w:rsidR="002C76E0" w:rsidRDefault="00000000">
            <w:pPr>
              <w:pStyle w:val="ListParagraph"/>
              <w:numPr>
                <w:ilvl w:val="0"/>
                <w:numId w:val="2"/>
              </w:numPr>
              <w:spacing w:before="120" w:after="120"/>
              <w:contextualSpacing w:val="0"/>
              <w:rPr>
                <w:szCs w:val="18"/>
              </w:rPr>
            </w:pPr>
            <w:r>
              <w:rPr>
                <w:szCs w:val="18"/>
              </w:rPr>
              <w:t>Get an updated Will done</w:t>
            </w:r>
          </w:p>
          <w:p w14:paraId="715EABA9" w14:textId="77777777" w:rsidR="002C76E0" w:rsidRDefault="00000000">
            <w:pPr>
              <w:pStyle w:val="ListParagraph"/>
              <w:numPr>
                <w:ilvl w:val="0"/>
                <w:numId w:val="2"/>
              </w:numPr>
              <w:spacing w:before="120" w:after="120"/>
              <w:contextualSpacing w:val="0"/>
              <w:rPr>
                <w:szCs w:val="18"/>
              </w:rPr>
            </w:pPr>
            <w:r>
              <w:rPr>
                <w:szCs w:val="18"/>
              </w:rPr>
              <w:t>Have an Enduring Power of Attorney</w:t>
            </w:r>
          </w:p>
          <w:p w14:paraId="57EC5DC4" w14:textId="77777777" w:rsidR="002C76E0" w:rsidRDefault="00000000">
            <w:pPr>
              <w:pStyle w:val="ListParagraph"/>
              <w:numPr>
                <w:ilvl w:val="0"/>
                <w:numId w:val="2"/>
              </w:numPr>
              <w:spacing w:before="120" w:after="120"/>
              <w:contextualSpacing w:val="0"/>
              <w:rPr>
                <w:szCs w:val="18"/>
              </w:rPr>
            </w:pPr>
            <w:r>
              <w:rPr>
                <w:szCs w:val="18"/>
              </w:rPr>
              <w:t>Set out in your Will who will be the beneficiary of your assets on death and when they will receive them</w:t>
            </w:r>
          </w:p>
        </w:tc>
      </w:tr>
      <w:tr w:rsidR="002C76E0" w14:paraId="52BBDC3B" w14:textId="77777777">
        <w:tc>
          <w:tcPr>
            <w:tcW w:w="3794" w:type="dxa"/>
            <w:tcBorders>
              <w:top w:val="single" w:sz="2" w:space="0" w:color="000000"/>
              <w:left w:val="single" w:sz="2" w:space="0" w:color="000000"/>
              <w:bottom w:val="single" w:sz="2" w:space="0" w:color="000000"/>
              <w:right w:val="single" w:sz="2" w:space="0" w:color="000000"/>
            </w:tcBorders>
          </w:tcPr>
          <w:p w14:paraId="2BC85E45" w14:textId="77777777" w:rsidR="002C76E0" w:rsidRDefault="00000000">
            <w:pPr>
              <w:spacing w:before="120" w:after="120"/>
              <w:rPr>
                <w:rFonts w:ascii="Verdana" w:hAnsi="Verdana" w:cs="Verdana"/>
                <w:sz w:val="18"/>
                <w:szCs w:val="18"/>
              </w:rPr>
            </w:pPr>
            <w:r>
              <w:rPr>
                <w:rFonts w:ascii="Verdana" w:hAnsi="Verdana" w:cs="Verdana"/>
                <w:sz w:val="18"/>
                <w:szCs w:val="18"/>
              </w:rPr>
              <w:t>Have enough money to pay hospital bills</w:t>
            </w:r>
          </w:p>
        </w:tc>
        <w:tc>
          <w:tcPr>
            <w:tcW w:w="5783" w:type="dxa"/>
            <w:tcBorders>
              <w:top w:val="single" w:sz="2" w:space="0" w:color="000000"/>
              <w:left w:val="single" w:sz="2" w:space="0" w:color="000000"/>
              <w:bottom w:val="single" w:sz="2" w:space="0" w:color="000000"/>
              <w:right w:val="single" w:sz="2" w:space="0" w:color="000000"/>
            </w:tcBorders>
          </w:tcPr>
          <w:p w14:paraId="40D5521C" w14:textId="77777777" w:rsidR="002C76E0" w:rsidRDefault="00000000">
            <w:pPr>
              <w:pStyle w:val="ListParagraph"/>
              <w:numPr>
                <w:ilvl w:val="0"/>
                <w:numId w:val="6"/>
              </w:numPr>
              <w:spacing w:before="120" w:after="120"/>
              <w:contextualSpacing w:val="0"/>
              <w:rPr>
                <w:szCs w:val="18"/>
              </w:rPr>
            </w:pPr>
            <w:r>
              <w:rPr>
                <w:szCs w:val="18"/>
              </w:rPr>
              <w:t>Continue private health insurance.</w:t>
            </w:r>
          </w:p>
        </w:tc>
      </w:tr>
      <w:tr w:rsidR="002C76E0" w14:paraId="479D1566" w14:textId="77777777">
        <w:tc>
          <w:tcPr>
            <w:tcW w:w="3794" w:type="dxa"/>
            <w:tcBorders>
              <w:top w:val="single" w:sz="2" w:space="0" w:color="000000"/>
              <w:left w:val="single" w:sz="2" w:space="0" w:color="000000"/>
              <w:bottom w:val="single" w:sz="2" w:space="0" w:color="000000"/>
              <w:right w:val="single" w:sz="2" w:space="0" w:color="000000"/>
            </w:tcBorders>
          </w:tcPr>
          <w:p w14:paraId="0BFC9808" w14:textId="77777777" w:rsidR="002C76E0" w:rsidRDefault="00000000">
            <w:pPr>
              <w:pStyle w:val="ListParagraph"/>
              <w:spacing w:before="120" w:after="120"/>
              <w:ind w:left="0"/>
              <w:contextualSpacing w:val="0"/>
              <w:rPr>
                <w:szCs w:val="18"/>
              </w:rPr>
            </w:pPr>
            <w:r>
              <w:rPr>
                <w:szCs w:val="18"/>
              </w:rPr>
              <w:t>Apply for a Commonwealth Seniors Health Card once you have reached the Age Pension age</w:t>
            </w:r>
          </w:p>
        </w:tc>
        <w:tc>
          <w:tcPr>
            <w:tcW w:w="5783" w:type="dxa"/>
            <w:tcBorders>
              <w:top w:val="single" w:sz="2" w:space="0" w:color="000000"/>
              <w:left w:val="single" w:sz="2" w:space="0" w:color="000000"/>
              <w:bottom w:val="single" w:sz="2" w:space="0" w:color="000000"/>
              <w:right w:val="single" w:sz="2" w:space="0" w:color="000000"/>
            </w:tcBorders>
          </w:tcPr>
          <w:p w14:paraId="74612127" w14:textId="77777777" w:rsidR="002C76E0" w:rsidRDefault="00000000">
            <w:pPr>
              <w:pStyle w:val="ListParagraph"/>
              <w:numPr>
                <w:ilvl w:val="0"/>
                <w:numId w:val="4"/>
              </w:numPr>
              <w:spacing w:before="120" w:after="120"/>
              <w:contextualSpacing w:val="0"/>
              <w:rPr>
                <w:szCs w:val="18"/>
              </w:rPr>
            </w:pPr>
            <w:r>
              <w:rPr>
                <w:szCs w:val="18"/>
              </w:rPr>
              <w:t xml:space="preserve">A Commonwealth Seniors Health Card is income tested on taxable income and deemed income from account-based pensions. </w:t>
            </w:r>
          </w:p>
          <w:p w14:paraId="4D41C27D" w14:textId="77777777" w:rsidR="002C76E0" w:rsidRDefault="00000000">
            <w:pPr>
              <w:pStyle w:val="ListParagraph"/>
              <w:spacing w:before="120" w:after="120"/>
              <w:ind w:left="360"/>
              <w:contextualSpacing w:val="0"/>
              <w:rPr>
                <w:szCs w:val="18"/>
              </w:rPr>
            </w:pPr>
            <w:r>
              <w:rPr>
                <w:szCs w:val="18"/>
              </w:rPr>
              <w:t>Income threshold is $101,105 for a single person or $161,768 for a couple.</w:t>
            </w:r>
          </w:p>
          <w:p w14:paraId="6ECF0FD9" w14:textId="77777777" w:rsidR="002C76E0" w:rsidRDefault="00000000">
            <w:pPr>
              <w:pStyle w:val="ListParagraph"/>
              <w:spacing w:before="120" w:after="120"/>
              <w:ind w:left="360"/>
              <w:contextualSpacing w:val="0"/>
              <w:rPr>
                <w:szCs w:val="18"/>
              </w:rPr>
            </w:pPr>
            <w:r>
              <w:rPr>
                <w:szCs w:val="18"/>
              </w:rPr>
              <w:t>Deeming rates if you are single – financial assets up to $64,200 have a deeming rate of 0.75% applied, anything over $64,200 is deemed at 2.75%. If you are a couple, the threshold is $106,200.</w:t>
            </w:r>
          </w:p>
          <w:p w14:paraId="189FDAE4" w14:textId="77777777" w:rsidR="002C76E0" w:rsidRDefault="00000000">
            <w:pPr>
              <w:pStyle w:val="ListParagraph"/>
              <w:spacing w:before="120" w:after="120"/>
              <w:ind w:left="360"/>
              <w:contextualSpacing w:val="0"/>
              <w:rPr>
                <w:szCs w:val="18"/>
              </w:rPr>
            </w:pPr>
            <w:r>
              <w:rPr>
                <w:szCs w:val="18"/>
              </w:rPr>
              <w:t>Eg if you are single and have $1,064,200 in superannuation, the first $64,200 is deemed at 0.75% = $481.50 and the remaining $1,000,000 is deemed at 2.75% = $27,500 + $481.50 = $27,981.50. This falls below the $101,105 single limit so in this scenario, you will be able to successfully apply for a Commonwealth Seniors Health card.</w:t>
            </w:r>
          </w:p>
        </w:tc>
      </w:tr>
      <w:tr w:rsidR="002C76E0" w14:paraId="208FDB11" w14:textId="77777777">
        <w:trPr>
          <w:trHeight w:val="7155"/>
        </w:trPr>
        <w:tc>
          <w:tcPr>
            <w:tcW w:w="3794" w:type="dxa"/>
            <w:tcBorders>
              <w:top w:val="single" w:sz="2" w:space="0" w:color="000000"/>
              <w:left w:val="single" w:sz="2" w:space="0" w:color="000000"/>
              <w:bottom w:val="single" w:sz="2" w:space="0" w:color="000000"/>
              <w:right w:val="single" w:sz="2" w:space="0" w:color="000000"/>
            </w:tcBorders>
          </w:tcPr>
          <w:p w14:paraId="704AC936" w14:textId="77777777" w:rsidR="002C76E0" w:rsidRDefault="00000000">
            <w:pPr>
              <w:pStyle w:val="ListParagraph"/>
              <w:spacing w:before="120" w:after="120"/>
              <w:ind w:left="0"/>
              <w:contextualSpacing w:val="0"/>
              <w:rPr>
                <w:szCs w:val="18"/>
              </w:rPr>
            </w:pPr>
            <w:r>
              <w:rPr>
                <w:szCs w:val="18"/>
              </w:rPr>
              <w:lastRenderedPageBreak/>
              <w:t>Qualify for the age pension</w:t>
            </w:r>
          </w:p>
        </w:tc>
        <w:tc>
          <w:tcPr>
            <w:tcW w:w="5783" w:type="dxa"/>
            <w:tcBorders>
              <w:top w:val="single" w:sz="2" w:space="0" w:color="000000"/>
              <w:left w:val="single" w:sz="2" w:space="0" w:color="000000"/>
              <w:bottom w:val="single" w:sz="2" w:space="0" w:color="000000"/>
              <w:right w:val="single" w:sz="2" w:space="0" w:color="000000"/>
            </w:tcBorders>
            <w:vAlign w:val="center"/>
          </w:tcPr>
          <w:p w14:paraId="001610AF" w14:textId="77777777" w:rsidR="002C76E0" w:rsidRDefault="00000000">
            <w:pPr>
              <w:pStyle w:val="ListParagraph"/>
              <w:numPr>
                <w:ilvl w:val="0"/>
                <w:numId w:val="7"/>
              </w:numPr>
              <w:spacing w:before="120" w:after="120"/>
              <w:ind w:left="357" w:hanging="357"/>
              <w:contextualSpacing w:val="0"/>
              <w:rPr>
                <w:szCs w:val="18"/>
              </w:rPr>
            </w:pPr>
            <w:r>
              <w:rPr>
                <w:szCs w:val="18"/>
              </w:rPr>
              <w:t>The maximum age pension for singles is $1,178.70 a fortnight or $30,646 pa</w:t>
            </w:r>
          </w:p>
          <w:p w14:paraId="698ACAFC" w14:textId="77777777" w:rsidR="002C76E0" w:rsidRDefault="00000000">
            <w:pPr>
              <w:pStyle w:val="ListParagraph"/>
              <w:numPr>
                <w:ilvl w:val="0"/>
                <w:numId w:val="7"/>
              </w:numPr>
              <w:spacing w:before="120" w:after="120"/>
              <w:ind w:left="357" w:hanging="357"/>
              <w:contextualSpacing w:val="0"/>
              <w:rPr>
                <w:szCs w:val="18"/>
              </w:rPr>
            </w:pPr>
            <w:r>
              <w:rPr>
                <w:szCs w:val="18"/>
              </w:rPr>
              <w:t>T</w:t>
            </w:r>
            <w:r>
              <w:rPr>
                <w:rFonts w:eastAsia="Aptos" w:cs="Calibri"/>
                <w:szCs w:val="18"/>
                <w:lang w:val="en-AU"/>
              </w:rPr>
              <w:t>he maximum age pension for couples is $1,777.00 a fortnight or $46,202 pa</w:t>
            </w:r>
          </w:p>
          <w:p w14:paraId="0C9A1558" w14:textId="77777777" w:rsidR="002C76E0" w:rsidRDefault="00000000">
            <w:pPr>
              <w:ind w:left="360"/>
              <w:rPr>
                <w:rFonts w:ascii="Verdana" w:eastAsia="Aptos" w:hAnsi="Verdana" w:cs="Calibri"/>
                <w:sz w:val="18"/>
                <w:szCs w:val="18"/>
                <w:lang w:val="en-AU"/>
              </w:rPr>
            </w:pPr>
            <w:r>
              <w:rPr>
                <w:rFonts w:ascii="Verdana" w:eastAsia="Aptos" w:hAnsi="Verdana" w:cs="Calibri"/>
                <w:sz w:val="18"/>
                <w:szCs w:val="18"/>
                <w:lang w:val="en-AU"/>
              </w:rPr>
              <w:t>(Includes supplements)</w:t>
            </w:r>
          </w:p>
          <w:p w14:paraId="0E319262" w14:textId="77777777" w:rsidR="002C76E0" w:rsidRDefault="002C76E0">
            <w:pPr>
              <w:ind w:left="360"/>
              <w:rPr>
                <w:rFonts w:ascii="Verdana" w:eastAsia="Aptos" w:hAnsi="Verdana" w:cs="Calibri"/>
                <w:b/>
                <w:bCs/>
                <w:color w:val="666666"/>
                <w:sz w:val="18"/>
                <w:szCs w:val="18"/>
                <w:lang w:val="en-AU"/>
              </w:rPr>
            </w:pPr>
          </w:p>
          <w:p w14:paraId="1EC98309" w14:textId="77777777" w:rsidR="002C76E0" w:rsidRDefault="00000000">
            <w:r>
              <w:t xml:space="preserve">Asset limits for a full age pension: </w:t>
            </w:r>
          </w:p>
          <w:tbl>
            <w:tblPr>
              <w:tblW w:w="5409" w:type="dxa"/>
              <w:tblLayout w:type="fixed"/>
              <w:tblCellMar>
                <w:top w:w="15" w:type="dxa"/>
                <w:left w:w="15" w:type="dxa"/>
                <w:bottom w:w="15" w:type="dxa"/>
                <w:right w:w="15" w:type="dxa"/>
              </w:tblCellMar>
              <w:tblLook w:val="04A0" w:firstRow="1" w:lastRow="0" w:firstColumn="1" w:lastColumn="0" w:noHBand="0" w:noVBand="1"/>
            </w:tblPr>
            <w:tblGrid>
              <w:gridCol w:w="1975"/>
              <w:gridCol w:w="1591"/>
              <w:gridCol w:w="1843"/>
            </w:tblGrid>
            <w:tr w:rsidR="002C76E0" w14:paraId="703FE724" w14:textId="77777777">
              <w:trPr>
                <w:tblHeader/>
              </w:trPr>
              <w:tc>
                <w:tcPr>
                  <w:tcW w:w="1975"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33B4A40C"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b/>
                      <w:bCs/>
                      <w:color w:val="000000"/>
                      <w:sz w:val="18"/>
                      <w:szCs w:val="18"/>
                      <w:lang w:val="en-AU" w:eastAsia="en-AU"/>
                    </w:rPr>
                    <w:t>Your situation</w:t>
                  </w:r>
                </w:p>
              </w:tc>
              <w:tc>
                <w:tcPr>
                  <w:tcW w:w="1591" w:type="dxa"/>
                  <w:tcBorders>
                    <w:top w:val="single" w:sz="8" w:space="0" w:color="75787B"/>
                    <w:bottom w:val="single" w:sz="8" w:space="0" w:color="75787B"/>
                    <w:right w:val="single" w:sz="8" w:space="0" w:color="75787B"/>
                  </w:tcBorders>
                  <w:shd w:val="clear" w:color="auto" w:fill="FFFFFF"/>
                  <w:vAlign w:val="center"/>
                </w:tcPr>
                <w:p w14:paraId="3406278B"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Homeowner</w:t>
                  </w:r>
                </w:p>
              </w:tc>
              <w:tc>
                <w:tcPr>
                  <w:tcW w:w="1843" w:type="dxa"/>
                  <w:tcBorders>
                    <w:top w:val="single" w:sz="8" w:space="0" w:color="75787B"/>
                    <w:bottom w:val="single" w:sz="8" w:space="0" w:color="75787B"/>
                    <w:right w:val="single" w:sz="8" w:space="0" w:color="75787B"/>
                  </w:tcBorders>
                  <w:shd w:val="clear" w:color="auto" w:fill="FFFFFF"/>
                  <w:vAlign w:val="center"/>
                </w:tcPr>
                <w:p w14:paraId="6B27C866"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Non-homeowner</w:t>
                  </w:r>
                </w:p>
              </w:tc>
            </w:tr>
            <w:tr w:rsidR="002C76E0" w14:paraId="674EAAA8" w14:textId="77777777">
              <w:tc>
                <w:tcPr>
                  <w:tcW w:w="1975" w:type="dxa"/>
                  <w:tcBorders>
                    <w:left w:val="single" w:sz="8" w:space="0" w:color="75787B"/>
                    <w:bottom w:val="single" w:sz="8" w:space="0" w:color="75787B"/>
                    <w:right w:val="single" w:sz="8" w:space="0" w:color="75787B"/>
                  </w:tcBorders>
                  <w:shd w:val="clear" w:color="auto" w:fill="FFFFFF"/>
                  <w:vAlign w:val="center"/>
                </w:tcPr>
                <w:p w14:paraId="5E93341B"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Single</w:t>
                  </w:r>
                </w:p>
              </w:tc>
              <w:tc>
                <w:tcPr>
                  <w:tcW w:w="1591" w:type="dxa"/>
                  <w:tcBorders>
                    <w:bottom w:val="single" w:sz="8" w:space="0" w:color="75787B"/>
                    <w:right w:val="single" w:sz="8" w:space="0" w:color="75787B"/>
                  </w:tcBorders>
                  <w:shd w:val="clear" w:color="auto" w:fill="FFFFFF"/>
                  <w:vAlign w:val="center"/>
                </w:tcPr>
                <w:p w14:paraId="5042DC87"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$321,500</w:t>
                  </w:r>
                </w:p>
              </w:tc>
              <w:tc>
                <w:tcPr>
                  <w:tcW w:w="1843" w:type="dxa"/>
                  <w:tcBorders>
                    <w:bottom w:val="single" w:sz="8" w:space="0" w:color="75787B"/>
                    <w:right w:val="single" w:sz="8" w:space="0" w:color="75787B"/>
                  </w:tcBorders>
                  <w:shd w:val="clear" w:color="auto" w:fill="FFFFFF"/>
                  <w:vAlign w:val="center"/>
                </w:tcPr>
                <w:p w14:paraId="30131663"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$579,500</w:t>
                  </w:r>
                </w:p>
              </w:tc>
            </w:tr>
            <w:tr w:rsidR="002C76E0" w14:paraId="79DAC060" w14:textId="77777777">
              <w:tc>
                <w:tcPr>
                  <w:tcW w:w="1975" w:type="dxa"/>
                  <w:tcBorders>
                    <w:left w:val="single" w:sz="8" w:space="0" w:color="75787B"/>
                    <w:bottom w:val="single" w:sz="8" w:space="0" w:color="75787B"/>
                    <w:right w:val="single" w:sz="8" w:space="0" w:color="75787B"/>
                  </w:tcBorders>
                  <w:shd w:val="clear" w:color="auto" w:fill="FFFFFF"/>
                  <w:vAlign w:val="center"/>
                </w:tcPr>
                <w:p w14:paraId="4FF5CEF0"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A couple, combined</w:t>
                  </w:r>
                </w:p>
              </w:tc>
              <w:tc>
                <w:tcPr>
                  <w:tcW w:w="1591" w:type="dxa"/>
                  <w:tcBorders>
                    <w:bottom w:val="single" w:sz="8" w:space="0" w:color="75787B"/>
                    <w:right w:val="single" w:sz="8" w:space="0" w:color="75787B"/>
                  </w:tcBorders>
                  <w:shd w:val="clear" w:color="auto" w:fill="FFFFFF"/>
                  <w:vAlign w:val="center"/>
                </w:tcPr>
                <w:p w14:paraId="2410BA36"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$481,500</w:t>
                  </w:r>
                </w:p>
              </w:tc>
              <w:tc>
                <w:tcPr>
                  <w:tcW w:w="1843" w:type="dxa"/>
                  <w:tcBorders>
                    <w:bottom w:val="single" w:sz="8" w:space="0" w:color="75787B"/>
                    <w:right w:val="single" w:sz="8" w:space="0" w:color="75787B"/>
                  </w:tcBorders>
                  <w:shd w:val="clear" w:color="auto" w:fill="FFFFFF"/>
                  <w:vAlign w:val="center"/>
                </w:tcPr>
                <w:p w14:paraId="30C4681C"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$739,500</w:t>
                  </w:r>
                </w:p>
              </w:tc>
            </w:tr>
          </w:tbl>
          <w:p w14:paraId="58132AA5" w14:textId="77777777" w:rsidR="002C76E0" w:rsidRDefault="002C76E0">
            <w:pPr>
              <w:rPr>
                <w:rFonts w:ascii="Verdana" w:eastAsia="Aptos" w:hAnsi="Verdana" w:cs="Calibri"/>
                <w:sz w:val="18"/>
                <w:szCs w:val="18"/>
                <w:lang w:val="en-AU"/>
              </w:rPr>
            </w:pPr>
          </w:p>
          <w:p w14:paraId="7257DADF" w14:textId="77777777" w:rsidR="002C76E0" w:rsidRDefault="00000000">
            <w:r>
              <w:t>Asset limits for a part age pension:</w:t>
            </w:r>
          </w:p>
          <w:tbl>
            <w:tblPr>
              <w:tblW w:w="5409" w:type="dxa"/>
              <w:tblLayout w:type="fixed"/>
              <w:tblCellMar>
                <w:top w:w="15" w:type="dxa"/>
                <w:left w:w="15" w:type="dxa"/>
                <w:bottom w:w="15" w:type="dxa"/>
                <w:right w:w="15" w:type="dxa"/>
              </w:tblCellMar>
              <w:tblLook w:val="04A0" w:firstRow="1" w:lastRow="0" w:firstColumn="1" w:lastColumn="0" w:noHBand="0" w:noVBand="1"/>
            </w:tblPr>
            <w:tblGrid>
              <w:gridCol w:w="1975"/>
              <w:gridCol w:w="1591"/>
              <w:gridCol w:w="1843"/>
            </w:tblGrid>
            <w:tr w:rsidR="002C76E0" w14:paraId="4D5357DA" w14:textId="77777777">
              <w:trPr>
                <w:tblHeader/>
              </w:trPr>
              <w:tc>
                <w:tcPr>
                  <w:tcW w:w="1975"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2F74A289"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Your situation</w:t>
                  </w:r>
                </w:p>
              </w:tc>
              <w:tc>
                <w:tcPr>
                  <w:tcW w:w="1591" w:type="dxa"/>
                  <w:tcBorders>
                    <w:top w:val="single" w:sz="8" w:space="0" w:color="75787B"/>
                    <w:bottom w:val="single" w:sz="8" w:space="0" w:color="75787B"/>
                    <w:right w:val="single" w:sz="8" w:space="0" w:color="75787B"/>
                  </w:tcBorders>
                  <w:shd w:val="clear" w:color="auto" w:fill="FFFFFF"/>
                  <w:vAlign w:val="center"/>
                </w:tcPr>
                <w:p w14:paraId="288C2F9F"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Homeowner</w:t>
                  </w:r>
                </w:p>
              </w:tc>
              <w:tc>
                <w:tcPr>
                  <w:tcW w:w="1843" w:type="dxa"/>
                  <w:tcBorders>
                    <w:top w:val="single" w:sz="8" w:space="0" w:color="75787B"/>
                    <w:bottom w:val="single" w:sz="8" w:space="0" w:color="75787B"/>
                    <w:right w:val="single" w:sz="8" w:space="0" w:color="75787B"/>
                  </w:tcBorders>
                  <w:shd w:val="clear" w:color="auto" w:fill="FFFFFF"/>
                  <w:vAlign w:val="center"/>
                </w:tcPr>
                <w:p w14:paraId="250BB60A"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Non-homeowner</w:t>
                  </w:r>
                </w:p>
              </w:tc>
            </w:tr>
            <w:tr w:rsidR="002C76E0" w14:paraId="6D0781C4" w14:textId="77777777">
              <w:tc>
                <w:tcPr>
                  <w:tcW w:w="1975" w:type="dxa"/>
                  <w:tcBorders>
                    <w:left w:val="single" w:sz="8" w:space="0" w:color="75787B"/>
                    <w:bottom w:val="single" w:sz="8" w:space="0" w:color="75787B"/>
                    <w:right w:val="single" w:sz="8" w:space="0" w:color="75787B"/>
                  </w:tcBorders>
                  <w:shd w:val="clear" w:color="auto" w:fill="FFFFFF"/>
                  <w:vAlign w:val="center"/>
                </w:tcPr>
                <w:p w14:paraId="115E2535"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Single</w:t>
                  </w:r>
                </w:p>
              </w:tc>
              <w:tc>
                <w:tcPr>
                  <w:tcW w:w="1591" w:type="dxa"/>
                  <w:tcBorders>
                    <w:bottom w:val="single" w:sz="8" w:space="0" w:color="75787B"/>
                    <w:right w:val="single" w:sz="8" w:space="0" w:color="75787B"/>
                  </w:tcBorders>
                  <w:shd w:val="clear" w:color="auto" w:fill="FFFFFF"/>
                  <w:vAlign w:val="center"/>
                </w:tcPr>
                <w:p w14:paraId="63C62204"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$714,500</w:t>
                  </w:r>
                </w:p>
              </w:tc>
              <w:tc>
                <w:tcPr>
                  <w:tcW w:w="1843" w:type="dxa"/>
                  <w:tcBorders>
                    <w:bottom w:val="single" w:sz="8" w:space="0" w:color="75787B"/>
                    <w:right w:val="single" w:sz="8" w:space="0" w:color="75787B"/>
                  </w:tcBorders>
                  <w:shd w:val="clear" w:color="auto" w:fill="FFFFFF"/>
                  <w:vAlign w:val="center"/>
                </w:tcPr>
                <w:p w14:paraId="4313E365"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$972,500</w:t>
                  </w:r>
                </w:p>
              </w:tc>
            </w:tr>
            <w:tr w:rsidR="002C76E0" w14:paraId="034530D8" w14:textId="77777777">
              <w:tc>
                <w:tcPr>
                  <w:tcW w:w="1975" w:type="dxa"/>
                  <w:tcBorders>
                    <w:left w:val="single" w:sz="8" w:space="0" w:color="75787B"/>
                    <w:bottom w:val="single" w:sz="8" w:space="0" w:color="75787B"/>
                    <w:right w:val="single" w:sz="8" w:space="0" w:color="75787B"/>
                  </w:tcBorders>
                  <w:shd w:val="clear" w:color="auto" w:fill="FFFFFF"/>
                  <w:vAlign w:val="center"/>
                </w:tcPr>
                <w:p w14:paraId="540A2181"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A couple, combined</w:t>
                  </w:r>
                </w:p>
              </w:tc>
              <w:tc>
                <w:tcPr>
                  <w:tcW w:w="1591" w:type="dxa"/>
                  <w:tcBorders>
                    <w:bottom w:val="single" w:sz="8" w:space="0" w:color="75787B"/>
                    <w:right w:val="single" w:sz="8" w:space="0" w:color="75787B"/>
                  </w:tcBorders>
                  <w:shd w:val="clear" w:color="auto" w:fill="FFFFFF"/>
                  <w:vAlign w:val="center"/>
                </w:tcPr>
                <w:p w14:paraId="23B441E2" w14:textId="77777777" w:rsidR="002C76E0" w:rsidRDefault="00000000">
                  <w:pPr>
                    <w:rPr>
                      <w:rFonts w:ascii="Verdana" w:eastAsia="Aptos" w:hAnsi="Verdana" w:cs="Calibri"/>
                      <w:sz w:val="18"/>
                      <w:szCs w:val="18"/>
                      <w:lang w:val="en-AU" w:eastAsia="en-AU"/>
                    </w:rPr>
                  </w:pPr>
                  <w:r>
                    <w:rPr>
                      <w:rFonts w:ascii="Verdana" w:eastAsia="Aptos" w:hAnsi="Verdana" w:cs="Calibri"/>
                      <w:sz w:val="18"/>
                      <w:szCs w:val="18"/>
                      <w:lang w:val="en-AU" w:eastAsia="en-AU"/>
                    </w:rPr>
                    <w:t>$1,074,000</w:t>
                  </w:r>
                </w:p>
              </w:tc>
              <w:tc>
                <w:tcPr>
                  <w:tcW w:w="1843" w:type="dxa"/>
                  <w:tcBorders>
                    <w:bottom w:val="single" w:sz="8" w:space="0" w:color="75787B"/>
                    <w:right w:val="single" w:sz="8" w:space="0" w:color="75787B"/>
                  </w:tcBorders>
                  <w:shd w:val="clear" w:color="auto" w:fill="FFFFFF"/>
                  <w:vAlign w:val="center"/>
                </w:tcPr>
                <w:p w14:paraId="555043C8" w14:textId="77777777" w:rsidR="002C76E0" w:rsidRDefault="00000000">
                  <w:pPr>
                    <w:rPr>
                      <w:rFonts w:ascii="Verdana" w:eastAsia="Aptos" w:hAnsi="Verdana" w:cs="Calibri"/>
                      <w:sz w:val="18"/>
                      <w:szCs w:val="18"/>
                      <w:lang w:val="en-AU" w:eastAsia="en-AU"/>
                    </w:rPr>
                  </w:pPr>
                  <w:r>
                    <w:rPr>
                      <w:rFonts w:ascii="Verdana" w:eastAsia="Aptos" w:hAnsi="Verdana" w:cs="Calibri"/>
                      <w:sz w:val="18"/>
                      <w:szCs w:val="18"/>
                      <w:lang w:val="en-AU" w:eastAsia="en-AU"/>
                    </w:rPr>
                    <w:t>$1,332,000</w:t>
                  </w:r>
                </w:p>
              </w:tc>
            </w:tr>
          </w:tbl>
          <w:p w14:paraId="106F7223" w14:textId="77777777" w:rsidR="002C76E0" w:rsidRDefault="002C76E0">
            <w:pPr>
              <w:rPr>
                <w:rFonts w:ascii="Verdana" w:eastAsia="Aptos" w:hAnsi="Verdana" w:cs="Calibri"/>
                <w:sz w:val="18"/>
                <w:szCs w:val="18"/>
                <w:lang w:val="en-AU"/>
              </w:rPr>
            </w:pPr>
          </w:p>
          <w:p w14:paraId="1E7A6DE1" w14:textId="77777777" w:rsidR="002C76E0" w:rsidRDefault="00000000">
            <w:pPr>
              <w:rPr>
                <w:rFonts w:ascii="Verdana" w:eastAsia="Aptos" w:hAnsi="Verdana" w:cs="Calibri"/>
                <w:sz w:val="18"/>
                <w:szCs w:val="18"/>
                <w:lang w:val="en-AU"/>
              </w:rPr>
            </w:pPr>
            <w:r>
              <w:rPr>
                <w:rFonts w:ascii="Verdana" w:eastAsia="Aptos" w:hAnsi="Verdana" w:cs="Calibri"/>
                <w:sz w:val="18"/>
                <w:szCs w:val="18"/>
                <w:lang w:val="en-AU"/>
              </w:rPr>
              <w:t>Income test for age pension:</w:t>
            </w:r>
          </w:p>
          <w:p w14:paraId="59D60DF4" w14:textId="77777777" w:rsidR="002C76E0" w:rsidRDefault="00000000">
            <w:r>
              <w:t>Single:</w:t>
            </w:r>
          </w:p>
          <w:tbl>
            <w:tblPr>
              <w:tblW w:w="5377" w:type="dxa"/>
              <w:tblLayout w:type="fixed"/>
              <w:tblCellMar>
                <w:top w:w="15" w:type="dxa"/>
                <w:left w:w="15" w:type="dxa"/>
                <w:bottom w:w="15" w:type="dxa"/>
                <w:right w:w="15" w:type="dxa"/>
              </w:tblCellMar>
              <w:tblLook w:val="04A0" w:firstRow="1" w:lastRow="0" w:firstColumn="1" w:lastColumn="0" w:noHBand="0" w:noVBand="1"/>
            </w:tblPr>
            <w:tblGrid>
              <w:gridCol w:w="2151"/>
              <w:gridCol w:w="3226"/>
            </w:tblGrid>
            <w:tr w:rsidR="002C76E0" w14:paraId="04BC030A" w14:textId="77777777">
              <w:trPr>
                <w:tblHeader/>
              </w:trPr>
              <w:tc>
                <w:tcPr>
                  <w:tcW w:w="2151"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03E232D8"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Income per fortnight</w:t>
                  </w:r>
                </w:p>
              </w:tc>
              <w:tc>
                <w:tcPr>
                  <w:tcW w:w="3226"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17C53CD9"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Amount your pension will reduce by</w:t>
                  </w:r>
                </w:p>
              </w:tc>
            </w:tr>
            <w:tr w:rsidR="002C76E0" w14:paraId="5A42B5B2" w14:textId="77777777">
              <w:tc>
                <w:tcPr>
                  <w:tcW w:w="2151"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3BCD3E92"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Up to $218 (free area)</w:t>
                  </w:r>
                </w:p>
              </w:tc>
              <w:tc>
                <w:tcPr>
                  <w:tcW w:w="3226"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4BE639C2"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$0 (full pension)</w:t>
                  </w:r>
                </w:p>
              </w:tc>
            </w:tr>
            <w:tr w:rsidR="002C76E0" w14:paraId="6A59E155" w14:textId="77777777">
              <w:tc>
                <w:tcPr>
                  <w:tcW w:w="2151"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4C414EEC"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Over $218</w:t>
                  </w:r>
                </w:p>
              </w:tc>
              <w:tc>
                <w:tcPr>
                  <w:tcW w:w="3226"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007D84BC" w14:textId="77777777" w:rsidR="002C76E0" w:rsidRDefault="00000000">
                  <w:pPr>
                    <w:rPr>
                      <w:rFonts w:ascii="Verdana" w:eastAsia="Aptos" w:hAnsi="Verdana" w:cs="Calibri"/>
                      <w:sz w:val="18"/>
                      <w:szCs w:val="18"/>
                      <w:lang w:val="en-AU"/>
                    </w:rPr>
                  </w:pPr>
                  <w:r>
                    <w:rPr>
                      <w:rFonts w:ascii="Verdana" w:eastAsia="Aptos" w:hAnsi="Verdana" w:cs="Calibri"/>
                      <w:sz w:val="18"/>
                      <w:szCs w:val="18"/>
                      <w:lang w:val="en-AU"/>
                    </w:rPr>
                    <w:t>50c for every dollar over $218</w:t>
                  </w:r>
                </w:p>
              </w:tc>
            </w:tr>
          </w:tbl>
          <w:p w14:paraId="15266D33" w14:textId="77777777" w:rsidR="002C76E0" w:rsidRDefault="002C76E0">
            <w:pPr>
              <w:rPr>
                <w:rFonts w:ascii="Verdana" w:eastAsia="Aptos" w:hAnsi="Verdana" w:cs="Calibri"/>
                <w:sz w:val="18"/>
                <w:szCs w:val="18"/>
                <w:lang w:val="en-AU"/>
              </w:rPr>
            </w:pPr>
          </w:p>
          <w:p w14:paraId="7E37EB01" w14:textId="77777777" w:rsidR="002C76E0" w:rsidRDefault="00000000">
            <w:r>
              <w:t xml:space="preserve">Couple: </w:t>
            </w:r>
          </w:p>
          <w:tbl>
            <w:tblPr>
              <w:tblW w:w="5439" w:type="dxa"/>
              <w:tblLayout w:type="fixed"/>
              <w:tblCellMar>
                <w:top w:w="15" w:type="dxa"/>
                <w:left w:w="15" w:type="dxa"/>
                <w:bottom w:w="15" w:type="dxa"/>
                <w:right w:w="15" w:type="dxa"/>
              </w:tblCellMar>
              <w:tblLook w:val="04A0" w:firstRow="1" w:lastRow="0" w:firstColumn="1" w:lastColumn="0" w:noHBand="0" w:noVBand="1"/>
            </w:tblPr>
            <w:tblGrid>
              <w:gridCol w:w="2151"/>
              <w:gridCol w:w="3288"/>
            </w:tblGrid>
            <w:tr w:rsidR="002C76E0" w14:paraId="298D6824" w14:textId="77777777">
              <w:trPr>
                <w:tblHeader/>
              </w:trPr>
              <w:tc>
                <w:tcPr>
                  <w:tcW w:w="2151"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423F8F62" w14:textId="77777777" w:rsidR="002C76E0" w:rsidRDefault="00000000">
                  <w:pPr>
                    <w:rPr>
                      <w:rFonts w:ascii="Verdana" w:eastAsia="Aptos" w:hAnsi="Verdana" w:cs="Calibri"/>
                      <w:b/>
                      <w:bCs/>
                      <w:color w:val="000000"/>
                      <w:sz w:val="18"/>
                      <w:szCs w:val="18"/>
                      <w:lang w:val="en-AU" w:eastAsia="en-AU"/>
                    </w:rPr>
                  </w:pPr>
                  <w:r>
                    <w:rPr>
                      <w:rFonts w:ascii="Verdana" w:eastAsia="Aptos" w:hAnsi="Verdana" w:cs="Calibri"/>
                      <w:b/>
                      <w:bCs/>
                      <w:color w:val="000000"/>
                      <w:sz w:val="18"/>
                      <w:szCs w:val="18"/>
                      <w:lang w:val="en-AU" w:eastAsia="en-AU"/>
                    </w:rPr>
                    <w:t>Income per fortnight</w:t>
                  </w:r>
                </w:p>
              </w:tc>
              <w:tc>
                <w:tcPr>
                  <w:tcW w:w="3288" w:type="dxa"/>
                  <w:tcBorders>
                    <w:top w:val="single" w:sz="8" w:space="0" w:color="75787B"/>
                    <w:bottom w:val="single" w:sz="8" w:space="0" w:color="75787B"/>
                    <w:right w:val="single" w:sz="8" w:space="0" w:color="75787B"/>
                  </w:tcBorders>
                  <w:shd w:val="clear" w:color="auto" w:fill="FFFFFF"/>
                  <w:vAlign w:val="center"/>
                </w:tcPr>
                <w:p w14:paraId="1B6C6C8F" w14:textId="77777777" w:rsidR="002C76E0" w:rsidRDefault="00000000">
                  <w:r>
                    <w:rPr>
                      <w:rFonts w:ascii="Verdana" w:eastAsia="Aptos" w:hAnsi="Verdana" w:cs="Calibri"/>
                      <w:b/>
                      <w:bCs/>
                      <w:color w:val="000000"/>
                      <w:sz w:val="18"/>
                      <w:szCs w:val="18"/>
                      <w:lang w:val="en-AU" w:eastAsia="en-AU"/>
                    </w:rPr>
                    <w:t>Amount a couple’s pension will reduce by (combined)</w:t>
                  </w:r>
                </w:p>
              </w:tc>
            </w:tr>
            <w:tr w:rsidR="002C76E0" w14:paraId="0B6503BA" w14:textId="77777777">
              <w:tc>
                <w:tcPr>
                  <w:tcW w:w="2151" w:type="dxa"/>
                  <w:tcBorders>
                    <w:left w:val="single" w:sz="8" w:space="0" w:color="75787B"/>
                    <w:bottom w:val="single" w:sz="8" w:space="0" w:color="75787B"/>
                    <w:right w:val="single" w:sz="8" w:space="0" w:color="75787B"/>
                  </w:tcBorders>
                  <w:shd w:val="clear" w:color="auto" w:fill="FFFFFF"/>
                  <w:vAlign w:val="center"/>
                </w:tcPr>
                <w:p w14:paraId="30E0FDC7"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Up to $380 (free area)</w:t>
                  </w:r>
                </w:p>
              </w:tc>
              <w:tc>
                <w:tcPr>
                  <w:tcW w:w="3288" w:type="dxa"/>
                  <w:tcBorders>
                    <w:bottom w:val="single" w:sz="8" w:space="0" w:color="75787B"/>
                    <w:right w:val="single" w:sz="8" w:space="0" w:color="75787B"/>
                  </w:tcBorders>
                  <w:shd w:val="clear" w:color="auto" w:fill="FFFFFF"/>
                  <w:vAlign w:val="center"/>
                </w:tcPr>
                <w:p w14:paraId="427486D2"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$0 (full pension)</w:t>
                  </w:r>
                </w:p>
              </w:tc>
            </w:tr>
            <w:tr w:rsidR="002C76E0" w14:paraId="3CC20DFA" w14:textId="77777777">
              <w:tc>
                <w:tcPr>
                  <w:tcW w:w="2151" w:type="dxa"/>
                  <w:tcBorders>
                    <w:top w:val="single" w:sz="8" w:space="0" w:color="75787B"/>
                    <w:left w:val="single" w:sz="8" w:space="0" w:color="75787B"/>
                    <w:bottom w:val="single" w:sz="8" w:space="0" w:color="75787B"/>
                    <w:right w:val="single" w:sz="8" w:space="0" w:color="75787B"/>
                  </w:tcBorders>
                  <w:shd w:val="clear" w:color="auto" w:fill="FFFFFF"/>
                  <w:vAlign w:val="center"/>
                </w:tcPr>
                <w:p w14:paraId="3D4CBD74" w14:textId="77777777" w:rsidR="002C76E0" w:rsidRDefault="00000000">
                  <w:pPr>
                    <w:rPr>
                      <w:rFonts w:ascii="Verdana" w:eastAsia="Aptos" w:hAnsi="Verdana" w:cs="Calibri"/>
                      <w:color w:val="000000"/>
                      <w:sz w:val="18"/>
                      <w:szCs w:val="18"/>
                      <w:lang w:val="en-AU" w:eastAsia="en-AU"/>
                    </w:rPr>
                  </w:pPr>
                  <w:r>
                    <w:rPr>
                      <w:rFonts w:ascii="Verdana" w:eastAsia="Aptos" w:hAnsi="Verdana" w:cs="Calibri"/>
                      <w:color w:val="000000"/>
                      <w:sz w:val="18"/>
                      <w:szCs w:val="18"/>
                      <w:lang w:val="en-AU" w:eastAsia="en-AU"/>
                    </w:rPr>
                    <w:t>Over $380</w:t>
                  </w:r>
                </w:p>
              </w:tc>
              <w:tc>
                <w:tcPr>
                  <w:tcW w:w="3288" w:type="dxa"/>
                  <w:tcBorders>
                    <w:top w:val="single" w:sz="8" w:space="0" w:color="75787B"/>
                    <w:bottom w:val="single" w:sz="8" w:space="0" w:color="75787B"/>
                    <w:right w:val="single" w:sz="8" w:space="0" w:color="75787B"/>
                  </w:tcBorders>
                  <w:shd w:val="clear" w:color="auto" w:fill="FFFFFF"/>
                  <w:vAlign w:val="center"/>
                </w:tcPr>
                <w:p w14:paraId="440CDE89" w14:textId="77777777" w:rsidR="002C76E0" w:rsidRDefault="00000000">
                  <w:pPr>
                    <w:rPr>
                      <w:rFonts w:ascii="Verdana" w:eastAsia="Aptos" w:hAnsi="Verdana" w:cs="Calibri"/>
                      <w:sz w:val="18"/>
                      <w:szCs w:val="18"/>
                      <w:lang w:val="en-AU"/>
                    </w:rPr>
                  </w:pPr>
                  <w:r>
                    <w:rPr>
                      <w:rFonts w:ascii="Verdana" w:eastAsia="Aptos" w:hAnsi="Verdana" w:cs="Calibri"/>
                      <w:sz w:val="18"/>
                      <w:szCs w:val="18"/>
                      <w:lang w:val="en-AU"/>
                    </w:rPr>
                    <w:t>50c for every dollar over $380</w:t>
                  </w:r>
                </w:p>
              </w:tc>
            </w:tr>
          </w:tbl>
          <w:p w14:paraId="7B9F1259" w14:textId="77777777" w:rsidR="002C76E0" w:rsidRDefault="002C76E0">
            <w:pPr>
              <w:spacing w:before="120" w:after="120"/>
              <w:rPr>
                <w:szCs w:val="18"/>
              </w:rPr>
            </w:pPr>
          </w:p>
        </w:tc>
      </w:tr>
      <w:tr w:rsidR="002C76E0" w14:paraId="590EADA3" w14:textId="77777777">
        <w:tc>
          <w:tcPr>
            <w:tcW w:w="3794" w:type="dxa"/>
            <w:tcBorders>
              <w:top w:val="single" w:sz="2" w:space="0" w:color="000000"/>
              <w:left w:val="single" w:sz="2" w:space="0" w:color="000000"/>
              <w:bottom w:val="single" w:sz="2" w:space="0" w:color="000000"/>
              <w:right w:val="single" w:sz="2" w:space="0" w:color="000000"/>
            </w:tcBorders>
          </w:tcPr>
          <w:p w14:paraId="49D3E308" w14:textId="77777777" w:rsidR="002C76E0" w:rsidRDefault="00000000">
            <w:pPr>
              <w:spacing w:before="120" w:after="120"/>
              <w:rPr>
                <w:rFonts w:ascii="Verdana" w:hAnsi="Verdana" w:cs="Verdana"/>
                <w:sz w:val="18"/>
                <w:szCs w:val="18"/>
              </w:rPr>
            </w:pPr>
            <w:r>
              <w:rPr>
                <w:szCs w:val="18"/>
              </w:rPr>
              <w:t>Maintain at least the minimum pension</w:t>
            </w:r>
          </w:p>
        </w:tc>
        <w:tc>
          <w:tcPr>
            <w:tcW w:w="5783" w:type="dxa"/>
            <w:tcBorders>
              <w:top w:val="single" w:sz="2" w:space="0" w:color="000000"/>
              <w:left w:val="single" w:sz="2" w:space="0" w:color="000000"/>
              <w:bottom w:val="single" w:sz="2" w:space="0" w:color="000000"/>
              <w:right w:val="single" w:sz="2" w:space="0" w:color="000000"/>
            </w:tcBorders>
          </w:tcPr>
          <w:p w14:paraId="60B98B29" w14:textId="77777777" w:rsidR="002C76E0" w:rsidRDefault="00000000">
            <w:pPr>
              <w:pStyle w:val="ListParagraph"/>
              <w:numPr>
                <w:ilvl w:val="0"/>
                <w:numId w:val="10"/>
              </w:numPr>
              <w:spacing w:before="120" w:after="120"/>
              <w:contextualSpacing w:val="0"/>
              <w:rPr>
                <w:szCs w:val="18"/>
              </w:rPr>
            </w:pPr>
            <w:r>
              <w:rPr>
                <w:szCs w:val="18"/>
              </w:rPr>
              <w:t>Minimum percentage factor for certain pensions and annuities (indicative only) for each age group:</w:t>
            </w:r>
          </w:p>
          <w:p w14:paraId="491C9B41" w14:textId="77777777" w:rsidR="002C76E0" w:rsidRDefault="002C76E0">
            <w:pPr>
              <w:rPr>
                <w:szCs w:val="18"/>
                <w:lang w:val="en-AU"/>
              </w:rPr>
            </w:pPr>
          </w:p>
          <w:tbl>
            <w:tblPr>
              <w:tblW w:w="3743" w:type="dxa"/>
              <w:tblInd w:w="612" w:type="dxa"/>
              <w:tblLayout w:type="fixed"/>
              <w:tblCellMar>
                <w:left w:w="0" w:type="dxa"/>
                <w:right w:w="0" w:type="dxa"/>
              </w:tblCellMar>
              <w:tblLook w:val="04A0" w:firstRow="1" w:lastRow="0" w:firstColumn="1" w:lastColumn="0" w:noHBand="0" w:noVBand="1"/>
            </w:tblPr>
            <w:tblGrid>
              <w:gridCol w:w="23"/>
              <w:gridCol w:w="1570"/>
              <w:gridCol w:w="23"/>
              <w:gridCol w:w="2104"/>
              <w:gridCol w:w="23"/>
            </w:tblGrid>
            <w:tr w:rsidR="002C76E0" w14:paraId="303910B8" w14:textId="77777777">
              <w:trPr>
                <w:trHeight w:val="312"/>
              </w:trPr>
              <w:tc>
                <w:tcPr>
                  <w:tcW w:w="23" w:type="dxa"/>
                </w:tcPr>
                <w:p w14:paraId="697CF403" w14:textId="77777777" w:rsidR="002C76E0" w:rsidRDefault="002C76E0">
                  <w:pPr>
                    <w:pStyle w:val="TableHeading"/>
                  </w:pPr>
                </w:p>
              </w:tc>
              <w:tc>
                <w:tcPr>
                  <w:tcW w:w="1593" w:type="dxa"/>
                  <w:gridSpan w:val="2"/>
                  <w:tcBorders>
                    <w:top w:val="single" w:sz="8" w:space="0" w:color="C0C0C0"/>
                    <w:bottom w:val="single" w:sz="8" w:space="0" w:color="C0C0C0"/>
                  </w:tcBorders>
                  <w:shd w:val="clear" w:color="auto" w:fill="4EBFC7"/>
                  <w:tcMar>
                    <w:top w:w="15" w:type="dxa"/>
                    <w:left w:w="85" w:type="dxa"/>
                    <w:bottom w:w="15" w:type="dxa"/>
                    <w:right w:w="85" w:type="dxa"/>
                  </w:tcMar>
                  <w:vAlign w:val="center"/>
                </w:tcPr>
                <w:p w14:paraId="79AA0A67" w14:textId="77777777" w:rsidR="002C76E0" w:rsidRDefault="00000000">
                  <w:pPr>
                    <w:pStyle w:val="TableHeaderLeft"/>
                    <w:jc w:val="center"/>
                    <w:rPr>
                      <w:color w:val="000000"/>
                      <w:lang w:val="en-US"/>
                    </w:rPr>
                  </w:pPr>
                  <w:r>
                    <w:rPr>
                      <w:color w:val="000000"/>
                      <w:lang w:val="en-US"/>
                    </w:rPr>
                    <w:t>Age</w:t>
                  </w:r>
                </w:p>
              </w:tc>
              <w:tc>
                <w:tcPr>
                  <w:tcW w:w="2127" w:type="dxa"/>
                  <w:gridSpan w:val="2"/>
                  <w:tcBorders>
                    <w:top w:val="single" w:sz="8" w:space="0" w:color="C0C0C0"/>
                    <w:left w:val="single" w:sz="8" w:space="0" w:color="FFFFFF"/>
                    <w:bottom w:val="single" w:sz="8" w:space="0" w:color="C0C0C0"/>
                  </w:tcBorders>
                  <w:shd w:val="clear" w:color="auto" w:fill="4EBFC7"/>
                  <w:tcMar>
                    <w:top w:w="15" w:type="dxa"/>
                    <w:left w:w="85" w:type="dxa"/>
                    <w:bottom w:w="15" w:type="dxa"/>
                    <w:right w:w="85" w:type="dxa"/>
                  </w:tcMar>
                  <w:vAlign w:val="center"/>
                </w:tcPr>
                <w:p w14:paraId="0B5E002A" w14:textId="77777777" w:rsidR="002C76E0" w:rsidRDefault="00000000">
                  <w:pPr>
                    <w:pStyle w:val="TableHeaderRight"/>
                    <w:jc w:val="center"/>
                    <w:rPr>
                      <w:color w:val="000000"/>
                      <w:lang w:val="en-US" w:eastAsia="en-AU"/>
                    </w:rPr>
                  </w:pPr>
                  <w:r>
                    <w:rPr>
                      <w:color w:val="000000"/>
                      <w:lang w:val="en-US" w:eastAsia="en-AU"/>
                    </w:rPr>
                    <w:t>2025–2026 onwards</w:t>
                  </w:r>
                </w:p>
              </w:tc>
            </w:tr>
            <w:tr w:rsidR="002C76E0" w14:paraId="79A3D2BD" w14:textId="77777777">
              <w:trPr>
                <w:trHeight w:val="340"/>
              </w:trPr>
              <w:tc>
                <w:tcPr>
                  <w:tcW w:w="23" w:type="dxa"/>
                </w:tcPr>
                <w:p w14:paraId="184324EF" w14:textId="77777777" w:rsidR="002C76E0" w:rsidRDefault="002C76E0">
                  <w:pPr>
                    <w:rPr>
                      <w:rFonts w:ascii="Times New Roman" w:eastAsia="Times New Roman" w:hAnsi="Times New Roman"/>
                      <w:color w:val="000000"/>
                      <w:sz w:val="20"/>
                      <w:szCs w:val="20"/>
                      <w:lang w:eastAsia="en-AU"/>
                    </w:rPr>
                  </w:pPr>
                </w:p>
              </w:tc>
              <w:tc>
                <w:tcPr>
                  <w:tcW w:w="1593" w:type="dxa"/>
                  <w:gridSpan w:val="2"/>
                  <w:tcBorders>
                    <w:bottom w:val="single" w:sz="8" w:space="0" w:color="C0C0C0"/>
                  </w:tcBorders>
                  <w:tcMar>
                    <w:left w:w="108" w:type="dxa"/>
                    <w:right w:w="108" w:type="dxa"/>
                  </w:tcMar>
                  <w:vAlign w:val="center"/>
                </w:tcPr>
                <w:p w14:paraId="62ECA03E" w14:textId="77777777" w:rsidR="002C76E0" w:rsidRDefault="00000000">
                  <w:pPr>
                    <w:pStyle w:val="TableTextLeft"/>
                    <w:jc w:val="center"/>
                    <w:rPr>
                      <w:lang w:val="en-US"/>
                    </w:rPr>
                  </w:pPr>
                  <w:r>
                    <w:rPr>
                      <w:lang w:val="en-US"/>
                    </w:rPr>
                    <w:t>Under 65</w:t>
                  </w:r>
                </w:p>
              </w:tc>
              <w:tc>
                <w:tcPr>
                  <w:tcW w:w="2127" w:type="dxa"/>
                  <w:gridSpan w:val="2"/>
                  <w:tcBorders>
                    <w:left w:val="single" w:sz="8" w:space="0" w:color="C0C0C0"/>
                    <w:bottom w:val="single" w:sz="8" w:space="0" w:color="C0C0C0"/>
                  </w:tcBorders>
                  <w:tcMar>
                    <w:left w:w="108" w:type="dxa"/>
                    <w:right w:w="108" w:type="dxa"/>
                  </w:tcMar>
                  <w:vAlign w:val="center"/>
                </w:tcPr>
                <w:p w14:paraId="2ACC45F0" w14:textId="77777777" w:rsidR="002C76E0" w:rsidRDefault="00000000">
                  <w:pPr>
                    <w:pStyle w:val="TableTextRight"/>
                    <w:jc w:val="center"/>
                    <w:rPr>
                      <w:lang w:val="en-US"/>
                    </w:rPr>
                  </w:pPr>
                  <w:r>
                    <w:rPr>
                      <w:lang w:val="en-US"/>
                    </w:rPr>
                    <w:t>4%</w:t>
                  </w:r>
                </w:p>
              </w:tc>
            </w:tr>
            <w:tr w:rsidR="002C76E0" w14:paraId="5FD1DBEB" w14:textId="77777777">
              <w:trPr>
                <w:trHeight w:val="340"/>
              </w:trPr>
              <w:tc>
                <w:tcPr>
                  <w:tcW w:w="23" w:type="dxa"/>
                </w:tcPr>
                <w:p w14:paraId="1CD8929A" w14:textId="77777777" w:rsidR="002C76E0" w:rsidRDefault="002C76E0">
                  <w:pPr>
                    <w:rPr>
                      <w:rFonts w:ascii="Times New Roman" w:eastAsia="Times New Roman" w:hAnsi="Times New Roman"/>
                      <w:color w:val="000000"/>
                      <w:sz w:val="20"/>
                      <w:szCs w:val="20"/>
                      <w:lang w:eastAsia="en-AU"/>
                    </w:rPr>
                  </w:pPr>
                </w:p>
              </w:tc>
              <w:tc>
                <w:tcPr>
                  <w:tcW w:w="1593" w:type="dxa"/>
                  <w:gridSpan w:val="2"/>
                  <w:tcBorders>
                    <w:bottom w:val="single" w:sz="8" w:space="0" w:color="C0C0C0"/>
                  </w:tcBorders>
                  <w:tcMar>
                    <w:left w:w="108" w:type="dxa"/>
                    <w:right w:w="108" w:type="dxa"/>
                  </w:tcMar>
                  <w:vAlign w:val="center"/>
                </w:tcPr>
                <w:p w14:paraId="3B7CCDD3" w14:textId="77777777" w:rsidR="002C76E0" w:rsidRDefault="00000000">
                  <w:pPr>
                    <w:pStyle w:val="TableTextLeft"/>
                    <w:jc w:val="center"/>
                    <w:rPr>
                      <w:lang w:val="en-US"/>
                    </w:rPr>
                  </w:pPr>
                  <w:r>
                    <w:rPr>
                      <w:lang w:val="en-US"/>
                    </w:rPr>
                    <w:t>65-74</w:t>
                  </w:r>
                </w:p>
              </w:tc>
              <w:tc>
                <w:tcPr>
                  <w:tcW w:w="2127" w:type="dxa"/>
                  <w:gridSpan w:val="2"/>
                  <w:tcBorders>
                    <w:left w:val="single" w:sz="8" w:space="0" w:color="C0C0C0"/>
                    <w:bottom w:val="single" w:sz="8" w:space="0" w:color="C0C0C0"/>
                  </w:tcBorders>
                  <w:tcMar>
                    <w:left w:w="108" w:type="dxa"/>
                    <w:right w:w="108" w:type="dxa"/>
                  </w:tcMar>
                  <w:vAlign w:val="center"/>
                </w:tcPr>
                <w:p w14:paraId="3DF0F41D" w14:textId="77777777" w:rsidR="002C76E0" w:rsidRDefault="00000000">
                  <w:pPr>
                    <w:pStyle w:val="TableTextRight"/>
                    <w:jc w:val="center"/>
                    <w:rPr>
                      <w:lang w:val="en-US"/>
                    </w:rPr>
                  </w:pPr>
                  <w:r>
                    <w:rPr>
                      <w:lang w:val="en-US"/>
                    </w:rPr>
                    <w:t>5%</w:t>
                  </w:r>
                </w:p>
              </w:tc>
            </w:tr>
            <w:tr w:rsidR="002C76E0" w14:paraId="2E633461" w14:textId="77777777">
              <w:trPr>
                <w:trHeight w:val="340"/>
              </w:trPr>
              <w:tc>
                <w:tcPr>
                  <w:tcW w:w="23" w:type="dxa"/>
                </w:tcPr>
                <w:p w14:paraId="10EEA8FB" w14:textId="77777777" w:rsidR="002C76E0" w:rsidRDefault="002C76E0">
                  <w:pPr>
                    <w:rPr>
                      <w:rFonts w:ascii="Times New Roman" w:eastAsia="Times New Roman" w:hAnsi="Times New Roman"/>
                      <w:color w:val="000000"/>
                      <w:sz w:val="20"/>
                      <w:szCs w:val="20"/>
                      <w:lang w:eastAsia="en-AU"/>
                    </w:rPr>
                  </w:pPr>
                </w:p>
              </w:tc>
              <w:tc>
                <w:tcPr>
                  <w:tcW w:w="1593" w:type="dxa"/>
                  <w:gridSpan w:val="2"/>
                  <w:tcBorders>
                    <w:bottom w:val="single" w:sz="8" w:space="0" w:color="C0C0C0"/>
                  </w:tcBorders>
                  <w:tcMar>
                    <w:left w:w="108" w:type="dxa"/>
                    <w:right w:w="108" w:type="dxa"/>
                  </w:tcMar>
                  <w:vAlign w:val="center"/>
                </w:tcPr>
                <w:p w14:paraId="2ED55A29" w14:textId="77777777" w:rsidR="002C76E0" w:rsidRDefault="00000000">
                  <w:pPr>
                    <w:pStyle w:val="TableTextLeft"/>
                    <w:jc w:val="center"/>
                    <w:rPr>
                      <w:lang w:val="en-US"/>
                    </w:rPr>
                  </w:pPr>
                  <w:r>
                    <w:rPr>
                      <w:lang w:val="en-US"/>
                    </w:rPr>
                    <w:t>75-79</w:t>
                  </w:r>
                </w:p>
              </w:tc>
              <w:tc>
                <w:tcPr>
                  <w:tcW w:w="2127" w:type="dxa"/>
                  <w:gridSpan w:val="2"/>
                  <w:tcBorders>
                    <w:left w:val="single" w:sz="8" w:space="0" w:color="C0C0C0"/>
                    <w:bottom w:val="single" w:sz="8" w:space="0" w:color="C0C0C0"/>
                  </w:tcBorders>
                  <w:tcMar>
                    <w:left w:w="108" w:type="dxa"/>
                    <w:right w:w="108" w:type="dxa"/>
                  </w:tcMar>
                  <w:vAlign w:val="center"/>
                </w:tcPr>
                <w:p w14:paraId="49F09A7B" w14:textId="77777777" w:rsidR="002C76E0" w:rsidRDefault="00000000">
                  <w:pPr>
                    <w:pStyle w:val="TableTextRight"/>
                    <w:jc w:val="center"/>
                    <w:rPr>
                      <w:lang w:val="en-US"/>
                    </w:rPr>
                  </w:pPr>
                  <w:r>
                    <w:rPr>
                      <w:lang w:val="en-US"/>
                    </w:rPr>
                    <w:t>6%</w:t>
                  </w:r>
                </w:p>
              </w:tc>
            </w:tr>
            <w:tr w:rsidR="002C76E0" w14:paraId="701E03FC" w14:textId="77777777">
              <w:trPr>
                <w:trHeight w:val="340"/>
              </w:trPr>
              <w:tc>
                <w:tcPr>
                  <w:tcW w:w="23" w:type="dxa"/>
                </w:tcPr>
                <w:p w14:paraId="2EDD42F5" w14:textId="77777777" w:rsidR="002C76E0" w:rsidRDefault="002C76E0">
                  <w:pPr>
                    <w:rPr>
                      <w:rFonts w:ascii="Times New Roman" w:eastAsia="Times New Roman" w:hAnsi="Times New Roman"/>
                      <w:color w:val="000000"/>
                      <w:sz w:val="20"/>
                      <w:szCs w:val="20"/>
                      <w:lang w:eastAsia="en-AU"/>
                    </w:rPr>
                  </w:pPr>
                </w:p>
              </w:tc>
              <w:tc>
                <w:tcPr>
                  <w:tcW w:w="1593" w:type="dxa"/>
                  <w:gridSpan w:val="2"/>
                  <w:tcBorders>
                    <w:bottom w:val="single" w:sz="8" w:space="0" w:color="C0C0C0"/>
                  </w:tcBorders>
                  <w:tcMar>
                    <w:left w:w="108" w:type="dxa"/>
                    <w:right w:w="108" w:type="dxa"/>
                  </w:tcMar>
                  <w:vAlign w:val="center"/>
                </w:tcPr>
                <w:p w14:paraId="795E830C" w14:textId="77777777" w:rsidR="002C76E0" w:rsidRDefault="00000000">
                  <w:pPr>
                    <w:pStyle w:val="TableTextLeft"/>
                    <w:jc w:val="center"/>
                    <w:rPr>
                      <w:lang w:val="en-US"/>
                    </w:rPr>
                  </w:pPr>
                  <w:r>
                    <w:rPr>
                      <w:lang w:val="en-US"/>
                    </w:rPr>
                    <w:t>80-84</w:t>
                  </w:r>
                </w:p>
              </w:tc>
              <w:tc>
                <w:tcPr>
                  <w:tcW w:w="2127" w:type="dxa"/>
                  <w:gridSpan w:val="2"/>
                  <w:tcBorders>
                    <w:left w:val="single" w:sz="8" w:space="0" w:color="C0C0C0"/>
                    <w:bottom w:val="single" w:sz="8" w:space="0" w:color="C0C0C0"/>
                  </w:tcBorders>
                  <w:tcMar>
                    <w:left w:w="108" w:type="dxa"/>
                    <w:right w:w="108" w:type="dxa"/>
                  </w:tcMar>
                  <w:vAlign w:val="center"/>
                </w:tcPr>
                <w:p w14:paraId="39D65F97" w14:textId="77777777" w:rsidR="002C76E0" w:rsidRDefault="00000000">
                  <w:pPr>
                    <w:pStyle w:val="TableTextRight"/>
                    <w:jc w:val="center"/>
                    <w:rPr>
                      <w:lang w:val="en-US"/>
                    </w:rPr>
                  </w:pPr>
                  <w:r>
                    <w:rPr>
                      <w:lang w:val="en-US"/>
                    </w:rPr>
                    <w:t>7%</w:t>
                  </w:r>
                </w:p>
              </w:tc>
            </w:tr>
            <w:tr w:rsidR="002C76E0" w14:paraId="027689F3" w14:textId="77777777">
              <w:trPr>
                <w:trHeight w:val="340"/>
              </w:trPr>
              <w:tc>
                <w:tcPr>
                  <w:tcW w:w="23" w:type="dxa"/>
                </w:tcPr>
                <w:p w14:paraId="4A8BDC79" w14:textId="77777777" w:rsidR="002C76E0" w:rsidRDefault="002C76E0">
                  <w:pPr>
                    <w:rPr>
                      <w:rFonts w:ascii="Times New Roman" w:eastAsia="Times New Roman" w:hAnsi="Times New Roman"/>
                      <w:color w:val="000000"/>
                      <w:sz w:val="20"/>
                      <w:szCs w:val="20"/>
                      <w:lang w:eastAsia="en-AU"/>
                    </w:rPr>
                  </w:pPr>
                </w:p>
              </w:tc>
              <w:tc>
                <w:tcPr>
                  <w:tcW w:w="1593" w:type="dxa"/>
                  <w:gridSpan w:val="2"/>
                  <w:tcBorders>
                    <w:bottom w:val="single" w:sz="8" w:space="0" w:color="C0C0C0"/>
                  </w:tcBorders>
                  <w:tcMar>
                    <w:left w:w="108" w:type="dxa"/>
                    <w:right w:w="108" w:type="dxa"/>
                  </w:tcMar>
                  <w:vAlign w:val="center"/>
                </w:tcPr>
                <w:p w14:paraId="7295E698" w14:textId="77777777" w:rsidR="002C76E0" w:rsidRDefault="00000000">
                  <w:pPr>
                    <w:pStyle w:val="TableTextLeft"/>
                    <w:jc w:val="center"/>
                    <w:rPr>
                      <w:lang w:val="en-US"/>
                    </w:rPr>
                  </w:pPr>
                  <w:r>
                    <w:rPr>
                      <w:lang w:val="en-US"/>
                    </w:rPr>
                    <w:t>85-89</w:t>
                  </w:r>
                </w:p>
              </w:tc>
              <w:tc>
                <w:tcPr>
                  <w:tcW w:w="2127" w:type="dxa"/>
                  <w:gridSpan w:val="2"/>
                  <w:tcBorders>
                    <w:left w:val="single" w:sz="8" w:space="0" w:color="C0C0C0"/>
                    <w:bottom w:val="single" w:sz="8" w:space="0" w:color="C0C0C0"/>
                  </w:tcBorders>
                  <w:tcMar>
                    <w:left w:w="108" w:type="dxa"/>
                    <w:right w:w="108" w:type="dxa"/>
                  </w:tcMar>
                  <w:vAlign w:val="center"/>
                </w:tcPr>
                <w:p w14:paraId="7BBC50D9" w14:textId="77777777" w:rsidR="002C76E0" w:rsidRDefault="00000000">
                  <w:pPr>
                    <w:pStyle w:val="TableTextRight"/>
                    <w:jc w:val="center"/>
                    <w:rPr>
                      <w:lang w:val="en-US"/>
                    </w:rPr>
                  </w:pPr>
                  <w:r>
                    <w:rPr>
                      <w:lang w:val="en-US"/>
                    </w:rPr>
                    <w:t>9%</w:t>
                  </w:r>
                </w:p>
              </w:tc>
            </w:tr>
            <w:tr w:rsidR="002C76E0" w14:paraId="087CDFF0" w14:textId="77777777">
              <w:trPr>
                <w:trHeight w:val="340"/>
              </w:trPr>
              <w:tc>
                <w:tcPr>
                  <w:tcW w:w="23" w:type="dxa"/>
                </w:tcPr>
                <w:p w14:paraId="1896DF29" w14:textId="77777777" w:rsidR="002C76E0" w:rsidRDefault="002C76E0">
                  <w:pPr>
                    <w:rPr>
                      <w:rFonts w:ascii="Times New Roman" w:eastAsia="Times New Roman" w:hAnsi="Times New Roman"/>
                      <w:color w:val="000000"/>
                      <w:sz w:val="20"/>
                      <w:szCs w:val="20"/>
                      <w:lang w:eastAsia="en-AU"/>
                    </w:rPr>
                  </w:pPr>
                </w:p>
              </w:tc>
              <w:tc>
                <w:tcPr>
                  <w:tcW w:w="1593" w:type="dxa"/>
                  <w:gridSpan w:val="2"/>
                  <w:tcBorders>
                    <w:bottom w:val="single" w:sz="8" w:space="0" w:color="C0C0C0"/>
                  </w:tcBorders>
                  <w:tcMar>
                    <w:left w:w="108" w:type="dxa"/>
                    <w:right w:w="108" w:type="dxa"/>
                  </w:tcMar>
                  <w:vAlign w:val="center"/>
                </w:tcPr>
                <w:p w14:paraId="6EFBDDFE" w14:textId="77777777" w:rsidR="002C76E0" w:rsidRDefault="00000000">
                  <w:pPr>
                    <w:pStyle w:val="TableTextLeft"/>
                    <w:jc w:val="center"/>
                    <w:rPr>
                      <w:lang w:val="en-US"/>
                    </w:rPr>
                  </w:pPr>
                  <w:r>
                    <w:rPr>
                      <w:lang w:val="en-US"/>
                    </w:rPr>
                    <w:t>90-94</w:t>
                  </w:r>
                </w:p>
              </w:tc>
              <w:tc>
                <w:tcPr>
                  <w:tcW w:w="2127" w:type="dxa"/>
                  <w:gridSpan w:val="2"/>
                  <w:tcBorders>
                    <w:left w:val="single" w:sz="8" w:space="0" w:color="C0C0C0"/>
                    <w:bottom w:val="single" w:sz="8" w:space="0" w:color="C0C0C0"/>
                  </w:tcBorders>
                  <w:tcMar>
                    <w:left w:w="108" w:type="dxa"/>
                    <w:right w:w="108" w:type="dxa"/>
                  </w:tcMar>
                  <w:vAlign w:val="center"/>
                </w:tcPr>
                <w:p w14:paraId="4F804FA9" w14:textId="77777777" w:rsidR="002C76E0" w:rsidRDefault="00000000">
                  <w:pPr>
                    <w:pStyle w:val="TableTextRight"/>
                    <w:jc w:val="center"/>
                    <w:rPr>
                      <w:lang w:val="en-US"/>
                    </w:rPr>
                  </w:pPr>
                  <w:r>
                    <w:rPr>
                      <w:lang w:val="en-US"/>
                    </w:rPr>
                    <w:t>11%</w:t>
                  </w:r>
                </w:p>
              </w:tc>
            </w:tr>
            <w:tr w:rsidR="002C76E0" w14:paraId="777C2634" w14:textId="77777777">
              <w:trPr>
                <w:trHeight w:val="340"/>
              </w:trPr>
              <w:tc>
                <w:tcPr>
                  <w:tcW w:w="1593" w:type="dxa"/>
                  <w:gridSpan w:val="2"/>
                  <w:tcBorders>
                    <w:bottom w:val="single" w:sz="8" w:space="0" w:color="C0C0C0"/>
                  </w:tcBorders>
                  <w:tcMar>
                    <w:left w:w="108" w:type="dxa"/>
                    <w:right w:w="108" w:type="dxa"/>
                  </w:tcMar>
                  <w:vAlign w:val="center"/>
                </w:tcPr>
                <w:p w14:paraId="39A7AFFD" w14:textId="77777777" w:rsidR="002C76E0" w:rsidRDefault="00000000">
                  <w:pPr>
                    <w:pStyle w:val="TableTextLeft"/>
                    <w:jc w:val="center"/>
                    <w:rPr>
                      <w:lang w:val="en-US"/>
                    </w:rPr>
                  </w:pPr>
                  <w:r>
                    <w:rPr>
                      <w:lang w:val="en-US"/>
                    </w:rPr>
                    <w:t>95 or more</w:t>
                  </w:r>
                </w:p>
              </w:tc>
              <w:tc>
                <w:tcPr>
                  <w:tcW w:w="2127" w:type="dxa"/>
                  <w:gridSpan w:val="2"/>
                  <w:tcBorders>
                    <w:left w:val="single" w:sz="8" w:space="0" w:color="C0C0C0"/>
                    <w:bottom w:val="single" w:sz="8" w:space="0" w:color="C0C0C0"/>
                  </w:tcBorders>
                  <w:tcMar>
                    <w:left w:w="108" w:type="dxa"/>
                    <w:right w:w="108" w:type="dxa"/>
                  </w:tcMar>
                  <w:vAlign w:val="center"/>
                </w:tcPr>
                <w:p w14:paraId="7117406B" w14:textId="77777777" w:rsidR="002C76E0" w:rsidRDefault="00000000">
                  <w:pPr>
                    <w:pStyle w:val="TableTextRight"/>
                    <w:jc w:val="center"/>
                    <w:rPr>
                      <w:lang w:val="en-US"/>
                    </w:rPr>
                  </w:pPr>
                  <w:r>
                    <w:rPr>
                      <w:lang w:val="en-US"/>
                    </w:rPr>
                    <w:t>14%</w:t>
                  </w:r>
                </w:p>
              </w:tc>
              <w:tc>
                <w:tcPr>
                  <w:tcW w:w="23" w:type="dxa"/>
                </w:tcPr>
                <w:p w14:paraId="240F3BF7" w14:textId="77777777" w:rsidR="002C76E0" w:rsidRDefault="002C76E0">
                  <w:pPr>
                    <w:snapToGrid w:val="0"/>
                    <w:rPr>
                      <w:rFonts w:ascii="Times New Roman" w:eastAsia="Times New Roman" w:hAnsi="Times New Roman"/>
                      <w:color w:val="000000"/>
                      <w:sz w:val="20"/>
                      <w:szCs w:val="20"/>
                      <w:lang w:eastAsia="en-AU"/>
                    </w:rPr>
                  </w:pPr>
                </w:p>
              </w:tc>
            </w:tr>
          </w:tbl>
          <w:p w14:paraId="70D290EC" w14:textId="77777777" w:rsidR="002C76E0" w:rsidRDefault="002C76E0">
            <w:pPr>
              <w:pStyle w:val="ListParagraph"/>
              <w:spacing w:before="120" w:after="120"/>
              <w:ind w:left="0"/>
              <w:contextualSpacing w:val="0"/>
              <w:rPr>
                <w:szCs w:val="18"/>
              </w:rPr>
            </w:pPr>
          </w:p>
        </w:tc>
      </w:tr>
      <w:tr w:rsidR="002C76E0" w14:paraId="093F4A5F" w14:textId="77777777">
        <w:tc>
          <w:tcPr>
            <w:tcW w:w="3794" w:type="dxa"/>
            <w:tcBorders>
              <w:top w:val="single" w:sz="2" w:space="0" w:color="000000"/>
              <w:left w:val="single" w:sz="2" w:space="0" w:color="000000"/>
              <w:bottom w:val="single" w:sz="2" w:space="0" w:color="000000"/>
              <w:right w:val="single" w:sz="2" w:space="0" w:color="000000"/>
            </w:tcBorders>
          </w:tcPr>
          <w:p w14:paraId="23282274" w14:textId="77777777" w:rsidR="002C76E0" w:rsidRDefault="00000000">
            <w:pPr>
              <w:spacing w:before="120" w:after="120"/>
              <w:rPr>
                <w:rFonts w:ascii="Verdana" w:hAnsi="Verdana" w:cs="Verdana"/>
                <w:sz w:val="18"/>
                <w:szCs w:val="18"/>
              </w:rPr>
            </w:pPr>
            <w:r>
              <w:rPr>
                <w:rFonts w:ascii="Verdana" w:hAnsi="Verdana" w:cs="Verdana"/>
                <w:sz w:val="18"/>
                <w:szCs w:val="18"/>
              </w:rPr>
              <w:t>Travel</w:t>
            </w:r>
          </w:p>
        </w:tc>
        <w:tc>
          <w:tcPr>
            <w:tcW w:w="5783" w:type="dxa"/>
            <w:tcBorders>
              <w:top w:val="single" w:sz="2" w:space="0" w:color="000000"/>
              <w:left w:val="single" w:sz="2" w:space="0" w:color="000000"/>
              <w:bottom w:val="single" w:sz="2" w:space="0" w:color="000000"/>
              <w:right w:val="single" w:sz="2" w:space="0" w:color="000000"/>
            </w:tcBorders>
          </w:tcPr>
          <w:p w14:paraId="55BE869E" w14:textId="77777777" w:rsidR="002C76E0" w:rsidRDefault="00000000">
            <w:pPr>
              <w:pStyle w:val="ListParagraph"/>
              <w:numPr>
                <w:ilvl w:val="0"/>
                <w:numId w:val="6"/>
              </w:numPr>
              <w:spacing w:before="120" w:after="120"/>
              <w:contextualSpacing w:val="0"/>
              <w:rPr>
                <w:szCs w:val="18"/>
              </w:rPr>
            </w:pPr>
            <w:r>
              <w:rPr>
                <w:szCs w:val="18"/>
              </w:rPr>
              <w:t>Fund through cash flow.</w:t>
            </w:r>
          </w:p>
        </w:tc>
      </w:tr>
      <w:tr w:rsidR="002C76E0" w14:paraId="4514BE18" w14:textId="77777777">
        <w:tc>
          <w:tcPr>
            <w:tcW w:w="3794" w:type="dxa"/>
            <w:tcBorders>
              <w:top w:val="single" w:sz="2" w:space="0" w:color="000000"/>
              <w:left w:val="single" w:sz="2" w:space="0" w:color="000000"/>
              <w:bottom w:val="single" w:sz="2" w:space="0" w:color="000000"/>
              <w:right w:val="single" w:sz="2" w:space="0" w:color="000000"/>
            </w:tcBorders>
          </w:tcPr>
          <w:p w14:paraId="5C14D25C" w14:textId="77777777" w:rsidR="002C76E0" w:rsidRDefault="00000000">
            <w:pPr>
              <w:spacing w:before="120" w:after="120"/>
              <w:rPr>
                <w:rFonts w:ascii="Verdana" w:hAnsi="Verdana" w:cs="Verdana"/>
                <w:sz w:val="18"/>
                <w:szCs w:val="18"/>
              </w:rPr>
            </w:pPr>
            <w:r>
              <w:rPr>
                <w:rFonts w:ascii="Verdana" w:hAnsi="Verdana" w:cs="Verdana"/>
                <w:sz w:val="18"/>
                <w:szCs w:val="18"/>
              </w:rPr>
              <w:t>Pay off debt</w:t>
            </w:r>
          </w:p>
        </w:tc>
        <w:tc>
          <w:tcPr>
            <w:tcW w:w="5783" w:type="dxa"/>
            <w:tcBorders>
              <w:top w:val="single" w:sz="2" w:space="0" w:color="000000"/>
              <w:left w:val="single" w:sz="2" w:space="0" w:color="000000"/>
              <w:bottom w:val="single" w:sz="2" w:space="0" w:color="000000"/>
              <w:right w:val="single" w:sz="2" w:space="0" w:color="000000"/>
            </w:tcBorders>
          </w:tcPr>
          <w:p w14:paraId="25D707F0" w14:textId="77777777" w:rsidR="002C76E0" w:rsidRDefault="00000000">
            <w:pPr>
              <w:pStyle w:val="ListParagraph"/>
              <w:numPr>
                <w:ilvl w:val="0"/>
                <w:numId w:val="6"/>
              </w:numPr>
              <w:spacing w:before="120" w:after="120"/>
              <w:contextualSpacing w:val="0"/>
              <w:rPr>
                <w:szCs w:val="18"/>
              </w:rPr>
            </w:pPr>
            <w:r>
              <w:rPr>
                <w:szCs w:val="18"/>
              </w:rPr>
              <w:t>We have moved funds from various accounts to pay off ......</w:t>
            </w:r>
          </w:p>
          <w:p w14:paraId="455846F9" w14:textId="77777777" w:rsidR="002C76E0" w:rsidRDefault="00000000">
            <w:pPr>
              <w:pStyle w:val="ListParagraph"/>
              <w:numPr>
                <w:ilvl w:val="0"/>
                <w:numId w:val="1"/>
              </w:numPr>
              <w:spacing w:before="120"/>
              <w:ind w:left="357" w:hanging="357"/>
              <w:contextualSpacing w:val="0"/>
              <w:rPr>
                <w:szCs w:val="18"/>
              </w:rPr>
            </w:pPr>
            <w:r>
              <w:rPr>
                <w:szCs w:val="18"/>
              </w:rPr>
              <w:lastRenderedPageBreak/>
              <w:t>Continue to pay down your principal mortgage. Please refer to the Debt Reduction Calculator on our website.</w:t>
            </w:r>
          </w:p>
          <w:p w14:paraId="66A78E8E" w14:textId="77777777" w:rsidR="002C76E0" w:rsidRDefault="00000000">
            <w:pPr>
              <w:pStyle w:val="ListParagraph"/>
              <w:spacing w:after="120"/>
              <w:ind w:left="357"/>
              <w:contextualSpacing w:val="0"/>
              <w:rPr>
                <w:szCs w:val="18"/>
              </w:rPr>
            </w:pPr>
            <w:r>
              <w:rPr>
                <w:color w:val="4472C4"/>
                <w:szCs w:val="18"/>
                <w:u w:val="single"/>
              </w:rPr>
              <w:t>http://www.mlfs.com.au/debt-reduction-calculator/</w:t>
            </w:r>
          </w:p>
        </w:tc>
      </w:tr>
      <w:tr w:rsidR="002C76E0" w14:paraId="4F40DAC6" w14:textId="77777777">
        <w:tc>
          <w:tcPr>
            <w:tcW w:w="3794" w:type="dxa"/>
            <w:tcBorders>
              <w:top w:val="single" w:sz="2" w:space="0" w:color="000000"/>
              <w:left w:val="single" w:sz="2" w:space="0" w:color="000000"/>
              <w:bottom w:val="single" w:sz="2" w:space="0" w:color="000000"/>
              <w:right w:val="single" w:sz="2" w:space="0" w:color="000000"/>
            </w:tcBorders>
          </w:tcPr>
          <w:p w14:paraId="47CD76C2" w14:textId="77777777" w:rsidR="002C76E0" w:rsidRDefault="00000000">
            <w:pPr>
              <w:spacing w:before="120" w:after="120"/>
              <w:rPr>
                <w:rFonts w:ascii="Verdana" w:hAnsi="Verdana" w:cs="Verdana"/>
                <w:sz w:val="18"/>
                <w:szCs w:val="18"/>
              </w:rPr>
            </w:pPr>
            <w:r>
              <w:rPr>
                <w:rFonts w:ascii="Verdana" w:hAnsi="Verdana" w:cs="Verdana"/>
                <w:sz w:val="18"/>
                <w:szCs w:val="18"/>
              </w:rPr>
              <w:lastRenderedPageBreak/>
              <w:t>Have enough money to live in dignified manner in retirement</w:t>
            </w:r>
          </w:p>
        </w:tc>
        <w:tc>
          <w:tcPr>
            <w:tcW w:w="5783" w:type="dxa"/>
            <w:tcBorders>
              <w:top w:val="single" w:sz="2" w:space="0" w:color="000000"/>
              <w:left w:val="single" w:sz="2" w:space="0" w:color="000000"/>
              <w:bottom w:val="single" w:sz="2" w:space="0" w:color="000000"/>
              <w:right w:val="single" w:sz="2" w:space="0" w:color="000000"/>
            </w:tcBorders>
          </w:tcPr>
          <w:p w14:paraId="3051DABA" w14:textId="77777777" w:rsidR="002C76E0" w:rsidRDefault="00000000">
            <w:pPr>
              <w:pStyle w:val="ListParagraph"/>
              <w:numPr>
                <w:ilvl w:val="0"/>
                <w:numId w:val="6"/>
              </w:numPr>
              <w:spacing w:before="120" w:after="120"/>
              <w:contextualSpacing w:val="0"/>
              <w:rPr>
                <w:szCs w:val="18"/>
              </w:rPr>
            </w:pPr>
            <w:r>
              <w:rPr>
                <w:szCs w:val="18"/>
              </w:rPr>
              <w:t>Please refer to the Retirement Simulator Calculator on our website.</w:t>
            </w:r>
            <w:r>
              <w:t xml:space="preserve"> </w:t>
            </w:r>
            <w:r>
              <w:rPr>
                <w:color w:val="4472C4"/>
                <w:szCs w:val="18"/>
                <w:u w:val="single"/>
              </w:rPr>
              <w:t>http://www.mlfs.com.au/calculators/</w:t>
            </w:r>
          </w:p>
        </w:tc>
      </w:tr>
      <w:tr w:rsidR="002C76E0" w14:paraId="2D30FA81" w14:textId="77777777">
        <w:tc>
          <w:tcPr>
            <w:tcW w:w="3794" w:type="dxa"/>
            <w:tcBorders>
              <w:top w:val="single" w:sz="2" w:space="0" w:color="000000"/>
              <w:left w:val="single" w:sz="2" w:space="0" w:color="000000"/>
              <w:bottom w:val="single" w:sz="2" w:space="0" w:color="000000"/>
              <w:right w:val="single" w:sz="2" w:space="0" w:color="000000"/>
            </w:tcBorders>
          </w:tcPr>
          <w:p w14:paraId="0615C988" w14:textId="77777777" w:rsidR="002C76E0" w:rsidRDefault="00000000">
            <w:pPr>
              <w:spacing w:before="120" w:after="120"/>
              <w:rPr>
                <w:rFonts w:ascii="Verdana" w:hAnsi="Verdana" w:cs="Verdana"/>
                <w:sz w:val="18"/>
                <w:szCs w:val="18"/>
              </w:rPr>
            </w:pPr>
            <w:r>
              <w:rPr>
                <w:rFonts w:ascii="Verdana" w:hAnsi="Verdana" w:cs="Verdana"/>
                <w:sz w:val="18"/>
                <w:szCs w:val="18"/>
              </w:rPr>
              <w:t>Monitor your income and expenditure</w:t>
            </w:r>
          </w:p>
        </w:tc>
        <w:tc>
          <w:tcPr>
            <w:tcW w:w="5783" w:type="dxa"/>
            <w:tcBorders>
              <w:top w:val="single" w:sz="2" w:space="0" w:color="000000"/>
              <w:left w:val="single" w:sz="2" w:space="0" w:color="000000"/>
              <w:bottom w:val="single" w:sz="2" w:space="0" w:color="000000"/>
              <w:right w:val="single" w:sz="2" w:space="0" w:color="000000"/>
            </w:tcBorders>
          </w:tcPr>
          <w:p w14:paraId="0CE11397" w14:textId="77777777" w:rsidR="002C76E0" w:rsidRDefault="00000000">
            <w:pPr>
              <w:pStyle w:val="ListParagraph"/>
              <w:numPr>
                <w:ilvl w:val="0"/>
                <w:numId w:val="6"/>
              </w:numPr>
              <w:spacing w:before="120"/>
              <w:ind w:left="357" w:hanging="357"/>
              <w:contextualSpacing w:val="0"/>
              <w:rPr>
                <w:szCs w:val="18"/>
              </w:rPr>
            </w:pPr>
            <w:r>
              <w:rPr>
                <w:szCs w:val="18"/>
              </w:rPr>
              <w:t>Please refer to the Budget Calculator on our website.</w:t>
            </w:r>
          </w:p>
          <w:p w14:paraId="31B94FA3" w14:textId="77777777" w:rsidR="002C76E0" w:rsidRDefault="00000000">
            <w:pPr>
              <w:pStyle w:val="ListParagraph"/>
              <w:spacing w:after="120"/>
              <w:ind w:left="357"/>
              <w:contextualSpacing w:val="0"/>
              <w:rPr>
                <w:szCs w:val="18"/>
              </w:rPr>
            </w:pPr>
            <w:r>
              <w:rPr>
                <w:color w:val="4472C4"/>
                <w:szCs w:val="18"/>
                <w:u w:val="single"/>
              </w:rPr>
              <w:t>http://www.mlfs.com.au/budget-calculator/</w:t>
            </w:r>
          </w:p>
        </w:tc>
      </w:tr>
      <w:tr w:rsidR="002C76E0" w14:paraId="337D1018" w14:textId="77777777">
        <w:trPr>
          <w:trHeight w:val="2547"/>
        </w:trPr>
        <w:tc>
          <w:tcPr>
            <w:tcW w:w="3794" w:type="dxa"/>
            <w:tcBorders>
              <w:top w:val="single" w:sz="2" w:space="0" w:color="000000"/>
              <w:left w:val="single" w:sz="2" w:space="0" w:color="000000"/>
              <w:bottom w:val="single" w:sz="2" w:space="0" w:color="000000"/>
              <w:right w:val="single" w:sz="2" w:space="0" w:color="000000"/>
            </w:tcBorders>
          </w:tcPr>
          <w:p w14:paraId="4B06FBFB" w14:textId="77777777" w:rsidR="002C76E0" w:rsidRDefault="00000000">
            <w:pPr>
              <w:spacing w:before="120" w:after="120"/>
              <w:rPr>
                <w:rFonts w:ascii="Verdana" w:hAnsi="Verdana" w:cs="Verdana"/>
                <w:sz w:val="18"/>
                <w:szCs w:val="18"/>
              </w:rPr>
            </w:pPr>
            <w:r>
              <w:rPr>
                <w:rFonts w:ascii="Verdana" w:hAnsi="Verdana" w:cs="Verdana"/>
                <w:sz w:val="18"/>
                <w:szCs w:val="18"/>
              </w:rPr>
              <w:t>Ensure that in the event of death or disability you have adequate insurance coverage</w:t>
            </w:r>
          </w:p>
        </w:tc>
        <w:tc>
          <w:tcPr>
            <w:tcW w:w="5783" w:type="dxa"/>
            <w:tcBorders>
              <w:top w:val="single" w:sz="2" w:space="0" w:color="000000"/>
              <w:left w:val="single" w:sz="2" w:space="0" w:color="000000"/>
              <w:bottom w:val="single" w:sz="2" w:space="0" w:color="000000"/>
              <w:right w:val="single" w:sz="2" w:space="0" w:color="000000"/>
            </w:tcBorders>
          </w:tcPr>
          <w:p w14:paraId="65FDB335" w14:textId="77777777" w:rsidR="002C76E0" w:rsidRDefault="00000000">
            <w:pPr>
              <w:pStyle w:val="ListParagraph"/>
              <w:numPr>
                <w:ilvl w:val="0"/>
                <w:numId w:val="6"/>
              </w:numPr>
              <w:spacing w:before="120" w:after="240"/>
              <w:contextualSpacing w:val="0"/>
              <w:rPr>
                <w:szCs w:val="18"/>
              </w:rPr>
            </w:pPr>
            <w:r>
              <w:rPr>
                <w:szCs w:val="18"/>
              </w:rPr>
              <w:t>We will conduct a review on what More4Life can source with respect to more competitive premiums.</w:t>
            </w:r>
          </w:p>
          <w:p w14:paraId="50D0EF17" w14:textId="77777777" w:rsidR="002C76E0" w:rsidRDefault="00000000">
            <w:pPr>
              <w:pStyle w:val="ListParagraph"/>
              <w:numPr>
                <w:ilvl w:val="0"/>
                <w:numId w:val="6"/>
              </w:numPr>
              <w:spacing w:before="120" w:after="240"/>
              <w:contextualSpacing w:val="0"/>
              <w:rPr>
                <w:szCs w:val="18"/>
              </w:rPr>
            </w:pPr>
            <w:r>
              <w:rPr>
                <w:szCs w:val="18"/>
              </w:rPr>
              <w:t>We will apply for ......</w:t>
            </w:r>
          </w:p>
          <w:p w14:paraId="7A712257" w14:textId="77777777" w:rsidR="002C76E0" w:rsidRDefault="002C76E0">
            <w:pPr>
              <w:pStyle w:val="ListParagraph"/>
              <w:numPr>
                <w:ilvl w:val="0"/>
                <w:numId w:val="11"/>
              </w:numPr>
              <w:spacing w:before="120" w:after="240"/>
              <w:ind w:left="1169" w:hanging="851"/>
              <w:contextualSpacing w:val="0"/>
              <w:rPr>
                <w:szCs w:val="18"/>
              </w:rPr>
            </w:pPr>
          </w:p>
          <w:p w14:paraId="613F4D67" w14:textId="77777777" w:rsidR="002C76E0" w:rsidRDefault="002C76E0">
            <w:pPr>
              <w:pStyle w:val="ListParagraph"/>
              <w:spacing w:before="120" w:after="240"/>
              <w:contextualSpacing w:val="0"/>
              <w:rPr>
                <w:szCs w:val="18"/>
              </w:rPr>
            </w:pPr>
          </w:p>
          <w:p w14:paraId="5489548A" w14:textId="77777777" w:rsidR="002C76E0" w:rsidRDefault="00000000">
            <w:pPr>
              <w:pStyle w:val="ListParagraph"/>
              <w:numPr>
                <w:ilvl w:val="0"/>
                <w:numId w:val="6"/>
              </w:numPr>
              <w:spacing w:before="120" w:after="240"/>
              <w:contextualSpacing w:val="0"/>
              <w:rPr>
                <w:szCs w:val="18"/>
              </w:rPr>
            </w:pPr>
            <w:r>
              <w:rPr>
                <w:szCs w:val="18"/>
              </w:rPr>
              <w:t>Maintain your existing insurances.</w:t>
            </w:r>
          </w:p>
        </w:tc>
      </w:tr>
      <w:tr w:rsidR="002C76E0" w14:paraId="48993A9E" w14:textId="77777777">
        <w:trPr>
          <w:trHeight w:val="1656"/>
        </w:trPr>
        <w:tc>
          <w:tcPr>
            <w:tcW w:w="3794" w:type="dxa"/>
            <w:tcBorders>
              <w:top w:val="single" w:sz="2" w:space="0" w:color="000000"/>
              <w:left w:val="single" w:sz="2" w:space="0" w:color="000000"/>
              <w:bottom w:val="single" w:sz="2" w:space="0" w:color="000000"/>
              <w:right w:val="single" w:sz="2" w:space="0" w:color="000000"/>
            </w:tcBorders>
          </w:tcPr>
          <w:p w14:paraId="5FDF3A04" w14:textId="77777777" w:rsidR="002C76E0" w:rsidRDefault="002C76E0">
            <w:pPr>
              <w:snapToGrid w:val="0"/>
              <w:spacing w:before="120" w:after="120"/>
              <w:rPr>
                <w:rFonts w:ascii="Verdana" w:hAnsi="Verdana" w:cs="Verdana"/>
                <w:sz w:val="18"/>
                <w:szCs w:val="18"/>
              </w:rPr>
            </w:pPr>
          </w:p>
        </w:tc>
        <w:tc>
          <w:tcPr>
            <w:tcW w:w="5783" w:type="dxa"/>
            <w:tcBorders>
              <w:top w:val="single" w:sz="2" w:space="0" w:color="000000"/>
              <w:left w:val="single" w:sz="2" w:space="0" w:color="000000"/>
              <w:bottom w:val="single" w:sz="2" w:space="0" w:color="000000"/>
              <w:right w:val="single" w:sz="2" w:space="0" w:color="000000"/>
            </w:tcBorders>
          </w:tcPr>
          <w:p w14:paraId="11C1885E" w14:textId="77777777" w:rsidR="002C76E0" w:rsidRDefault="002C76E0">
            <w:pPr>
              <w:pStyle w:val="ListParagraph"/>
              <w:numPr>
                <w:ilvl w:val="0"/>
                <w:numId w:val="6"/>
              </w:numPr>
              <w:snapToGrid w:val="0"/>
              <w:spacing w:before="120" w:after="120"/>
              <w:contextualSpacing w:val="0"/>
              <w:rPr>
                <w:szCs w:val="18"/>
              </w:rPr>
            </w:pPr>
          </w:p>
        </w:tc>
      </w:tr>
    </w:tbl>
    <w:p w14:paraId="396A8947" w14:textId="77777777" w:rsidR="002C76E0" w:rsidRDefault="002C76E0">
      <w:pPr>
        <w:rPr>
          <w:rFonts w:ascii="Verdana" w:hAnsi="Verdana" w:cs="Verdana"/>
          <w:sz w:val="18"/>
          <w:szCs w:val="18"/>
        </w:rPr>
      </w:pPr>
    </w:p>
    <w:p w14:paraId="47214661" w14:textId="77777777" w:rsidR="002C76E0" w:rsidRDefault="00000000">
      <w:r>
        <w:t>I will call you sometime next week to confirm this letter and follow up the plan of action.</w:t>
      </w:r>
    </w:p>
    <w:p w14:paraId="6295CC0E" w14:textId="77777777" w:rsidR="002C76E0" w:rsidRDefault="002C76E0"/>
    <w:p w14:paraId="27C2269B" w14:textId="77777777" w:rsidR="002C76E0" w:rsidRDefault="00000000">
      <w:r>
        <w:t>We will send you a Statement of Advice to confirm your investment changes as well as keep you informed about the progress.</w:t>
      </w:r>
    </w:p>
    <w:p w14:paraId="5E4FC2E7" w14:textId="77777777" w:rsidR="002C76E0" w:rsidRDefault="002C76E0"/>
    <w:p w14:paraId="34F4F368" w14:textId="77777777" w:rsidR="002C76E0" w:rsidRDefault="00000000">
      <w:pPr>
        <w:spacing w:after="120"/>
      </w:pPr>
      <w:r>
        <w:t>Please find attached the following documents:</w:t>
      </w:r>
    </w:p>
    <w:p w14:paraId="342AAE4E" w14:textId="77777777" w:rsidR="002C76E0" w:rsidRDefault="00000000">
      <w:pPr>
        <w:numPr>
          <w:ilvl w:val="0"/>
          <w:numId w:val="11"/>
        </w:numPr>
      </w:pPr>
      <w:r>
        <w:t>Risk v return spreadsheet for your current asset allocation</w:t>
      </w:r>
    </w:p>
    <w:p w14:paraId="646DB1C9" w14:textId="77777777" w:rsidR="002C76E0" w:rsidRDefault="00000000">
      <w:pPr>
        <w:numPr>
          <w:ilvl w:val="0"/>
          <w:numId w:val="11"/>
        </w:numPr>
      </w:pPr>
      <w:r>
        <w:t>More4Life A3 goals and action planner</w:t>
      </w:r>
    </w:p>
    <w:p w14:paraId="5F4A68D9" w14:textId="77777777" w:rsidR="002C76E0" w:rsidRDefault="00000000">
      <w:pPr>
        <w:numPr>
          <w:ilvl w:val="0"/>
          <w:numId w:val="11"/>
        </w:numPr>
      </w:pPr>
      <w:r>
        <w:t>Vanguard retirement illustrations</w:t>
      </w:r>
    </w:p>
    <w:p w14:paraId="44A53E33" w14:textId="77777777" w:rsidR="002C76E0" w:rsidRDefault="002C76E0">
      <w:pPr>
        <w:ind w:left="429"/>
      </w:pPr>
    </w:p>
    <w:p w14:paraId="21BEC797" w14:textId="77777777" w:rsidR="002C76E0" w:rsidRDefault="002C76E0">
      <w:pPr>
        <w:ind w:left="429"/>
      </w:pPr>
    </w:p>
    <w:p w14:paraId="2EFBBCA1" w14:textId="77777777" w:rsidR="002C76E0" w:rsidRDefault="00000000">
      <w:r>
        <w:t>I look forward to discussing these issues further in our next review.</w:t>
      </w:r>
    </w:p>
    <w:p w14:paraId="0A803EFD" w14:textId="77777777" w:rsidR="002C76E0" w:rsidRDefault="002C76E0">
      <w:pPr>
        <w:rPr>
          <w:rFonts w:ascii="Verdana" w:hAnsi="Verdana" w:cs="Verdana"/>
          <w:sz w:val="18"/>
          <w:szCs w:val="18"/>
        </w:rPr>
      </w:pPr>
    </w:p>
    <w:p w14:paraId="74FD22DC" w14:textId="77777777" w:rsidR="002C76E0" w:rsidRDefault="00000000">
      <w:pPr>
        <w:rPr>
          <w:szCs w:val="18"/>
        </w:rPr>
      </w:pPr>
      <w:r>
        <w:rPr>
          <w:szCs w:val="18"/>
        </w:rPr>
        <w:t>Yours sincerely</w:t>
      </w:r>
    </w:p>
    <w:p w14:paraId="2E2F3F8B" w14:textId="77777777" w:rsidR="002C76E0" w:rsidRDefault="00000000">
      <w:pPr>
        <w:rPr>
          <w:lang w:eastAsia="en-US"/>
        </w:rPr>
      </w:pPr>
      <w:r>
        <w:rPr>
          <w:noProof/>
          <w:lang w:eastAsia="en-US"/>
        </w:rPr>
        <w:drawing>
          <wp:inline distT="0" distB="0" distL="0" distR="0" wp14:anchorId="4A7CE784" wp14:editId="34CA8334">
            <wp:extent cx="5731510" cy="87566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rcRect l="-6" t="-41" r="-6" b="-41"/>
                    <a:stretch>
                      <a:fillRect/>
                    </a:stretch>
                  </pic:blipFill>
                  <pic:spPr bwMode="auto">
                    <a:xfrm>
                      <a:off x="0" y="0"/>
                      <a:ext cx="5731510" cy="875665"/>
                    </a:xfrm>
                    <a:prstGeom prst="rect">
                      <a:avLst/>
                    </a:prstGeom>
                    <a:noFill/>
                  </pic:spPr>
                </pic:pic>
              </a:graphicData>
            </a:graphic>
          </wp:inline>
        </w:drawing>
      </w:r>
    </w:p>
    <w:p w14:paraId="65A58771" w14:textId="77777777" w:rsidR="002C76E0" w:rsidRDefault="00000000">
      <w:pPr>
        <w:rPr>
          <w:b/>
          <w:bCs/>
        </w:rPr>
      </w:pPr>
      <w:r>
        <w:rPr>
          <w:b/>
          <w:bCs/>
        </w:rPr>
        <w:t>James Walker-Powell</w:t>
      </w:r>
    </w:p>
    <w:p w14:paraId="1A49F2FD" w14:textId="77777777" w:rsidR="002C76E0" w:rsidRDefault="00000000">
      <w:proofErr w:type="spellStart"/>
      <w:r>
        <w:t>Authorised</w:t>
      </w:r>
      <w:proofErr w:type="spellEnd"/>
      <w:r>
        <w:t xml:space="preserve"> Representative No. 239529</w:t>
      </w:r>
    </w:p>
    <w:p w14:paraId="21FB8DD5" w14:textId="77777777" w:rsidR="002C76E0" w:rsidRDefault="00000000">
      <w:pPr>
        <w:rPr>
          <w:b/>
        </w:rPr>
      </w:pPr>
      <w:r>
        <w:rPr>
          <w:b/>
        </w:rPr>
        <w:t>More4Life Financial Services Pty Ltd</w:t>
      </w:r>
    </w:p>
    <w:sectPr w:rsidR="002C76E0">
      <w:headerReference w:type="default" r:id="rId9"/>
      <w:footerReference w:type="default" r:id="rId10"/>
      <w:headerReference w:type="first" r:id="rId11"/>
      <w:footerReference w:type="first" r:id="rId12"/>
      <w:pgSz w:w="12240" w:h="15840"/>
      <w:pgMar w:top="1701" w:right="1043" w:bottom="1412" w:left="1168" w:header="709" w:footer="423"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68BA9" w14:textId="77777777" w:rsidR="00D55019" w:rsidRDefault="00D55019">
      <w:r>
        <w:separator/>
      </w:r>
    </w:p>
  </w:endnote>
  <w:endnote w:type="continuationSeparator" w:id="0">
    <w:p w14:paraId="6D9F52D2" w14:textId="77777777" w:rsidR="00D55019" w:rsidRDefault="00D55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F668" w14:textId="77777777" w:rsidR="002C76E0" w:rsidRDefault="00000000">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w:t>
    </w:r>
    <w:proofErr w:type="spellStart"/>
    <w:r>
      <w:rPr>
        <w:rFonts w:ascii="Verdana" w:hAnsi="Verdana" w:cs="Verdana"/>
        <w:color w:val="FF9900"/>
        <w:sz w:val="18"/>
        <w:szCs w:val="18"/>
      </w:rPr>
      <w:t>Licence</w:t>
    </w:r>
    <w:proofErr w:type="spellEnd"/>
    <w:r>
      <w:rPr>
        <w:rFonts w:ascii="Verdana" w:hAnsi="Verdana" w:cs="Verdana"/>
        <w:color w:val="FF9900"/>
        <w:sz w:val="18"/>
        <w:szCs w:val="18"/>
      </w:rPr>
      <w:t xml:space="preserve"> 316809  ABN 68 126 525 737</w:t>
    </w:r>
  </w:p>
  <w:p w14:paraId="1771E527" w14:textId="77777777" w:rsidR="002C76E0" w:rsidRDefault="00000000">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0770B5D4" w14:textId="77777777" w:rsidR="002C76E0" w:rsidRDefault="002C76E0">
    <w:pPr>
      <w:pStyle w:val="Footer"/>
      <w:rPr>
        <w:rFonts w:ascii="Verdana" w:hAnsi="Verdana" w:cs="Verdana"/>
        <w:color w:val="FF99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825D4" w14:textId="77777777" w:rsidR="002C76E0" w:rsidRDefault="00000000">
    <w:pPr>
      <w:tabs>
        <w:tab w:val="center" w:pos="4320"/>
        <w:tab w:val="right" w:pos="8640"/>
      </w:tabs>
      <w:autoSpaceDE w:val="0"/>
      <w:ind w:left="-567" w:right="-28"/>
      <w:jc w:val="center"/>
    </w:pPr>
    <w:r>
      <w:rPr>
        <w:rFonts w:ascii="Verdana" w:hAnsi="Verdana" w:cs="Verdana"/>
        <w:b/>
        <w:color w:val="FF9900"/>
        <w:sz w:val="18"/>
        <w:szCs w:val="18"/>
      </w:rPr>
      <w:t>More4Life Financial Services Pty Ltd</w:t>
    </w:r>
    <w:r>
      <w:rPr>
        <w:rFonts w:ascii="Verdana" w:hAnsi="Verdana" w:cs="Verdana"/>
        <w:color w:val="FF9900"/>
        <w:sz w:val="18"/>
        <w:szCs w:val="18"/>
      </w:rPr>
      <w:t xml:space="preserve">  Australian Financial Services </w:t>
    </w:r>
    <w:proofErr w:type="spellStart"/>
    <w:r>
      <w:rPr>
        <w:rFonts w:ascii="Verdana" w:hAnsi="Verdana" w:cs="Verdana"/>
        <w:color w:val="FF9900"/>
        <w:sz w:val="18"/>
        <w:szCs w:val="18"/>
      </w:rPr>
      <w:t>Licence</w:t>
    </w:r>
    <w:proofErr w:type="spellEnd"/>
    <w:r>
      <w:rPr>
        <w:rFonts w:ascii="Verdana" w:hAnsi="Verdana" w:cs="Verdana"/>
        <w:color w:val="FF9900"/>
        <w:sz w:val="18"/>
        <w:szCs w:val="18"/>
      </w:rPr>
      <w:t xml:space="preserve"> 316809  ABN 68 126 525 737</w:t>
    </w:r>
  </w:p>
  <w:p w14:paraId="6C0FFD45" w14:textId="77777777" w:rsidR="002C76E0" w:rsidRDefault="00000000">
    <w:pPr>
      <w:tabs>
        <w:tab w:val="center" w:pos="4320"/>
        <w:tab w:val="right" w:pos="8640"/>
      </w:tabs>
      <w:autoSpaceDE w:val="0"/>
      <w:ind w:left="-426" w:right="84"/>
      <w:jc w:val="center"/>
      <w:rPr>
        <w:rFonts w:ascii="Verdana" w:hAnsi="Verdana" w:cs="Verdana"/>
        <w:color w:val="FF9900"/>
        <w:sz w:val="18"/>
        <w:szCs w:val="18"/>
      </w:rPr>
    </w:pPr>
    <w:r>
      <w:rPr>
        <w:rFonts w:ascii="Verdana" w:hAnsi="Verdana" w:cs="Verdana"/>
        <w:color w:val="FF9900"/>
        <w:sz w:val="18"/>
        <w:szCs w:val="18"/>
      </w:rPr>
      <w:t>225/20 Dale Street Brookvale NSW 2100  Tel 02 9939 0702  www.mlfs.com.au</w:t>
    </w:r>
  </w:p>
  <w:p w14:paraId="3C74364E" w14:textId="77777777" w:rsidR="002C76E0" w:rsidRDefault="002C76E0">
    <w:pPr>
      <w:pStyle w:val="Footer"/>
      <w:rPr>
        <w:rFonts w:ascii="Verdana" w:hAnsi="Verdana" w:cs="Verdana"/>
        <w:color w:val="FF99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50A62" w14:textId="77777777" w:rsidR="00D55019" w:rsidRDefault="00D55019">
      <w:r>
        <w:separator/>
      </w:r>
    </w:p>
  </w:footnote>
  <w:footnote w:type="continuationSeparator" w:id="0">
    <w:p w14:paraId="0CD767E4" w14:textId="77777777" w:rsidR="00D55019" w:rsidRDefault="00D55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8E90C" w14:textId="77777777" w:rsidR="002C76E0" w:rsidRDefault="00000000">
    <w:pPr>
      <w:pStyle w:val="Header"/>
      <w:pBdr>
        <w:bottom w:val="single" w:sz="4" w:space="1" w:color="D9D9D9"/>
      </w:pBdr>
      <w:jc w:val="right"/>
    </w:pPr>
    <w:r>
      <w:rPr>
        <w:color w:val="7F7F7F"/>
        <w:spacing w:val="60"/>
      </w:rPr>
      <w:t>Page</w:t>
    </w:r>
    <w:r>
      <w:t xml:space="preserve"> | </w:t>
    </w:r>
    <w:r>
      <w:fldChar w:fldCharType="begin"/>
    </w:r>
    <w:r>
      <w:instrText xml:space="preserve"> PAGE </w:instrText>
    </w:r>
    <w:r>
      <w:fldChar w:fldCharType="separate"/>
    </w:r>
    <w:r>
      <w:t>5</w:t>
    </w:r>
    <w:r>
      <w:fldChar w:fldCharType="end"/>
    </w:r>
  </w:p>
  <w:p w14:paraId="69916AE4" w14:textId="77777777" w:rsidR="002C76E0" w:rsidRDefault="002C76E0">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1D760" w14:textId="77777777" w:rsidR="002C76E0" w:rsidRDefault="00000000">
    <w:pPr>
      <w:pStyle w:val="Header"/>
      <w:jc w:val="center"/>
      <w:rPr>
        <w:lang w:val="en-AU" w:eastAsia="en-US"/>
      </w:rPr>
    </w:pPr>
    <w:r>
      <w:rPr>
        <w:noProof/>
        <w:lang w:val="en-AU" w:eastAsia="en-US"/>
      </w:rPr>
      <w:drawing>
        <wp:inline distT="0" distB="0" distL="0" distR="0" wp14:anchorId="316E8DC3" wp14:editId="7941465B">
          <wp:extent cx="1463040" cy="100076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rcRect l="-24" t="-35" r="-24" b="-35"/>
                  <a:stretch>
                    <a:fillRect/>
                  </a:stretch>
                </pic:blipFill>
                <pic:spPr bwMode="auto">
                  <a:xfrm>
                    <a:off x="0" y="0"/>
                    <a:ext cx="1463040" cy="100076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94DB9"/>
    <w:multiLevelType w:val="multilevel"/>
    <w:tmpl w:val="133AD688"/>
    <w:lvl w:ilvl="0">
      <w:start w:val="1"/>
      <w:numFmt w:val="bullet"/>
      <w:lvlText w:val=""/>
      <w:lvlJc w:val="left"/>
      <w:pPr>
        <w:tabs>
          <w:tab w:val="num" w:pos="0"/>
        </w:tabs>
        <w:ind w:left="360" w:hanging="360"/>
      </w:pPr>
      <w:rPr>
        <w:rFonts w:ascii="Wingdings 2" w:hAnsi="Wingdings 2" w:cs="Wingdings 2"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AC5D18"/>
    <w:multiLevelType w:val="multilevel"/>
    <w:tmpl w:val="6ECC100A"/>
    <w:lvl w:ilvl="0">
      <w:start w:val="1"/>
      <w:numFmt w:val="bullet"/>
      <w:lvlText w:val=""/>
      <w:lvlJc w:val="left"/>
      <w:pPr>
        <w:tabs>
          <w:tab w:val="num" w:pos="0"/>
        </w:tabs>
        <w:ind w:left="360" w:hanging="360"/>
      </w:pPr>
      <w:rPr>
        <w:rFonts w:ascii="Wingdings 2" w:hAnsi="Wingdings 2" w:cs="Wingdings 2"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9C6B6A"/>
    <w:multiLevelType w:val="multilevel"/>
    <w:tmpl w:val="0CC0927A"/>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EB41C6"/>
    <w:multiLevelType w:val="multilevel"/>
    <w:tmpl w:val="FC76C97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4" w15:restartNumberingAfterBreak="0">
    <w:nsid w:val="34107AA4"/>
    <w:multiLevelType w:val="multilevel"/>
    <w:tmpl w:val="642A3C14"/>
    <w:lvl w:ilvl="0">
      <w:start w:val="1"/>
      <w:numFmt w:val="bullet"/>
      <w:lvlText w:val=""/>
      <w:lvlJc w:val="left"/>
      <w:pPr>
        <w:tabs>
          <w:tab w:val="num" w:pos="0"/>
        </w:tabs>
        <w:ind w:left="360" w:hanging="360"/>
      </w:pPr>
      <w:rPr>
        <w:rFonts w:ascii="Wingdings 2" w:hAnsi="Wingdings 2" w:cs="Wingdings 2" w:hint="default"/>
        <w:szCs w:val="18"/>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654531E"/>
    <w:multiLevelType w:val="multilevel"/>
    <w:tmpl w:val="E5822848"/>
    <w:lvl w:ilvl="0">
      <w:start w:val="1"/>
      <w:numFmt w:val="bullet"/>
      <w:lvlText w:val=""/>
      <w:lvlJc w:val="left"/>
      <w:pPr>
        <w:tabs>
          <w:tab w:val="num" w:pos="0"/>
        </w:tabs>
        <w:ind w:left="360" w:hanging="360"/>
      </w:pPr>
      <w:rPr>
        <w:rFonts w:ascii="Wingdings 2" w:hAnsi="Wingdings 2" w:cs="Wingdings 2" w:hint="default"/>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D283001"/>
    <w:multiLevelType w:val="multilevel"/>
    <w:tmpl w:val="9B687C2E"/>
    <w:lvl w:ilvl="0">
      <w:start w:val="1"/>
      <w:numFmt w:val="bullet"/>
      <w:lvlText w:val=""/>
      <w:lvlJc w:val="left"/>
      <w:pPr>
        <w:tabs>
          <w:tab w:val="num" w:pos="0"/>
        </w:tabs>
        <w:ind w:left="720" w:hanging="360"/>
      </w:pPr>
      <w:rPr>
        <w:rFonts w:ascii="Symbol" w:hAnsi="Symbol" w:cs="Symbol" w:hint="default"/>
        <w:sz w:val="18"/>
        <w:szCs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F741E7D"/>
    <w:multiLevelType w:val="multilevel"/>
    <w:tmpl w:val="A056754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0B67089"/>
    <w:multiLevelType w:val="multilevel"/>
    <w:tmpl w:val="E514CF62"/>
    <w:lvl w:ilvl="0">
      <w:start w:val="1"/>
      <w:numFmt w:val="bullet"/>
      <w:lvlText w:val=""/>
      <w:lvlJc w:val="left"/>
      <w:pPr>
        <w:tabs>
          <w:tab w:val="num" w:pos="0"/>
        </w:tabs>
        <w:ind w:left="360" w:hanging="360"/>
      </w:pPr>
      <w:rPr>
        <w:rFonts w:ascii="Wingdings 2" w:hAnsi="Wingdings 2" w:cs="Wingdings 2"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A062CE3"/>
    <w:multiLevelType w:val="multilevel"/>
    <w:tmpl w:val="782A49F6"/>
    <w:lvl w:ilvl="0">
      <w:start w:val="1"/>
      <w:numFmt w:val="bullet"/>
      <w:lvlText w:val=""/>
      <w:lvlJc w:val="left"/>
      <w:pPr>
        <w:tabs>
          <w:tab w:val="num" w:pos="0"/>
        </w:tabs>
        <w:ind w:left="429"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F8F1E2C"/>
    <w:multiLevelType w:val="multilevel"/>
    <w:tmpl w:val="471445CE"/>
    <w:lvl w:ilvl="0">
      <w:start w:val="1"/>
      <w:numFmt w:val="bullet"/>
      <w:lvlText w:val=""/>
      <w:lvlJc w:val="left"/>
      <w:pPr>
        <w:tabs>
          <w:tab w:val="num" w:pos="0"/>
        </w:tabs>
        <w:ind w:left="360" w:hanging="360"/>
      </w:pPr>
      <w:rPr>
        <w:rFonts w:ascii="Wingdings 2" w:hAnsi="Wingdings 2" w:cs="Wingdings 2" w:hint="default"/>
        <w:szCs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F9E33D1"/>
    <w:multiLevelType w:val="multilevel"/>
    <w:tmpl w:val="4D449336"/>
    <w:lvl w:ilvl="0">
      <w:start w:val="1"/>
      <w:numFmt w:val="bullet"/>
      <w:lvlText w:val=""/>
      <w:lvlJc w:val="left"/>
      <w:pPr>
        <w:tabs>
          <w:tab w:val="num" w:pos="0"/>
        </w:tabs>
        <w:ind w:left="360" w:hanging="360"/>
      </w:pPr>
      <w:rPr>
        <w:rFonts w:ascii="Wingdings 2" w:hAnsi="Wingdings 2" w:cs="Wingdings 2"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7421197">
    <w:abstractNumId w:val="8"/>
  </w:num>
  <w:num w:numId="2" w16cid:durableId="1725324728">
    <w:abstractNumId w:val="7"/>
  </w:num>
  <w:num w:numId="3" w16cid:durableId="742028784">
    <w:abstractNumId w:val="11"/>
  </w:num>
  <w:num w:numId="4" w16cid:durableId="82382808">
    <w:abstractNumId w:val="10"/>
  </w:num>
  <w:num w:numId="5" w16cid:durableId="982655633">
    <w:abstractNumId w:val="6"/>
  </w:num>
  <w:num w:numId="6" w16cid:durableId="1200432601">
    <w:abstractNumId w:val="1"/>
  </w:num>
  <w:num w:numId="7" w16cid:durableId="1878591045">
    <w:abstractNumId w:val="5"/>
  </w:num>
  <w:num w:numId="8" w16cid:durableId="2011592333">
    <w:abstractNumId w:val="0"/>
  </w:num>
  <w:num w:numId="9" w16cid:durableId="1606695784">
    <w:abstractNumId w:val="2"/>
  </w:num>
  <w:num w:numId="10" w16cid:durableId="798916483">
    <w:abstractNumId w:val="4"/>
  </w:num>
  <w:num w:numId="11" w16cid:durableId="1944919785">
    <w:abstractNumId w:val="9"/>
  </w:num>
  <w:num w:numId="12" w16cid:durableId="2021157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C76E0"/>
    <w:rsid w:val="00145FF0"/>
    <w:rsid w:val="002C76E0"/>
    <w:rsid w:val="00974A05"/>
    <w:rsid w:val="00AE0087"/>
    <w:rsid w:val="00D550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31055"/>
  <w15:docId w15:val="{D6AB42EA-84D5-43B7-ADF0-F04F05007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Wingdings 2" w:hAnsi="Wingdings 2" w:cs="Wingdings 2"/>
    </w:rPr>
  </w:style>
  <w:style w:type="character" w:customStyle="1" w:styleId="WW8Num2z0">
    <w:name w:val="WW8Num2z0"/>
    <w:qFormat/>
    <w:rPr>
      <w:rFonts w:ascii="Symbol" w:hAnsi="Symbol" w:cs="Symbol"/>
    </w:rPr>
  </w:style>
  <w:style w:type="character" w:customStyle="1" w:styleId="WW8Num3z0">
    <w:name w:val="WW8Num3z0"/>
    <w:qFormat/>
    <w:rPr>
      <w:rFonts w:ascii="Wingdings 2" w:hAnsi="Wingdings 2" w:cs="Wingdings 2"/>
    </w:rPr>
  </w:style>
  <w:style w:type="character" w:customStyle="1" w:styleId="WW8Num4z0">
    <w:name w:val="WW8Num4z0"/>
    <w:qFormat/>
    <w:rPr>
      <w:rFonts w:ascii="Wingdings 2" w:hAnsi="Wingdings 2" w:cs="Wingdings 2"/>
      <w:szCs w:val="18"/>
    </w:rPr>
  </w:style>
  <w:style w:type="character" w:customStyle="1" w:styleId="WW8Num5z0">
    <w:name w:val="WW8Num5z0"/>
    <w:qFormat/>
    <w:rPr>
      <w:rFonts w:ascii="Symbol" w:hAnsi="Symbol" w:cs="Symbol"/>
      <w:sz w:val="18"/>
      <w:szCs w:val="18"/>
    </w:rPr>
  </w:style>
  <w:style w:type="character" w:customStyle="1" w:styleId="WW8Num6z0">
    <w:name w:val="WW8Num6z0"/>
    <w:qFormat/>
    <w:rPr>
      <w:rFonts w:ascii="Wingdings 2" w:hAnsi="Wingdings 2" w:cs="Wingdings 2"/>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6z3">
    <w:name w:val="WW8Num6z3"/>
    <w:qFormat/>
    <w:rPr>
      <w:rFonts w:ascii="Symbol" w:hAnsi="Symbol" w:cs="Symbol"/>
    </w:rPr>
  </w:style>
  <w:style w:type="character" w:customStyle="1" w:styleId="WW8Num7z0">
    <w:name w:val="WW8Num7z0"/>
    <w:qFormat/>
    <w:rPr>
      <w:rFonts w:ascii="Wingdings 2" w:hAnsi="Wingdings 2" w:cs="Wingdings 2"/>
    </w:rPr>
  </w:style>
  <w:style w:type="character" w:customStyle="1" w:styleId="WW8Num8z0">
    <w:name w:val="WW8Num8z0"/>
    <w:qFormat/>
    <w:rPr>
      <w:rFonts w:ascii="Wingdings 2" w:hAnsi="Wingdings 2" w:cs="Wingdings 2"/>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Wingdings 2" w:hAnsi="Wingdings 2" w:cs="Wingdings 2"/>
      <w:szCs w:val="18"/>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styleId="Hyperlink">
    <w:name w:val="Hyperlink"/>
    <w:rPr>
      <w:color w:val="0563C1"/>
      <w:u w:val="single"/>
    </w:rPr>
  </w:style>
  <w:style w:type="character" w:customStyle="1" w:styleId="HeaderChar">
    <w:name w:val="Header Char"/>
    <w:qFormat/>
    <w:rPr>
      <w:sz w:val="22"/>
      <w:szCs w:val="22"/>
      <w:lang w:val="en-US"/>
    </w:rPr>
  </w:style>
  <w:style w:type="character" w:customStyle="1" w:styleId="FooterChar">
    <w:name w:val="Footer Char"/>
    <w:qFormat/>
    <w:rPr>
      <w:sz w:val="22"/>
      <w:szCs w:val="22"/>
      <w:lang w:val="en-U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qFormat/>
    <w:pPr>
      <w:ind w:left="720"/>
      <w:contextualSpacing/>
    </w:pPr>
    <w:rPr>
      <w:rFonts w:ascii="Verdana" w:hAnsi="Verdana" w:cs="Verdana"/>
      <w:sz w:val="18"/>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customStyle="1" w:styleId="TableHeaderLeft">
    <w:name w:val="Table Header Left"/>
    <w:basedOn w:val="Normal"/>
    <w:qFormat/>
    <w:rPr>
      <w:rFonts w:ascii="Arial" w:eastAsia="Arial" w:hAnsi="Arial" w:cs="Arial"/>
      <w:b/>
      <w:bCs/>
      <w:color w:val="FFFFFF"/>
      <w:sz w:val="20"/>
      <w:szCs w:val="20"/>
      <w:lang w:val="en-AU"/>
    </w:rPr>
  </w:style>
  <w:style w:type="paragraph" w:customStyle="1" w:styleId="TableHeaderRight">
    <w:name w:val="Table Header Right"/>
    <w:basedOn w:val="Normal"/>
    <w:qFormat/>
    <w:pPr>
      <w:jc w:val="right"/>
    </w:pPr>
    <w:rPr>
      <w:rFonts w:ascii="Arial" w:eastAsia="Arial" w:hAnsi="Arial" w:cs="Arial"/>
      <w:b/>
      <w:bCs/>
      <w:color w:val="FFFFFF"/>
      <w:sz w:val="20"/>
      <w:szCs w:val="20"/>
      <w:lang w:val="en-AU"/>
    </w:rPr>
  </w:style>
  <w:style w:type="paragraph" w:customStyle="1" w:styleId="TableTextLeft">
    <w:name w:val="Table Text Left"/>
    <w:basedOn w:val="Normal"/>
    <w:qFormat/>
    <w:rPr>
      <w:rFonts w:ascii="Arial" w:eastAsia="Arial" w:hAnsi="Arial" w:cs="Arial"/>
      <w:color w:val="000000"/>
      <w:sz w:val="20"/>
      <w:szCs w:val="20"/>
      <w:lang w:val="en-AU"/>
    </w:rPr>
  </w:style>
  <w:style w:type="paragraph" w:customStyle="1" w:styleId="TableTextRight">
    <w:name w:val="Table Text Right"/>
    <w:basedOn w:val="Normal"/>
    <w:qFormat/>
    <w:pPr>
      <w:jc w:val="right"/>
    </w:pPr>
    <w:rPr>
      <w:rFonts w:ascii="Arial" w:eastAsia="Arial" w:hAnsi="Arial" w:cs="Arial"/>
      <w:color w:val="000000"/>
      <w:sz w:val="20"/>
      <w:szCs w:val="20"/>
      <w:lang w:val="en-AU"/>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lfs.com.au/estate-planning/" TargetMode="Externa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BB5A965740324A9C189FB1BB5AFB2D" ma:contentTypeVersion="15" ma:contentTypeDescription="Create a new document." ma:contentTypeScope="" ma:versionID="9b9ddc7e3b0080b7a8baa35b2a68303c">
  <xsd:schema xmlns:xsd="http://www.w3.org/2001/XMLSchema" xmlns:xs="http://www.w3.org/2001/XMLSchema" xmlns:p="http://schemas.microsoft.com/office/2006/metadata/properties" xmlns:ns2="e3db49df-6df8-47e5-8d9d-77ec8751580f" xmlns:ns3="4ff8d709-8451-4659-a96a-40b60e252925" targetNamespace="http://schemas.microsoft.com/office/2006/metadata/properties" ma:root="true" ma:fieldsID="4884c4b52ecfc68ab3cdd6c3a3586569" ns2:_="" ns3:_="">
    <xsd:import namespace="e3db49df-6df8-47e5-8d9d-77ec8751580f"/>
    <xsd:import namespace="4ff8d709-8451-4659-a96a-40b60e252925"/>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db49df-6df8-47e5-8d9d-77ec8751580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e8e9c5-0d4a-4585-a594-29f065f298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f8d709-8451-4659-a96a-40b60e252925"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bec3dc5-fa9a-46cc-83bc-0cd8f64d55cd}" ma:internalName="TaxCatchAll" ma:showField="CatchAllData" ma:web="4ff8d709-8451-4659-a96a-40b60e252925">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f8d709-8451-4659-a96a-40b60e252925" xsi:nil="true"/>
    <lcf76f155ced4ddcb4097134ff3c332f xmlns="e3db49df-6df8-47e5-8d9d-77ec8751580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C21834-3556-4B9B-989C-765061538CC1}"/>
</file>

<file path=customXml/itemProps2.xml><?xml version="1.0" encoding="utf-8"?>
<ds:datastoreItem xmlns:ds="http://schemas.openxmlformats.org/officeDocument/2006/customXml" ds:itemID="{E83966AA-B22B-445A-9A13-00FDCD97C247}"/>
</file>

<file path=customXml/itemProps3.xml><?xml version="1.0" encoding="utf-8"?>
<ds:datastoreItem xmlns:ds="http://schemas.openxmlformats.org/officeDocument/2006/customXml" ds:itemID="{CD99DAE9-15EE-4925-B2B3-0089A750634D}"/>
</file>

<file path=docProps/app.xml><?xml version="1.0" encoding="utf-8"?>
<Properties xmlns="http://schemas.openxmlformats.org/officeDocument/2006/extended-properties" xmlns:vt="http://schemas.openxmlformats.org/officeDocument/2006/docPropsVTypes">
  <Template>Normal.dotm</Template>
  <TotalTime>1</TotalTime>
  <Pages>5</Pages>
  <Words>892</Words>
  <Characters>4599</Characters>
  <Application>Microsoft Office Word</Application>
  <DocSecurity>0</DocSecurity>
  <Lines>242</Lines>
  <Paragraphs>152</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Christie Lewis</dc:creator>
  <cp:lastModifiedBy>Christie Lewis</cp:lastModifiedBy>
  <cp:revision>3</cp:revision>
  <dcterms:created xsi:type="dcterms:W3CDTF">2025-10-15T23:34:00Z</dcterms:created>
  <dcterms:modified xsi:type="dcterms:W3CDTF">2025-10-15T23:34:00Z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2025-10-15T23:33:24Z</dcterms:created>
  <dc:creator>Lewis, Christie</dc:creator>
  <dc:description/>
  <cp:keywords/>
  <dc:language>en-US</dc:language>
  <cp:lastModifiedBy>Lewis, Christie</cp:lastModifiedBy>
  <cp:lastPrinted>2025-03-24T14:21:00Z</cp:lastPrinted>
  <dcterms:modified xsi:type="dcterms:W3CDTF">2025-10-15T23:33:24Z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0x0101009CBB5A965740324A9C189FB1BB5AFB2D</vt:lpwstr>
  </property>
  <property fmtid="{D5CDD505-2E9C-101B-9397-08002B2CF9AE}" pid="5" name="MediaServiceImageTags">
    <vt:lpwstr/>
  </property>
</Properties>
</file>